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6B113" w14:textId="00C92E0D" w:rsidR="00D26827" w:rsidRPr="00D26827" w:rsidRDefault="00CA3816" w:rsidP="00AD06FA">
      <w:pPr>
        <w:pStyle w:val="Title"/>
        <w:rPr>
          <w:sz w:val="40"/>
          <w:szCs w:val="40"/>
        </w:rPr>
      </w:pPr>
      <w:r>
        <w:rPr>
          <w:sz w:val="40"/>
          <w:szCs w:val="40"/>
        </w:rPr>
        <w:t>F</w:t>
      </w:r>
      <w:r w:rsidR="004211B4">
        <w:rPr>
          <w:sz w:val="40"/>
          <w:szCs w:val="40"/>
        </w:rPr>
        <w:t>requently asked ques</w:t>
      </w:r>
      <w:r w:rsidR="00DC27A1">
        <w:rPr>
          <w:sz w:val="40"/>
          <w:szCs w:val="40"/>
        </w:rPr>
        <w:t>tions</w:t>
      </w:r>
      <w:r>
        <w:rPr>
          <w:sz w:val="40"/>
          <w:szCs w:val="40"/>
        </w:rPr>
        <w:t>:</w:t>
      </w:r>
      <w:r w:rsidR="00D9516F">
        <w:rPr>
          <w:sz w:val="40"/>
          <w:szCs w:val="40"/>
        </w:rPr>
        <w:t xml:space="preserve"> </w:t>
      </w:r>
      <w:r w:rsidR="00D26827" w:rsidRPr="00D26827">
        <w:rPr>
          <w:bCs/>
          <w:sz w:val="40"/>
          <w:szCs w:val="40"/>
        </w:rPr>
        <w:t>Vanuatu flight disruptions</w:t>
      </w:r>
    </w:p>
    <w:p w14:paraId="1DBDAE0C" w14:textId="00483E15" w:rsidR="10FD5A19" w:rsidRPr="004B68A3" w:rsidRDefault="00F025A2" w:rsidP="00AD06FA">
      <w:pPr>
        <w:rPr>
          <w:rStyle w:val="normaltextrun"/>
          <w:b/>
          <w:bCs/>
          <w:color w:val="000000" w:themeColor="text1"/>
          <w:sz w:val="22"/>
          <w:szCs w:val="22"/>
          <w:lang w:val="en-US"/>
        </w:rPr>
      </w:pPr>
      <w:r w:rsidRPr="004B68A3">
        <w:rPr>
          <w:rStyle w:val="normaltextrun"/>
          <w:b/>
          <w:bCs/>
          <w:color w:val="000000" w:themeColor="text1"/>
          <w:sz w:val="22"/>
          <w:szCs w:val="22"/>
          <w:lang w:val="en-US"/>
        </w:rPr>
        <w:t>2</w:t>
      </w:r>
      <w:r w:rsidR="00570DC3">
        <w:rPr>
          <w:rStyle w:val="normaltextrun"/>
          <w:b/>
          <w:bCs/>
          <w:color w:val="000000" w:themeColor="text1"/>
          <w:sz w:val="22"/>
          <w:szCs w:val="22"/>
          <w:lang w:val="en-US"/>
        </w:rPr>
        <w:t>3</w:t>
      </w:r>
      <w:r w:rsidR="20D0551B" w:rsidRPr="004B68A3">
        <w:rPr>
          <w:rStyle w:val="normaltextrun"/>
          <w:b/>
          <w:bCs/>
          <w:color w:val="000000" w:themeColor="text1"/>
          <w:sz w:val="22"/>
          <w:szCs w:val="22"/>
          <w:lang w:val="en-US"/>
        </w:rPr>
        <w:t xml:space="preserve"> </w:t>
      </w:r>
      <w:r w:rsidRPr="004B68A3">
        <w:rPr>
          <w:rStyle w:val="normaltextrun"/>
          <w:b/>
          <w:bCs/>
          <w:color w:val="000000" w:themeColor="text1"/>
          <w:sz w:val="22"/>
          <w:szCs w:val="22"/>
          <w:lang w:val="en-US"/>
        </w:rPr>
        <w:t>July 2026</w:t>
      </w:r>
    </w:p>
    <w:p w14:paraId="70B3AAC4" w14:textId="5716C772" w:rsidR="007B5E6C" w:rsidRPr="007B5E6C" w:rsidRDefault="006E09A3" w:rsidP="00AD06FA">
      <w:pPr>
        <w:pStyle w:val="Heading2"/>
        <w:rPr>
          <w:rFonts w:asciiTheme="minorHAnsi" w:eastAsiaTheme="minorHAnsi" w:hAnsiTheme="minorHAnsi" w:cs="Times New Roman"/>
          <w:b w:val="0"/>
          <w:bCs w:val="0"/>
          <w:color w:val="auto"/>
          <w:sz w:val="22"/>
          <w:szCs w:val="22"/>
        </w:rPr>
      </w:pPr>
      <w:r w:rsidRPr="007B5E6C">
        <w:rPr>
          <w:rFonts w:asciiTheme="minorHAnsi" w:eastAsiaTheme="minorHAnsi" w:hAnsiTheme="minorHAnsi" w:cs="Times New Roman"/>
          <w:b w:val="0"/>
          <w:bCs w:val="0"/>
          <w:color w:val="auto"/>
          <w:sz w:val="22"/>
          <w:szCs w:val="22"/>
        </w:rPr>
        <w:t>The Department of Employment and Workplace Relations</w:t>
      </w:r>
      <w:r w:rsidR="00B03935">
        <w:rPr>
          <w:rFonts w:asciiTheme="minorHAnsi" w:eastAsiaTheme="minorHAnsi" w:hAnsiTheme="minorHAnsi" w:cs="Times New Roman"/>
          <w:b w:val="0"/>
          <w:bCs w:val="0"/>
          <w:color w:val="auto"/>
          <w:sz w:val="22"/>
          <w:szCs w:val="22"/>
        </w:rPr>
        <w:t xml:space="preserve"> (department)</w:t>
      </w:r>
      <w:r w:rsidRPr="007B5E6C">
        <w:rPr>
          <w:rFonts w:asciiTheme="minorHAnsi" w:eastAsiaTheme="minorHAnsi" w:hAnsiTheme="minorHAnsi" w:cs="Times New Roman"/>
          <w:b w:val="0"/>
          <w:bCs w:val="0"/>
          <w:color w:val="auto"/>
          <w:sz w:val="22"/>
          <w:szCs w:val="22"/>
        </w:rPr>
        <w:t xml:space="preserve"> is monitoring the situation following disruptions to some flights to and from Vanuatu caused by volcanic ash from </w:t>
      </w:r>
      <w:r w:rsidR="00B63623">
        <w:rPr>
          <w:rFonts w:asciiTheme="minorHAnsi" w:eastAsiaTheme="minorHAnsi" w:hAnsiTheme="minorHAnsi" w:cs="Times New Roman"/>
          <w:b w:val="0"/>
          <w:bCs w:val="0"/>
          <w:color w:val="auto"/>
          <w:sz w:val="22"/>
          <w:szCs w:val="22"/>
        </w:rPr>
        <w:t xml:space="preserve">the </w:t>
      </w:r>
      <w:r w:rsidRPr="007B5E6C">
        <w:rPr>
          <w:rFonts w:asciiTheme="minorHAnsi" w:eastAsiaTheme="minorHAnsi" w:hAnsiTheme="minorHAnsi" w:cs="Times New Roman"/>
          <w:b w:val="0"/>
          <w:bCs w:val="0"/>
          <w:color w:val="auto"/>
          <w:sz w:val="22"/>
          <w:szCs w:val="22"/>
        </w:rPr>
        <w:t>Mount Ambae volcano.</w:t>
      </w:r>
    </w:p>
    <w:p w14:paraId="0FBBCE77" w14:textId="77777777" w:rsidR="00F721D8" w:rsidRPr="00F721D8" w:rsidRDefault="00F721D8" w:rsidP="00AD06FA">
      <w:pPr>
        <w:spacing w:after="160"/>
        <w:rPr>
          <w:rFonts w:asciiTheme="majorHAnsi" w:eastAsiaTheme="majorEastAsia" w:hAnsiTheme="majorHAnsi" w:cstheme="majorBidi"/>
          <w:b/>
          <w:bCs/>
          <w:color w:val="252A82" w:themeColor="text2"/>
          <w:sz w:val="28"/>
          <w:szCs w:val="26"/>
        </w:rPr>
      </w:pPr>
      <w:r w:rsidRPr="00F721D8">
        <w:rPr>
          <w:rFonts w:asciiTheme="majorHAnsi" w:eastAsiaTheme="majorEastAsia" w:hAnsiTheme="majorHAnsi" w:cstheme="majorBidi"/>
          <w:b/>
          <w:bCs/>
          <w:color w:val="252A82" w:themeColor="text2"/>
          <w:sz w:val="28"/>
          <w:szCs w:val="26"/>
        </w:rPr>
        <w:t>What is the latest information about flights to and from Vanuatu?</w:t>
      </w:r>
    </w:p>
    <w:p w14:paraId="53156B3A" w14:textId="006B81BD" w:rsidR="0035277D" w:rsidRPr="00AD06FA" w:rsidRDefault="001B5DEE" w:rsidP="00AD06FA">
      <w:pPr>
        <w:pStyle w:val="Heading2"/>
        <w:rPr>
          <w:rFonts w:asciiTheme="minorHAnsi" w:eastAsiaTheme="minorHAnsi" w:hAnsiTheme="minorHAnsi" w:cs="Times New Roman"/>
          <w:b w:val="0"/>
          <w:bCs w:val="0"/>
          <w:color w:val="auto"/>
          <w:sz w:val="22"/>
          <w:szCs w:val="22"/>
        </w:rPr>
      </w:pPr>
      <w:r w:rsidRPr="00AD06FA">
        <w:rPr>
          <w:rFonts w:asciiTheme="minorHAnsi" w:eastAsiaTheme="minorHAnsi" w:hAnsiTheme="minorHAnsi" w:cs="Times New Roman"/>
          <w:b w:val="0"/>
          <w:bCs w:val="0"/>
          <w:color w:val="auto"/>
          <w:sz w:val="22"/>
          <w:szCs w:val="22"/>
        </w:rPr>
        <w:t xml:space="preserve">Some flights between Australia and Port Vila International Airport have been impacted by the volcanic eruption and associated ash cloud. </w:t>
      </w:r>
    </w:p>
    <w:p w14:paraId="44AD0320" w14:textId="4FD64934" w:rsidR="008E00CA" w:rsidRPr="00AD06FA" w:rsidRDefault="005D1828" w:rsidP="00AD06FA">
      <w:pPr>
        <w:pStyle w:val="Heading2"/>
        <w:rPr>
          <w:rFonts w:asciiTheme="minorHAnsi" w:eastAsiaTheme="minorHAnsi" w:hAnsiTheme="minorHAnsi" w:cs="Times New Roman"/>
          <w:b w:val="0"/>
          <w:bCs w:val="0"/>
          <w:color w:val="auto"/>
          <w:sz w:val="22"/>
          <w:szCs w:val="22"/>
        </w:rPr>
      </w:pPr>
      <w:r w:rsidRPr="00AD06FA">
        <w:rPr>
          <w:rFonts w:asciiTheme="minorHAnsi" w:eastAsiaTheme="minorHAnsi" w:hAnsiTheme="minorHAnsi" w:cs="Times New Roman"/>
          <w:b w:val="0"/>
          <w:bCs w:val="0"/>
          <w:color w:val="auto"/>
          <w:sz w:val="22"/>
          <w:szCs w:val="22"/>
        </w:rPr>
        <w:t xml:space="preserve">PALM scheme </w:t>
      </w:r>
      <w:r w:rsidR="008E00CA" w:rsidRPr="00AD06FA">
        <w:rPr>
          <w:rFonts w:asciiTheme="minorHAnsi" w:eastAsiaTheme="minorHAnsi" w:hAnsiTheme="minorHAnsi" w:cs="Times New Roman"/>
          <w:b w:val="0"/>
          <w:bCs w:val="0"/>
          <w:color w:val="auto"/>
          <w:sz w:val="22"/>
          <w:szCs w:val="22"/>
        </w:rPr>
        <w:t>employers are encouraged to check directly with airlines for the latest flight information and travel advice. Travel arrangements may change at short notice as conditions continue to be monitored by relevant authorities.</w:t>
      </w:r>
    </w:p>
    <w:p w14:paraId="2C80AF7C" w14:textId="1ECFA461" w:rsidR="00F721D8" w:rsidRPr="00F721D8" w:rsidRDefault="00F721D8" w:rsidP="00AD06FA">
      <w:pPr>
        <w:spacing w:after="160"/>
        <w:rPr>
          <w:rFonts w:asciiTheme="majorHAnsi" w:eastAsiaTheme="majorEastAsia" w:hAnsiTheme="majorHAnsi" w:cstheme="majorBidi"/>
          <w:b/>
          <w:bCs/>
          <w:color w:val="252A82" w:themeColor="text2"/>
          <w:sz w:val="28"/>
          <w:szCs w:val="26"/>
        </w:rPr>
      </w:pPr>
      <w:r w:rsidRPr="00F721D8">
        <w:rPr>
          <w:rFonts w:asciiTheme="majorHAnsi" w:eastAsiaTheme="majorEastAsia" w:hAnsiTheme="majorHAnsi" w:cstheme="majorBidi"/>
          <w:b/>
          <w:bCs/>
          <w:color w:val="252A82" w:themeColor="text2"/>
          <w:sz w:val="28"/>
          <w:szCs w:val="26"/>
        </w:rPr>
        <w:t>Are PALM scheme operations affected by this event?</w:t>
      </w:r>
    </w:p>
    <w:p w14:paraId="7D9F0DD8" w14:textId="77777777" w:rsidR="00750B4D" w:rsidRDefault="005C6939" w:rsidP="00AD06FA">
      <w:pPr>
        <w:pStyle w:val="Heading2"/>
        <w:rPr>
          <w:rFonts w:asciiTheme="minorHAnsi" w:eastAsiaTheme="minorHAnsi" w:hAnsiTheme="minorHAnsi" w:cs="Times New Roman"/>
          <w:b w:val="0"/>
          <w:bCs w:val="0"/>
          <w:color w:val="auto"/>
          <w:sz w:val="22"/>
          <w:szCs w:val="22"/>
        </w:rPr>
      </w:pPr>
      <w:r w:rsidRPr="005C6939">
        <w:rPr>
          <w:rFonts w:asciiTheme="minorHAnsi" w:eastAsiaTheme="minorHAnsi" w:hAnsiTheme="minorHAnsi" w:cs="Times New Roman"/>
          <w:b w:val="0"/>
          <w:bCs w:val="0"/>
          <w:color w:val="auto"/>
          <w:sz w:val="22"/>
          <w:szCs w:val="22"/>
        </w:rPr>
        <w:t xml:space="preserve">At this stage, some flight cancellations and delays have been reported, however there are no confirmed widespread impacts to PALM scheme operations. </w:t>
      </w:r>
    </w:p>
    <w:p w14:paraId="05986C22" w14:textId="5C1A7248" w:rsidR="005C6939" w:rsidRDefault="005C6939" w:rsidP="00AD06FA">
      <w:pPr>
        <w:pStyle w:val="Heading2"/>
        <w:rPr>
          <w:rFonts w:asciiTheme="minorHAnsi" w:eastAsiaTheme="minorHAnsi" w:hAnsiTheme="minorHAnsi" w:cs="Times New Roman"/>
          <w:b w:val="0"/>
          <w:bCs w:val="0"/>
          <w:color w:val="auto"/>
          <w:sz w:val="22"/>
          <w:szCs w:val="22"/>
        </w:rPr>
      </w:pPr>
      <w:r w:rsidRPr="005C6939">
        <w:rPr>
          <w:rFonts w:asciiTheme="minorHAnsi" w:eastAsiaTheme="minorHAnsi" w:hAnsiTheme="minorHAnsi" w:cs="Times New Roman"/>
          <w:b w:val="0"/>
          <w:bCs w:val="0"/>
          <w:color w:val="auto"/>
          <w:sz w:val="22"/>
          <w:szCs w:val="22"/>
        </w:rPr>
        <w:t>A small number of PALM scheme worker movements have been affected, and airlines are rebooking passengers where alternative travel arrangements are available.</w:t>
      </w:r>
    </w:p>
    <w:p w14:paraId="5695ACC6" w14:textId="21D50E75" w:rsidR="00C75782" w:rsidRPr="00C75782" w:rsidRDefault="00C75782" w:rsidP="00AD06FA">
      <w:pPr>
        <w:pStyle w:val="Heading2"/>
      </w:pPr>
      <w:r>
        <w:t>If I am affected, how do I notify the department?</w:t>
      </w:r>
    </w:p>
    <w:p w14:paraId="17022499" w14:textId="7427A56C" w:rsidR="001758A9" w:rsidRDefault="00045DEB" w:rsidP="00AD06FA">
      <w:pPr>
        <w:rPr>
          <w:sz w:val="22"/>
          <w:szCs w:val="22"/>
        </w:rPr>
      </w:pPr>
      <w:r w:rsidRPr="001D2B3A">
        <w:rPr>
          <w:sz w:val="22"/>
          <w:szCs w:val="22"/>
        </w:rPr>
        <w:t xml:space="preserve">For critical and urgent issues, </w:t>
      </w:r>
      <w:r w:rsidR="001D2B3A">
        <w:rPr>
          <w:sz w:val="22"/>
          <w:szCs w:val="22"/>
        </w:rPr>
        <w:t>please</w:t>
      </w:r>
      <w:r w:rsidRPr="001D2B3A">
        <w:rPr>
          <w:sz w:val="22"/>
          <w:szCs w:val="22"/>
        </w:rPr>
        <w:t xml:space="preserve"> call the PALM scheme support service line on </w:t>
      </w:r>
      <w:r w:rsidR="001D2B3A">
        <w:rPr>
          <w:sz w:val="22"/>
          <w:szCs w:val="22"/>
        </w:rPr>
        <w:t>(</w:t>
      </w:r>
      <w:r w:rsidRPr="00C9238D">
        <w:rPr>
          <w:b/>
          <w:bCs/>
          <w:sz w:val="22"/>
          <w:szCs w:val="22"/>
        </w:rPr>
        <w:t>1800 51</w:t>
      </w:r>
      <w:r w:rsidR="000C4083" w:rsidRPr="00C9238D">
        <w:rPr>
          <w:b/>
          <w:bCs/>
          <w:sz w:val="22"/>
          <w:szCs w:val="22"/>
        </w:rPr>
        <w:t xml:space="preserve"> </w:t>
      </w:r>
      <w:r w:rsidRPr="00C9238D">
        <w:rPr>
          <w:b/>
          <w:bCs/>
          <w:sz w:val="22"/>
          <w:szCs w:val="22"/>
        </w:rPr>
        <w:t>51</w:t>
      </w:r>
      <w:r w:rsidR="000C4083" w:rsidRPr="00C9238D">
        <w:rPr>
          <w:b/>
          <w:bCs/>
          <w:sz w:val="22"/>
          <w:szCs w:val="22"/>
        </w:rPr>
        <w:t xml:space="preserve"> </w:t>
      </w:r>
      <w:r w:rsidRPr="00C9238D">
        <w:rPr>
          <w:b/>
          <w:bCs/>
          <w:sz w:val="22"/>
          <w:szCs w:val="22"/>
        </w:rPr>
        <w:t>31</w:t>
      </w:r>
      <w:r w:rsidR="001D2B3A">
        <w:rPr>
          <w:sz w:val="22"/>
          <w:szCs w:val="22"/>
        </w:rPr>
        <w:t>)</w:t>
      </w:r>
      <w:r w:rsidRPr="001D2B3A">
        <w:rPr>
          <w:sz w:val="22"/>
          <w:szCs w:val="22"/>
        </w:rPr>
        <w:t>. For non-critical matters</w:t>
      </w:r>
      <w:r w:rsidRPr="005A17B2">
        <w:rPr>
          <w:sz w:val="22"/>
          <w:szCs w:val="22"/>
        </w:rPr>
        <w:t xml:space="preserve">, </w:t>
      </w:r>
      <w:r w:rsidR="0075018D" w:rsidRPr="005A17B2">
        <w:rPr>
          <w:sz w:val="22"/>
          <w:szCs w:val="22"/>
        </w:rPr>
        <w:t xml:space="preserve">employers can </w:t>
      </w:r>
      <w:r w:rsidRPr="005A17B2">
        <w:rPr>
          <w:sz w:val="22"/>
          <w:szCs w:val="22"/>
        </w:rPr>
        <w:t>lodge an enquiry</w:t>
      </w:r>
      <w:r w:rsidRPr="001D2B3A">
        <w:rPr>
          <w:sz w:val="22"/>
          <w:szCs w:val="22"/>
        </w:rPr>
        <w:t xml:space="preserve"> </w:t>
      </w:r>
      <w:r w:rsidRPr="2DCFF8FB">
        <w:rPr>
          <w:sz w:val="22"/>
          <w:szCs w:val="22"/>
        </w:rPr>
        <w:t>th</w:t>
      </w:r>
      <w:r w:rsidR="7AE71787" w:rsidRPr="2DCFF8FB">
        <w:rPr>
          <w:sz w:val="22"/>
          <w:szCs w:val="22"/>
        </w:rPr>
        <w:t>r</w:t>
      </w:r>
      <w:r w:rsidRPr="2DCFF8FB">
        <w:rPr>
          <w:sz w:val="22"/>
          <w:szCs w:val="22"/>
        </w:rPr>
        <w:t>ough</w:t>
      </w:r>
      <w:r w:rsidRPr="001D2B3A">
        <w:rPr>
          <w:sz w:val="22"/>
          <w:szCs w:val="22"/>
        </w:rPr>
        <w:t xml:space="preserve"> </w:t>
      </w:r>
      <w:r w:rsidR="0023606C">
        <w:rPr>
          <w:sz w:val="22"/>
          <w:szCs w:val="22"/>
        </w:rPr>
        <w:t xml:space="preserve">the </w:t>
      </w:r>
      <w:hyperlink r:id="rId8" w:history="1">
        <w:r w:rsidR="0023606C" w:rsidRPr="00FD6C5A">
          <w:rPr>
            <w:rStyle w:val="Hyperlink"/>
            <w:sz w:val="22"/>
            <w:szCs w:val="22"/>
          </w:rPr>
          <w:t>PALM scheme A</w:t>
        </w:r>
        <w:r w:rsidR="00FD6C5A">
          <w:rPr>
            <w:rStyle w:val="Hyperlink"/>
            <w:sz w:val="22"/>
            <w:szCs w:val="22"/>
          </w:rPr>
          <w:t xml:space="preserve">pproved </w:t>
        </w:r>
        <w:r w:rsidR="0023606C" w:rsidRPr="00FD6C5A">
          <w:rPr>
            <w:rStyle w:val="Hyperlink"/>
            <w:sz w:val="22"/>
            <w:szCs w:val="22"/>
          </w:rPr>
          <w:t>E</w:t>
        </w:r>
        <w:r w:rsidR="00FD6C5A">
          <w:rPr>
            <w:rStyle w:val="Hyperlink"/>
            <w:sz w:val="22"/>
            <w:szCs w:val="22"/>
          </w:rPr>
          <w:t>mployer</w:t>
        </w:r>
        <w:r w:rsidR="0023606C" w:rsidRPr="00FD6C5A">
          <w:rPr>
            <w:rStyle w:val="Hyperlink"/>
            <w:sz w:val="22"/>
            <w:szCs w:val="22"/>
          </w:rPr>
          <w:t xml:space="preserve"> portal</w:t>
        </w:r>
      </w:hyperlink>
      <w:r w:rsidR="007B750E">
        <w:rPr>
          <w:sz w:val="22"/>
          <w:szCs w:val="22"/>
        </w:rPr>
        <w:t xml:space="preserve"> (AE portal).</w:t>
      </w:r>
    </w:p>
    <w:p w14:paraId="1195A241" w14:textId="7D07AEEA" w:rsidR="001758A9" w:rsidRPr="008D2404" w:rsidRDefault="00612A71" w:rsidP="00AD06FA">
      <w:pPr>
        <w:pStyle w:val="Heading2"/>
      </w:pPr>
      <w:r w:rsidRPr="00612A71">
        <w:t xml:space="preserve">How can employers support workers affected by </w:t>
      </w:r>
      <w:r w:rsidR="00E60004">
        <w:t>flight disruptions?</w:t>
      </w:r>
    </w:p>
    <w:p w14:paraId="6E04B763" w14:textId="0D03EB97" w:rsidR="00C53ECE" w:rsidRDefault="1333C3B0" w:rsidP="00AD06FA">
      <w:pPr>
        <w:spacing w:after="160"/>
        <w:rPr>
          <w:sz w:val="22"/>
          <w:szCs w:val="22"/>
        </w:rPr>
      </w:pPr>
      <w:r w:rsidRPr="2B1FAFED">
        <w:rPr>
          <w:sz w:val="22"/>
          <w:szCs w:val="22"/>
        </w:rPr>
        <w:t xml:space="preserve">PALM scheme employers </w:t>
      </w:r>
      <w:r w:rsidR="007C1B34">
        <w:rPr>
          <w:sz w:val="22"/>
          <w:szCs w:val="22"/>
        </w:rPr>
        <w:t>must</w:t>
      </w:r>
      <w:r w:rsidR="2908B8B2" w:rsidRPr="2B1FAFED">
        <w:rPr>
          <w:sz w:val="22"/>
          <w:szCs w:val="22"/>
        </w:rPr>
        <w:t xml:space="preserve"> </w:t>
      </w:r>
      <w:r w:rsidRPr="2B1FAFED">
        <w:rPr>
          <w:sz w:val="22"/>
          <w:szCs w:val="22"/>
        </w:rPr>
        <w:t xml:space="preserve">support affected workers in line with their obligations under the PALM scheme Deed and Guidelines until workers can return home. </w:t>
      </w:r>
    </w:p>
    <w:p w14:paraId="40E1EBC3" w14:textId="25A60B1A" w:rsidR="00E32BA6" w:rsidRPr="00E32BA6" w:rsidRDefault="00E32BA6" w:rsidP="00AD06FA">
      <w:pPr>
        <w:spacing w:after="160"/>
        <w:rPr>
          <w:sz w:val="22"/>
          <w:szCs w:val="22"/>
        </w:rPr>
      </w:pPr>
      <w:r w:rsidRPr="00E32BA6">
        <w:rPr>
          <w:sz w:val="22"/>
          <w:szCs w:val="22"/>
        </w:rPr>
        <w:t>This includes:</w:t>
      </w:r>
    </w:p>
    <w:p w14:paraId="4760E460" w14:textId="56462A59" w:rsidR="00E32BA6" w:rsidRPr="00E32BA6" w:rsidRDefault="00E32BA6" w:rsidP="00AD06FA">
      <w:pPr>
        <w:pStyle w:val="ListParagraph"/>
        <w:numPr>
          <w:ilvl w:val="0"/>
          <w:numId w:val="24"/>
        </w:numPr>
        <w:spacing w:after="160"/>
        <w:rPr>
          <w:sz w:val="22"/>
          <w:szCs w:val="22"/>
        </w:rPr>
      </w:pPr>
      <w:r w:rsidRPr="00E32BA6">
        <w:rPr>
          <w:sz w:val="22"/>
          <w:szCs w:val="22"/>
        </w:rPr>
        <w:t xml:space="preserve">notifying the department through the </w:t>
      </w:r>
      <w:hyperlink r:id="rId9" w:history="1">
        <w:r w:rsidR="0075018D" w:rsidRPr="0075018D">
          <w:rPr>
            <w:rStyle w:val="Hyperlink"/>
            <w:sz w:val="22"/>
            <w:szCs w:val="22"/>
          </w:rPr>
          <w:t>AE</w:t>
        </w:r>
        <w:r w:rsidRPr="0075018D">
          <w:rPr>
            <w:rStyle w:val="Hyperlink"/>
            <w:sz w:val="22"/>
            <w:szCs w:val="22"/>
          </w:rPr>
          <w:t xml:space="preserve"> portal</w:t>
        </w:r>
      </w:hyperlink>
      <w:r w:rsidRPr="00E32BA6">
        <w:rPr>
          <w:sz w:val="22"/>
          <w:szCs w:val="22"/>
        </w:rPr>
        <w:t xml:space="preserve"> if workers are unable to return home as planned, including details of their circumstances and contingency arrangements</w:t>
      </w:r>
    </w:p>
    <w:p w14:paraId="6B261E20" w14:textId="77777777" w:rsidR="00E32BA6" w:rsidRPr="00E32BA6" w:rsidRDefault="00E32BA6" w:rsidP="00AD06FA">
      <w:pPr>
        <w:pStyle w:val="ListParagraph"/>
        <w:numPr>
          <w:ilvl w:val="0"/>
          <w:numId w:val="24"/>
        </w:numPr>
        <w:spacing w:after="160"/>
        <w:rPr>
          <w:sz w:val="22"/>
          <w:szCs w:val="22"/>
        </w:rPr>
      </w:pPr>
      <w:r w:rsidRPr="00E32BA6">
        <w:rPr>
          <w:sz w:val="22"/>
          <w:szCs w:val="22"/>
        </w:rPr>
        <w:t>supporting workers to confirm and manage changes to their travel arrangements with airlines</w:t>
      </w:r>
    </w:p>
    <w:p w14:paraId="305E9701" w14:textId="77777777" w:rsidR="00E32BA6" w:rsidRPr="00E32BA6" w:rsidRDefault="00E32BA6" w:rsidP="00AD06FA">
      <w:pPr>
        <w:pStyle w:val="ListParagraph"/>
        <w:numPr>
          <w:ilvl w:val="0"/>
          <w:numId w:val="24"/>
        </w:numPr>
        <w:spacing w:after="160"/>
        <w:rPr>
          <w:sz w:val="22"/>
          <w:szCs w:val="22"/>
        </w:rPr>
      </w:pPr>
      <w:r w:rsidRPr="00E32BA6">
        <w:rPr>
          <w:sz w:val="22"/>
          <w:szCs w:val="22"/>
        </w:rPr>
        <w:t>ensuring workers do not depart their placement until return travel arrangements are confirmed</w:t>
      </w:r>
    </w:p>
    <w:p w14:paraId="37D3D210" w14:textId="77777777" w:rsidR="00E32BA6" w:rsidRPr="00E32BA6" w:rsidRDefault="00E32BA6" w:rsidP="00AD06FA">
      <w:pPr>
        <w:pStyle w:val="ListParagraph"/>
        <w:numPr>
          <w:ilvl w:val="0"/>
          <w:numId w:val="24"/>
        </w:numPr>
        <w:spacing w:after="160"/>
        <w:rPr>
          <w:sz w:val="22"/>
          <w:szCs w:val="22"/>
        </w:rPr>
      </w:pPr>
      <w:r w:rsidRPr="00E32BA6">
        <w:rPr>
          <w:sz w:val="22"/>
          <w:szCs w:val="22"/>
        </w:rPr>
        <w:lastRenderedPageBreak/>
        <w:t>maintaining appropriate accommodation, welfare and support arrangements until workers can travel</w:t>
      </w:r>
    </w:p>
    <w:p w14:paraId="542E7B57" w14:textId="77777777" w:rsidR="00E32BA6" w:rsidRPr="00E32BA6" w:rsidRDefault="00E32BA6" w:rsidP="00AD06FA">
      <w:pPr>
        <w:pStyle w:val="ListParagraph"/>
        <w:numPr>
          <w:ilvl w:val="0"/>
          <w:numId w:val="24"/>
        </w:numPr>
        <w:spacing w:after="160"/>
        <w:rPr>
          <w:sz w:val="22"/>
          <w:szCs w:val="22"/>
        </w:rPr>
      </w:pPr>
      <w:r w:rsidRPr="00E32BA6">
        <w:rPr>
          <w:sz w:val="22"/>
          <w:szCs w:val="22"/>
        </w:rPr>
        <w:t>staying in regular contact with affected workers and keeping their Relationship Manager informed of any impacts on worker arrivals, departures or return travel.</w:t>
      </w:r>
    </w:p>
    <w:p w14:paraId="6D0D0AF4" w14:textId="7A0EEAE0" w:rsidR="00FE37D7" w:rsidRPr="00B74FB6" w:rsidRDefault="00E32BA6" w:rsidP="00AD06FA">
      <w:pPr>
        <w:spacing w:after="160"/>
        <w:rPr>
          <w:sz w:val="22"/>
          <w:szCs w:val="22"/>
        </w:rPr>
      </w:pPr>
      <w:r w:rsidRPr="00E32BA6">
        <w:rPr>
          <w:sz w:val="22"/>
          <w:szCs w:val="22"/>
        </w:rPr>
        <w:t>The department will work with employers to support placement extensions where required and where work is available. Travel disruptions may also affect workers whose journeys include connecting flights.</w:t>
      </w:r>
    </w:p>
    <w:p w14:paraId="6B5E1C06" w14:textId="77777777" w:rsidR="00D31D25" w:rsidRPr="00230B14" w:rsidRDefault="00D31D25" w:rsidP="00AD06FA">
      <w:pPr>
        <w:pStyle w:val="BodyText"/>
        <w:rPr>
          <w:rFonts w:asciiTheme="majorHAnsi" w:eastAsiaTheme="majorEastAsia" w:hAnsiTheme="majorHAnsi" w:cstheme="majorBidi"/>
          <w:b/>
          <w:bCs/>
          <w:color w:val="252A82" w:themeColor="text2"/>
          <w:sz w:val="28"/>
          <w:szCs w:val="26"/>
        </w:rPr>
      </w:pPr>
      <w:r w:rsidRPr="00230B14">
        <w:rPr>
          <w:rFonts w:asciiTheme="majorHAnsi" w:eastAsiaTheme="majorEastAsia" w:hAnsiTheme="majorHAnsi" w:cstheme="majorBidi"/>
          <w:b/>
          <w:bCs/>
          <w:color w:val="252A82" w:themeColor="text2"/>
          <w:sz w:val="28"/>
          <w:szCs w:val="26"/>
        </w:rPr>
        <w:t>Will workers be able to stay in Australia if their flight is delayed?</w:t>
      </w:r>
    </w:p>
    <w:p w14:paraId="2768F6D3" w14:textId="77777777" w:rsidR="00750B4D" w:rsidRDefault="006E6BA7" w:rsidP="00AD06FA">
      <w:pPr>
        <w:spacing w:after="160"/>
        <w:rPr>
          <w:sz w:val="22"/>
          <w:szCs w:val="22"/>
        </w:rPr>
      </w:pPr>
      <w:r w:rsidRPr="006E6BA7">
        <w:rPr>
          <w:sz w:val="22"/>
          <w:szCs w:val="22"/>
        </w:rPr>
        <w:t>Yes. Employers must continue to meet their obligations under the PALM scheme Deed and Guidelines until workers depart Australia and return home.</w:t>
      </w:r>
      <w:r w:rsidR="000540D8">
        <w:rPr>
          <w:sz w:val="22"/>
          <w:szCs w:val="22"/>
        </w:rPr>
        <w:t xml:space="preserve"> </w:t>
      </w:r>
    </w:p>
    <w:p w14:paraId="7E63DABF" w14:textId="67658012" w:rsidR="006E6BA7" w:rsidRPr="00AD06FA" w:rsidRDefault="006E6BA7" w:rsidP="00E065D2">
      <w:pPr>
        <w:spacing w:after="160"/>
        <w:rPr>
          <w:b/>
          <w:bCs/>
          <w:sz w:val="22"/>
          <w:szCs w:val="22"/>
        </w:rPr>
      </w:pPr>
      <w:r w:rsidRPr="006E6BA7">
        <w:rPr>
          <w:sz w:val="22"/>
          <w:szCs w:val="22"/>
        </w:rPr>
        <w:t xml:space="preserve">If a worker is unable to return home because of flight disruptions, employers must notify the department through the </w:t>
      </w:r>
      <w:hyperlink r:id="rId10" w:history="1">
        <w:r w:rsidR="00D10C57" w:rsidRPr="0075018D">
          <w:rPr>
            <w:rStyle w:val="Hyperlink"/>
            <w:sz w:val="22"/>
            <w:szCs w:val="22"/>
          </w:rPr>
          <w:t>AE portal</w:t>
        </w:r>
      </w:hyperlink>
      <w:r w:rsidRPr="006E6BA7">
        <w:rPr>
          <w:sz w:val="22"/>
          <w:szCs w:val="22"/>
        </w:rPr>
        <w:t xml:space="preserve"> and continue to provide appropriate accommodation, welfare and support arrangements until the worker can travel.</w:t>
      </w:r>
      <w:r w:rsidR="00E065D2">
        <w:rPr>
          <w:sz w:val="22"/>
          <w:szCs w:val="22"/>
        </w:rPr>
        <w:t xml:space="preserve"> </w:t>
      </w:r>
      <w:r w:rsidRPr="00AD06FA">
        <w:rPr>
          <w:sz w:val="22"/>
          <w:szCs w:val="22"/>
        </w:rPr>
        <w:t>These obligations continue even where travel disruptions occur because of unforeseen events, including natural disasters. The department will work with employers to manage any impacts arising from extended travel delays.</w:t>
      </w:r>
    </w:p>
    <w:p w14:paraId="07EC2F8E" w14:textId="10C4DBEE" w:rsidR="005F5B37" w:rsidRPr="00071AC8" w:rsidRDefault="005F5B37" w:rsidP="00AD06FA">
      <w:pPr>
        <w:spacing w:after="160"/>
        <w:rPr>
          <w:rFonts w:asciiTheme="majorHAnsi" w:eastAsiaTheme="majorEastAsia" w:hAnsiTheme="majorHAnsi" w:cstheme="majorBidi"/>
          <w:b/>
          <w:bCs/>
          <w:color w:val="252A82" w:themeColor="text2"/>
          <w:sz w:val="28"/>
          <w:szCs w:val="26"/>
        </w:rPr>
      </w:pPr>
      <w:r w:rsidRPr="00071AC8">
        <w:rPr>
          <w:rFonts w:asciiTheme="majorHAnsi" w:eastAsiaTheme="majorEastAsia" w:hAnsiTheme="majorHAnsi" w:cstheme="majorBidi"/>
          <w:b/>
          <w:bCs/>
          <w:color w:val="252A82" w:themeColor="text2"/>
          <w:sz w:val="28"/>
          <w:szCs w:val="26"/>
        </w:rPr>
        <w:t>What if a worker</w:t>
      </w:r>
      <w:r w:rsidR="0028191C">
        <w:rPr>
          <w:rFonts w:asciiTheme="majorHAnsi" w:eastAsiaTheme="majorEastAsia" w:hAnsiTheme="majorHAnsi" w:cstheme="majorBidi"/>
          <w:b/>
          <w:bCs/>
          <w:color w:val="252A82" w:themeColor="text2"/>
          <w:sz w:val="28"/>
          <w:szCs w:val="26"/>
        </w:rPr>
        <w:t>s’ visa is about to expire?</w:t>
      </w:r>
    </w:p>
    <w:p w14:paraId="0E8A430B" w14:textId="0183BB7F" w:rsidR="0028439D" w:rsidRPr="00750B4D" w:rsidRDefault="0028439D" w:rsidP="00750B4D">
      <w:pPr>
        <w:pStyle w:val="Heading2"/>
        <w:rPr>
          <w:rFonts w:asciiTheme="minorHAnsi" w:eastAsiaTheme="minorHAnsi" w:hAnsiTheme="minorHAnsi" w:cs="Times New Roman"/>
          <w:b w:val="0"/>
          <w:bCs w:val="0"/>
          <w:color w:val="auto"/>
          <w:sz w:val="22"/>
          <w:szCs w:val="22"/>
        </w:rPr>
      </w:pPr>
      <w:r w:rsidRPr="00750B4D">
        <w:rPr>
          <w:rFonts w:asciiTheme="minorHAnsi" w:eastAsiaTheme="minorHAnsi" w:hAnsiTheme="minorHAnsi" w:cs="Times New Roman"/>
          <w:color w:val="auto"/>
          <w:sz w:val="22"/>
          <w:szCs w:val="22"/>
        </w:rPr>
        <w:t>If a worker's visa is due to expire soon</w:t>
      </w:r>
      <w:r w:rsidRPr="00750B4D">
        <w:rPr>
          <w:rFonts w:asciiTheme="minorHAnsi" w:eastAsiaTheme="minorHAnsi" w:hAnsiTheme="minorHAnsi" w:cs="Times New Roman"/>
          <w:b w:val="0"/>
          <w:bCs w:val="0"/>
          <w:color w:val="auto"/>
          <w:sz w:val="22"/>
          <w:szCs w:val="22"/>
        </w:rPr>
        <w:t xml:space="preserve">, employers should contact the Department of Home Affairs </w:t>
      </w:r>
      <w:r w:rsidR="00E4043A" w:rsidRPr="00750B4D">
        <w:rPr>
          <w:rFonts w:asciiTheme="minorHAnsi" w:eastAsiaTheme="minorHAnsi" w:hAnsiTheme="minorHAnsi" w:cs="Times New Roman"/>
          <w:b w:val="0"/>
          <w:bCs w:val="0"/>
          <w:color w:val="auto"/>
          <w:sz w:val="22"/>
          <w:szCs w:val="22"/>
        </w:rPr>
        <w:t xml:space="preserve">(Home Affairs) </w:t>
      </w:r>
      <w:r w:rsidRPr="00750B4D">
        <w:rPr>
          <w:rFonts w:asciiTheme="minorHAnsi" w:eastAsiaTheme="minorHAnsi" w:hAnsiTheme="minorHAnsi" w:cs="Times New Roman"/>
          <w:b w:val="0"/>
          <w:bCs w:val="0"/>
          <w:color w:val="auto"/>
          <w:sz w:val="22"/>
          <w:szCs w:val="22"/>
        </w:rPr>
        <w:t xml:space="preserve">as early as possible to discuss options and next steps. </w:t>
      </w:r>
    </w:p>
    <w:p w14:paraId="693AB291" w14:textId="433DA64D" w:rsidR="0028439D" w:rsidRDefault="0028439D" w:rsidP="00750B4D">
      <w:pPr>
        <w:pStyle w:val="Heading2"/>
        <w:rPr>
          <w:rFonts w:asciiTheme="minorHAnsi" w:eastAsiaTheme="minorHAnsi" w:hAnsiTheme="minorHAnsi" w:cs="Times New Roman"/>
          <w:b w:val="0"/>
          <w:bCs w:val="0"/>
          <w:color w:val="auto"/>
          <w:sz w:val="22"/>
          <w:szCs w:val="22"/>
        </w:rPr>
      </w:pPr>
      <w:r w:rsidRPr="00750B4D">
        <w:rPr>
          <w:rFonts w:asciiTheme="minorHAnsi" w:eastAsiaTheme="minorHAnsi" w:hAnsiTheme="minorHAnsi" w:cs="Times New Roman"/>
          <w:color w:val="auto"/>
          <w:sz w:val="22"/>
          <w:szCs w:val="22"/>
        </w:rPr>
        <w:t>If a worker's visa has expired</w:t>
      </w:r>
      <w:r w:rsidR="00E4043A" w:rsidRPr="00750B4D">
        <w:rPr>
          <w:rFonts w:asciiTheme="minorHAnsi" w:eastAsiaTheme="minorHAnsi" w:hAnsiTheme="minorHAnsi" w:cs="Times New Roman"/>
          <w:color w:val="auto"/>
          <w:sz w:val="22"/>
          <w:szCs w:val="22"/>
        </w:rPr>
        <w:t xml:space="preserve"> or </w:t>
      </w:r>
      <w:r w:rsidRPr="00750B4D">
        <w:rPr>
          <w:rFonts w:asciiTheme="minorHAnsi" w:eastAsiaTheme="minorHAnsi" w:hAnsiTheme="minorHAnsi" w:cs="Times New Roman"/>
          <w:color w:val="auto"/>
          <w:sz w:val="22"/>
          <w:szCs w:val="22"/>
        </w:rPr>
        <w:t>is likely to expire before they can return home</w:t>
      </w:r>
      <w:r w:rsidRPr="00750B4D">
        <w:rPr>
          <w:rFonts w:asciiTheme="minorHAnsi" w:eastAsiaTheme="minorHAnsi" w:hAnsiTheme="minorHAnsi" w:cs="Times New Roman"/>
          <w:b w:val="0"/>
          <w:bCs w:val="0"/>
          <w:color w:val="auto"/>
          <w:sz w:val="22"/>
          <w:szCs w:val="22"/>
        </w:rPr>
        <w:t>, employers should contact Home Affairs immediately to discuss support options and visa arrangements.</w:t>
      </w:r>
    </w:p>
    <w:p w14:paraId="097CFFD9" w14:textId="77777777" w:rsidR="00750B4D" w:rsidRPr="00750B4D" w:rsidRDefault="00750B4D" w:rsidP="00750B4D">
      <w:pPr>
        <w:pStyle w:val="Heading2"/>
        <w:rPr>
          <w:rFonts w:asciiTheme="minorHAnsi" w:eastAsiaTheme="minorHAnsi" w:hAnsiTheme="minorHAnsi" w:cs="Times New Roman"/>
          <w:b w:val="0"/>
          <w:bCs w:val="0"/>
          <w:color w:val="auto"/>
          <w:sz w:val="22"/>
          <w:szCs w:val="22"/>
        </w:rPr>
      </w:pPr>
      <w:r w:rsidRPr="00750B4D">
        <w:rPr>
          <w:rFonts w:asciiTheme="minorHAnsi" w:eastAsiaTheme="minorHAnsi" w:hAnsiTheme="minorHAnsi" w:cs="Times New Roman"/>
          <w:color w:val="auto"/>
          <w:sz w:val="22"/>
          <w:szCs w:val="22"/>
        </w:rPr>
        <w:t>If a worker's visa remains valid</w:t>
      </w:r>
      <w:r w:rsidRPr="00750B4D">
        <w:rPr>
          <w:rFonts w:asciiTheme="minorHAnsi" w:eastAsiaTheme="minorHAnsi" w:hAnsiTheme="minorHAnsi" w:cs="Times New Roman"/>
          <w:b w:val="0"/>
          <w:bCs w:val="0"/>
          <w:color w:val="auto"/>
          <w:sz w:val="22"/>
          <w:szCs w:val="22"/>
        </w:rPr>
        <w:t>, they will continue to hold lawful status in Australia.</w:t>
      </w:r>
    </w:p>
    <w:p w14:paraId="542DABD0" w14:textId="2DEB5D71" w:rsidR="0028439D" w:rsidRDefault="0028439D" w:rsidP="00AD06FA">
      <w:pPr>
        <w:spacing w:after="160"/>
        <w:rPr>
          <w:sz w:val="22"/>
          <w:szCs w:val="22"/>
        </w:rPr>
      </w:pPr>
      <w:r w:rsidRPr="006E386F">
        <w:rPr>
          <w:sz w:val="22"/>
          <w:szCs w:val="22"/>
        </w:rPr>
        <w:t>The department will work with employers and relevant agencies to manage issues arising from prolonged travel disruptions.</w:t>
      </w:r>
      <w:r w:rsidR="000540D8">
        <w:rPr>
          <w:sz w:val="22"/>
          <w:szCs w:val="22"/>
        </w:rPr>
        <w:t xml:space="preserve"> </w:t>
      </w:r>
      <w:r w:rsidR="006E386F">
        <w:rPr>
          <w:sz w:val="22"/>
          <w:szCs w:val="22"/>
        </w:rPr>
        <w:t xml:space="preserve">For more information, please visit </w:t>
      </w:r>
      <w:hyperlink r:id="rId11" w:history="1">
        <w:r w:rsidR="006E386F" w:rsidRPr="004D21A1">
          <w:rPr>
            <w:rStyle w:val="Hyperlink"/>
            <w:sz w:val="22"/>
            <w:szCs w:val="22"/>
          </w:rPr>
          <w:t>immi.homeaffairs.gov.au/visas/visa-about-to-expire</w:t>
        </w:r>
      </w:hyperlink>
      <w:r w:rsidR="006E386F">
        <w:t>.</w:t>
      </w:r>
    </w:p>
    <w:p w14:paraId="71AF497A" w14:textId="77777777" w:rsidR="00C10FC4" w:rsidRPr="00C10FC4" w:rsidRDefault="00C10FC4" w:rsidP="00AD06FA">
      <w:pPr>
        <w:spacing w:after="160"/>
        <w:rPr>
          <w:rFonts w:asciiTheme="majorHAnsi" w:eastAsiaTheme="majorEastAsia" w:hAnsiTheme="majorHAnsi" w:cstheme="majorBidi"/>
          <w:b/>
          <w:bCs/>
          <w:color w:val="252A82" w:themeColor="text2"/>
          <w:sz w:val="28"/>
          <w:szCs w:val="26"/>
        </w:rPr>
      </w:pPr>
      <w:r w:rsidRPr="00C10FC4">
        <w:rPr>
          <w:rFonts w:asciiTheme="majorHAnsi" w:eastAsiaTheme="majorEastAsia" w:hAnsiTheme="majorHAnsi" w:cstheme="majorBidi"/>
          <w:b/>
          <w:bCs/>
          <w:color w:val="252A82" w:themeColor="text2"/>
          <w:sz w:val="28"/>
          <w:szCs w:val="26"/>
        </w:rPr>
        <w:t>Can employers seek reimbursement for additional travel-related costs caused by flight disruptions?</w:t>
      </w:r>
    </w:p>
    <w:p w14:paraId="5DFDA030" w14:textId="77777777" w:rsidR="004439AF" w:rsidRDefault="00C10FC4" w:rsidP="00AD06FA">
      <w:pPr>
        <w:spacing w:after="160"/>
        <w:rPr>
          <w:sz w:val="22"/>
          <w:szCs w:val="22"/>
        </w:rPr>
      </w:pPr>
      <w:r w:rsidRPr="00C10FC4">
        <w:rPr>
          <w:sz w:val="22"/>
          <w:szCs w:val="22"/>
        </w:rPr>
        <w:t>In some circumstances, employers may be eligible to apply for reimbursement of certain travel-related costs for short-term PALM scheme workers.</w:t>
      </w:r>
      <w:r w:rsidR="009D4143">
        <w:rPr>
          <w:sz w:val="22"/>
          <w:szCs w:val="22"/>
        </w:rPr>
        <w:t xml:space="preserve"> </w:t>
      </w:r>
      <w:r w:rsidRPr="00C10FC4">
        <w:rPr>
          <w:sz w:val="22"/>
          <w:szCs w:val="22"/>
        </w:rPr>
        <w:t>Employers should refer to the</w:t>
      </w:r>
      <w:r w:rsidRPr="001B0810">
        <w:rPr>
          <w:sz w:val="22"/>
          <w:szCs w:val="22"/>
        </w:rPr>
        <w:t xml:space="preserve"> </w:t>
      </w:r>
      <w:hyperlink r:id="rId12" w:history="1">
        <w:r w:rsidRPr="001B0810">
          <w:rPr>
            <w:rStyle w:val="Hyperlink"/>
            <w:sz w:val="22"/>
            <w:szCs w:val="22"/>
          </w:rPr>
          <w:t>Travel cost reimbursement for short-term PALM scheme workers factsheet</w:t>
        </w:r>
      </w:hyperlink>
      <w:r w:rsidR="001B0810">
        <w:rPr>
          <w:sz w:val="22"/>
          <w:szCs w:val="22"/>
        </w:rPr>
        <w:t xml:space="preserve"> </w:t>
      </w:r>
      <w:r w:rsidRPr="00C10FC4">
        <w:rPr>
          <w:sz w:val="22"/>
          <w:szCs w:val="22"/>
        </w:rPr>
        <w:t>on the PALM scheme website for information on eligibility, reimbursement arrangements and how to apply.</w:t>
      </w:r>
    </w:p>
    <w:p w14:paraId="30D9B806" w14:textId="314C7A53" w:rsidR="006945AD" w:rsidRPr="000540D8" w:rsidRDefault="00177091" w:rsidP="00AD06FA">
      <w:pPr>
        <w:spacing w:after="160"/>
        <w:rPr>
          <w:sz w:val="22"/>
          <w:szCs w:val="22"/>
        </w:rPr>
      </w:pPr>
      <w:r>
        <w:rPr>
          <w:sz w:val="22"/>
          <w:szCs w:val="22"/>
        </w:rPr>
        <w:t xml:space="preserve"> </w:t>
      </w:r>
      <w:r w:rsidR="00C10FC4" w:rsidRPr="00C10FC4">
        <w:rPr>
          <w:sz w:val="22"/>
          <w:szCs w:val="22"/>
        </w:rPr>
        <w:t xml:space="preserve">Where flight disruptions result in additional costs or extended travel arrangements, employers should continue to meet their obligations under the PALM scheme Deed and Guidelines and notify the department of any significant impacts through the </w:t>
      </w:r>
      <w:hyperlink r:id="rId13" w:history="1">
        <w:r w:rsidR="00750B4D" w:rsidRPr="0075018D">
          <w:rPr>
            <w:rStyle w:val="Hyperlink"/>
            <w:sz w:val="22"/>
            <w:szCs w:val="22"/>
          </w:rPr>
          <w:t>AE portal</w:t>
        </w:r>
      </w:hyperlink>
      <w:r w:rsidR="00750B4D">
        <w:t>.</w:t>
      </w:r>
    </w:p>
    <w:sectPr w:rsidR="006945AD" w:rsidRPr="000540D8" w:rsidSect="00FC4920">
      <w:headerReference w:type="default" r:id="rId14"/>
      <w:footerReference w:type="even" r:id="rId15"/>
      <w:footerReference w:type="default" r:id="rId16"/>
      <w:pgSz w:w="11906" w:h="16838"/>
      <w:pgMar w:top="28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697F" w14:textId="77777777" w:rsidR="00EF1EFB" w:rsidRDefault="00EF1EFB" w:rsidP="002117EC">
      <w:pPr>
        <w:spacing w:after="0"/>
      </w:pPr>
      <w:r>
        <w:separator/>
      </w:r>
    </w:p>
  </w:endnote>
  <w:endnote w:type="continuationSeparator" w:id="0">
    <w:p w14:paraId="70CDE980" w14:textId="77777777" w:rsidR="00EF1EFB" w:rsidRDefault="00EF1EFB" w:rsidP="002117EC">
      <w:pPr>
        <w:spacing w:after="0"/>
      </w:pPr>
      <w:r>
        <w:continuationSeparator/>
      </w:r>
    </w:p>
  </w:endnote>
  <w:endnote w:type="continuationNotice" w:id="1">
    <w:p w14:paraId="2918A0D4" w14:textId="77777777" w:rsidR="00EF1EFB" w:rsidRDefault="00EF1E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GMaruGothicMPRO">
    <w:charset w:val="80"/>
    <w:family w:val="swiss"/>
    <w:pitch w:val="variable"/>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0717135"/>
      <w:docPartObj>
        <w:docPartGallery w:val="Page Numbers (Bottom of Page)"/>
        <w:docPartUnique/>
      </w:docPartObj>
    </w:sdtPr>
    <w:sdtEndPr>
      <w:rPr>
        <w:rStyle w:val="PageNumber"/>
      </w:rPr>
    </w:sdtEndPr>
    <w:sdtContent>
      <w:p w14:paraId="044A95F6" w14:textId="77777777" w:rsidR="00242CA5" w:rsidRDefault="00242C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67B2BE"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1590" w14:textId="2E158EBA" w:rsidR="00DE269C" w:rsidRPr="00A0162C" w:rsidRDefault="0047377D" w:rsidP="004E0251">
    <w:pPr>
      <w:pStyle w:val="Footer"/>
      <w:rPr>
        <w:b/>
        <w:bCs/>
        <w:sz w:val="28"/>
        <w:szCs w:val="28"/>
      </w:rPr>
    </w:pPr>
    <w:r>
      <w:rPr>
        <w:noProof/>
      </w:rPr>
      <w:drawing>
        <wp:anchor distT="0" distB="0" distL="114300" distR="114300" simplePos="0" relativeHeight="251658241" behindDoc="1" locked="0" layoutInCell="1" allowOverlap="1" wp14:anchorId="00E8AE8F" wp14:editId="00F67D48">
          <wp:simplePos x="0" y="0"/>
          <wp:positionH relativeFrom="margin">
            <wp:align>left</wp:align>
          </wp:positionH>
          <wp:positionV relativeFrom="paragraph">
            <wp:posOffset>91549</wp:posOffset>
          </wp:positionV>
          <wp:extent cx="1748155" cy="431165"/>
          <wp:effectExtent l="0" t="0" r="4445" b="6985"/>
          <wp:wrapTight wrapText="bothSides">
            <wp:wrapPolygon edited="0">
              <wp:start x="2825" y="0"/>
              <wp:lineTo x="0" y="1909"/>
              <wp:lineTo x="0" y="18133"/>
              <wp:lineTo x="2118" y="20996"/>
              <wp:lineTo x="4943" y="20996"/>
              <wp:lineTo x="5649" y="20996"/>
              <wp:lineTo x="7297" y="15270"/>
              <wp:lineTo x="21420" y="15270"/>
              <wp:lineTo x="21420" y="8589"/>
              <wp:lineTo x="4237" y="0"/>
              <wp:lineTo x="2825" y="0"/>
            </wp:wrapPolygon>
          </wp:wrapTight>
          <wp:docPr id="1298281626" name="Picture 12982816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2284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15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5A0">
      <w:tab/>
    </w:r>
    <w:r w:rsidR="00ED05A0">
      <w:rPr>
        <w:noProof/>
      </w:rPr>
      <w:tab/>
    </w:r>
  </w:p>
  <w:p w14:paraId="63C03753" w14:textId="4F31C732" w:rsidR="00747838" w:rsidRPr="002D4DF6" w:rsidRDefault="001516D6" w:rsidP="001516D6">
    <w:pPr>
      <w:pStyle w:val="Footer"/>
      <w:tabs>
        <w:tab w:val="clear" w:pos="4513"/>
        <w:tab w:val="clear" w:pos="9026"/>
        <w:tab w:val="left" w:pos="1110"/>
      </w:tabs>
      <w:ind w:right="360"/>
      <w:rPr>
        <w:sz w:val="14"/>
        <w:szCs w:val="18"/>
      </w:rPr>
    </w:pPr>
    <w:r>
      <w:tab/>
    </w:r>
    <w:r w:rsidR="004A790F">
      <w:tab/>
    </w:r>
    <w:r w:rsidR="002D4DF6">
      <w:t xml:space="preserve">   </w:t>
    </w:r>
    <w:sdt>
      <w:sdtPr>
        <w:rPr>
          <w:sz w:val="18"/>
          <w:szCs w:val="22"/>
        </w:rPr>
        <w:id w:val="-1404137920"/>
        <w:docPartObj>
          <w:docPartGallery w:val="Page Numbers (Bottom of Page)"/>
          <w:docPartUnique/>
        </w:docPartObj>
      </w:sdtPr>
      <w:sdtEndPr>
        <w:rPr>
          <w:noProof/>
        </w:rPr>
      </w:sdtEndPr>
      <w:sdtContent>
        <w:r w:rsidR="000A5431" w:rsidRPr="00373F23">
          <w:rPr>
            <w:sz w:val="18"/>
            <w:szCs w:val="22"/>
          </w:rPr>
          <w:fldChar w:fldCharType="begin"/>
        </w:r>
        <w:r w:rsidR="000A5431" w:rsidRPr="00373F23">
          <w:rPr>
            <w:sz w:val="18"/>
            <w:szCs w:val="22"/>
          </w:rPr>
          <w:instrText xml:space="preserve"> PAGE   \* MERGEFORMAT </w:instrText>
        </w:r>
        <w:r w:rsidR="000A5431" w:rsidRPr="00373F23">
          <w:rPr>
            <w:sz w:val="18"/>
            <w:szCs w:val="22"/>
          </w:rPr>
          <w:fldChar w:fldCharType="separate"/>
        </w:r>
        <w:r w:rsidR="000A5431">
          <w:rPr>
            <w:sz w:val="18"/>
          </w:rPr>
          <w:t>1</w:t>
        </w:r>
        <w:r w:rsidR="000A5431" w:rsidRPr="00373F23">
          <w:rPr>
            <w:noProof/>
            <w:sz w:val="18"/>
            <w:szCs w:val="22"/>
          </w:rPr>
          <w:fldChar w:fldCharType="end"/>
        </w:r>
      </w:sdtContent>
    </w:sdt>
    <w:r w:rsidR="004A790F">
      <w:tab/>
    </w:r>
    <w:r w:rsidR="004A790F">
      <w:tab/>
    </w:r>
    <w:r w:rsidR="002D4DF6">
      <w:t xml:space="preserve">              </w:t>
    </w:r>
    <w:r w:rsidR="004A790F" w:rsidRPr="001645E2">
      <w:rPr>
        <w:b/>
        <w:bCs/>
        <w:noProof/>
        <w:sz w:val="24"/>
        <w:szCs w:val="24"/>
      </w:rPr>
      <w:t>palmscheme.gov.au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AA672" w14:textId="77777777" w:rsidR="00EF1EFB" w:rsidRDefault="00EF1EFB" w:rsidP="002117EC">
      <w:pPr>
        <w:spacing w:after="0"/>
      </w:pPr>
      <w:r>
        <w:separator/>
      </w:r>
    </w:p>
  </w:footnote>
  <w:footnote w:type="continuationSeparator" w:id="0">
    <w:p w14:paraId="49D2EC12" w14:textId="77777777" w:rsidR="00EF1EFB" w:rsidRDefault="00EF1EFB" w:rsidP="002117EC">
      <w:pPr>
        <w:spacing w:after="0"/>
      </w:pPr>
      <w:r>
        <w:continuationSeparator/>
      </w:r>
    </w:p>
  </w:footnote>
  <w:footnote w:type="continuationNotice" w:id="1">
    <w:p w14:paraId="03D046DA" w14:textId="77777777" w:rsidR="00EF1EFB" w:rsidRDefault="00EF1EF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D422" w14:textId="0591D1E9" w:rsidR="00297C82" w:rsidRDefault="004A790F" w:rsidP="0040100D">
    <w:pPr>
      <w:pStyle w:val="Header"/>
      <w:tabs>
        <w:tab w:val="clear" w:pos="4513"/>
        <w:tab w:val="clear" w:pos="9026"/>
        <w:tab w:val="left" w:pos="7820"/>
      </w:tabs>
    </w:pPr>
    <w:r>
      <w:rPr>
        <w:noProof/>
      </w:rPr>
      <w:drawing>
        <wp:anchor distT="0" distB="0" distL="114300" distR="114300" simplePos="0" relativeHeight="251658240" behindDoc="1" locked="0" layoutInCell="1" allowOverlap="1" wp14:anchorId="1FF03866" wp14:editId="54DBEA11">
          <wp:simplePos x="0" y="0"/>
          <wp:positionH relativeFrom="page">
            <wp:align>right</wp:align>
          </wp:positionH>
          <wp:positionV relativeFrom="page">
            <wp:posOffset>-180340</wp:posOffset>
          </wp:positionV>
          <wp:extent cx="7656830" cy="10848975"/>
          <wp:effectExtent l="0" t="0" r="1270" b="9525"/>
          <wp:wrapNone/>
          <wp:docPr id="1534631582" name="Picture 15346315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stretch>
                    <a:fillRect/>
                  </a:stretch>
                </pic:blipFill>
                <pic:spPr>
                  <a:xfrm>
                    <a:off x="0" y="0"/>
                    <a:ext cx="7657106" cy="10849366"/>
                  </a:xfrm>
                  <a:prstGeom prst="rect">
                    <a:avLst/>
                  </a:prstGeom>
                </pic:spPr>
              </pic:pic>
            </a:graphicData>
          </a:graphic>
          <wp14:sizeRelH relativeFrom="page">
            <wp14:pctWidth>0</wp14:pctWidth>
          </wp14:sizeRelH>
          <wp14:sizeRelV relativeFrom="page">
            <wp14:pctHeight>0</wp14:pctHeight>
          </wp14:sizeRelV>
        </wp:anchor>
      </w:drawing>
    </w:r>
    <w:r w:rsidR="001516D6">
      <w:rPr>
        <w:noProof/>
      </w:rPr>
      <w:t xml:space="preserve"> </w:t>
    </w:r>
    <w:r w:rsidR="007E0966">
      <w:rPr>
        <w:noProof/>
      </w:rPr>
      <w:drawing>
        <wp:inline distT="0" distB="0" distL="0" distR="0" wp14:anchorId="1C2B3812" wp14:editId="145B0E5C">
          <wp:extent cx="1656271" cy="592435"/>
          <wp:effectExtent l="0" t="0" r="1270" b="0"/>
          <wp:docPr id="904859205" name="Picture 904859205"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8921" cy="6112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A047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EF0DC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787D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D4D7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BEF8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5AF0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FE76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447C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7406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2AFF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94C5F"/>
    <w:multiLevelType w:val="multilevel"/>
    <w:tmpl w:val="F3D264A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720" w:hanging="360"/>
      </w:pPr>
      <w:rPr>
        <w:rFonts w:ascii="Symbol" w:hAnsi="Symbol" w:hint="default"/>
        <w:sz w:val="22"/>
        <w:szCs w:val="22"/>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11" w15:restartNumberingAfterBreak="0">
    <w:nsid w:val="03FF7D49"/>
    <w:multiLevelType w:val="hybridMultilevel"/>
    <w:tmpl w:val="64326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205DA2"/>
    <w:multiLevelType w:val="hybridMultilevel"/>
    <w:tmpl w:val="3C0CED7E"/>
    <w:lvl w:ilvl="0" w:tplc="72742692">
      <w:numFmt w:val="bullet"/>
      <w:lvlText w:val=""/>
      <w:lvlJc w:val="left"/>
      <w:pPr>
        <w:ind w:left="720" w:hanging="360"/>
      </w:pPr>
      <w:rPr>
        <w:rFonts w:ascii="Trebuchet MS" w:eastAsiaTheme="minorHAnsi" w:hAnsi="Trebuchet M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0B294B06"/>
    <w:multiLevelType w:val="hybridMultilevel"/>
    <w:tmpl w:val="F998C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5D3932"/>
    <w:multiLevelType w:val="hybridMultilevel"/>
    <w:tmpl w:val="C684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F34A20"/>
    <w:multiLevelType w:val="hybridMultilevel"/>
    <w:tmpl w:val="6A84D5B8"/>
    <w:lvl w:ilvl="0" w:tplc="16AAE81C">
      <w:start w:val="1"/>
      <w:numFmt w:val="bullet"/>
      <w:lvlText w:val=""/>
      <w:lvlJc w:val="left"/>
      <w:pPr>
        <w:ind w:left="720" w:hanging="360"/>
      </w:pPr>
      <w:rPr>
        <w:rFonts w:ascii="Symbol" w:hAnsi="Symbol" w:hint="default"/>
      </w:rPr>
    </w:lvl>
    <w:lvl w:ilvl="1" w:tplc="F7DE9432">
      <w:start w:val="1"/>
      <w:numFmt w:val="bullet"/>
      <w:lvlText w:val="o"/>
      <w:lvlJc w:val="left"/>
      <w:pPr>
        <w:ind w:left="1440" w:hanging="360"/>
      </w:pPr>
      <w:rPr>
        <w:rFonts w:ascii="Courier New" w:hAnsi="Courier New" w:hint="default"/>
      </w:rPr>
    </w:lvl>
    <w:lvl w:ilvl="2" w:tplc="DF3822E8" w:tentative="1">
      <w:start w:val="1"/>
      <w:numFmt w:val="bullet"/>
      <w:lvlText w:val=""/>
      <w:lvlJc w:val="left"/>
      <w:pPr>
        <w:ind w:left="2160" w:hanging="360"/>
      </w:pPr>
      <w:rPr>
        <w:rFonts w:ascii="Wingdings" w:hAnsi="Wingdings" w:hint="default"/>
      </w:rPr>
    </w:lvl>
    <w:lvl w:ilvl="3" w:tplc="9CD2A1CC" w:tentative="1">
      <w:start w:val="1"/>
      <w:numFmt w:val="bullet"/>
      <w:lvlText w:val=""/>
      <w:lvlJc w:val="left"/>
      <w:pPr>
        <w:ind w:left="2880" w:hanging="360"/>
      </w:pPr>
      <w:rPr>
        <w:rFonts w:ascii="Symbol" w:hAnsi="Symbol" w:hint="default"/>
      </w:rPr>
    </w:lvl>
    <w:lvl w:ilvl="4" w:tplc="BE426678" w:tentative="1">
      <w:start w:val="1"/>
      <w:numFmt w:val="bullet"/>
      <w:lvlText w:val="o"/>
      <w:lvlJc w:val="left"/>
      <w:pPr>
        <w:ind w:left="3600" w:hanging="360"/>
      </w:pPr>
      <w:rPr>
        <w:rFonts w:ascii="Courier New" w:hAnsi="Courier New" w:hint="default"/>
      </w:rPr>
    </w:lvl>
    <w:lvl w:ilvl="5" w:tplc="9C5CE01C" w:tentative="1">
      <w:start w:val="1"/>
      <w:numFmt w:val="bullet"/>
      <w:lvlText w:val=""/>
      <w:lvlJc w:val="left"/>
      <w:pPr>
        <w:ind w:left="4320" w:hanging="360"/>
      </w:pPr>
      <w:rPr>
        <w:rFonts w:ascii="Wingdings" w:hAnsi="Wingdings" w:hint="default"/>
      </w:rPr>
    </w:lvl>
    <w:lvl w:ilvl="6" w:tplc="0D4693BE" w:tentative="1">
      <w:start w:val="1"/>
      <w:numFmt w:val="bullet"/>
      <w:lvlText w:val=""/>
      <w:lvlJc w:val="left"/>
      <w:pPr>
        <w:ind w:left="5040" w:hanging="360"/>
      </w:pPr>
      <w:rPr>
        <w:rFonts w:ascii="Symbol" w:hAnsi="Symbol" w:hint="default"/>
      </w:rPr>
    </w:lvl>
    <w:lvl w:ilvl="7" w:tplc="621AF94C" w:tentative="1">
      <w:start w:val="1"/>
      <w:numFmt w:val="bullet"/>
      <w:lvlText w:val="o"/>
      <w:lvlJc w:val="left"/>
      <w:pPr>
        <w:ind w:left="5760" w:hanging="360"/>
      </w:pPr>
      <w:rPr>
        <w:rFonts w:ascii="Courier New" w:hAnsi="Courier New" w:hint="default"/>
      </w:rPr>
    </w:lvl>
    <w:lvl w:ilvl="8" w:tplc="67A496F0" w:tentative="1">
      <w:start w:val="1"/>
      <w:numFmt w:val="bullet"/>
      <w:lvlText w:val=""/>
      <w:lvlJc w:val="left"/>
      <w:pPr>
        <w:ind w:left="6480" w:hanging="360"/>
      </w:pPr>
      <w:rPr>
        <w:rFonts w:ascii="Wingdings" w:hAnsi="Wingdings" w:hint="default"/>
      </w:rPr>
    </w:lvl>
  </w:abstractNum>
  <w:abstractNum w:abstractNumId="17" w15:restartNumberingAfterBreak="0">
    <w:nsid w:val="16F604A6"/>
    <w:multiLevelType w:val="hybridMultilevel"/>
    <w:tmpl w:val="17161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27681E"/>
    <w:multiLevelType w:val="hybridMultilevel"/>
    <w:tmpl w:val="58E6E9B2"/>
    <w:lvl w:ilvl="0" w:tplc="E80E0A88">
      <w:start w:val="1"/>
      <w:numFmt w:val="bullet"/>
      <w:lvlText w:val=""/>
      <w:lvlJc w:val="left"/>
      <w:pPr>
        <w:ind w:left="1080" w:hanging="360"/>
      </w:pPr>
      <w:rPr>
        <w:rFonts w:ascii="Symbol" w:hAnsi="Symbol" w:hint="default"/>
      </w:rPr>
    </w:lvl>
    <w:lvl w:ilvl="1" w:tplc="5FEE95BA">
      <w:start w:val="1"/>
      <w:numFmt w:val="bullet"/>
      <w:lvlText w:val="o"/>
      <w:lvlJc w:val="left"/>
      <w:pPr>
        <w:ind w:left="1800" w:hanging="360"/>
      </w:pPr>
      <w:rPr>
        <w:rFonts w:ascii="Courier New" w:hAnsi="Courier New" w:hint="default"/>
      </w:rPr>
    </w:lvl>
    <w:lvl w:ilvl="2" w:tplc="8668B96A">
      <w:start w:val="1"/>
      <w:numFmt w:val="bullet"/>
      <w:lvlText w:val=""/>
      <w:lvlJc w:val="left"/>
      <w:pPr>
        <w:ind w:left="2520" w:hanging="360"/>
      </w:pPr>
      <w:rPr>
        <w:rFonts w:ascii="Wingdings" w:hAnsi="Wingdings" w:hint="default"/>
      </w:rPr>
    </w:lvl>
    <w:lvl w:ilvl="3" w:tplc="BAF6DDC6">
      <w:start w:val="1"/>
      <w:numFmt w:val="bullet"/>
      <w:lvlText w:val=""/>
      <w:lvlJc w:val="left"/>
      <w:pPr>
        <w:ind w:left="3240" w:hanging="360"/>
      </w:pPr>
      <w:rPr>
        <w:rFonts w:ascii="Symbol" w:hAnsi="Symbol" w:hint="default"/>
      </w:rPr>
    </w:lvl>
    <w:lvl w:ilvl="4" w:tplc="7EA271AA">
      <w:start w:val="1"/>
      <w:numFmt w:val="bullet"/>
      <w:lvlText w:val="o"/>
      <w:lvlJc w:val="left"/>
      <w:pPr>
        <w:ind w:left="3960" w:hanging="360"/>
      </w:pPr>
      <w:rPr>
        <w:rFonts w:ascii="Courier New" w:hAnsi="Courier New" w:hint="default"/>
      </w:rPr>
    </w:lvl>
    <w:lvl w:ilvl="5" w:tplc="04B4A514">
      <w:start w:val="1"/>
      <w:numFmt w:val="bullet"/>
      <w:lvlText w:val=""/>
      <w:lvlJc w:val="left"/>
      <w:pPr>
        <w:ind w:left="4680" w:hanging="360"/>
      </w:pPr>
      <w:rPr>
        <w:rFonts w:ascii="Wingdings" w:hAnsi="Wingdings" w:hint="default"/>
      </w:rPr>
    </w:lvl>
    <w:lvl w:ilvl="6" w:tplc="5C02176C">
      <w:start w:val="1"/>
      <w:numFmt w:val="bullet"/>
      <w:lvlText w:val=""/>
      <w:lvlJc w:val="left"/>
      <w:pPr>
        <w:ind w:left="5400" w:hanging="360"/>
      </w:pPr>
      <w:rPr>
        <w:rFonts w:ascii="Symbol" w:hAnsi="Symbol" w:hint="default"/>
      </w:rPr>
    </w:lvl>
    <w:lvl w:ilvl="7" w:tplc="D206F1C2">
      <w:start w:val="1"/>
      <w:numFmt w:val="bullet"/>
      <w:lvlText w:val="o"/>
      <w:lvlJc w:val="left"/>
      <w:pPr>
        <w:ind w:left="6120" w:hanging="360"/>
      </w:pPr>
      <w:rPr>
        <w:rFonts w:ascii="Courier New" w:hAnsi="Courier New" w:hint="default"/>
      </w:rPr>
    </w:lvl>
    <w:lvl w:ilvl="8" w:tplc="61569B58">
      <w:start w:val="1"/>
      <w:numFmt w:val="bullet"/>
      <w:lvlText w:val=""/>
      <w:lvlJc w:val="left"/>
      <w:pPr>
        <w:ind w:left="6840" w:hanging="360"/>
      </w:pPr>
      <w:rPr>
        <w:rFonts w:ascii="Wingdings" w:hAnsi="Wingdings" w:hint="default"/>
      </w:rPr>
    </w:lvl>
  </w:abstractNum>
  <w:abstractNum w:abstractNumId="19"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3730BA"/>
    <w:multiLevelType w:val="hybridMultilevel"/>
    <w:tmpl w:val="27DA40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4" w15:restartNumberingAfterBreak="0">
    <w:nsid w:val="3ADD77EF"/>
    <w:multiLevelType w:val="hybridMultilevel"/>
    <w:tmpl w:val="CB30A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A37A5E"/>
    <w:multiLevelType w:val="hybridMultilevel"/>
    <w:tmpl w:val="5E10F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FBF613"/>
    <w:multiLevelType w:val="hybridMultilevel"/>
    <w:tmpl w:val="AA4469A8"/>
    <w:lvl w:ilvl="0" w:tplc="A94C555E">
      <w:start w:val="1"/>
      <w:numFmt w:val="bullet"/>
      <w:lvlText w:val=""/>
      <w:lvlJc w:val="left"/>
      <w:pPr>
        <w:ind w:left="720" w:hanging="360"/>
      </w:pPr>
      <w:rPr>
        <w:rFonts w:ascii="Symbol" w:hAnsi="Symbol" w:hint="default"/>
      </w:rPr>
    </w:lvl>
    <w:lvl w:ilvl="1" w:tplc="8868994E">
      <w:start w:val="1"/>
      <w:numFmt w:val="bullet"/>
      <w:lvlText w:val="o"/>
      <w:lvlJc w:val="left"/>
      <w:pPr>
        <w:ind w:left="1440" w:hanging="360"/>
      </w:pPr>
      <w:rPr>
        <w:rFonts w:ascii="Courier New" w:hAnsi="Courier New" w:hint="default"/>
      </w:rPr>
    </w:lvl>
    <w:lvl w:ilvl="2" w:tplc="F1CCBB2A">
      <w:start w:val="1"/>
      <w:numFmt w:val="bullet"/>
      <w:lvlText w:val=""/>
      <w:lvlJc w:val="left"/>
      <w:pPr>
        <w:ind w:left="2160" w:hanging="360"/>
      </w:pPr>
      <w:rPr>
        <w:rFonts w:ascii="Wingdings" w:hAnsi="Wingdings" w:hint="default"/>
      </w:rPr>
    </w:lvl>
    <w:lvl w:ilvl="3" w:tplc="D918F1EC">
      <w:start w:val="1"/>
      <w:numFmt w:val="bullet"/>
      <w:lvlText w:val=""/>
      <w:lvlJc w:val="left"/>
      <w:pPr>
        <w:ind w:left="2880" w:hanging="360"/>
      </w:pPr>
      <w:rPr>
        <w:rFonts w:ascii="Symbol" w:hAnsi="Symbol" w:hint="default"/>
      </w:rPr>
    </w:lvl>
    <w:lvl w:ilvl="4" w:tplc="A06259A0">
      <w:start w:val="1"/>
      <w:numFmt w:val="bullet"/>
      <w:lvlText w:val="o"/>
      <w:lvlJc w:val="left"/>
      <w:pPr>
        <w:ind w:left="3600" w:hanging="360"/>
      </w:pPr>
      <w:rPr>
        <w:rFonts w:ascii="Courier New" w:hAnsi="Courier New" w:hint="default"/>
      </w:rPr>
    </w:lvl>
    <w:lvl w:ilvl="5" w:tplc="DB946822">
      <w:start w:val="1"/>
      <w:numFmt w:val="bullet"/>
      <w:lvlText w:val=""/>
      <w:lvlJc w:val="left"/>
      <w:pPr>
        <w:ind w:left="4320" w:hanging="360"/>
      </w:pPr>
      <w:rPr>
        <w:rFonts w:ascii="Wingdings" w:hAnsi="Wingdings" w:hint="default"/>
      </w:rPr>
    </w:lvl>
    <w:lvl w:ilvl="6" w:tplc="4A2257A4">
      <w:start w:val="1"/>
      <w:numFmt w:val="bullet"/>
      <w:lvlText w:val=""/>
      <w:lvlJc w:val="left"/>
      <w:pPr>
        <w:ind w:left="5040" w:hanging="360"/>
      </w:pPr>
      <w:rPr>
        <w:rFonts w:ascii="Symbol" w:hAnsi="Symbol" w:hint="default"/>
      </w:rPr>
    </w:lvl>
    <w:lvl w:ilvl="7" w:tplc="B31852F8">
      <w:start w:val="1"/>
      <w:numFmt w:val="bullet"/>
      <w:lvlText w:val="o"/>
      <w:lvlJc w:val="left"/>
      <w:pPr>
        <w:ind w:left="5760" w:hanging="360"/>
      </w:pPr>
      <w:rPr>
        <w:rFonts w:ascii="Courier New" w:hAnsi="Courier New" w:hint="default"/>
      </w:rPr>
    </w:lvl>
    <w:lvl w:ilvl="8" w:tplc="4F365BB6">
      <w:start w:val="1"/>
      <w:numFmt w:val="bullet"/>
      <w:lvlText w:val=""/>
      <w:lvlJc w:val="left"/>
      <w:pPr>
        <w:ind w:left="6480" w:hanging="360"/>
      </w:pPr>
      <w:rPr>
        <w:rFonts w:ascii="Wingdings" w:hAnsi="Wingdings" w:hint="default"/>
      </w:rPr>
    </w:lvl>
  </w:abstractNum>
  <w:abstractNum w:abstractNumId="27"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A472AA"/>
    <w:multiLevelType w:val="hybridMultilevel"/>
    <w:tmpl w:val="88F460CE"/>
    <w:lvl w:ilvl="0" w:tplc="E880097A">
      <w:start w:val="1"/>
      <w:numFmt w:val="bullet"/>
      <w:lvlText w:val=""/>
      <w:lvlJc w:val="left"/>
      <w:pPr>
        <w:ind w:left="720" w:hanging="360"/>
      </w:pPr>
      <w:rPr>
        <w:rFonts w:ascii="Symbol" w:hAnsi="Symbol" w:hint="default"/>
      </w:rPr>
    </w:lvl>
    <w:lvl w:ilvl="1" w:tplc="F536DD76">
      <w:start w:val="1"/>
      <w:numFmt w:val="bullet"/>
      <w:lvlText w:val="o"/>
      <w:lvlJc w:val="left"/>
      <w:pPr>
        <w:ind w:left="1440" w:hanging="360"/>
      </w:pPr>
      <w:rPr>
        <w:rFonts w:ascii="Courier New" w:hAnsi="Courier New" w:hint="default"/>
      </w:rPr>
    </w:lvl>
    <w:lvl w:ilvl="2" w:tplc="84EE2A9E">
      <w:start w:val="1"/>
      <w:numFmt w:val="bullet"/>
      <w:lvlText w:val=""/>
      <w:lvlJc w:val="left"/>
      <w:pPr>
        <w:ind w:left="2160" w:hanging="360"/>
      </w:pPr>
      <w:rPr>
        <w:rFonts w:ascii="Wingdings" w:hAnsi="Wingdings" w:hint="default"/>
      </w:rPr>
    </w:lvl>
    <w:lvl w:ilvl="3" w:tplc="5552BCD8">
      <w:start w:val="1"/>
      <w:numFmt w:val="bullet"/>
      <w:lvlText w:val=""/>
      <w:lvlJc w:val="left"/>
      <w:pPr>
        <w:ind w:left="2880" w:hanging="360"/>
      </w:pPr>
      <w:rPr>
        <w:rFonts w:ascii="Symbol" w:hAnsi="Symbol" w:hint="default"/>
      </w:rPr>
    </w:lvl>
    <w:lvl w:ilvl="4" w:tplc="21EEFE5E">
      <w:start w:val="1"/>
      <w:numFmt w:val="bullet"/>
      <w:lvlText w:val="o"/>
      <w:lvlJc w:val="left"/>
      <w:pPr>
        <w:ind w:left="3600" w:hanging="360"/>
      </w:pPr>
      <w:rPr>
        <w:rFonts w:ascii="Courier New" w:hAnsi="Courier New" w:hint="default"/>
      </w:rPr>
    </w:lvl>
    <w:lvl w:ilvl="5" w:tplc="E49002AA">
      <w:start w:val="1"/>
      <w:numFmt w:val="bullet"/>
      <w:lvlText w:val=""/>
      <w:lvlJc w:val="left"/>
      <w:pPr>
        <w:ind w:left="4320" w:hanging="360"/>
      </w:pPr>
      <w:rPr>
        <w:rFonts w:ascii="Wingdings" w:hAnsi="Wingdings" w:hint="default"/>
      </w:rPr>
    </w:lvl>
    <w:lvl w:ilvl="6" w:tplc="AEA22D3E">
      <w:start w:val="1"/>
      <w:numFmt w:val="bullet"/>
      <w:lvlText w:val=""/>
      <w:lvlJc w:val="left"/>
      <w:pPr>
        <w:ind w:left="5040" w:hanging="360"/>
      </w:pPr>
      <w:rPr>
        <w:rFonts w:ascii="Symbol" w:hAnsi="Symbol" w:hint="default"/>
      </w:rPr>
    </w:lvl>
    <w:lvl w:ilvl="7" w:tplc="2098D198">
      <w:start w:val="1"/>
      <w:numFmt w:val="bullet"/>
      <w:lvlText w:val="o"/>
      <w:lvlJc w:val="left"/>
      <w:pPr>
        <w:ind w:left="5760" w:hanging="360"/>
      </w:pPr>
      <w:rPr>
        <w:rFonts w:ascii="Courier New" w:hAnsi="Courier New" w:hint="default"/>
      </w:rPr>
    </w:lvl>
    <w:lvl w:ilvl="8" w:tplc="4046307E">
      <w:start w:val="1"/>
      <w:numFmt w:val="bullet"/>
      <w:lvlText w:val=""/>
      <w:lvlJc w:val="left"/>
      <w:pPr>
        <w:ind w:left="6480" w:hanging="360"/>
      </w:pPr>
      <w:rPr>
        <w:rFonts w:ascii="Wingdings" w:hAnsi="Wingdings" w:hint="default"/>
      </w:rPr>
    </w:lvl>
  </w:abstractNum>
  <w:abstractNum w:abstractNumId="29"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6D731781"/>
    <w:multiLevelType w:val="multilevel"/>
    <w:tmpl w:val="1896BA3A"/>
    <w:numStyleLink w:val="Bullets"/>
  </w:abstractNum>
  <w:abstractNum w:abstractNumId="31" w15:restartNumberingAfterBreak="0">
    <w:nsid w:val="72045017"/>
    <w:multiLevelType w:val="hybridMultilevel"/>
    <w:tmpl w:val="9904A2B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C537E9"/>
    <w:multiLevelType w:val="hybridMultilevel"/>
    <w:tmpl w:val="1C80BE8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EB21EF"/>
    <w:multiLevelType w:val="hybridMultilevel"/>
    <w:tmpl w:val="103C4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1575371">
    <w:abstractNumId w:val="23"/>
  </w:num>
  <w:num w:numId="2" w16cid:durableId="1815835369">
    <w:abstractNumId w:val="29"/>
  </w:num>
  <w:num w:numId="3" w16cid:durableId="1704595500">
    <w:abstractNumId w:val="19"/>
  </w:num>
  <w:num w:numId="4" w16cid:durableId="280036359">
    <w:abstractNumId w:val="13"/>
  </w:num>
  <w:num w:numId="5" w16cid:durableId="1640915622">
    <w:abstractNumId w:val="20"/>
  </w:num>
  <w:num w:numId="6" w16cid:durableId="1803964587">
    <w:abstractNumId w:val="30"/>
  </w:num>
  <w:num w:numId="7" w16cid:durableId="1132595038">
    <w:abstractNumId w:val="21"/>
  </w:num>
  <w:num w:numId="8" w16cid:durableId="1259296183">
    <w:abstractNumId w:val="27"/>
  </w:num>
  <w:num w:numId="9" w16cid:durableId="1795904775">
    <w:abstractNumId w:val="22"/>
  </w:num>
  <w:num w:numId="10" w16cid:durableId="956107644">
    <w:abstractNumId w:val="31"/>
  </w:num>
  <w:num w:numId="11" w16cid:durableId="496313619">
    <w:abstractNumId w:val="33"/>
  </w:num>
  <w:num w:numId="12" w16cid:durableId="1374648738">
    <w:abstractNumId w:val="14"/>
  </w:num>
  <w:num w:numId="13" w16cid:durableId="1324705064">
    <w:abstractNumId w:val="18"/>
  </w:num>
  <w:num w:numId="14" w16cid:durableId="119997795">
    <w:abstractNumId w:val="26"/>
  </w:num>
  <w:num w:numId="15" w16cid:durableId="696320029">
    <w:abstractNumId w:val="28"/>
  </w:num>
  <w:num w:numId="16" w16cid:durableId="817457259">
    <w:abstractNumId w:val="16"/>
  </w:num>
  <w:num w:numId="17" w16cid:durableId="458457077">
    <w:abstractNumId w:val="10"/>
  </w:num>
  <w:num w:numId="18" w16cid:durableId="1562643003">
    <w:abstractNumId w:val="25"/>
  </w:num>
  <w:num w:numId="19" w16cid:durableId="1081416545">
    <w:abstractNumId w:val="11"/>
  </w:num>
  <w:num w:numId="20" w16cid:durableId="809709324">
    <w:abstractNumId w:val="15"/>
  </w:num>
  <w:num w:numId="21" w16cid:durableId="22023219">
    <w:abstractNumId w:val="24"/>
  </w:num>
  <w:num w:numId="22" w16cid:durableId="1033766783">
    <w:abstractNumId w:val="12"/>
  </w:num>
  <w:num w:numId="23" w16cid:durableId="305357390">
    <w:abstractNumId w:val="32"/>
  </w:num>
  <w:num w:numId="24" w16cid:durableId="1961449704">
    <w:abstractNumId w:val="17"/>
  </w:num>
  <w:num w:numId="25" w16cid:durableId="1464537601">
    <w:abstractNumId w:val="9"/>
  </w:num>
  <w:num w:numId="26" w16cid:durableId="899361899">
    <w:abstractNumId w:val="7"/>
  </w:num>
  <w:num w:numId="27" w16cid:durableId="1780837247">
    <w:abstractNumId w:val="6"/>
  </w:num>
  <w:num w:numId="28" w16cid:durableId="2071804734">
    <w:abstractNumId w:val="5"/>
  </w:num>
  <w:num w:numId="29" w16cid:durableId="1532495264">
    <w:abstractNumId w:val="4"/>
  </w:num>
  <w:num w:numId="30" w16cid:durableId="1628315069">
    <w:abstractNumId w:val="8"/>
  </w:num>
  <w:num w:numId="31" w16cid:durableId="875849846">
    <w:abstractNumId w:val="3"/>
  </w:num>
  <w:num w:numId="32" w16cid:durableId="2121877045">
    <w:abstractNumId w:val="2"/>
  </w:num>
  <w:num w:numId="33" w16cid:durableId="33698465">
    <w:abstractNumId w:val="1"/>
  </w:num>
  <w:num w:numId="34" w16cid:durableId="96373017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65"/>
    <w:rsid w:val="0000038C"/>
    <w:rsid w:val="00001273"/>
    <w:rsid w:val="000014FB"/>
    <w:rsid w:val="00002369"/>
    <w:rsid w:val="0000333C"/>
    <w:rsid w:val="00007690"/>
    <w:rsid w:val="00007DE9"/>
    <w:rsid w:val="0001194A"/>
    <w:rsid w:val="00012B02"/>
    <w:rsid w:val="00012F53"/>
    <w:rsid w:val="00014EEB"/>
    <w:rsid w:val="00015AE4"/>
    <w:rsid w:val="00015E3E"/>
    <w:rsid w:val="00017562"/>
    <w:rsid w:val="00020402"/>
    <w:rsid w:val="00020C9B"/>
    <w:rsid w:val="0002236C"/>
    <w:rsid w:val="00024BA7"/>
    <w:rsid w:val="00026A66"/>
    <w:rsid w:val="0002723F"/>
    <w:rsid w:val="00034D5F"/>
    <w:rsid w:val="00035858"/>
    <w:rsid w:val="00037BB9"/>
    <w:rsid w:val="0003BF28"/>
    <w:rsid w:val="00043470"/>
    <w:rsid w:val="00044E99"/>
    <w:rsid w:val="00045DEB"/>
    <w:rsid w:val="00050CAD"/>
    <w:rsid w:val="00053FB4"/>
    <w:rsid w:val="000540D8"/>
    <w:rsid w:val="00054CF4"/>
    <w:rsid w:val="00054DA1"/>
    <w:rsid w:val="00054E38"/>
    <w:rsid w:val="0005790D"/>
    <w:rsid w:val="0006250F"/>
    <w:rsid w:val="00062620"/>
    <w:rsid w:val="000653F4"/>
    <w:rsid w:val="00065E50"/>
    <w:rsid w:val="00070D24"/>
    <w:rsid w:val="00071AC8"/>
    <w:rsid w:val="000727A5"/>
    <w:rsid w:val="0007586B"/>
    <w:rsid w:val="000762A2"/>
    <w:rsid w:val="00083B6D"/>
    <w:rsid w:val="000849EB"/>
    <w:rsid w:val="00085923"/>
    <w:rsid w:val="00086413"/>
    <w:rsid w:val="00090BAF"/>
    <w:rsid w:val="00091971"/>
    <w:rsid w:val="000954A9"/>
    <w:rsid w:val="00095935"/>
    <w:rsid w:val="0009597F"/>
    <w:rsid w:val="00096070"/>
    <w:rsid w:val="000A2085"/>
    <w:rsid w:val="000A2CB4"/>
    <w:rsid w:val="000A5431"/>
    <w:rsid w:val="000A647B"/>
    <w:rsid w:val="000A6E22"/>
    <w:rsid w:val="000A74AA"/>
    <w:rsid w:val="000A74AD"/>
    <w:rsid w:val="000B6C00"/>
    <w:rsid w:val="000B70C5"/>
    <w:rsid w:val="000B726C"/>
    <w:rsid w:val="000B7F08"/>
    <w:rsid w:val="000C2E98"/>
    <w:rsid w:val="000C4083"/>
    <w:rsid w:val="000D0430"/>
    <w:rsid w:val="000D0D8E"/>
    <w:rsid w:val="000D0F77"/>
    <w:rsid w:val="000D5E2C"/>
    <w:rsid w:val="000D7336"/>
    <w:rsid w:val="000D748E"/>
    <w:rsid w:val="000E1687"/>
    <w:rsid w:val="000E21E0"/>
    <w:rsid w:val="000E2891"/>
    <w:rsid w:val="000E30DE"/>
    <w:rsid w:val="000E3A97"/>
    <w:rsid w:val="000E4EAD"/>
    <w:rsid w:val="000E57BA"/>
    <w:rsid w:val="000F03E0"/>
    <w:rsid w:val="000F28B8"/>
    <w:rsid w:val="000F3766"/>
    <w:rsid w:val="000F404B"/>
    <w:rsid w:val="000F4E77"/>
    <w:rsid w:val="000F7F42"/>
    <w:rsid w:val="001002DF"/>
    <w:rsid w:val="00100D6B"/>
    <w:rsid w:val="001017D2"/>
    <w:rsid w:val="00103428"/>
    <w:rsid w:val="00103977"/>
    <w:rsid w:val="00103D97"/>
    <w:rsid w:val="001053D9"/>
    <w:rsid w:val="0010695A"/>
    <w:rsid w:val="001083A5"/>
    <w:rsid w:val="00110459"/>
    <w:rsid w:val="00110641"/>
    <w:rsid w:val="00111F0C"/>
    <w:rsid w:val="001121A1"/>
    <w:rsid w:val="00112CD6"/>
    <w:rsid w:val="00113A00"/>
    <w:rsid w:val="001146A0"/>
    <w:rsid w:val="001151BD"/>
    <w:rsid w:val="00116B6E"/>
    <w:rsid w:val="00122470"/>
    <w:rsid w:val="00122B9A"/>
    <w:rsid w:val="001252FF"/>
    <w:rsid w:val="00135602"/>
    <w:rsid w:val="00140DB2"/>
    <w:rsid w:val="001410F8"/>
    <w:rsid w:val="00141975"/>
    <w:rsid w:val="001431F4"/>
    <w:rsid w:val="00145E2D"/>
    <w:rsid w:val="00146215"/>
    <w:rsid w:val="0015035E"/>
    <w:rsid w:val="00150AF8"/>
    <w:rsid w:val="001516D6"/>
    <w:rsid w:val="0015329F"/>
    <w:rsid w:val="0015374D"/>
    <w:rsid w:val="00155C03"/>
    <w:rsid w:val="00157C14"/>
    <w:rsid w:val="00161705"/>
    <w:rsid w:val="001626BD"/>
    <w:rsid w:val="001645E2"/>
    <w:rsid w:val="00170564"/>
    <w:rsid w:val="00170B50"/>
    <w:rsid w:val="0017162C"/>
    <w:rsid w:val="00172E7A"/>
    <w:rsid w:val="00173597"/>
    <w:rsid w:val="001746F7"/>
    <w:rsid w:val="001758A9"/>
    <w:rsid w:val="001763D4"/>
    <w:rsid w:val="0017688D"/>
    <w:rsid w:val="00177091"/>
    <w:rsid w:val="00177DAB"/>
    <w:rsid w:val="00181661"/>
    <w:rsid w:val="00183C07"/>
    <w:rsid w:val="00184484"/>
    <w:rsid w:val="00190A12"/>
    <w:rsid w:val="001933DB"/>
    <w:rsid w:val="00194B80"/>
    <w:rsid w:val="00195317"/>
    <w:rsid w:val="001A07D7"/>
    <w:rsid w:val="001A09DC"/>
    <w:rsid w:val="001A1BA8"/>
    <w:rsid w:val="001A1C43"/>
    <w:rsid w:val="001A2602"/>
    <w:rsid w:val="001A2DBD"/>
    <w:rsid w:val="001A741B"/>
    <w:rsid w:val="001A77F0"/>
    <w:rsid w:val="001B0810"/>
    <w:rsid w:val="001B111C"/>
    <w:rsid w:val="001B11E1"/>
    <w:rsid w:val="001B1A5F"/>
    <w:rsid w:val="001B3D6E"/>
    <w:rsid w:val="001B494C"/>
    <w:rsid w:val="001B5DEE"/>
    <w:rsid w:val="001B7F24"/>
    <w:rsid w:val="001C0D7D"/>
    <w:rsid w:val="001C1798"/>
    <w:rsid w:val="001C1F83"/>
    <w:rsid w:val="001C1F91"/>
    <w:rsid w:val="001C2061"/>
    <w:rsid w:val="001C53CE"/>
    <w:rsid w:val="001C5BEF"/>
    <w:rsid w:val="001C6909"/>
    <w:rsid w:val="001D0204"/>
    <w:rsid w:val="001D0CD0"/>
    <w:rsid w:val="001D17BD"/>
    <w:rsid w:val="001D2B3A"/>
    <w:rsid w:val="001D317C"/>
    <w:rsid w:val="001D33D6"/>
    <w:rsid w:val="001E17A1"/>
    <w:rsid w:val="001E49A5"/>
    <w:rsid w:val="001E66CE"/>
    <w:rsid w:val="001F48CD"/>
    <w:rsid w:val="002002C0"/>
    <w:rsid w:val="00201CE5"/>
    <w:rsid w:val="00202E28"/>
    <w:rsid w:val="00205C00"/>
    <w:rsid w:val="00211311"/>
    <w:rsid w:val="0021176C"/>
    <w:rsid w:val="002117EC"/>
    <w:rsid w:val="0021235F"/>
    <w:rsid w:val="00214F77"/>
    <w:rsid w:val="00215A0F"/>
    <w:rsid w:val="002170FE"/>
    <w:rsid w:val="00217238"/>
    <w:rsid w:val="00221DC2"/>
    <w:rsid w:val="00222C26"/>
    <w:rsid w:val="00226F92"/>
    <w:rsid w:val="00230B14"/>
    <w:rsid w:val="00231F2B"/>
    <w:rsid w:val="0023606C"/>
    <w:rsid w:val="002372FD"/>
    <w:rsid w:val="00237F97"/>
    <w:rsid w:val="00242CA5"/>
    <w:rsid w:val="00251457"/>
    <w:rsid w:val="00252951"/>
    <w:rsid w:val="00252BD4"/>
    <w:rsid w:val="00254103"/>
    <w:rsid w:val="00254802"/>
    <w:rsid w:val="0025572C"/>
    <w:rsid w:val="00256B91"/>
    <w:rsid w:val="002573D5"/>
    <w:rsid w:val="0026276E"/>
    <w:rsid w:val="00270DDD"/>
    <w:rsid w:val="002720DC"/>
    <w:rsid w:val="0027417D"/>
    <w:rsid w:val="0027455F"/>
    <w:rsid w:val="0027485B"/>
    <w:rsid w:val="00276C80"/>
    <w:rsid w:val="002775D1"/>
    <w:rsid w:val="0028191C"/>
    <w:rsid w:val="0028439D"/>
    <w:rsid w:val="00285A10"/>
    <w:rsid w:val="00285A41"/>
    <w:rsid w:val="0028751B"/>
    <w:rsid w:val="002905BE"/>
    <w:rsid w:val="00292605"/>
    <w:rsid w:val="002935BA"/>
    <w:rsid w:val="002936AF"/>
    <w:rsid w:val="00297C30"/>
    <w:rsid w:val="00297C82"/>
    <w:rsid w:val="002A0F08"/>
    <w:rsid w:val="002A3258"/>
    <w:rsid w:val="002A41E1"/>
    <w:rsid w:val="002A4932"/>
    <w:rsid w:val="002A6FAD"/>
    <w:rsid w:val="002A7953"/>
    <w:rsid w:val="002B12F1"/>
    <w:rsid w:val="002B6574"/>
    <w:rsid w:val="002B6C17"/>
    <w:rsid w:val="002C03F0"/>
    <w:rsid w:val="002C0670"/>
    <w:rsid w:val="002C2D24"/>
    <w:rsid w:val="002C3803"/>
    <w:rsid w:val="002D04CA"/>
    <w:rsid w:val="002D3510"/>
    <w:rsid w:val="002D4C2B"/>
    <w:rsid w:val="002D4DF6"/>
    <w:rsid w:val="002D4E2B"/>
    <w:rsid w:val="002D53A5"/>
    <w:rsid w:val="002D6A40"/>
    <w:rsid w:val="002D7C15"/>
    <w:rsid w:val="002E0F61"/>
    <w:rsid w:val="002E1892"/>
    <w:rsid w:val="002E2171"/>
    <w:rsid w:val="002E35D3"/>
    <w:rsid w:val="002E46E0"/>
    <w:rsid w:val="002E4865"/>
    <w:rsid w:val="002F0742"/>
    <w:rsid w:val="002F7D3C"/>
    <w:rsid w:val="00301B3B"/>
    <w:rsid w:val="003043E6"/>
    <w:rsid w:val="00305D70"/>
    <w:rsid w:val="00306A76"/>
    <w:rsid w:val="00307687"/>
    <w:rsid w:val="00312E30"/>
    <w:rsid w:val="00313085"/>
    <w:rsid w:val="003131AB"/>
    <w:rsid w:val="003167A3"/>
    <w:rsid w:val="003169C7"/>
    <w:rsid w:val="003217BE"/>
    <w:rsid w:val="00322050"/>
    <w:rsid w:val="0032595C"/>
    <w:rsid w:val="00326A99"/>
    <w:rsid w:val="00327C3F"/>
    <w:rsid w:val="00331773"/>
    <w:rsid w:val="003338EA"/>
    <w:rsid w:val="00336FAA"/>
    <w:rsid w:val="00341278"/>
    <w:rsid w:val="00341A53"/>
    <w:rsid w:val="00344363"/>
    <w:rsid w:val="003448B9"/>
    <w:rsid w:val="00344AE9"/>
    <w:rsid w:val="00344D39"/>
    <w:rsid w:val="003472C9"/>
    <w:rsid w:val="003519D0"/>
    <w:rsid w:val="0035277D"/>
    <w:rsid w:val="00353984"/>
    <w:rsid w:val="00355274"/>
    <w:rsid w:val="00355B2D"/>
    <w:rsid w:val="00356199"/>
    <w:rsid w:val="00356256"/>
    <w:rsid w:val="003618CC"/>
    <w:rsid w:val="00364015"/>
    <w:rsid w:val="0036525D"/>
    <w:rsid w:val="00366067"/>
    <w:rsid w:val="003702F3"/>
    <w:rsid w:val="00370848"/>
    <w:rsid w:val="00373F23"/>
    <w:rsid w:val="00377C96"/>
    <w:rsid w:val="003822DA"/>
    <w:rsid w:val="00383444"/>
    <w:rsid w:val="0038584E"/>
    <w:rsid w:val="00386AE7"/>
    <w:rsid w:val="003913BB"/>
    <w:rsid w:val="00391E34"/>
    <w:rsid w:val="003922F7"/>
    <w:rsid w:val="00396014"/>
    <w:rsid w:val="003A1995"/>
    <w:rsid w:val="003A22B7"/>
    <w:rsid w:val="003A3399"/>
    <w:rsid w:val="003B213A"/>
    <w:rsid w:val="003B21F1"/>
    <w:rsid w:val="003B3089"/>
    <w:rsid w:val="003B5432"/>
    <w:rsid w:val="003B7145"/>
    <w:rsid w:val="003C398C"/>
    <w:rsid w:val="003C4E9D"/>
    <w:rsid w:val="003C4EAA"/>
    <w:rsid w:val="003C593A"/>
    <w:rsid w:val="003C6917"/>
    <w:rsid w:val="003C778F"/>
    <w:rsid w:val="003D3B1D"/>
    <w:rsid w:val="003D5DBE"/>
    <w:rsid w:val="003D6802"/>
    <w:rsid w:val="003D7B8A"/>
    <w:rsid w:val="003D7BAB"/>
    <w:rsid w:val="003E1AE5"/>
    <w:rsid w:val="003E24A7"/>
    <w:rsid w:val="003E3E82"/>
    <w:rsid w:val="003E7D99"/>
    <w:rsid w:val="003F151F"/>
    <w:rsid w:val="003F5092"/>
    <w:rsid w:val="003F50B6"/>
    <w:rsid w:val="0040100D"/>
    <w:rsid w:val="00404158"/>
    <w:rsid w:val="00404726"/>
    <w:rsid w:val="00404841"/>
    <w:rsid w:val="00412059"/>
    <w:rsid w:val="0041217A"/>
    <w:rsid w:val="00416384"/>
    <w:rsid w:val="00417998"/>
    <w:rsid w:val="00417FDA"/>
    <w:rsid w:val="004211B4"/>
    <w:rsid w:val="00421B5E"/>
    <w:rsid w:val="00421BC8"/>
    <w:rsid w:val="004268DA"/>
    <w:rsid w:val="00426E25"/>
    <w:rsid w:val="00427179"/>
    <w:rsid w:val="00432227"/>
    <w:rsid w:val="00434C0F"/>
    <w:rsid w:val="00435EA1"/>
    <w:rsid w:val="00437665"/>
    <w:rsid w:val="00437F9A"/>
    <w:rsid w:val="004403B5"/>
    <w:rsid w:val="00441E79"/>
    <w:rsid w:val="004431D1"/>
    <w:rsid w:val="004439AF"/>
    <w:rsid w:val="00444584"/>
    <w:rsid w:val="00447E41"/>
    <w:rsid w:val="00450204"/>
    <w:rsid w:val="0045158F"/>
    <w:rsid w:val="00452F7F"/>
    <w:rsid w:val="00460D0B"/>
    <w:rsid w:val="0046207E"/>
    <w:rsid w:val="00463811"/>
    <w:rsid w:val="00465B9E"/>
    <w:rsid w:val="00465F4D"/>
    <w:rsid w:val="0046665E"/>
    <w:rsid w:val="004703BD"/>
    <w:rsid w:val="00471147"/>
    <w:rsid w:val="004716B5"/>
    <w:rsid w:val="00472265"/>
    <w:rsid w:val="0047377D"/>
    <w:rsid w:val="004746BB"/>
    <w:rsid w:val="00474C61"/>
    <w:rsid w:val="00474D01"/>
    <w:rsid w:val="00474F6C"/>
    <w:rsid w:val="00475EA6"/>
    <w:rsid w:val="00482C0A"/>
    <w:rsid w:val="00483A58"/>
    <w:rsid w:val="00485589"/>
    <w:rsid w:val="00485CD4"/>
    <w:rsid w:val="004915CE"/>
    <w:rsid w:val="00493DE6"/>
    <w:rsid w:val="00493F76"/>
    <w:rsid w:val="00497B6D"/>
    <w:rsid w:val="004A085A"/>
    <w:rsid w:val="004A0C3E"/>
    <w:rsid w:val="004A3223"/>
    <w:rsid w:val="004A4BDE"/>
    <w:rsid w:val="004A4D02"/>
    <w:rsid w:val="004A790F"/>
    <w:rsid w:val="004B4E06"/>
    <w:rsid w:val="004B5AC0"/>
    <w:rsid w:val="004B68A3"/>
    <w:rsid w:val="004C231D"/>
    <w:rsid w:val="004C59D3"/>
    <w:rsid w:val="004D0FC7"/>
    <w:rsid w:val="004D21A1"/>
    <w:rsid w:val="004D72FA"/>
    <w:rsid w:val="004D7F17"/>
    <w:rsid w:val="004E0251"/>
    <w:rsid w:val="004E0F67"/>
    <w:rsid w:val="004E44D8"/>
    <w:rsid w:val="004E4CF3"/>
    <w:rsid w:val="004E4E8E"/>
    <w:rsid w:val="004E5D16"/>
    <w:rsid w:val="004E6536"/>
    <w:rsid w:val="004E7F37"/>
    <w:rsid w:val="004E7F98"/>
    <w:rsid w:val="004F372F"/>
    <w:rsid w:val="004F426C"/>
    <w:rsid w:val="004F5AD1"/>
    <w:rsid w:val="004F6D2E"/>
    <w:rsid w:val="004F73F2"/>
    <w:rsid w:val="00505E3E"/>
    <w:rsid w:val="005100AC"/>
    <w:rsid w:val="0051013B"/>
    <w:rsid w:val="00513A30"/>
    <w:rsid w:val="005159BD"/>
    <w:rsid w:val="00520EFC"/>
    <w:rsid w:val="00521462"/>
    <w:rsid w:val="005274BD"/>
    <w:rsid w:val="00530D29"/>
    <w:rsid w:val="00531B40"/>
    <w:rsid w:val="00532201"/>
    <w:rsid w:val="005348BF"/>
    <w:rsid w:val="0053611B"/>
    <w:rsid w:val="00537A72"/>
    <w:rsid w:val="00543B48"/>
    <w:rsid w:val="00545B31"/>
    <w:rsid w:val="00550193"/>
    <w:rsid w:val="00551EC0"/>
    <w:rsid w:val="005530EB"/>
    <w:rsid w:val="005625EE"/>
    <w:rsid w:val="005633FE"/>
    <w:rsid w:val="00564A98"/>
    <w:rsid w:val="005676ED"/>
    <w:rsid w:val="00570DC3"/>
    <w:rsid w:val="00570F8B"/>
    <w:rsid w:val="0057760C"/>
    <w:rsid w:val="00577A39"/>
    <w:rsid w:val="0058562C"/>
    <w:rsid w:val="00585C8B"/>
    <w:rsid w:val="00593497"/>
    <w:rsid w:val="00595D4D"/>
    <w:rsid w:val="00596BB8"/>
    <w:rsid w:val="00596E31"/>
    <w:rsid w:val="005978CE"/>
    <w:rsid w:val="005A0A0D"/>
    <w:rsid w:val="005A17B2"/>
    <w:rsid w:val="005A1D16"/>
    <w:rsid w:val="005A2D6F"/>
    <w:rsid w:val="005A6538"/>
    <w:rsid w:val="005A7477"/>
    <w:rsid w:val="005B0F1B"/>
    <w:rsid w:val="005B11DA"/>
    <w:rsid w:val="005B425C"/>
    <w:rsid w:val="005B4E54"/>
    <w:rsid w:val="005C1439"/>
    <w:rsid w:val="005C6939"/>
    <w:rsid w:val="005D1828"/>
    <w:rsid w:val="005D49FC"/>
    <w:rsid w:val="005D6EF0"/>
    <w:rsid w:val="005D704F"/>
    <w:rsid w:val="005E26E7"/>
    <w:rsid w:val="005E355E"/>
    <w:rsid w:val="005E3C15"/>
    <w:rsid w:val="005E5475"/>
    <w:rsid w:val="005E6B0D"/>
    <w:rsid w:val="005F0269"/>
    <w:rsid w:val="005F5B37"/>
    <w:rsid w:val="006101FE"/>
    <w:rsid w:val="00610F0C"/>
    <w:rsid w:val="006124F0"/>
    <w:rsid w:val="00612A71"/>
    <w:rsid w:val="00613C3F"/>
    <w:rsid w:val="00613C7C"/>
    <w:rsid w:val="00613F98"/>
    <w:rsid w:val="006151A4"/>
    <w:rsid w:val="00616EBA"/>
    <w:rsid w:val="006178A0"/>
    <w:rsid w:val="00621CD3"/>
    <w:rsid w:val="00621D17"/>
    <w:rsid w:val="00632303"/>
    <w:rsid w:val="00632C08"/>
    <w:rsid w:val="00633900"/>
    <w:rsid w:val="00637002"/>
    <w:rsid w:val="006378DD"/>
    <w:rsid w:val="00641200"/>
    <w:rsid w:val="006452C9"/>
    <w:rsid w:val="00645A9D"/>
    <w:rsid w:val="00651DD0"/>
    <w:rsid w:val="00657D93"/>
    <w:rsid w:val="006600D5"/>
    <w:rsid w:val="006669A4"/>
    <w:rsid w:val="00667A6A"/>
    <w:rsid w:val="00667B4B"/>
    <w:rsid w:val="0067074A"/>
    <w:rsid w:val="006716CE"/>
    <w:rsid w:val="00672994"/>
    <w:rsid w:val="006741A8"/>
    <w:rsid w:val="006742D8"/>
    <w:rsid w:val="00674AEF"/>
    <w:rsid w:val="00676906"/>
    <w:rsid w:val="00681E19"/>
    <w:rsid w:val="0069017A"/>
    <w:rsid w:val="006920E2"/>
    <w:rsid w:val="00692E87"/>
    <w:rsid w:val="006945AD"/>
    <w:rsid w:val="00694D28"/>
    <w:rsid w:val="006A2587"/>
    <w:rsid w:val="006A2882"/>
    <w:rsid w:val="006A5EE5"/>
    <w:rsid w:val="006A739C"/>
    <w:rsid w:val="006B057F"/>
    <w:rsid w:val="006B059A"/>
    <w:rsid w:val="006B2598"/>
    <w:rsid w:val="006B356E"/>
    <w:rsid w:val="006B376A"/>
    <w:rsid w:val="006B6F09"/>
    <w:rsid w:val="006B764A"/>
    <w:rsid w:val="006B7A68"/>
    <w:rsid w:val="006C0B97"/>
    <w:rsid w:val="006C15C5"/>
    <w:rsid w:val="006C301A"/>
    <w:rsid w:val="006C42FA"/>
    <w:rsid w:val="006C5A39"/>
    <w:rsid w:val="006C77C1"/>
    <w:rsid w:val="006D13CC"/>
    <w:rsid w:val="006D246A"/>
    <w:rsid w:val="006E09A3"/>
    <w:rsid w:val="006E121E"/>
    <w:rsid w:val="006E386F"/>
    <w:rsid w:val="006E56E8"/>
    <w:rsid w:val="006E6BA7"/>
    <w:rsid w:val="006F1FED"/>
    <w:rsid w:val="006F20AB"/>
    <w:rsid w:val="006F27B5"/>
    <w:rsid w:val="006F4073"/>
    <w:rsid w:val="006F4873"/>
    <w:rsid w:val="006F5E9C"/>
    <w:rsid w:val="0070214D"/>
    <w:rsid w:val="00704048"/>
    <w:rsid w:val="00705081"/>
    <w:rsid w:val="0071050A"/>
    <w:rsid w:val="007121E2"/>
    <w:rsid w:val="00712E5C"/>
    <w:rsid w:val="007157D3"/>
    <w:rsid w:val="0071706C"/>
    <w:rsid w:val="00720273"/>
    <w:rsid w:val="00720ECD"/>
    <w:rsid w:val="00723C17"/>
    <w:rsid w:val="00726270"/>
    <w:rsid w:val="00726AEC"/>
    <w:rsid w:val="007276C6"/>
    <w:rsid w:val="00727792"/>
    <w:rsid w:val="00727993"/>
    <w:rsid w:val="00727BDA"/>
    <w:rsid w:val="00727D1D"/>
    <w:rsid w:val="007309B0"/>
    <w:rsid w:val="00732496"/>
    <w:rsid w:val="00734D17"/>
    <w:rsid w:val="00735A23"/>
    <w:rsid w:val="00735C72"/>
    <w:rsid w:val="00736A76"/>
    <w:rsid w:val="00743913"/>
    <w:rsid w:val="0074529F"/>
    <w:rsid w:val="0074624D"/>
    <w:rsid w:val="00747838"/>
    <w:rsid w:val="0075004B"/>
    <w:rsid w:val="0075018D"/>
    <w:rsid w:val="00750B4D"/>
    <w:rsid w:val="00751486"/>
    <w:rsid w:val="00752C6B"/>
    <w:rsid w:val="00753D8D"/>
    <w:rsid w:val="00754EBB"/>
    <w:rsid w:val="007574BE"/>
    <w:rsid w:val="0076051C"/>
    <w:rsid w:val="007610F6"/>
    <w:rsid w:val="007612A4"/>
    <w:rsid w:val="00764557"/>
    <w:rsid w:val="00765C7D"/>
    <w:rsid w:val="00765D24"/>
    <w:rsid w:val="00772DA7"/>
    <w:rsid w:val="00775447"/>
    <w:rsid w:val="00777B0B"/>
    <w:rsid w:val="00780F58"/>
    <w:rsid w:val="00781682"/>
    <w:rsid w:val="00782A44"/>
    <w:rsid w:val="007861FE"/>
    <w:rsid w:val="00790290"/>
    <w:rsid w:val="00790E93"/>
    <w:rsid w:val="00791A1A"/>
    <w:rsid w:val="007929B5"/>
    <w:rsid w:val="00792C2D"/>
    <w:rsid w:val="00795635"/>
    <w:rsid w:val="00795B84"/>
    <w:rsid w:val="007A3513"/>
    <w:rsid w:val="007A71C3"/>
    <w:rsid w:val="007B1B3B"/>
    <w:rsid w:val="007B2ED6"/>
    <w:rsid w:val="007B3947"/>
    <w:rsid w:val="007B4D64"/>
    <w:rsid w:val="007B5E6C"/>
    <w:rsid w:val="007B750E"/>
    <w:rsid w:val="007B7CE7"/>
    <w:rsid w:val="007C06F4"/>
    <w:rsid w:val="007C1B34"/>
    <w:rsid w:val="007C2EAE"/>
    <w:rsid w:val="007C42CE"/>
    <w:rsid w:val="007D2413"/>
    <w:rsid w:val="007D26EC"/>
    <w:rsid w:val="007D3C5D"/>
    <w:rsid w:val="007D436C"/>
    <w:rsid w:val="007D50A5"/>
    <w:rsid w:val="007D5658"/>
    <w:rsid w:val="007D5863"/>
    <w:rsid w:val="007D71C7"/>
    <w:rsid w:val="007E0966"/>
    <w:rsid w:val="007E098F"/>
    <w:rsid w:val="007E0E9F"/>
    <w:rsid w:val="007E2736"/>
    <w:rsid w:val="007E3126"/>
    <w:rsid w:val="007E3393"/>
    <w:rsid w:val="007F6CFC"/>
    <w:rsid w:val="007F7B8B"/>
    <w:rsid w:val="0080226A"/>
    <w:rsid w:val="00802606"/>
    <w:rsid w:val="008026A2"/>
    <w:rsid w:val="008105A6"/>
    <w:rsid w:val="00811B4C"/>
    <w:rsid w:val="00812EFE"/>
    <w:rsid w:val="00814225"/>
    <w:rsid w:val="00815F92"/>
    <w:rsid w:val="008168E6"/>
    <w:rsid w:val="00820F20"/>
    <w:rsid w:val="00821AC1"/>
    <w:rsid w:val="00822661"/>
    <w:rsid w:val="00824CC9"/>
    <w:rsid w:val="00825754"/>
    <w:rsid w:val="008273B7"/>
    <w:rsid w:val="008303C7"/>
    <w:rsid w:val="008313CA"/>
    <w:rsid w:val="00832831"/>
    <w:rsid w:val="008361BE"/>
    <w:rsid w:val="00836318"/>
    <w:rsid w:val="00837E3B"/>
    <w:rsid w:val="00844C2D"/>
    <w:rsid w:val="00844CDA"/>
    <w:rsid w:val="00844E2A"/>
    <w:rsid w:val="00845FEB"/>
    <w:rsid w:val="0084666F"/>
    <w:rsid w:val="008475D8"/>
    <w:rsid w:val="00847F21"/>
    <w:rsid w:val="00851A8D"/>
    <w:rsid w:val="00851F83"/>
    <w:rsid w:val="0085327B"/>
    <w:rsid w:val="00855BFC"/>
    <w:rsid w:val="0085759E"/>
    <w:rsid w:val="00857C27"/>
    <w:rsid w:val="00857CFD"/>
    <w:rsid w:val="00860680"/>
    <w:rsid w:val="00862432"/>
    <w:rsid w:val="008701D5"/>
    <w:rsid w:val="00873312"/>
    <w:rsid w:val="00873B2B"/>
    <w:rsid w:val="00873F96"/>
    <w:rsid w:val="00874B3D"/>
    <w:rsid w:val="00875733"/>
    <w:rsid w:val="008760C4"/>
    <w:rsid w:val="0087707F"/>
    <w:rsid w:val="008778C4"/>
    <w:rsid w:val="008836CE"/>
    <w:rsid w:val="00884C73"/>
    <w:rsid w:val="0088503F"/>
    <w:rsid w:val="0088631B"/>
    <w:rsid w:val="00893282"/>
    <w:rsid w:val="00893A3A"/>
    <w:rsid w:val="00893AB5"/>
    <w:rsid w:val="00896159"/>
    <w:rsid w:val="008974EB"/>
    <w:rsid w:val="008976FE"/>
    <w:rsid w:val="008A0D2D"/>
    <w:rsid w:val="008A3528"/>
    <w:rsid w:val="008A6AB8"/>
    <w:rsid w:val="008B1688"/>
    <w:rsid w:val="008B7D77"/>
    <w:rsid w:val="008C0906"/>
    <w:rsid w:val="008C1E07"/>
    <w:rsid w:val="008C20C3"/>
    <w:rsid w:val="008C461E"/>
    <w:rsid w:val="008D1FE7"/>
    <w:rsid w:val="008D2404"/>
    <w:rsid w:val="008D2A65"/>
    <w:rsid w:val="008D5144"/>
    <w:rsid w:val="008D6B36"/>
    <w:rsid w:val="008E00CA"/>
    <w:rsid w:val="008E2BA1"/>
    <w:rsid w:val="008E4F90"/>
    <w:rsid w:val="008F194D"/>
    <w:rsid w:val="008F38CA"/>
    <w:rsid w:val="00903A3E"/>
    <w:rsid w:val="00906A84"/>
    <w:rsid w:val="00910A8A"/>
    <w:rsid w:val="00913913"/>
    <w:rsid w:val="0091424B"/>
    <w:rsid w:val="00915C84"/>
    <w:rsid w:val="00920ACB"/>
    <w:rsid w:val="00922563"/>
    <w:rsid w:val="00923222"/>
    <w:rsid w:val="0093103B"/>
    <w:rsid w:val="009310B1"/>
    <w:rsid w:val="00931DA2"/>
    <w:rsid w:val="00932B33"/>
    <w:rsid w:val="0093332B"/>
    <w:rsid w:val="00933C2B"/>
    <w:rsid w:val="009345F1"/>
    <w:rsid w:val="0093556D"/>
    <w:rsid w:val="009369AF"/>
    <w:rsid w:val="00936D0E"/>
    <w:rsid w:val="00937D04"/>
    <w:rsid w:val="00943960"/>
    <w:rsid w:val="009449EF"/>
    <w:rsid w:val="00951893"/>
    <w:rsid w:val="00952024"/>
    <w:rsid w:val="00953CFF"/>
    <w:rsid w:val="00954675"/>
    <w:rsid w:val="0095541A"/>
    <w:rsid w:val="00956B78"/>
    <w:rsid w:val="00957BF0"/>
    <w:rsid w:val="00961072"/>
    <w:rsid w:val="00961923"/>
    <w:rsid w:val="00966594"/>
    <w:rsid w:val="00974857"/>
    <w:rsid w:val="00975840"/>
    <w:rsid w:val="0097590F"/>
    <w:rsid w:val="00982C60"/>
    <w:rsid w:val="00982FE7"/>
    <w:rsid w:val="00983243"/>
    <w:rsid w:val="009838E2"/>
    <w:rsid w:val="00984F01"/>
    <w:rsid w:val="00986F9A"/>
    <w:rsid w:val="0098723F"/>
    <w:rsid w:val="00990171"/>
    <w:rsid w:val="0099097F"/>
    <w:rsid w:val="00991E63"/>
    <w:rsid w:val="00993C63"/>
    <w:rsid w:val="00994EF8"/>
    <w:rsid w:val="009956EB"/>
    <w:rsid w:val="009A0B4C"/>
    <w:rsid w:val="009A1C6A"/>
    <w:rsid w:val="009A2235"/>
    <w:rsid w:val="009A2971"/>
    <w:rsid w:val="009A42DA"/>
    <w:rsid w:val="009A596E"/>
    <w:rsid w:val="009A5EF3"/>
    <w:rsid w:val="009B0984"/>
    <w:rsid w:val="009B23B0"/>
    <w:rsid w:val="009B33A1"/>
    <w:rsid w:val="009B5062"/>
    <w:rsid w:val="009B5853"/>
    <w:rsid w:val="009B7F60"/>
    <w:rsid w:val="009C2820"/>
    <w:rsid w:val="009C383E"/>
    <w:rsid w:val="009C53D1"/>
    <w:rsid w:val="009C635A"/>
    <w:rsid w:val="009C7E12"/>
    <w:rsid w:val="009D04A1"/>
    <w:rsid w:val="009D153A"/>
    <w:rsid w:val="009D1952"/>
    <w:rsid w:val="009D3C43"/>
    <w:rsid w:val="009D4143"/>
    <w:rsid w:val="009D5C69"/>
    <w:rsid w:val="009D640F"/>
    <w:rsid w:val="009D7090"/>
    <w:rsid w:val="009D7780"/>
    <w:rsid w:val="009E17A4"/>
    <w:rsid w:val="009E2FFE"/>
    <w:rsid w:val="009E4787"/>
    <w:rsid w:val="009E750F"/>
    <w:rsid w:val="009F1B75"/>
    <w:rsid w:val="009F45E2"/>
    <w:rsid w:val="009F6244"/>
    <w:rsid w:val="009F635C"/>
    <w:rsid w:val="009F65F6"/>
    <w:rsid w:val="00A00950"/>
    <w:rsid w:val="00A0162C"/>
    <w:rsid w:val="00A01A2F"/>
    <w:rsid w:val="00A025FE"/>
    <w:rsid w:val="00A04462"/>
    <w:rsid w:val="00A04595"/>
    <w:rsid w:val="00A04D96"/>
    <w:rsid w:val="00A0629B"/>
    <w:rsid w:val="00A10D00"/>
    <w:rsid w:val="00A14CF7"/>
    <w:rsid w:val="00A210D2"/>
    <w:rsid w:val="00A22330"/>
    <w:rsid w:val="00A22756"/>
    <w:rsid w:val="00A23FF4"/>
    <w:rsid w:val="00A247AA"/>
    <w:rsid w:val="00A247C3"/>
    <w:rsid w:val="00A26299"/>
    <w:rsid w:val="00A305A5"/>
    <w:rsid w:val="00A3142C"/>
    <w:rsid w:val="00A3149E"/>
    <w:rsid w:val="00A32408"/>
    <w:rsid w:val="00A3719C"/>
    <w:rsid w:val="00A37AD5"/>
    <w:rsid w:val="00A405DB"/>
    <w:rsid w:val="00A4105B"/>
    <w:rsid w:val="00A410EA"/>
    <w:rsid w:val="00A411FE"/>
    <w:rsid w:val="00A45B50"/>
    <w:rsid w:val="00A50FF7"/>
    <w:rsid w:val="00A52E3A"/>
    <w:rsid w:val="00A54A93"/>
    <w:rsid w:val="00A54EFD"/>
    <w:rsid w:val="00A561B9"/>
    <w:rsid w:val="00A578F8"/>
    <w:rsid w:val="00A57B95"/>
    <w:rsid w:val="00A604AE"/>
    <w:rsid w:val="00A61482"/>
    <w:rsid w:val="00A62611"/>
    <w:rsid w:val="00A63EC7"/>
    <w:rsid w:val="00A64407"/>
    <w:rsid w:val="00A64D8B"/>
    <w:rsid w:val="00A64DCE"/>
    <w:rsid w:val="00A65AA0"/>
    <w:rsid w:val="00A6620A"/>
    <w:rsid w:val="00A6711B"/>
    <w:rsid w:val="00A67810"/>
    <w:rsid w:val="00A67952"/>
    <w:rsid w:val="00A7030F"/>
    <w:rsid w:val="00A757F9"/>
    <w:rsid w:val="00A80E97"/>
    <w:rsid w:val="00A81C3D"/>
    <w:rsid w:val="00A82A45"/>
    <w:rsid w:val="00A85BDF"/>
    <w:rsid w:val="00A85E3F"/>
    <w:rsid w:val="00A901C0"/>
    <w:rsid w:val="00A90D1B"/>
    <w:rsid w:val="00A91604"/>
    <w:rsid w:val="00A91E75"/>
    <w:rsid w:val="00A96771"/>
    <w:rsid w:val="00AA19AF"/>
    <w:rsid w:val="00AA66DB"/>
    <w:rsid w:val="00AA7F29"/>
    <w:rsid w:val="00AB0692"/>
    <w:rsid w:val="00AB1209"/>
    <w:rsid w:val="00AB1C94"/>
    <w:rsid w:val="00AB1F9E"/>
    <w:rsid w:val="00AB419F"/>
    <w:rsid w:val="00AB53A5"/>
    <w:rsid w:val="00AB572A"/>
    <w:rsid w:val="00AB6AFB"/>
    <w:rsid w:val="00AC0F72"/>
    <w:rsid w:val="00AC1240"/>
    <w:rsid w:val="00AC14ED"/>
    <w:rsid w:val="00AC2BB3"/>
    <w:rsid w:val="00AC3C4C"/>
    <w:rsid w:val="00AC61CA"/>
    <w:rsid w:val="00AD06FA"/>
    <w:rsid w:val="00AD082F"/>
    <w:rsid w:val="00AD0F8C"/>
    <w:rsid w:val="00AD4437"/>
    <w:rsid w:val="00AD6A1A"/>
    <w:rsid w:val="00AE2F6C"/>
    <w:rsid w:val="00AE30B4"/>
    <w:rsid w:val="00AE45B1"/>
    <w:rsid w:val="00AE51AE"/>
    <w:rsid w:val="00AE520A"/>
    <w:rsid w:val="00AE552B"/>
    <w:rsid w:val="00AE6452"/>
    <w:rsid w:val="00AE6FEE"/>
    <w:rsid w:val="00AE7F23"/>
    <w:rsid w:val="00AF0F85"/>
    <w:rsid w:val="00AF23AF"/>
    <w:rsid w:val="00AF3748"/>
    <w:rsid w:val="00AF4C57"/>
    <w:rsid w:val="00AF768C"/>
    <w:rsid w:val="00B02C21"/>
    <w:rsid w:val="00B03935"/>
    <w:rsid w:val="00B07FFB"/>
    <w:rsid w:val="00B112C0"/>
    <w:rsid w:val="00B11CCD"/>
    <w:rsid w:val="00B131FF"/>
    <w:rsid w:val="00B137C9"/>
    <w:rsid w:val="00B14319"/>
    <w:rsid w:val="00B14605"/>
    <w:rsid w:val="00B1513D"/>
    <w:rsid w:val="00B169DB"/>
    <w:rsid w:val="00B20DB7"/>
    <w:rsid w:val="00B219FA"/>
    <w:rsid w:val="00B21A89"/>
    <w:rsid w:val="00B22C56"/>
    <w:rsid w:val="00B30CD3"/>
    <w:rsid w:val="00B32787"/>
    <w:rsid w:val="00B32E59"/>
    <w:rsid w:val="00B37D21"/>
    <w:rsid w:val="00B41ABF"/>
    <w:rsid w:val="00B4428F"/>
    <w:rsid w:val="00B46E7F"/>
    <w:rsid w:val="00B51917"/>
    <w:rsid w:val="00B53CB4"/>
    <w:rsid w:val="00B54754"/>
    <w:rsid w:val="00B54AF5"/>
    <w:rsid w:val="00B555F6"/>
    <w:rsid w:val="00B56352"/>
    <w:rsid w:val="00B57FB9"/>
    <w:rsid w:val="00B63224"/>
    <w:rsid w:val="00B63623"/>
    <w:rsid w:val="00B63A38"/>
    <w:rsid w:val="00B652C5"/>
    <w:rsid w:val="00B71F90"/>
    <w:rsid w:val="00B72143"/>
    <w:rsid w:val="00B73151"/>
    <w:rsid w:val="00B745B7"/>
    <w:rsid w:val="00B74905"/>
    <w:rsid w:val="00B74FB6"/>
    <w:rsid w:val="00B754D1"/>
    <w:rsid w:val="00B771C8"/>
    <w:rsid w:val="00B77229"/>
    <w:rsid w:val="00B80A77"/>
    <w:rsid w:val="00B836F2"/>
    <w:rsid w:val="00B8641A"/>
    <w:rsid w:val="00B87421"/>
    <w:rsid w:val="00B91071"/>
    <w:rsid w:val="00B920F7"/>
    <w:rsid w:val="00B9258B"/>
    <w:rsid w:val="00B94583"/>
    <w:rsid w:val="00BA078D"/>
    <w:rsid w:val="00BA09BF"/>
    <w:rsid w:val="00BA2827"/>
    <w:rsid w:val="00BA410C"/>
    <w:rsid w:val="00BA61AC"/>
    <w:rsid w:val="00BB0171"/>
    <w:rsid w:val="00BB4C84"/>
    <w:rsid w:val="00BB58AB"/>
    <w:rsid w:val="00BB7515"/>
    <w:rsid w:val="00BB7655"/>
    <w:rsid w:val="00BC093A"/>
    <w:rsid w:val="00BC12BB"/>
    <w:rsid w:val="00BC207A"/>
    <w:rsid w:val="00BC25D1"/>
    <w:rsid w:val="00BC4ACC"/>
    <w:rsid w:val="00BC6A0D"/>
    <w:rsid w:val="00BC6F39"/>
    <w:rsid w:val="00BD031A"/>
    <w:rsid w:val="00BD1084"/>
    <w:rsid w:val="00BD2216"/>
    <w:rsid w:val="00BD26AD"/>
    <w:rsid w:val="00BD3C34"/>
    <w:rsid w:val="00BD5EFC"/>
    <w:rsid w:val="00BD60ED"/>
    <w:rsid w:val="00BD6A3E"/>
    <w:rsid w:val="00BE05EF"/>
    <w:rsid w:val="00BE175C"/>
    <w:rsid w:val="00BE1BCD"/>
    <w:rsid w:val="00BE470C"/>
    <w:rsid w:val="00BE5D58"/>
    <w:rsid w:val="00BF56B0"/>
    <w:rsid w:val="00C03998"/>
    <w:rsid w:val="00C04194"/>
    <w:rsid w:val="00C07350"/>
    <w:rsid w:val="00C10FC4"/>
    <w:rsid w:val="00C110FB"/>
    <w:rsid w:val="00C129BF"/>
    <w:rsid w:val="00C203BC"/>
    <w:rsid w:val="00C217A8"/>
    <w:rsid w:val="00C21B0F"/>
    <w:rsid w:val="00C243A8"/>
    <w:rsid w:val="00C264AB"/>
    <w:rsid w:val="00C357A5"/>
    <w:rsid w:val="00C373BE"/>
    <w:rsid w:val="00C373D4"/>
    <w:rsid w:val="00C37C2D"/>
    <w:rsid w:val="00C40D7B"/>
    <w:rsid w:val="00C464A6"/>
    <w:rsid w:val="00C47075"/>
    <w:rsid w:val="00C509DD"/>
    <w:rsid w:val="00C52ED1"/>
    <w:rsid w:val="00C53472"/>
    <w:rsid w:val="00C5362D"/>
    <w:rsid w:val="00C53ECE"/>
    <w:rsid w:val="00C53F30"/>
    <w:rsid w:val="00C6044C"/>
    <w:rsid w:val="00C626A8"/>
    <w:rsid w:val="00C65618"/>
    <w:rsid w:val="00C65CC8"/>
    <w:rsid w:val="00C65FBC"/>
    <w:rsid w:val="00C66221"/>
    <w:rsid w:val="00C67410"/>
    <w:rsid w:val="00C704C5"/>
    <w:rsid w:val="00C7117D"/>
    <w:rsid w:val="00C7504F"/>
    <w:rsid w:val="00C75782"/>
    <w:rsid w:val="00C76754"/>
    <w:rsid w:val="00C8001D"/>
    <w:rsid w:val="00C81A7B"/>
    <w:rsid w:val="00C8553F"/>
    <w:rsid w:val="00C907B5"/>
    <w:rsid w:val="00C9238D"/>
    <w:rsid w:val="00C94C79"/>
    <w:rsid w:val="00C96E7D"/>
    <w:rsid w:val="00CA3816"/>
    <w:rsid w:val="00CA3BD5"/>
    <w:rsid w:val="00CA5678"/>
    <w:rsid w:val="00CA651C"/>
    <w:rsid w:val="00CA76D8"/>
    <w:rsid w:val="00CB1794"/>
    <w:rsid w:val="00CB1813"/>
    <w:rsid w:val="00CB1DBA"/>
    <w:rsid w:val="00CB20E7"/>
    <w:rsid w:val="00CB2D8A"/>
    <w:rsid w:val="00CB3610"/>
    <w:rsid w:val="00CB369C"/>
    <w:rsid w:val="00CB44E9"/>
    <w:rsid w:val="00CB46F8"/>
    <w:rsid w:val="00CC13BA"/>
    <w:rsid w:val="00CC2347"/>
    <w:rsid w:val="00CC4044"/>
    <w:rsid w:val="00CC433F"/>
    <w:rsid w:val="00CC6A2B"/>
    <w:rsid w:val="00CD337A"/>
    <w:rsid w:val="00CD3760"/>
    <w:rsid w:val="00CD51B3"/>
    <w:rsid w:val="00CD5925"/>
    <w:rsid w:val="00CE1E7E"/>
    <w:rsid w:val="00CE2673"/>
    <w:rsid w:val="00CE2828"/>
    <w:rsid w:val="00CE29FC"/>
    <w:rsid w:val="00CE547B"/>
    <w:rsid w:val="00CE557A"/>
    <w:rsid w:val="00CE6649"/>
    <w:rsid w:val="00CF0399"/>
    <w:rsid w:val="00CF22C1"/>
    <w:rsid w:val="00CF2C34"/>
    <w:rsid w:val="00CF34D1"/>
    <w:rsid w:val="00CF6BC2"/>
    <w:rsid w:val="00D04951"/>
    <w:rsid w:val="00D05694"/>
    <w:rsid w:val="00D05CA9"/>
    <w:rsid w:val="00D10C57"/>
    <w:rsid w:val="00D1410C"/>
    <w:rsid w:val="00D16FC7"/>
    <w:rsid w:val="00D177A9"/>
    <w:rsid w:val="00D20371"/>
    <w:rsid w:val="00D20EFA"/>
    <w:rsid w:val="00D210FA"/>
    <w:rsid w:val="00D21D93"/>
    <w:rsid w:val="00D22846"/>
    <w:rsid w:val="00D23560"/>
    <w:rsid w:val="00D23A87"/>
    <w:rsid w:val="00D24361"/>
    <w:rsid w:val="00D26827"/>
    <w:rsid w:val="00D306B1"/>
    <w:rsid w:val="00D31A19"/>
    <w:rsid w:val="00D31D25"/>
    <w:rsid w:val="00D32A60"/>
    <w:rsid w:val="00D33771"/>
    <w:rsid w:val="00D36ACB"/>
    <w:rsid w:val="00D36D07"/>
    <w:rsid w:val="00D3734C"/>
    <w:rsid w:val="00D405F3"/>
    <w:rsid w:val="00D40D8A"/>
    <w:rsid w:val="00D41070"/>
    <w:rsid w:val="00D42660"/>
    <w:rsid w:val="00D43559"/>
    <w:rsid w:val="00D43F48"/>
    <w:rsid w:val="00D470E7"/>
    <w:rsid w:val="00D5029C"/>
    <w:rsid w:val="00D5077F"/>
    <w:rsid w:val="00D51E17"/>
    <w:rsid w:val="00D5219B"/>
    <w:rsid w:val="00D54165"/>
    <w:rsid w:val="00D5445E"/>
    <w:rsid w:val="00D54F71"/>
    <w:rsid w:val="00D57A7F"/>
    <w:rsid w:val="00D57F79"/>
    <w:rsid w:val="00D617A1"/>
    <w:rsid w:val="00D62586"/>
    <w:rsid w:val="00D62AC9"/>
    <w:rsid w:val="00D62FA2"/>
    <w:rsid w:val="00D631C4"/>
    <w:rsid w:val="00D64B09"/>
    <w:rsid w:val="00D64D39"/>
    <w:rsid w:val="00D64FAC"/>
    <w:rsid w:val="00D66A0C"/>
    <w:rsid w:val="00D72CB6"/>
    <w:rsid w:val="00D73FF3"/>
    <w:rsid w:val="00D77AC9"/>
    <w:rsid w:val="00D8005B"/>
    <w:rsid w:val="00D81E2C"/>
    <w:rsid w:val="00D84936"/>
    <w:rsid w:val="00D85B8E"/>
    <w:rsid w:val="00D85DDB"/>
    <w:rsid w:val="00D8601C"/>
    <w:rsid w:val="00D90462"/>
    <w:rsid w:val="00D904F0"/>
    <w:rsid w:val="00D90597"/>
    <w:rsid w:val="00D91378"/>
    <w:rsid w:val="00D91762"/>
    <w:rsid w:val="00D92C37"/>
    <w:rsid w:val="00D93AE5"/>
    <w:rsid w:val="00D9516F"/>
    <w:rsid w:val="00D96E9F"/>
    <w:rsid w:val="00D96F94"/>
    <w:rsid w:val="00D97020"/>
    <w:rsid w:val="00D97454"/>
    <w:rsid w:val="00D97AC8"/>
    <w:rsid w:val="00DA36ED"/>
    <w:rsid w:val="00DA5FC3"/>
    <w:rsid w:val="00DA71D3"/>
    <w:rsid w:val="00DB0335"/>
    <w:rsid w:val="00DB3127"/>
    <w:rsid w:val="00DB39BE"/>
    <w:rsid w:val="00DB67DA"/>
    <w:rsid w:val="00DB6B7C"/>
    <w:rsid w:val="00DC27A1"/>
    <w:rsid w:val="00DC5316"/>
    <w:rsid w:val="00DD1408"/>
    <w:rsid w:val="00DD203C"/>
    <w:rsid w:val="00DD2E8C"/>
    <w:rsid w:val="00DD2ED6"/>
    <w:rsid w:val="00DD356D"/>
    <w:rsid w:val="00DD52FA"/>
    <w:rsid w:val="00DD703E"/>
    <w:rsid w:val="00DE269C"/>
    <w:rsid w:val="00DE2E79"/>
    <w:rsid w:val="00DE4E92"/>
    <w:rsid w:val="00DE6D06"/>
    <w:rsid w:val="00DE7069"/>
    <w:rsid w:val="00DF0B75"/>
    <w:rsid w:val="00DF23D3"/>
    <w:rsid w:val="00DF3C49"/>
    <w:rsid w:val="00DF45AF"/>
    <w:rsid w:val="00DF5F86"/>
    <w:rsid w:val="00DF753E"/>
    <w:rsid w:val="00E01F85"/>
    <w:rsid w:val="00E036FE"/>
    <w:rsid w:val="00E065D2"/>
    <w:rsid w:val="00E06897"/>
    <w:rsid w:val="00E06CB1"/>
    <w:rsid w:val="00E07743"/>
    <w:rsid w:val="00E119F0"/>
    <w:rsid w:val="00E12073"/>
    <w:rsid w:val="00E1214B"/>
    <w:rsid w:val="00E14625"/>
    <w:rsid w:val="00E1482B"/>
    <w:rsid w:val="00E14C64"/>
    <w:rsid w:val="00E22D31"/>
    <w:rsid w:val="00E2306A"/>
    <w:rsid w:val="00E274BF"/>
    <w:rsid w:val="00E276A1"/>
    <w:rsid w:val="00E32BA6"/>
    <w:rsid w:val="00E3317C"/>
    <w:rsid w:val="00E346F7"/>
    <w:rsid w:val="00E36B24"/>
    <w:rsid w:val="00E37A9E"/>
    <w:rsid w:val="00E4043A"/>
    <w:rsid w:val="00E458D0"/>
    <w:rsid w:val="00E4782F"/>
    <w:rsid w:val="00E50215"/>
    <w:rsid w:val="00E51520"/>
    <w:rsid w:val="00E5200A"/>
    <w:rsid w:val="00E55A65"/>
    <w:rsid w:val="00E55FF1"/>
    <w:rsid w:val="00E5630E"/>
    <w:rsid w:val="00E56381"/>
    <w:rsid w:val="00E60004"/>
    <w:rsid w:val="00E60327"/>
    <w:rsid w:val="00E617C7"/>
    <w:rsid w:val="00E61993"/>
    <w:rsid w:val="00E63806"/>
    <w:rsid w:val="00E63C48"/>
    <w:rsid w:val="00E646BD"/>
    <w:rsid w:val="00E660ED"/>
    <w:rsid w:val="00E66DE6"/>
    <w:rsid w:val="00E6730E"/>
    <w:rsid w:val="00E748A0"/>
    <w:rsid w:val="00E75C68"/>
    <w:rsid w:val="00E7799E"/>
    <w:rsid w:val="00E81D13"/>
    <w:rsid w:val="00E83125"/>
    <w:rsid w:val="00E84012"/>
    <w:rsid w:val="00E8419B"/>
    <w:rsid w:val="00E86ABE"/>
    <w:rsid w:val="00E911A9"/>
    <w:rsid w:val="00E91E3F"/>
    <w:rsid w:val="00E96443"/>
    <w:rsid w:val="00EA0724"/>
    <w:rsid w:val="00EA2B04"/>
    <w:rsid w:val="00EA2F47"/>
    <w:rsid w:val="00EA6197"/>
    <w:rsid w:val="00EA6251"/>
    <w:rsid w:val="00EA65F1"/>
    <w:rsid w:val="00EA7FF8"/>
    <w:rsid w:val="00EB6414"/>
    <w:rsid w:val="00EC4844"/>
    <w:rsid w:val="00EC753A"/>
    <w:rsid w:val="00ED05A0"/>
    <w:rsid w:val="00ED3093"/>
    <w:rsid w:val="00ED3E79"/>
    <w:rsid w:val="00ED4B06"/>
    <w:rsid w:val="00ED70B4"/>
    <w:rsid w:val="00ED760C"/>
    <w:rsid w:val="00EE1F13"/>
    <w:rsid w:val="00EE347D"/>
    <w:rsid w:val="00EE45E3"/>
    <w:rsid w:val="00EE6A19"/>
    <w:rsid w:val="00EF1EFB"/>
    <w:rsid w:val="00EF20BF"/>
    <w:rsid w:val="00EF3804"/>
    <w:rsid w:val="00EF389B"/>
    <w:rsid w:val="00EF4697"/>
    <w:rsid w:val="00EF6FE2"/>
    <w:rsid w:val="00F01FE3"/>
    <w:rsid w:val="00F025A2"/>
    <w:rsid w:val="00F10E94"/>
    <w:rsid w:val="00F135EC"/>
    <w:rsid w:val="00F15403"/>
    <w:rsid w:val="00F22F61"/>
    <w:rsid w:val="00F2415D"/>
    <w:rsid w:val="00F257F7"/>
    <w:rsid w:val="00F26F2D"/>
    <w:rsid w:val="00F30113"/>
    <w:rsid w:val="00F31C5C"/>
    <w:rsid w:val="00F31EF3"/>
    <w:rsid w:val="00F37D13"/>
    <w:rsid w:val="00F409AE"/>
    <w:rsid w:val="00F41809"/>
    <w:rsid w:val="00F42026"/>
    <w:rsid w:val="00F4262A"/>
    <w:rsid w:val="00F43E67"/>
    <w:rsid w:val="00F4408E"/>
    <w:rsid w:val="00F45942"/>
    <w:rsid w:val="00F4685F"/>
    <w:rsid w:val="00F51568"/>
    <w:rsid w:val="00F517AC"/>
    <w:rsid w:val="00F51966"/>
    <w:rsid w:val="00F52763"/>
    <w:rsid w:val="00F5341C"/>
    <w:rsid w:val="00F55233"/>
    <w:rsid w:val="00F555A3"/>
    <w:rsid w:val="00F56F2D"/>
    <w:rsid w:val="00F604B6"/>
    <w:rsid w:val="00F61BD8"/>
    <w:rsid w:val="00F62DB0"/>
    <w:rsid w:val="00F660D1"/>
    <w:rsid w:val="00F67271"/>
    <w:rsid w:val="00F6762E"/>
    <w:rsid w:val="00F70FE2"/>
    <w:rsid w:val="00F72072"/>
    <w:rsid w:val="00F721D8"/>
    <w:rsid w:val="00F7244C"/>
    <w:rsid w:val="00F72B42"/>
    <w:rsid w:val="00F74E00"/>
    <w:rsid w:val="00F76207"/>
    <w:rsid w:val="00F824BA"/>
    <w:rsid w:val="00F859F9"/>
    <w:rsid w:val="00F91BE1"/>
    <w:rsid w:val="00F928E1"/>
    <w:rsid w:val="00F9321C"/>
    <w:rsid w:val="00F955F7"/>
    <w:rsid w:val="00FA142D"/>
    <w:rsid w:val="00FA2A68"/>
    <w:rsid w:val="00FA5A7B"/>
    <w:rsid w:val="00FA60C4"/>
    <w:rsid w:val="00FA6C9E"/>
    <w:rsid w:val="00FA6F29"/>
    <w:rsid w:val="00FA77CD"/>
    <w:rsid w:val="00FA7854"/>
    <w:rsid w:val="00FB24E0"/>
    <w:rsid w:val="00FB2895"/>
    <w:rsid w:val="00FB2CF1"/>
    <w:rsid w:val="00FB57A1"/>
    <w:rsid w:val="00FC118D"/>
    <w:rsid w:val="00FC16B7"/>
    <w:rsid w:val="00FC1AE1"/>
    <w:rsid w:val="00FC2B78"/>
    <w:rsid w:val="00FC4106"/>
    <w:rsid w:val="00FC4920"/>
    <w:rsid w:val="00FC6200"/>
    <w:rsid w:val="00FC6853"/>
    <w:rsid w:val="00FD030E"/>
    <w:rsid w:val="00FD08EC"/>
    <w:rsid w:val="00FD25CF"/>
    <w:rsid w:val="00FD45A5"/>
    <w:rsid w:val="00FD53B3"/>
    <w:rsid w:val="00FD59E3"/>
    <w:rsid w:val="00FD6C5A"/>
    <w:rsid w:val="00FE01A5"/>
    <w:rsid w:val="00FE2A58"/>
    <w:rsid w:val="00FE37D7"/>
    <w:rsid w:val="00FE3AF1"/>
    <w:rsid w:val="00FE3D7F"/>
    <w:rsid w:val="00FE3FDB"/>
    <w:rsid w:val="00FE5948"/>
    <w:rsid w:val="00FF19CF"/>
    <w:rsid w:val="00FF6F46"/>
    <w:rsid w:val="01529483"/>
    <w:rsid w:val="01F7446F"/>
    <w:rsid w:val="02C7147D"/>
    <w:rsid w:val="02FFFDB7"/>
    <w:rsid w:val="031E6CB9"/>
    <w:rsid w:val="037209D8"/>
    <w:rsid w:val="0385DE20"/>
    <w:rsid w:val="039E00D2"/>
    <w:rsid w:val="03D12BD5"/>
    <w:rsid w:val="03ECE98B"/>
    <w:rsid w:val="044CD344"/>
    <w:rsid w:val="04B453DD"/>
    <w:rsid w:val="04C48240"/>
    <w:rsid w:val="04E4BA01"/>
    <w:rsid w:val="05389D18"/>
    <w:rsid w:val="05521C43"/>
    <w:rsid w:val="0593EBC8"/>
    <w:rsid w:val="05A209D1"/>
    <w:rsid w:val="0743EB95"/>
    <w:rsid w:val="07985069"/>
    <w:rsid w:val="07AEEC2D"/>
    <w:rsid w:val="0843ECC7"/>
    <w:rsid w:val="08D90C09"/>
    <w:rsid w:val="0986D016"/>
    <w:rsid w:val="09BBA270"/>
    <w:rsid w:val="09F19E63"/>
    <w:rsid w:val="0AAF5227"/>
    <w:rsid w:val="0B149AF9"/>
    <w:rsid w:val="0B83C336"/>
    <w:rsid w:val="0B8E9370"/>
    <w:rsid w:val="0C1F4799"/>
    <w:rsid w:val="0C967AC8"/>
    <w:rsid w:val="0D00A8E1"/>
    <w:rsid w:val="0D0ED92F"/>
    <w:rsid w:val="0D552BF1"/>
    <w:rsid w:val="0D65C49E"/>
    <w:rsid w:val="0D85415E"/>
    <w:rsid w:val="0D8C0689"/>
    <w:rsid w:val="0D9299FA"/>
    <w:rsid w:val="0DB4CACE"/>
    <w:rsid w:val="0E0EB817"/>
    <w:rsid w:val="0E1B5F7D"/>
    <w:rsid w:val="0E682CAB"/>
    <w:rsid w:val="0ECDB2CA"/>
    <w:rsid w:val="10068D9C"/>
    <w:rsid w:val="102E2887"/>
    <w:rsid w:val="10379447"/>
    <w:rsid w:val="104DE655"/>
    <w:rsid w:val="10FD5A19"/>
    <w:rsid w:val="112059C6"/>
    <w:rsid w:val="11461B0F"/>
    <w:rsid w:val="11CACAEF"/>
    <w:rsid w:val="127AA530"/>
    <w:rsid w:val="1333C3B0"/>
    <w:rsid w:val="1343C1A6"/>
    <w:rsid w:val="15197635"/>
    <w:rsid w:val="15225FC0"/>
    <w:rsid w:val="15617B0D"/>
    <w:rsid w:val="1561D76D"/>
    <w:rsid w:val="15E3B242"/>
    <w:rsid w:val="161A0323"/>
    <w:rsid w:val="1639B022"/>
    <w:rsid w:val="1691C5C8"/>
    <w:rsid w:val="16A01A33"/>
    <w:rsid w:val="16DCC6B7"/>
    <w:rsid w:val="17445F94"/>
    <w:rsid w:val="1793B048"/>
    <w:rsid w:val="17E65D25"/>
    <w:rsid w:val="1838C0F7"/>
    <w:rsid w:val="183EB61B"/>
    <w:rsid w:val="188B568D"/>
    <w:rsid w:val="190DF6C0"/>
    <w:rsid w:val="192662AE"/>
    <w:rsid w:val="19376959"/>
    <w:rsid w:val="1A06E3F1"/>
    <w:rsid w:val="1A0DDC37"/>
    <w:rsid w:val="1A28337F"/>
    <w:rsid w:val="1A38617F"/>
    <w:rsid w:val="1A572B4F"/>
    <w:rsid w:val="1AE617D1"/>
    <w:rsid w:val="1B36A301"/>
    <w:rsid w:val="1B52F145"/>
    <w:rsid w:val="1B6A89BF"/>
    <w:rsid w:val="1B7B63A5"/>
    <w:rsid w:val="1C3120D6"/>
    <w:rsid w:val="1C73B06A"/>
    <w:rsid w:val="1D14C071"/>
    <w:rsid w:val="1D7B104C"/>
    <w:rsid w:val="1D90ABC2"/>
    <w:rsid w:val="1E0BE72F"/>
    <w:rsid w:val="1ECDB4D0"/>
    <w:rsid w:val="1F925E8B"/>
    <w:rsid w:val="20D0551B"/>
    <w:rsid w:val="210E9425"/>
    <w:rsid w:val="212697BA"/>
    <w:rsid w:val="2169B0DA"/>
    <w:rsid w:val="2184C787"/>
    <w:rsid w:val="21AC9F9A"/>
    <w:rsid w:val="224432CC"/>
    <w:rsid w:val="2282BEA2"/>
    <w:rsid w:val="23018B6C"/>
    <w:rsid w:val="23163320"/>
    <w:rsid w:val="236E9B06"/>
    <w:rsid w:val="23C00F08"/>
    <w:rsid w:val="242B4DAC"/>
    <w:rsid w:val="24A3A63B"/>
    <w:rsid w:val="24B77F3D"/>
    <w:rsid w:val="24E3EEAD"/>
    <w:rsid w:val="24EB4DD9"/>
    <w:rsid w:val="24F78A07"/>
    <w:rsid w:val="25926ED3"/>
    <w:rsid w:val="25F023EC"/>
    <w:rsid w:val="263AFCD1"/>
    <w:rsid w:val="2642067E"/>
    <w:rsid w:val="26AE79DF"/>
    <w:rsid w:val="27413D8B"/>
    <w:rsid w:val="27E922D8"/>
    <w:rsid w:val="2808D1F6"/>
    <w:rsid w:val="284BCC28"/>
    <w:rsid w:val="286FA1C4"/>
    <w:rsid w:val="28721CB6"/>
    <w:rsid w:val="28EA2C4C"/>
    <w:rsid w:val="2908B8B2"/>
    <w:rsid w:val="290E3FD5"/>
    <w:rsid w:val="290F64A7"/>
    <w:rsid w:val="29A9764D"/>
    <w:rsid w:val="29C22BC8"/>
    <w:rsid w:val="2A9BD0AE"/>
    <w:rsid w:val="2AC966DF"/>
    <w:rsid w:val="2B1FAFED"/>
    <w:rsid w:val="2CC230E5"/>
    <w:rsid w:val="2CFDE2D9"/>
    <w:rsid w:val="2D01142B"/>
    <w:rsid w:val="2D481EB9"/>
    <w:rsid w:val="2D9323F2"/>
    <w:rsid w:val="2DCFF8FB"/>
    <w:rsid w:val="2E1C780B"/>
    <w:rsid w:val="2F0282FB"/>
    <w:rsid w:val="2F11419F"/>
    <w:rsid w:val="2F434A34"/>
    <w:rsid w:val="2F717F39"/>
    <w:rsid w:val="2F987736"/>
    <w:rsid w:val="2FCCA38D"/>
    <w:rsid w:val="30A09514"/>
    <w:rsid w:val="30A25AD5"/>
    <w:rsid w:val="31411DC9"/>
    <w:rsid w:val="316D66D9"/>
    <w:rsid w:val="31ADD09B"/>
    <w:rsid w:val="324C77DF"/>
    <w:rsid w:val="336BE440"/>
    <w:rsid w:val="339A29AA"/>
    <w:rsid w:val="33AEE0F9"/>
    <w:rsid w:val="33B8EA8C"/>
    <w:rsid w:val="3407B0D9"/>
    <w:rsid w:val="343B05E4"/>
    <w:rsid w:val="34E09B9E"/>
    <w:rsid w:val="35518287"/>
    <w:rsid w:val="360234B2"/>
    <w:rsid w:val="3632CF39"/>
    <w:rsid w:val="37032178"/>
    <w:rsid w:val="3737DF9A"/>
    <w:rsid w:val="37E373BE"/>
    <w:rsid w:val="37ED738F"/>
    <w:rsid w:val="380476B6"/>
    <w:rsid w:val="388107ED"/>
    <w:rsid w:val="38AAA178"/>
    <w:rsid w:val="3A3C3636"/>
    <w:rsid w:val="3A79E666"/>
    <w:rsid w:val="3ABE4DC0"/>
    <w:rsid w:val="3B7A7D20"/>
    <w:rsid w:val="3B7E98E4"/>
    <w:rsid w:val="3BD3A052"/>
    <w:rsid w:val="3CE442C1"/>
    <w:rsid w:val="3CFE60E8"/>
    <w:rsid w:val="3D04042D"/>
    <w:rsid w:val="3D27F33D"/>
    <w:rsid w:val="3D7573C6"/>
    <w:rsid w:val="3F0A8EA5"/>
    <w:rsid w:val="3F577469"/>
    <w:rsid w:val="3FA558D9"/>
    <w:rsid w:val="402AC893"/>
    <w:rsid w:val="40553D63"/>
    <w:rsid w:val="406D0453"/>
    <w:rsid w:val="408B924E"/>
    <w:rsid w:val="40C0E8E2"/>
    <w:rsid w:val="4140E734"/>
    <w:rsid w:val="421F17CE"/>
    <w:rsid w:val="42F297FF"/>
    <w:rsid w:val="43816D76"/>
    <w:rsid w:val="439B14A8"/>
    <w:rsid w:val="43FBB0A3"/>
    <w:rsid w:val="440ECD5B"/>
    <w:rsid w:val="44798787"/>
    <w:rsid w:val="4486D359"/>
    <w:rsid w:val="4500AE09"/>
    <w:rsid w:val="454BFEE2"/>
    <w:rsid w:val="45BE8E1C"/>
    <w:rsid w:val="463392E5"/>
    <w:rsid w:val="4642602A"/>
    <w:rsid w:val="466FD86C"/>
    <w:rsid w:val="46875B6B"/>
    <w:rsid w:val="46A5740F"/>
    <w:rsid w:val="46ADD571"/>
    <w:rsid w:val="4779E1B1"/>
    <w:rsid w:val="478EABC6"/>
    <w:rsid w:val="47A5837C"/>
    <w:rsid w:val="48B69C63"/>
    <w:rsid w:val="48C532C1"/>
    <w:rsid w:val="496D1F5B"/>
    <w:rsid w:val="49A9AF07"/>
    <w:rsid w:val="49DCD4C3"/>
    <w:rsid w:val="49F84094"/>
    <w:rsid w:val="4A775FED"/>
    <w:rsid w:val="4A8210B3"/>
    <w:rsid w:val="4ADEC4C1"/>
    <w:rsid w:val="4AE01DEB"/>
    <w:rsid w:val="4B048BCB"/>
    <w:rsid w:val="4B7CF4F4"/>
    <w:rsid w:val="4BEC883B"/>
    <w:rsid w:val="4BFCD383"/>
    <w:rsid w:val="4CB4B936"/>
    <w:rsid w:val="4D61F3C0"/>
    <w:rsid w:val="4D8F01F0"/>
    <w:rsid w:val="4DA1B39E"/>
    <w:rsid w:val="4E67EE61"/>
    <w:rsid w:val="4E719F7D"/>
    <w:rsid w:val="4E950A72"/>
    <w:rsid w:val="4EEE790E"/>
    <w:rsid w:val="4F189F68"/>
    <w:rsid w:val="50E2CF1A"/>
    <w:rsid w:val="50E8C213"/>
    <w:rsid w:val="50F4B28D"/>
    <w:rsid w:val="51322593"/>
    <w:rsid w:val="5282DFF8"/>
    <w:rsid w:val="52ADDFCC"/>
    <w:rsid w:val="52BF7113"/>
    <w:rsid w:val="52F07642"/>
    <w:rsid w:val="531130FB"/>
    <w:rsid w:val="5322FBF9"/>
    <w:rsid w:val="53D7E154"/>
    <w:rsid w:val="541E7681"/>
    <w:rsid w:val="54BD6272"/>
    <w:rsid w:val="54FC9889"/>
    <w:rsid w:val="55427A38"/>
    <w:rsid w:val="554367ED"/>
    <w:rsid w:val="55D5FA4C"/>
    <w:rsid w:val="56099758"/>
    <w:rsid w:val="56310592"/>
    <w:rsid w:val="564A6271"/>
    <w:rsid w:val="56518B47"/>
    <w:rsid w:val="56C473A0"/>
    <w:rsid w:val="56CDD9BC"/>
    <w:rsid w:val="575F704E"/>
    <w:rsid w:val="587147E6"/>
    <w:rsid w:val="593FD724"/>
    <w:rsid w:val="5A1D858E"/>
    <w:rsid w:val="5A41A506"/>
    <w:rsid w:val="5B712EAF"/>
    <w:rsid w:val="5BA0089B"/>
    <w:rsid w:val="5BFCBEBE"/>
    <w:rsid w:val="5C4718DB"/>
    <w:rsid w:val="5C930934"/>
    <w:rsid w:val="5C9706B6"/>
    <w:rsid w:val="5CAC3582"/>
    <w:rsid w:val="5CF5DF5D"/>
    <w:rsid w:val="5CF9710C"/>
    <w:rsid w:val="5D0EDCFE"/>
    <w:rsid w:val="5E11801A"/>
    <w:rsid w:val="5E53564C"/>
    <w:rsid w:val="5E86CE12"/>
    <w:rsid w:val="5ED93BCF"/>
    <w:rsid w:val="5EE8EAFA"/>
    <w:rsid w:val="5F071F55"/>
    <w:rsid w:val="5F0FCE3B"/>
    <w:rsid w:val="5FF38232"/>
    <w:rsid w:val="6006326A"/>
    <w:rsid w:val="6071FE89"/>
    <w:rsid w:val="61780D66"/>
    <w:rsid w:val="618213E5"/>
    <w:rsid w:val="61E84840"/>
    <w:rsid w:val="6216171C"/>
    <w:rsid w:val="6221B0E0"/>
    <w:rsid w:val="62C74BD9"/>
    <w:rsid w:val="62F89609"/>
    <w:rsid w:val="62FEC764"/>
    <w:rsid w:val="6363CEC9"/>
    <w:rsid w:val="63CE81A9"/>
    <w:rsid w:val="63DD1066"/>
    <w:rsid w:val="64152279"/>
    <w:rsid w:val="6419F26B"/>
    <w:rsid w:val="648F2008"/>
    <w:rsid w:val="65847D37"/>
    <w:rsid w:val="65D3D564"/>
    <w:rsid w:val="66481445"/>
    <w:rsid w:val="67676EEE"/>
    <w:rsid w:val="67FE6941"/>
    <w:rsid w:val="693D2FDA"/>
    <w:rsid w:val="69E157E8"/>
    <w:rsid w:val="69E69D85"/>
    <w:rsid w:val="69EBD667"/>
    <w:rsid w:val="6A1235CB"/>
    <w:rsid w:val="6A614E4E"/>
    <w:rsid w:val="6AC1D646"/>
    <w:rsid w:val="6B3CBC38"/>
    <w:rsid w:val="6B56428D"/>
    <w:rsid w:val="6BFF8626"/>
    <w:rsid w:val="6C1A5864"/>
    <w:rsid w:val="6C812CFF"/>
    <w:rsid w:val="6C8E0315"/>
    <w:rsid w:val="6CAEFBB3"/>
    <w:rsid w:val="6D5E58C9"/>
    <w:rsid w:val="6DB86E5B"/>
    <w:rsid w:val="6DC60354"/>
    <w:rsid w:val="6DDCAD0E"/>
    <w:rsid w:val="6DEDB378"/>
    <w:rsid w:val="6E2179BB"/>
    <w:rsid w:val="6E85C3AC"/>
    <w:rsid w:val="6EB593FA"/>
    <w:rsid w:val="6ED699F5"/>
    <w:rsid w:val="6FE24425"/>
    <w:rsid w:val="71171CFF"/>
    <w:rsid w:val="71E78A88"/>
    <w:rsid w:val="7226C637"/>
    <w:rsid w:val="7267B645"/>
    <w:rsid w:val="7302CBBA"/>
    <w:rsid w:val="73316BE0"/>
    <w:rsid w:val="73B76C6A"/>
    <w:rsid w:val="741567D1"/>
    <w:rsid w:val="741B154A"/>
    <w:rsid w:val="754B4812"/>
    <w:rsid w:val="7593A2F9"/>
    <w:rsid w:val="7618162B"/>
    <w:rsid w:val="7619F5D9"/>
    <w:rsid w:val="767CC076"/>
    <w:rsid w:val="7694AE60"/>
    <w:rsid w:val="76BB6AAD"/>
    <w:rsid w:val="77443ABC"/>
    <w:rsid w:val="776DB485"/>
    <w:rsid w:val="777D71EC"/>
    <w:rsid w:val="77A203AC"/>
    <w:rsid w:val="77DA6F71"/>
    <w:rsid w:val="781A5623"/>
    <w:rsid w:val="782205EF"/>
    <w:rsid w:val="785F7B1B"/>
    <w:rsid w:val="786DFC99"/>
    <w:rsid w:val="78815380"/>
    <w:rsid w:val="7902CEEF"/>
    <w:rsid w:val="79836908"/>
    <w:rsid w:val="79D7A290"/>
    <w:rsid w:val="79FF958C"/>
    <w:rsid w:val="7A595B44"/>
    <w:rsid w:val="7A9A31BB"/>
    <w:rsid w:val="7AE71787"/>
    <w:rsid w:val="7BAA18F3"/>
    <w:rsid w:val="7BF821A1"/>
    <w:rsid w:val="7CA89CCE"/>
    <w:rsid w:val="7CEB4508"/>
    <w:rsid w:val="7D201812"/>
    <w:rsid w:val="7D9066D6"/>
    <w:rsid w:val="7EB44912"/>
    <w:rsid w:val="7ED26126"/>
    <w:rsid w:val="7F0ECBB4"/>
    <w:rsid w:val="7F8D5A1D"/>
    <w:rsid w:val="7FCA197B"/>
    <w:rsid w:val="7FE300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8F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3B3089"/>
    <w:pPr>
      <w:spacing w:after="120"/>
    </w:pPr>
    <w:rPr>
      <w:rFonts w:asciiTheme="minorHAnsi" w:hAnsiTheme="minorHAnsi"/>
    </w:rPr>
  </w:style>
  <w:style w:type="paragraph" w:styleId="Heading1">
    <w:name w:val="heading 1"/>
    <w:next w:val="BodyText"/>
    <w:link w:val="Heading1Char"/>
    <w:uiPriority w:val="4"/>
    <w:qFormat/>
    <w:rsid w:val="003B3089"/>
    <w:pPr>
      <w:keepNext/>
      <w:keepLines/>
      <w:spacing w:before="240" w:after="240"/>
      <w:outlineLvl w:val="0"/>
    </w:pPr>
    <w:rPr>
      <w:rFonts w:asciiTheme="majorHAnsi" w:eastAsiaTheme="majorEastAsia" w:hAnsiTheme="majorHAnsi" w:cstheme="majorBidi"/>
      <w:b/>
      <w:bCs/>
      <w:color w:val="252A82" w:themeColor="text2"/>
      <w:sz w:val="48"/>
      <w:szCs w:val="28"/>
    </w:rPr>
  </w:style>
  <w:style w:type="paragraph" w:styleId="Heading2">
    <w:name w:val="heading 2"/>
    <w:next w:val="BodyText"/>
    <w:link w:val="Heading2Char"/>
    <w:uiPriority w:val="4"/>
    <w:qFormat/>
    <w:rsid w:val="003B3089"/>
    <w:pPr>
      <w:keepNext/>
      <w:keepLines/>
      <w:spacing w:before="200" w:after="240"/>
      <w:outlineLvl w:val="1"/>
    </w:pPr>
    <w:rPr>
      <w:rFonts w:asciiTheme="majorHAnsi" w:eastAsiaTheme="majorEastAsia" w:hAnsiTheme="majorHAnsi" w:cstheme="majorBidi"/>
      <w:b/>
      <w:bCs/>
      <w:color w:val="252A82" w:themeColor="text2"/>
      <w:sz w:val="28"/>
      <w:szCs w:val="26"/>
    </w:rPr>
  </w:style>
  <w:style w:type="paragraph" w:styleId="Heading3">
    <w:name w:val="heading 3"/>
    <w:next w:val="BodyText"/>
    <w:link w:val="Heading3Char"/>
    <w:uiPriority w:val="4"/>
    <w:qFormat/>
    <w:rsid w:val="003B3089"/>
    <w:pPr>
      <w:keepNext/>
      <w:keepLines/>
      <w:spacing w:before="200" w:after="120"/>
      <w:outlineLvl w:val="2"/>
    </w:pPr>
    <w:rPr>
      <w:rFonts w:asciiTheme="majorHAnsi" w:eastAsiaTheme="majorEastAsia" w:hAnsiTheme="majorHAnsi" w:cstheme="majorBidi"/>
      <w:b/>
      <w:bCs/>
      <w:color w:val="000000" w:themeColor="text1"/>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3B3089"/>
    <w:rPr>
      <w:rFonts w:asciiTheme="majorHAnsi" w:eastAsiaTheme="majorEastAsia" w:hAnsiTheme="majorHAnsi" w:cstheme="majorBidi"/>
      <w:b/>
      <w:bCs/>
      <w:color w:val="252A82" w:themeColor="text2"/>
      <w:sz w:val="48"/>
      <w:szCs w:val="28"/>
    </w:rPr>
  </w:style>
  <w:style w:type="paragraph" w:styleId="Footer">
    <w:name w:val="footer"/>
    <w:link w:val="FooterChar"/>
    <w:uiPriority w:val="99"/>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9"/>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3B3089"/>
    <w:rPr>
      <w:rFonts w:asciiTheme="majorHAnsi" w:eastAsiaTheme="majorEastAsia" w:hAnsiTheme="majorHAnsi" w:cstheme="majorBidi"/>
      <w:b/>
      <w:bCs/>
      <w:color w:val="252A82" w:themeColor="text2"/>
      <w:sz w:val="28"/>
      <w:szCs w:val="26"/>
    </w:rPr>
  </w:style>
  <w:style w:type="paragraph" w:styleId="BodyText">
    <w:name w:val="Body Text"/>
    <w:link w:val="BodyTextChar"/>
    <w:qFormat/>
    <w:rsid w:val="00EA0724"/>
    <w:pPr>
      <w:spacing w:after="120"/>
    </w:pPr>
    <w:rPr>
      <w:rFonts w:asciiTheme="minorHAnsi" w:hAnsiTheme="minorHAnsi"/>
    </w:rPr>
  </w:style>
  <w:style w:type="character" w:customStyle="1" w:styleId="BodyTextChar">
    <w:name w:val="Body Text Char"/>
    <w:basedOn w:val="DefaultParagraphFont"/>
    <w:link w:val="BodyText"/>
    <w:rsid w:val="002F7D3C"/>
    <w:rPr>
      <w:rFonts w:asciiTheme="minorHAnsi" w:hAnsiTheme="minorHAnsi"/>
    </w:rPr>
  </w:style>
  <w:style w:type="character" w:customStyle="1" w:styleId="Heading3Char">
    <w:name w:val="Heading 3 Char"/>
    <w:basedOn w:val="DefaultParagraphFont"/>
    <w:link w:val="Heading3"/>
    <w:uiPriority w:val="4"/>
    <w:rsid w:val="003B308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7"/>
    <w:rsid w:val="00EA0724"/>
    <w:rPr>
      <w:rFonts w:asciiTheme="minorHAnsi" w:hAnsiTheme="minorHAnsi"/>
    </w:rPr>
  </w:style>
  <w:style w:type="character" w:customStyle="1" w:styleId="FootnoteTextChar">
    <w:name w:val="Footnote Text Char"/>
    <w:basedOn w:val="DefaultParagraphFont"/>
    <w:link w:val="FootnoteText"/>
    <w:uiPriority w:val="97"/>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6"/>
      </w:numPr>
    </w:pPr>
  </w:style>
  <w:style w:type="paragraph" w:customStyle="1" w:styleId="Bullets2">
    <w:name w:val="Bullets 2"/>
    <w:basedOn w:val="BodyText"/>
    <w:qFormat/>
    <w:rsid w:val="00EA6251"/>
    <w:pPr>
      <w:numPr>
        <w:ilvl w:val="1"/>
        <w:numId w:val="6"/>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6"/>
      </w:numPr>
    </w:pPr>
  </w:style>
  <w:style w:type="paragraph" w:customStyle="1" w:styleId="TableBullets1">
    <w:name w:val="Table Bullets 1"/>
    <w:basedOn w:val="TableText"/>
    <w:uiPriority w:val="20"/>
    <w:qFormat/>
    <w:rsid w:val="00EA6251"/>
    <w:pPr>
      <w:numPr>
        <w:ilvl w:val="6"/>
        <w:numId w:val="6"/>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uiPriority w:val="99"/>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basedOn w:val="Normal"/>
    <w:uiPriority w:val="34"/>
    <w:qFormat/>
    <w:rsid w:val="000E3A97"/>
    <w:pPr>
      <w:ind w:left="720"/>
      <w:contextualSpacing/>
    </w:pPr>
  </w:style>
  <w:style w:type="numbering" w:customStyle="1" w:styleId="PALMNumbers">
    <w:name w:val="PALM Numbers"/>
    <w:uiPriority w:val="99"/>
    <w:rsid w:val="000E3A97"/>
    <w:pPr>
      <w:numPr>
        <w:numId w:val="7"/>
      </w:numPr>
    </w:pPr>
  </w:style>
  <w:style w:type="numbering" w:customStyle="1" w:styleId="PALMBullets">
    <w:name w:val="PALM Bullets"/>
    <w:uiPriority w:val="99"/>
    <w:rsid w:val="000E3A97"/>
    <w:pPr>
      <w:numPr>
        <w:numId w:val="8"/>
      </w:numPr>
    </w:pPr>
  </w:style>
  <w:style w:type="character" w:styleId="PageNumber">
    <w:name w:val="page number"/>
    <w:basedOn w:val="DefaultParagraphFont"/>
    <w:uiPriority w:val="99"/>
    <w:semiHidden/>
    <w:rsid w:val="00242CA5"/>
  </w:style>
  <w:style w:type="character" w:styleId="Hyperlink">
    <w:name w:val="Hyperlink"/>
    <w:basedOn w:val="DefaultParagraphFont"/>
    <w:uiPriority w:val="99"/>
    <w:unhideWhenUsed/>
    <w:rsid w:val="00037BB9"/>
    <w:rPr>
      <w:color w:val="009CCC" w:themeColor="hyperlink"/>
      <w:u w:val="single"/>
    </w:rPr>
  </w:style>
  <w:style w:type="character" w:styleId="UnresolvedMention">
    <w:name w:val="Unresolved Mention"/>
    <w:basedOn w:val="DefaultParagraphFont"/>
    <w:uiPriority w:val="99"/>
    <w:semiHidden/>
    <w:unhideWhenUsed/>
    <w:rsid w:val="00037BB9"/>
    <w:rPr>
      <w:color w:val="605E5C"/>
      <w:shd w:val="clear" w:color="auto" w:fill="E1DFDD"/>
    </w:rPr>
  </w:style>
  <w:style w:type="paragraph" w:styleId="Revision">
    <w:name w:val="Revision"/>
    <w:hidden/>
    <w:uiPriority w:val="99"/>
    <w:semiHidden/>
    <w:rsid w:val="006F4873"/>
    <w:rPr>
      <w:rFonts w:asciiTheme="minorHAnsi" w:hAnsiTheme="minorHAnsi"/>
    </w:rPr>
  </w:style>
  <w:style w:type="character" w:customStyle="1" w:styleId="normaltextrun">
    <w:name w:val="normaltextrun"/>
    <w:basedOn w:val="DefaultParagraphFont"/>
    <w:rsid w:val="006B6F09"/>
  </w:style>
  <w:style w:type="paragraph" w:customStyle="1" w:styleId="paragraph">
    <w:name w:val="paragraph"/>
    <w:basedOn w:val="Normal"/>
    <w:rsid w:val="005E6B0D"/>
    <w:pPr>
      <w:spacing w:before="100" w:beforeAutospacing="1" w:after="100" w:afterAutospacing="1"/>
    </w:pPr>
    <w:rPr>
      <w:rFonts w:ascii="Times New Roman" w:eastAsia="Times New Roman" w:hAnsi="Times New Roman"/>
      <w:sz w:val="24"/>
      <w:szCs w:val="24"/>
      <w:lang w:eastAsia="en-AU"/>
    </w:rPr>
  </w:style>
  <w:style w:type="character" w:customStyle="1" w:styleId="eop">
    <w:name w:val="eop"/>
    <w:basedOn w:val="DefaultParagraphFont"/>
    <w:rsid w:val="005E6B0D"/>
  </w:style>
  <w:style w:type="character" w:customStyle="1" w:styleId="tabchar">
    <w:name w:val="tabchar"/>
    <w:basedOn w:val="DefaultParagraphFont"/>
    <w:rsid w:val="00045DEB"/>
  </w:style>
  <w:style w:type="character" w:styleId="FollowedHyperlink">
    <w:name w:val="FollowedHyperlink"/>
    <w:basedOn w:val="DefaultParagraphFont"/>
    <w:uiPriority w:val="99"/>
    <w:semiHidden/>
    <w:unhideWhenUsed/>
    <w:rsid w:val="00AE2F6C"/>
    <w:rPr>
      <w:color w:val="252A82" w:themeColor="followedHyperlink"/>
      <w:u w:val="single"/>
    </w:rPr>
  </w:style>
  <w:style w:type="character" w:styleId="CommentReference">
    <w:name w:val="annotation reference"/>
    <w:basedOn w:val="DefaultParagraphFont"/>
    <w:uiPriority w:val="99"/>
    <w:semiHidden/>
    <w:unhideWhenUsed/>
    <w:rsid w:val="00D24361"/>
    <w:rPr>
      <w:sz w:val="16"/>
      <w:szCs w:val="16"/>
    </w:rPr>
  </w:style>
  <w:style w:type="paragraph" w:styleId="CommentText">
    <w:name w:val="annotation text"/>
    <w:basedOn w:val="Normal"/>
    <w:link w:val="CommentTextChar"/>
    <w:uiPriority w:val="99"/>
    <w:unhideWhenUsed/>
    <w:rsid w:val="00D24361"/>
  </w:style>
  <w:style w:type="character" w:customStyle="1" w:styleId="CommentTextChar">
    <w:name w:val="Comment Text Char"/>
    <w:basedOn w:val="DefaultParagraphFont"/>
    <w:link w:val="CommentText"/>
    <w:uiPriority w:val="99"/>
    <w:rsid w:val="00D24361"/>
    <w:rPr>
      <w:rFonts w:asciiTheme="minorHAnsi" w:hAnsiTheme="minorHAnsi"/>
    </w:rPr>
  </w:style>
  <w:style w:type="paragraph" w:styleId="CommentSubject">
    <w:name w:val="annotation subject"/>
    <w:basedOn w:val="CommentText"/>
    <w:next w:val="CommentText"/>
    <w:link w:val="CommentSubjectChar"/>
    <w:uiPriority w:val="99"/>
    <w:semiHidden/>
    <w:unhideWhenUsed/>
    <w:rsid w:val="00D24361"/>
    <w:rPr>
      <w:b/>
      <w:bCs/>
    </w:rPr>
  </w:style>
  <w:style w:type="character" w:customStyle="1" w:styleId="CommentSubjectChar">
    <w:name w:val="Comment Subject Char"/>
    <w:basedOn w:val="CommentTextChar"/>
    <w:link w:val="CommentSubject"/>
    <w:uiPriority w:val="99"/>
    <w:semiHidden/>
    <w:rsid w:val="00D24361"/>
    <w:rPr>
      <w:rFonts w:asciiTheme="minorHAnsi" w:hAnsiTheme="minorHAnsi"/>
      <w:b/>
      <w:bCs/>
    </w:rPr>
  </w:style>
  <w:style w:type="paragraph" w:styleId="NormalWeb">
    <w:name w:val="Normal (Web)"/>
    <w:basedOn w:val="Normal"/>
    <w:uiPriority w:val="99"/>
    <w:semiHidden/>
    <w:unhideWhenUsed/>
    <w:rsid w:val="00D26827"/>
    <w:rPr>
      <w:rFonts w:ascii="Times New Roman" w:hAnsi="Times New Roman"/>
      <w:sz w:val="24"/>
      <w:szCs w:val="24"/>
    </w:rPr>
  </w:style>
  <w:style w:type="paragraph" w:styleId="Bibliography">
    <w:name w:val="Bibliography"/>
    <w:basedOn w:val="Normal"/>
    <w:next w:val="Normal"/>
    <w:uiPriority w:val="99"/>
    <w:semiHidden/>
    <w:unhideWhenUsed/>
    <w:rsid w:val="004439AF"/>
  </w:style>
  <w:style w:type="paragraph" w:styleId="BlockText">
    <w:name w:val="Block Text"/>
    <w:basedOn w:val="Normal"/>
    <w:uiPriority w:val="99"/>
    <w:semiHidden/>
    <w:unhideWhenUsed/>
    <w:rsid w:val="004439AF"/>
    <w:pPr>
      <w:pBdr>
        <w:top w:val="single" w:sz="2" w:space="10" w:color="262A82" w:themeColor="accent1"/>
        <w:left w:val="single" w:sz="2" w:space="10" w:color="262A82" w:themeColor="accent1"/>
        <w:bottom w:val="single" w:sz="2" w:space="10" w:color="262A82" w:themeColor="accent1"/>
        <w:right w:val="single" w:sz="2" w:space="10" w:color="262A82" w:themeColor="accent1"/>
      </w:pBdr>
      <w:ind w:left="1152" w:right="1152"/>
    </w:pPr>
    <w:rPr>
      <w:rFonts w:eastAsiaTheme="minorEastAsia" w:cstheme="minorBidi"/>
      <w:i/>
      <w:iCs/>
      <w:color w:val="262A82" w:themeColor="accent1"/>
    </w:rPr>
  </w:style>
  <w:style w:type="paragraph" w:styleId="BodyText2">
    <w:name w:val="Body Text 2"/>
    <w:basedOn w:val="Normal"/>
    <w:link w:val="BodyText2Char"/>
    <w:uiPriority w:val="99"/>
    <w:semiHidden/>
    <w:unhideWhenUsed/>
    <w:rsid w:val="004439AF"/>
    <w:pPr>
      <w:spacing w:line="480" w:lineRule="auto"/>
    </w:pPr>
  </w:style>
  <w:style w:type="character" w:customStyle="1" w:styleId="BodyText2Char">
    <w:name w:val="Body Text 2 Char"/>
    <w:basedOn w:val="DefaultParagraphFont"/>
    <w:link w:val="BodyText2"/>
    <w:uiPriority w:val="99"/>
    <w:semiHidden/>
    <w:rsid w:val="004439AF"/>
    <w:rPr>
      <w:rFonts w:asciiTheme="minorHAnsi" w:hAnsiTheme="minorHAnsi"/>
    </w:rPr>
  </w:style>
  <w:style w:type="paragraph" w:styleId="BodyText3">
    <w:name w:val="Body Text 3"/>
    <w:basedOn w:val="Normal"/>
    <w:link w:val="BodyText3Char"/>
    <w:uiPriority w:val="99"/>
    <w:semiHidden/>
    <w:unhideWhenUsed/>
    <w:rsid w:val="004439AF"/>
    <w:rPr>
      <w:sz w:val="16"/>
      <w:szCs w:val="16"/>
    </w:rPr>
  </w:style>
  <w:style w:type="character" w:customStyle="1" w:styleId="BodyText3Char">
    <w:name w:val="Body Text 3 Char"/>
    <w:basedOn w:val="DefaultParagraphFont"/>
    <w:link w:val="BodyText3"/>
    <w:uiPriority w:val="99"/>
    <w:semiHidden/>
    <w:rsid w:val="004439AF"/>
    <w:rPr>
      <w:rFonts w:asciiTheme="minorHAnsi" w:hAnsiTheme="minorHAnsi"/>
      <w:sz w:val="16"/>
      <w:szCs w:val="16"/>
    </w:rPr>
  </w:style>
  <w:style w:type="paragraph" w:styleId="BodyTextFirstIndent">
    <w:name w:val="Body Text First Indent"/>
    <w:basedOn w:val="BodyText"/>
    <w:link w:val="BodyTextFirstIndentChar"/>
    <w:uiPriority w:val="99"/>
    <w:semiHidden/>
    <w:rsid w:val="004439AF"/>
    <w:pPr>
      <w:ind w:firstLine="360"/>
    </w:pPr>
  </w:style>
  <w:style w:type="character" w:customStyle="1" w:styleId="BodyTextFirstIndentChar">
    <w:name w:val="Body Text First Indent Char"/>
    <w:basedOn w:val="BodyTextChar"/>
    <w:link w:val="BodyTextFirstIndent"/>
    <w:uiPriority w:val="99"/>
    <w:semiHidden/>
    <w:rsid w:val="004439AF"/>
    <w:rPr>
      <w:rFonts w:asciiTheme="minorHAnsi" w:hAnsiTheme="minorHAnsi"/>
    </w:rPr>
  </w:style>
  <w:style w:type="paragraph" w:styleId="BodyTextIndent">
    <w:name w:val="Body Text Indent"/>
    <w:basedOn w:val="Normal"/>
    <w:link w:val="BodyTextIndentChar"/>
    <w:uiPriority w:val="99"/>
    <w:semiHidden/>
    <w:unhideWhenUsed/>
    <w:rsid w:val="004439AF"/>
    <w:pPr>
      <w:ind w:left="283"/>
    </w:pPr>
  </w:style>
  <w:style w:type="character" w:customStyle="1" w:styleId="BodyTextIndentChar">
    <w:name w:val="Body Text Indent Char"/>
    <w:basedOn w:val="DefaultParagraphFont"/>
    <w:link w:val="BodyTextIndent"/>
    <w:uiPriority w:val="99"/>
    <w:semiHidden/>
    <w:rsid w:val="004439AF"/>
    <w:rPr>
      <w:rFonts w:asciiTheme="minorHAnsi" w:hAnsiTheme="minorHAnsi"/>
    </w:rPr>
  </w:style>
  <w:style w:type="paragraph" w:styleId="BodyTextFirstIndent2">
    <w:name w:val="Body Text First Indent 2"/>
    <w:basedOn w:val="BodyTextIndent"/>
    <w:link w:val="BodyTextFirstIndent2Char"/>
    <w:uiPriority w:val="99"/>
    <w:semiHidden/>
    <w:unhideWhenUsed/>
    <w:rsid w:val="004439AF"/>
    <w:pPr>
      <w:ind w:left="360" w:firstLine="360"/>
    </w:pPr>
  </w:style>
  <w:style w:type="character" w:customStyle="1" w:styleId="BodyTextFirstIndent2Char">
    <w:name w:val="Body Text First Indent 2 Char"/>
    <w:basedOn w:val="BodyTextIndentChar"/>
    <w:link w:val="BodyTextFirstIndent2"/>
    <w:uiPriority w:val="99"/>
    <w:semiHidden/>
    <w:rsid w:val="004439AF"/>
    <w:rPr>
      <w:rFonts w:asciiTheme="minorHAnsi" w:hAnsiTheme="minorHAnsi"/>
    </w:rPr>
  </w:style>
  <w:style w:type="paragraph" w:styleId="BodyTextIndent2">
    <w:name w:val="Body Text Indent 2"/>
    <w:basedOn w:val="Normal"/>
    <w:link w:val="BodyTextIndent2Char"/>
    <w:uiPriority w:val="99"/>
    <w:semiHidden/>
    <w:unhideWhenUsed/>
    <w:rsid w:val="004439AF"/>
    <w:pPr>
      <w:spacing w:line="480" w:lineRule="auto"/>
      <w:ind w:left="283"/>
    </w:pPr>
  </w:style>
  <w:style w:type="character" w:customStyle="1" w:styleId="BodyTextIndent2Char">
    <w:name w:val="Body Text Indent 2 Char"/>
    <w:basedOn w:val="DefaultParagraphFont"/>
    <w:link w:val="BodyTextIndent2"/>
    <w:uiPriority w:val="99"/>
    <w:semiHidden/>
    <w:rsid w:val="004439AF"/>
    <w:rPr>
      <w:rFonts w:asciiTheme="minorHAnsi" w:hAnsiTheme="minorHAnsi"/>
    </w:rPr>
  </w:style>
  <w:style w:type="paragraph" w:styleId="BodyTextIndent3">
    <w:name w:val="Body Text Indent 3"/>
    <w:basedOn w:val="Normal"/>
    <w:link w:val="BodyTextIndent3Char"/>
    <w:uiPriority w:val="99"/>
    <w:semiHidden/>
    <w:unhideWhenUsed/>
    <w:rsid w:val="004439AF"/>
    <w:pPr>
      <w:ind w:left="283"/>
    </w:pPr>
    <w:rPr>
      <w:sz w:val="16"/>
      <w:szCs w:val="16"/>
    </w:rPr>
  </w:style>
  <w:style w:type="character" w:customStyle="1" w:styleId="BodyTextIndent3Char">
    <w:name w:val="Body Text Indent 3 Char"/>
    <w:basedOn w:val="DefaultParagraphFont"/>
    <w:link w:val="BodyTextIndent3"/>
    <w:uiPriority w:val="99"/>
    <w:semiHidden/>
    <w:rsid w:val="004439AF"/>
    <w:rPr>
      <w:rFonts w:asciiTheme="minorHAnsi" w:hAnsiTheme="minorHAnsi"/>
      <w:sz w:val="16"/>
      <w:szCs w:val="16"/>
    </w:rPr>
  </w:style>
  <w:style w:type="paragraph" w:styleId="Closing">
    <w:name w:val="Closing"/>
    <w:basedOn w:val="Normal"/>
    <w:link w:val="ClosingChar"/>
    <w:uiPriority w:val="99"/>
    <w:semiHidden/>
    <w:unhideWhenUsed/>
    <w:rsid w:val="004439AF"/>
    <w:pPr>
      <w:spacing w:after="0"/>
      <w:ind w:left="4252"/>
    </w:pPr>
  </w:style>
  <w:style w:type="character" w:customStyle="1" w:styleId="ClosingChar">
    <w:name w:val="Closing Char"/>
    <w:basedOn w:val="DefaultParagraphFont"/>
    <w:link w:val="Closing"/>
    <w:uiPriority w:val="99"/>
    <w:semiHidden/>
    <w:rsid w:val="004439AF"/>
    <w:rPr>
      <w:rFonts w:asciiTheme="minorHAnsi" w:hAnsiTheme="minorHAnsi"/>
    </w:rPr>
  </w:style>
  <w:style w:type="paragraph" w:styleId="DocumentMap">
    <w:name w:val="Document Map"/>
    <w:basedOn w:val="Normal"/>
    <w:link w:val="DocumentMapChar"/>
    <w:uiPriority w:val="99"/>
    <w:semiHidden/>
    <w:unhideWhenUsed/>
    <w:rsid w:val="004439AF"/>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439AF"/>
    <w:rPr>
      <w:rFonts w:ascii="Segoe UI" w:hAnsi="Segoe UI" w:cs="Segoe UI"/>
      <w:sz w:val="16"/>
      <w:szCs w:val="16"/>
    </w:rPr>
  </w:style>
  <w:style w:type="paragraph" w:styleId="E-mailSignature">
    <w:name w:val="E-mail Signature"/>
    <w:basedOn w:val="Normal"/>
    <w:link w:val="E-mailSignatureChar"/>
    <w:uiPriority w:val="99"/>
    <w:semiHidden/>
    <w:unhideWhenUsed/>
    <w:rsid w:val="004439AF"/>
    <w:pPr>
      <w:spacing w:after="0"/>
    </w:pPr>
  </w:style>
  <w:style w:type="character" w:customStyle="1" w:styleId="E-mailSignatureChar">
    <w:name w:val="E-mail Signature Char"/>
    <w:basedOn w:val="DefaultParagraphFont"/>
    <w:link w:val="E-mailSignature"/>
    <w:uiPriority w:val="99"/>
    <w:semiHidden/>
    <w:rsid w:val="004439AF"/>
    <w:rPr>
      <w:rFonts w:asciiTheme="minorHAnsi" w:hAnsiTheme="minorHAnsi"/>
    </w:rPr>
  </w:style>
  <w:style w:type="paragraph" w:styleId="EnvelopeAddress">
    <w:name w:val="envelope address"/>
    <w:basedOn w:val="Normal"/>
    <w:uiPriority w:val="99"/>
    <w:semiHidden/>
    <w:unhideWhenUsed/>
    <w:rsid w:val="004439A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439AF"/>
    <w:pPr>
      <w:spacing w:after="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4439AF"/>
    <w:pPr>
      <w:spacing w:after="0"/>
    </w:pPr>
    <w:rPr>
      <w:i/>
      <w:iCs/>
    </w:rPr>
  </w:style>
  <w:style w:type="character" w:customStyle="1" w:styleId="HTMLAddressChar">
    <w:name w:val="HTML Address Char"/>
    <w:basedOn w:val="DefaultParagraphFont"/>
    <w:link w:val="HTMLAddress"/>
    <w:uiPriority w:val="99"/>
    <w:semiHidden/>
    <w:rsid w:val="004439AF"/>
    <w:rPr>
      <w:rFonts w:asciiTheme="minorHAnsi" w:hAnsiTheme="minorHAnsi"/>
      <w:i/>
      <w:iCs/>
    </w:rPr>
  </w:style>
  <w:style w:type="paragraph" w:styleId="HTMLPreformatted">
    <w:name w:val="HTML Preformatted"/>
    <w:basedOn w:val="Normal"/>
    <w:link w:val="HTMLPreformattedChar"/>
    <w:uiPriority w:val="99"/>
    <w:semiHidden/>
    <w:unhideWhenUsed/>
    <w:rsid w:val="004439AF"/>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4439AF"/>
    <w:rPr>
      <w:rFonts w:ascii="Consolas" w:hAnsi="Consolas"/>
    </w:rPr>
  </w:style>
  <w:style w:type="paragraph" w:styleId="Index1">
    <w:name w:val="index 1"/>
    <w:basedOn w:val="Normal"/>
    <w:next w:val="Normal"/>
    <w:autoRedefine/>
    <w:uiPriority w:val="99"/>
    <w:semiHidden/>
    <w:unhideWhenUsed/>
    <w:rsid w:val="004439AF"/>
    <w:pPr>
      <w:spacing w:after="0"/>
      <w:ind w:left="200" w:hanging="200"/>
    </w:pPr>
  </w:style>
  <w:style w:type="paragraph" w:styleId="Index2">
    <w:name w:val="index 2"/>
    <w:basedOn w:val="Normal"/>
    <w:next w:val="Normal"/>
    <w:autoRedefine/>
    <w:uiPriority w:val="99"/>
    <w:semiHidden/>
    <w:unhideWhenUsed/>
    <w:rsid w:val="004439AF"/>
    <w:pPr>
      <w:spacing w:after="0"/>
      <w:ind w:left="400" w:hanging="200"/>
    </w:pPr>
  </w:style>
  <w:style w:type="paragraph" w:styleId="Index3">
    <w:name w:val="index 3"/>
    <w:basedOn w:val="Normal"/>
    <w:next w:val="Normal"/>
    <w:autoRedefine/>
    <w:uiPriority w:val="99"/>
    <w:semiHidden/>
    <w:unhideWhenUsed/>
    <w:rsid w:val="004439AF"/>
    <w:pPr>
      <w:spacing w:after="0"/>
      <w:ind w:left="600" w:hanging="200"/>
    </w:pPr>
  </w:style>
  <w:style w:type="paragraph" w:styleId="Index4">
    <w:name w:val="index 4"/>
    <w:basedOn w:val="Normal"/>
    <w:next w:val="Normal"/>
    <w:autoRedefine/>
    <w:uiPriority w:val="99"/>
    <w:semiHidden/>
    <w:unhideWhenUsed/>
    <w:rsid w:val="004439AF"/>
    <w:pPr>
      <w:spacing w:after="0"/>
      <w:ind w:left="800" w:hanging="200"/>
    </w:pPr>
  </w:style>
  <w:style w:type="paragraph" w:styleId="Index5">
    <w:name w:val="index 5"/>
    <w:basedOn w:val="Normal"/>
    <w:next w:val="Normal"/>
    <w:autoRedefine/>
    <w:uiPriority w:val="99"/>
    <w:semiHidden/>
    <w:unhideWhenUsed/>
    <w:rsid w:val="004439AF"/>
    <w:pPr>
      <w:spacing w:after="0"/>
      <w:ind w:left="1000" w:hanging="200"/>
    </w:pPr>
  </w:style>
  <w:style w:type="paragraph" w:styleId="Index6">
    <w:name w:val="index 6"/>
    <w:basedOn w:val="Normal"/>
    <w:next w:val="Normal"/>
    <w:autoRedefine/>
    <w:uiPriority w:val="99"/>
    <w:semiHidden/>
    <w:unhideWhenUsed/>
    <w:rsid w:val="004439AF"/>
    <w:pPr>
      <w:spacing w:after="0"/>
      <w:ind w:left="1200" w:hanging="200"/>
    </w:pPr>
  </w:style>
  <w:style w:type="paragraph" w:styleId="Index7">
    <w:name w:val="index 7"/>
    <w:basedOn w:val="Normal"/>
    <w:next w:val="Normal"/>
    <w:autoRedefine/>
    <w:uiPriority w:val="99"/>
    <w:semiHidden/>
    <w:unhideWhenUsed/>
    <w:rsid w:val="004439AF"/>
    <w:pPr>
      <w:spacing w:after="0"/>
      <w:ind w:left="1400" w:hanging="200"/>
    </w:pPr>
  </w:style>
  <w:style w:type="paragraph" w:styleId="Index8">
    <w:name w:val="index 8"/>
    <w:basedOn w:val="Normal"/>
    <w:next w:val="Normal"/>
    <w:autoRedefine/>
    <w:uiPriority w:val="99"/>
    <w:semiHidden/>
    <w:unhideWhenUsed/>
    <w:rsid w:val="004439AF"/>
    <w:pPr>
      <w:spacing w:after="0"/>
      <w:ind w:left="1600" w:hanging="200"/>
    </w:pPr>
  </w:style>
  <w:style w:type="paragraph" w:styleId="Index9">
    <w:name w:val="index 9"/>
    <w:basedOn w:val="Normal"/>
    <w:next w:val="Normal"/>
    <w:autoRedefine/>
    <w:uiPriority w:val="99"/>
    <w:semiHidden/>
    <w:unhideWhenUsed/>
    <w:rsid w:val="004439AF"/>
    <w:pPr>
      <w:spacing w:after="0"/>
      <w:ind w:left="1800" w:hanging="200"/>
    </w:pPr>
  </w:style>
  <w:style w:type="paragraph" w:styleId="IndexHeading">
    <w:name w:val="index heading"/>
    <w:basedOn w:val="Normal"/>
    <w:next w:val="Index1"/>
    <w:uiPriority w:val="99"/>
    <w:semiHidden/>
    <w:unhideWhenUsed/>
    <w:rsid w:val="004439AF"/>
    <w:rPr>
      <w:rFonts w:asciiTheme="majorHAnsi" w:eastAsiaTheme="majorEastAsia" w:hAnsiTheme="majorHAnsi" w:cstheme="majorBidi"/>
      <w:b/>
      <w:bCs/>
    </w:rPr>
  </w:style>
  <w:style w:type="paragraph" w:styleId="IntenseQuote">
    <w:name w:val="Intense Quote"/>
    <w:basedOn w:val="Normal"/>
    <w:next w:val="Normal"/>
    <w:link w:val="IntenseQuoteChar"/>
    <w:uiPriority w:val="99"/>
    <w:semiHidden/>
    <w:qFormat/>
    <w:rsid w:val="004439AF"/>
    <w:pPr>
      <w:pBdr>
        <w:top w:val="single" w:sz="4" w:space="10" w:color="262A82" w:themeColor="accent1"/>
        <w:bottom w:val="single" w:sz="4" w:space="10" w:color="262A82" w:themeColor="accent1"/>
      </w:pBdr>
      <w:spacing w:before="360" w:after="360"/>
      <w:ind w:left="864" w:right="864"/>
      <w:jc w:val="center"/>
    </w:pPr>
    <w:rPr>
      <w:i/>
      <w:iCs/>
      <w:color w:val="262A82" w:themeColor="accent1"/>
    </w:rPr>
  </w:style>
  <w:style w:type="character" w:customStyle="1" w:styleId="IntenseQuoteChar">
    <w:name w:val="Intense Quote Char"/>
    <w:basedOn w:val="DefaultParagraphFont"/>
    <w:link w:val="IntenseQuote"/>
    <w:uiPriority w:val="99"/>
    <w:semiHidden/>
    <w:rsid w:val="004439AF"/>
    <w:rPr>
      <w:rFonts w:asciiTheme="minorHAnsi" w:hAnsiTheme="minorHAnsi"/>
      <w:i/>
      <w:iCs/>
      <w:color w:val="262A82" w:themeColor="accent1"/>
    </w:rPr>
  </w:style>
  <w:style w:type="paragraph" w:styleId="List">
    <w:name w:val="List"/>
    <w:basedOn w:val="Normal"/>
    <w:uiPriority w:val="99"/>
    <w:semiHidden/>
    <w:unhideWhenUsed/>
    <w:rsid w:val="004439AF"/>
    <w:pPr>
      <w:ind w:left="283" w:hanging="283"/>
      <w:contextualSpacing/>
    </w:pPr>
  </w:style>
  <w:style w:type="paragraph" w:styleId="List2">
    <w:name w:val="List 2"/>
    <w:basedOn w:val="Normal"/>
    <w:uiPriority w:val="99"/>
    <w:semiHidden/>
    <w:unhideWhenUsed/>
    <w:rsid w:val="004439AF"/>
    <w:pPr>
      <w:ind w:left="566" w:hanging="283"/>
      <w:contextualSpacing/>
    </w:pPr>
  </w:style>
  <w:style w:type="paragraph" w:styleId="List3">
    <w:name w:val="List 3"/>
    <w:basedOn w:val="Normal"/>
    <w:uiPriority w:val="99"/>
    <w:semiHidden/>
    <w:unhideWhenUsed/>
    <w:rsid w:val="004439AF"/>
    <w:pPr>
      <w:ind w:left="849" w:hanging="283"/>
      <w:contextualSpacing/>
    </w:pPr>
  </w:style>
  <w:style w:type="paragraph" w:styleId="List4">
    <w:name w:val="List 4"/>
    <w:basedOn w:val="Normal"/>
    <w:uiPriority w:val="99"/>
    <w:semiHidden/>
    <w:rsid w:val="004439AF"/>
    <w:pPr>
      <w:ind w:left="1132" w:hanging="283"/>
      <w:contextualSpacing/>
    </w:pPr>
  </w:style>
  <w:style w:type="paragraph" w:styleId="List5">
    <w:name w:val="List 5"/>
    <w:basedOn w:val="Normal"/>
    <w:uiPriority w:val="99"/>
    <w:semiHidden/>
    <w:rsid w:val="004439AF"/>
    <w:pPr>
      <w:ind w:left="1415" w:hanging="283"/>
      <w:contextualSpacing/>
    </w:pPr>
  </w:style>
  <w:style w:type="paragraph" w:styleId="ListBullet">
    <w:name w:val="List Bullet"/>
    <w:basedOn w:val="Normal"/>
    <w:uiPriority w:val="99"/>
    <w:semiHidden/>
    <w:unhideWhenUsed/>
    <w:rsid w:val="004439AF"/>
    <w:pPr>
      <w:numPr>
        <w:numId w:val="25"/>
      </w:numPr>
      <w:contextualSpacing/>
    </w:pPr>
  </w:style>
  <w:style w:type="paragraph" w:styleId="ListBullet2">
    <w:name w:val="List Bullet 2"/>
    <w:basedOn w:val="Normal"/>
    <w:uiPriority w:val="99"/>
    <w:semiHidden/>
    <w:unhideWhenUsed/>
    <w:rsid w:val="004439AF"/>
    <w:pPr>
      <w:numPr>
        <w:numId w:val="26"/>
      </w:numPr>
      <w:contextualSpacing/>
    </w:pPr>
  </w:style>
  <w:style w:type="paragraph" w:styleId="ListBullet3">
    <w:name w:val="List Bullet 3"/>
    <w:basedOn w:val="Normal"/>
    <w:uiPriority w:val="99"/>
    <w:semiHidden/>
    <w:unhideWhenUsed/>
    <w:rsid w:val="004439AF"/>
    <w:pPr>
      <w:numPr>
        <w:numId w:val="27"/>
      </w:numPr>
      <w:contextualSpacing/>
    </w:pPr>
  </w:style>
  <w:style w:type="paragraph" w:styleId="ListBullet4">
    <w:name w:val="List Bullet 4"/>
    <w:basedOn w:val="Normal"/>
    <w:uiPriority w:val="99"/>
    <w:semiHidden/>
    <w:unhideWhenUsed/>
    <w:rsid w:val="004439AF"/>
    <w:pPr>
      <w:numPr>
        <w:numId w:val="28"/>
      </w:numPr>
      <w:contextualSpacing/>
    </w:pPr>
  </w:style>
  <w:style w:type="paragraph" w:styleId="ListBullet5">
    <w:name w:val="List Bullet 5"/>
    <w:basedOn w:val="Normal"/>
    <w:uiPriority w:val="99"/>
    <w:semiHidden/>
    <w:unhideWhenUsed/>
    <w:rsid w:val="004439AF"/>
    <w:pPr>
      <w:numPr>
        <w:numId w:val="29"/>
      </w:numPr>
      <w:contextualSpacing/>
    </w:pPr>
  </w:style>
  <w:style w:type="paragraph" w:styleId="ListContinue">
    <w:name w:val="List Continue"/>
    <w:basedOn w:val="Normal"/>
    <w:uiPriority w:val="99"/>
    <w:semiHidden/>
    <w:unhideWhenUsed/>
    <w:rsid w:val="004439AF"/>
    <w:pPr>
      <w:ind w:left="283"/>
      <w:contextualSpacing/>
    </w:pPr>
  </w:style>
  <w:style w:type="paragraph" w:styleId="ListContinue2">
    <w:name w:val="List Continue 2"/>
    <w:basedOn w:val="Normal"/>
    <w:uiPriority w:val="99"/>
    <w:semiHidden/>
    <w:unhideWhenUsed/>
    <w:rsid w:val="004439AF"/>
    <w:pPr>
      <w:ind w:left="566"/>
      <w:contextualSpacing/>
    </w:pPr>
  </w:style>
  <w:style w:type="paragraph" w:styleId="ListContinue3">
    <w:name w:val="List Continue 3"/>
    <w:basedOn w:val="Normal"/>
    <w:uiPriority w:val="99"/>
    <w:semiHidden/>
    <w:unhideWhenUsed/>
    <w:rsid w:val="004439AF"/>
    <w:pPr>
      <w:ind w:left="849"/>
      <w:contextualSpacing/>
    </w:pPr>
  </w:style>
  <w:style w:type="paragraph" w:styleId="ListContinue4">
    <w:name w:val="List Continue 4"/>
    <w:basedOn w:val="Normal"/>
    <w:uiPriority w:val="99"/>
    <w:semiHidden/>
    <w:unhideWhenUsed/>
    <w:rsid w:val="004439AF"/>
    <w:pPr>
      <w:ind w:left="1132"/>
      <w:contextualSpacing/>
    </w:pPr>
  </w:style>
  <w:style w:type="paragraph" w:styleId="ListContinue5">
    <w:name w:val="List Continue 5"/>
    <w:basedOn w:val="Normal"/>
    <w:uiPriority w:val="99"/>
    <w:semiHidden/>
    <w:unhideWhenUsed/>
    <w:rsid w:val="004439AF"/>
    <w:pPr>
      <w:ind w:left="1415"/>
      <w:contextualSpacing/>
    </w:pPr>
  </w:style>
  <w:style w:type="paragraph" w:styleId="ListNumber">
    <w:name w:val="List Number"/>
    <w:basedOn w:val="Normal"/>
    <w:uiPriority w:val="99"/>
    <w:semiHidden/>
    <w:rsid w:val="004439AF"/>
    <w:pPr>
      <w:numPr>
        <w:numId w:val="30"/>
      </w:numPr>
      <w:contextualSpacing/>
    </w:pPr>
  </w:style>
  <w:style w:type="paragraph" w:styleId="ListNumber2">
    <w:name w:val="List Number 2"/>
    <w:basedOn w:val="Normal"/>
    <w:uiPriority w:val="99"/>
    <w:semiHidden/>
    <w:unhideWhenUsed/>
    <w:rsid w:val="004439AF"/>
    <w:pPr>
      <w:numPr>
        <w:numId w:val="31"/>
      </w:numPr>
      <w:contextualSpacing/>
    </w:pPr>
  </w:style>
  <w:style w:type="paragraph" w:styleId="ListNumber3">
    <w:name w:val="List Number 3"/>
    <w:basedOn w:val="Normal"/>
    <w:uiPriority w:val="99"/>
    <w:semiHidden/>
    <w:unhideWhenUsed/>
    <w:rsid w:val="004439AF"/>
    <w:pPr>
      <w:numPr>
        <w:numId w:val="32"/>
      </w:numPr>
      <w:contextualSpacing/>
    </w:pPr>
  </w:style>
  <w:style w:type="paragraph" w:styleId="ListNumber4">
    <w:name w:val="List Number 4"/>
    <w:basedOn w:val="Normal"/>
    <w:uiPriority w:val="99"/>
    <w:semiHidden/>
    <w:unhideWhenUsed/>
    <w:rsid w:val="004439AF"/>
    <w:pPr>
      <w:numPr>
        <w:numId w:val="33"/>
      </w:numPr>
      <w:contextualSpacing/>
    </w:pPr>
  </w:style>
  <w:style w:type="paragraph" w:styleId="ListNumber5">
    <w:name w:val="List Number 5"/>
    <w:basedOn w:val="Normal"/>
    <w:uiPriority w:val="99"/>
    <w:semiHidden/>
    <w:unhideWhenUsed/>
    <w:rsid w:val="004439AF"/>
    <w:pPr>
      <w:numPr>
        <w:numId w:val="34"/>
      </w:numPr>
      <w:contextualSpacing/>
    </w:pPr>
  </w:style>
  <w:style w:type="paragraph" w:styleId="MacroText">
    <w:name w:val="macro"/>
    <w:link w:val="MacroTextChar"/>
    <w:uiPriority w:val="99"/>
    <w:semiHidden/>
    <w:unhideWhenUsed/>
    <w:rsid w:val="004439A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4439AF"/>
    <w:rPr>
      <w:rFonts w:ascii="Consolas" w:hAnsi="Consolas"/>
    </w:rPr>
  </w:style>
  <w:style w:type="paragraph" w:styleId="MessageHeader">
    <w:name w:val="Message Header"/>
    <w:basedOn w:val="Normal"/>
    <w:link w:val="MessageHeaderChar"/>
    <w:uiPriority w:val="99"/>
    <w:semiHidden/>
    <w:unhideWhenUsed/>
    <w:rsid w:val="004439AF"/>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439AF"/>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4439AF"/>
    <w:rPr>
      <w:rFonts w:asciiTheme="minorHAnsi" w:hAnsiTheme="minorHAnsi"/>
    </w:rPr>
  </w:style>
  <w:style w:type="paragraph" w:styleId="NormalIndent">
    <w:name w:val="Normal Indent"/>
    <w:basedOn w:val="Normal"/>
    <w:uiPriority w:val="99"/>
    <w:semiHidden/>
    <w:unhideWhenUsed/>
    <w:rsid w:val="004439AF"/>
    <w:pPr>
      <w:ind w:left="720"/>
    </w:pPr>
  </w:style>
  <w:style w:type="paragraph" w:styleId="NoteHeading">
    <w:name w:val="Note Heading"/>
    <w:basedOn w:val="Normal"/>
    <w:next w:val="Normal"/>
    <w:link w:val="NoteHeadingChar"/>
    <w:uiPriority w:val="99"/>
    <w:semiHidden/>
    <w:unhideWhenUsed/>
    <w:rsid w:val="004439AF"/>
    <w:pPr>
      <w:spacing w:after="0"/>
    </w:pPr>
  </w:style>
  <w:style w:type="character" w:customStyle="1" w:styleId="NoteHeadingChar">
    <w:name w:val="Note Heading Char"/>
    <w:basedOn w:val="DefaultParagraphFont"/>
    <w:link w:val="NoteHeading"/>
    <w:uiPriority w:val="99"/>
    <w:semiHidden/>
    <w:rsid w:val="004439AF"/>
    <w:rPr>
      <w:rFonts w:asciiTheme="minorHAnsi" w:hAnsiTheme="minorHAnsi"/>
    </w:rPr>
  </w:style>
  <w:style w:type="paragraph" w:styleId="PlainText">
    <w:name w:val="Plain Text"/>
    <w:basedOn w:val="Normal"/>
    <w:link w:val="PlainTextChar"/>
    <w:uiPriority w:val="99"/>
    <w:semiHidden/>
    <w:unhideWhenUsed/>
    <w:rsid w:val="004439A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4439AF"/>
    <w:rPr>
      <w:rFonts w:ascii="Consolas" w:hAnsi="Consolas"/>
      <w:sz w:val="21"/>
      <w:szCs w:val="21"/>
    </w:rPr>
  </w:style>
  <w:style w:type="paragraph" w:styleId="Salutation">
    <w:name w:val="Salutation"/>
    <w:basedOn w:val="Normal"/>
    <w:next w:val="Normal"/>
    <w:link w:val="SalutationChar"/>
    <w:uiPriority w:val="99"/>
    <w:semiHidden/>
    <w:rsid w:val="004439AF"/>
  </w:style>
  <w:style w:type="character" w:customStyle="1" w:styleId="SalutationChar">
    <w:name w:val="Salutation Char"/>
    <w:basedOn w:val="DefaultParagraphFont"/>
    <w:link w:val="Salutation"/>
    <w:uiPriority w:val="99"/>
    <w:semiHidden/>
    <w:rsid w:val="004439AF"/>
    <w:rPr>
      <w:rFonts w:asciiTheme="minorHAnsi" w:hAnsiTheme="minorHAnsi"/>
    </w:rPr>
  </w:style>
  <w:style w:type="paragraph" w:styleId="Signature">
    <w:name w:val="Signature"/>
    <w:basedOn w:val="Normal"/>
    <w:link w:val="SignatureChar"/>
    <w:uiPriority w:val="99"/>
    <w:semiHidden/>
    <w:unhideWhenUsed/>
    <w:rsid w:val="004439AF"/>
    <w:pPr>
      <w:spacing w:after="0"/>
      <w:ind w:left="4252"/>
    </w:pPr>
  </w:style>
  <w:style w:type="character" w:customStyle="1" w:styleId="SignatureChar">
    <w:name w:val="Signature Char"/>
    <w:basedOn w:val="DefaultParagraphFont"/>
    <w:link w:val="Signature"/>
    <w:uiPriority w:val="99"/>
    <w:semiHidden/>
    <w:rsid w:val="004439AF"/>
    <w:rPr>
      <w:rFonts w:asciiTheme="minorHAnsi" w:hAnsiTheme="minorHAnsi"/>
    </w:rPr>
  </w:style>
  <w:style w:type="paragraph" w:styleId="TableofAuthorities">
    <w:name w:val="table of authorities"/>
    <w:basedOn w:val="Normal"/>
    <w:next w:val="Normal"/>
    <w:uiPriority w:val="99"/>
    <w:semiHidden/>
    <w:unhideWhenUsed/>
    <w:rsid w:val="004439AF"/>
    <w:pPr>
      <w:spacing w:after="0"/>
      <w:ind w:left="200" w:hanging="200"/>
    </w:pPr>
  </w:style>
  <w:style w:type="paragraph" w:styleId="TOAHeading">
    <w:name w:val="toa heading"/>
    <w:basedOn w:val="Normal"/>
    <w:next w:val="Normal"/>
    <w:uiPriority w:val="99"/>
    <w:semiHidden/>
    <w:unhideWhenUsed/>
    <w:rsid w:val="004439AF"/>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4439AF"/>
    <w:pPr>
      <w:spacing w:after="100"/>
      <w:ind w:left="600"/>
    </w:pPr>
  </w:style>
  <w:style w:type="paragraph" w:styleId="TOC5">
    <w:name w:val="toc 5"/>
    <w:basedOn w:val="Normal"/>
    <w:next w:val="Normal"/>
    <w:autoRedefine/>
    <w:uiPriority w:val="39"/>
    <w:semiHidden/>
    <w:unhideWhenUsed/>
    <w:rsid w:val="004439AF"/>
    <w:pPr>
      <w:spacing w:after="100"/>
      <w:ind w:left="800"/>
    </w:pPr>
  </w:style>
  <w:style w:type="paragraph" w:styleId="TOC6">
    <w:name w:val="toc 6"/>
    <w:basedOn w:val="Normal"/>
    <w:next w:val="Normal"/>
    <w:autoRedefine/>
    <w:uiPriority w:val="39"/>
    <w:semiHidden/>
    <w:unhideWhenUsed/>
    <w:rsid w:val="004439AF"/>
    <w:pPr>
      <w:spacing w:after="100"/>
      <w:ind w:left="1000"/>
    </w:pPr>
  </w:style>
  <w:style w:type="paragraph" w:styleId="TOC7">
    <w:name w:val="toc 7"/>
    <w:basedOn w:val="Normal"/>
    <w:next w:val="Normal"/>
    <w:autoRedefine/>
    <w:uiPriority w:val="39"/>
    <w:semiHidden/>
    <w:unhideWhenUsed/>
    <w:rsid w:val="004439AF"/>
    <w:pPr>
      <w:spacing w:after="100"/>
      <w:ind w:left="1200"/>
    </w:pPr>
  </w:style>
  <w:style w:type="paragraph" w:styleId="TOC8">
    <w:name w:val="toc 8"/>
    <w:basedOn w:val="Normal"/>
    <w:next w:val="Normal"/>
    <w:autoRedefine/>
    <w:uiPriority w:val="39"/>
    <w:semiHidden/>
    <w:unhideWhenUsed/>
    <w:rsid w:val="004439AF"/>
    <w:pPr>
      <w:spacing w:after="100"/>
      <w:ind w:left="1400"/>
    </w:pPr>
  </w:style>
  <w:style w:type="paragraph" w:styleId="TOC9">
    <w:name w:val="toc 9"/>
    <w:basedOn w:val="Normal"/>
    <w:next w:val="Normal"/>
    <w:autoRedefine/>
    <w:uiPriority w:val="39"/>
    <w:semiHidden/>
    <w:unhideWhenUsed/>
    <w:rsid w:val="004439AF"/>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870014">
      <w:bodyDiv w:val="1"/>
      <w:marLeft w:val="0"/>
      <w:marRight w:val="0"/>
      <w:marTop w:val="0"/>
      <w:marBottom w:val="0"/>
      <w:divBdr>
        <w:top w:val="none" w:sz="0" w:space="0" w:color="auto"/>
        <w:left w:val="none" w:sz="0" w:space="0" w:color="auto"/>
        <w:bottom w:val="none" w:sz="0" w:space="0" w:color="auto"/>
        <w:right w:val="none" w:sz="0" w:space="0" w:color="auto"/>
      </w:divBdr>
    </w:div>
    <w:div w:id="1209030691">
      <w:bodyDiv w:val="1"/>
      <w:marLeft w:val="0"/>
      <w:marRight w:val="0"/>
      <w:marTop w:val="0"/>
      <w:marBottom w:val="0"/>
      <w:divBdr>
        <w:top w:val="none" w:sz="0" w:space="0" w:color="auto"/>
        <w:left w:val="none" w:sz="0" w:space="0" w:color="auto"/>
        <w:bottom w:val="none" w:sz="0" w:space="0" w:color="auto"/>
        <w:right w:val="none" w:sz="0" w:space="0" w:color="auto"/>
      </w:divBdr>
      <w:divsChild>
        <w:div w:id="1514046">
          <w:marLeft w:val="0"/>
          <w:marRight w:val="0"/>
          <w:marTop w:val="0"/>
          <w:marBottom w:val="0"/>
          <w:divBdr>
            <w:top w:val="none" w:sz="0" w:space="0" w:color="auto"/>
            <w:left w:val="none" w:sz="0" w:space="0" w:color="auto"/>
            <w:bottom w:val="none" w:sz="0" w:space="0" w:color="auto"/>
            <w:right w:val="none" w:sz="0" w:space="0" w:color="auto"/>
          </w:divBdr>
        </w:div>
        <w:div w:id="59443410">
          <w:marLeft w:val="0"/>
          <w:marRight w:val="0"/>
          <w:marTop w:val="0"/>
          <w:marBottom w:val="0"/>
          <w:divBdr>
            <w:top w:val="none" w:sz="0" w:space="0" w:color="auto"/>
            <w:left w:val="none" w:sz="0" w:space="0" w:color="auto"/>
            <w:bottom w:val="none" w:sz="0" w:space="0" w:color="auto"/>
            <w:right w:val="none" w:sz="0" w:space="0" w:color="auto"/>
          </w:divBdr>
        </w:div>
        <w:div w:id="93671972">
          <w:marLeft w:val="0"/>
          <w:marRight w:val="0"/>
          <w:marTop w:val="0"/>
          <w:marBottom w:val="0"/>
          <w:divBdr>
            <w:top w:val="none" w:sz="0" w:space="0" w:color="auto"/>
            <w:left w:val="none" w:sz="0" w:space="0" w:color="auto"/>
            <w:bottom w:val="none" w:sz="0" w:space="0" w:color="auto"/>
            <w:right w:val="none" w:sz="0" w:space="0" w:color="auto"/>
          </w:divBdr>
        </w:div>
        <w:div w:id="115301082">
          <w:marLeft w:val="0"/>
          <w:marRight w:val="0"/>
          <w:marTop w:val="0"/>
          <w:marBottom w:val="0"/>
          <w:divBdr>
            <w:top w:val="none" w:sz="0" w:space="0" w:color="auto"/>
            <w:left w:val="none" w:sz="0" w:space="0" w:color="auto"/>
            <w:bottom w:val="none" w:sz="0" w:space="0" w:color="auto"/>
            <w:right w:val="none" w:sz="0" w:space="0" w:color="auto"/>
          </w:divBdr>
        </w:div>
        <w:div w:id="166791562">
          <w:marLeft w:val="0"/>
          <w:marRight w:val="0"/>
          <w:marTop w:val="0"/>
          <w:marBottom w:val="0"/>
          <w:divBdr>
            <w:top w:val="none" w:sz="0" w:space="0" w:color="auto"/>
            <w:left w:val="none" w:sz="0" w:space="0" w:color="auto"/>
            <w:bottom w:val="none" w:sz="0" w:space="0" w:color="auto"/>
            <w:right w:val="none" w:sz="0" w:space="0" w:color="auto"/>
          </w:divBdr>
        </w:div>
        <w:div w:id="241717846">
          <w:marLeft w:val="0"/>
          <w:marRight w:val="0"/>
          <w:marTop w:val="0"/>
          <w:marBottom w:val="0"/>
          <w:divBdr>
            <w:top w:val="none" w:sz="0" w:space="0" w:color="auto"/>
            <w:left w:val="none" w:sz="0" w:space="0" w:color="auto"/>
            <w:bottom w:val="none" w:sz="0" w:space="0" w:color="auto"/>
            <w:right w:val="none" w:sz="0" w:space="0" w:color="auto"/>
          </w:divBdr>
        </w:div>
        <w:div w:id="241722653">
          <w:marLeft w:val="0"/>
          <w:marRight w:val="0"/>
          <w:marTop w:val="0"/>
          <w:marBottom w:val="0"/>
          <w:divBdr>
            <w:top w:val="none" w:sz="0" w:space="0" w:color="auto"/>
            <w:left w:val="none" w:sz="0" w:space="0" w:color="auto"/>
            <w:bottom w:val="none" w:sz="0" w:space="0" w:color="auto"/>
            <w:right w:val="none" w:sz="0" w:space="0" w:color="auto"/>
          </w:divBdr>
        </w:div>
        <w:div w:id="246116654">
          <w:marLeft w:val="0"/>
          <w:marRight w:val="0"/>
          <w:marTop w:val="0"/>
          <w:marBottom w:val="0"/>
          <w:divBdr>
            <w:top w:val="none" w:sz="0" w:space="0" w:color="auto"/>
            <w:left w:val="none" w:sz="0" w:space="0" w:color="auto"/>
            <w:bottom w:val="none" w:sz="0" w:space="0" w:color="auto"/>
            <w:right w:val="none" w:sz="0" w:space="0" w:color="auto"/>
          </w:divBdr>
        </w:div>
        <w:div w:id="309093133">
          <w:marLeft w:val="0"/>
          <w:marRight w:val="0"/>
          <w:marTop w:val="0"/>
          <w:marBottom w:val="0"/>
          <w:divBdr>
            <w:top w:val="none" w:sz="0" w:space="0" w:color="auto"/>
            <w:left w:val="none" w:sz="0" w:space="0" w:color="auto"/>
            <w:bottom w:val="none" w:sz="0" w:space="0" w:color="auto"/>
            <w:right w:val="none" w:sz="0" w:space="0" w:color="auto"/>
          </w:divBdr>
        </w:div>
        <w:div w:id="334578081">
          <w:marLeft w:val="0"/>
          <w:marRight w:val="0"/>
          <w:marTop w:val="0"/>
          <w:marBottom w:val="0"/>
          <w:divBdr>
            <w:top w:val="none" w:sz="0" w:space="0" w:color="auto"/>
            <w:left w:val="none" w:sz="0" w:space="0" w:color="auto"/>
            <w:bottom w:val="none" w:sz="0" w:space="0" w:color="auto"/>
            <w:right w:val="none" w:sz="0" w:space="0" w:color="auto"/>
          </w:divBdr>
        </w:div>
        <w:div w:id="353461126">
          <w:marLeft w:val="0"/>
          <w:marRight w:val="0"/>
          <w:marTop w:val="0"/>
          <w:marBottom w:val="0"/>
          <w:divBdr>
            <w:top w:val="none" w:sz="0" w:space="0" w:color="auto"/>
            <w:left w:val="none" w:sz="0" w:space="0" w:color="auto"/>
            <w:bottom w:val="none" w:sz="0" w:space="0" w:color="auto"/>
            <w:right w:val="none" w:sz="0" w:space="0" w:color="auto"/>
          </w:divBdr>
        </w:div>
        <w:div w:id="377513535">
          <w:marLeft w:val="0"/>
          <w:marRight w:val="0"/>
          <w:marTop w:val="0"/>
          <w:marBottom w:val="0"/>
          <w:divBdr>
            <w:top w:val="none" w:sz="0" w:space="0" w:color="auto"/>
            <w:left w:val="none" w:sz="0" w:space="0" w:color="auto"/>
            <w:bottom w:val="none" w:sz="0" w:space="0" w:color="auto"/>
            <w:right w:val="none" w:sz="0" w:space="0" w:color="auto"/>
          </w:divBdr>
        </w:div>
        <w:div w:id="399139332">
          <w:marLeft w:val="0"/>
          <w:marRight w:val="0"/>
          <w:marTop w:val="0"/>
          <w:marBottom w:val="0"/>
          <w:divBdr>
            <w:top w:val="none" w:sz="0" w:space="0" w:color="auto"/>
            <w:left w:val="none" w:sz="0" w:space="0" w:color="auto"/>
            <w:bottom w:val="none" w:sz="0" w:space="0" w:color="auto"/>
            <w:right w:val="none" w:sz="0" w:space="0" w:color="auto"/>
          </w:divBdr>
        </w:div>
        <w:div w:id="407456481">
          <w:marLeft w:val="0"/>
          <w:marRight w:val="0"/>
          <w:marTop w:val="0"/>
          <w:marBottom w:val="0"/>
          <w:divBdr>
            <w:top w:val="none" w:sz="0" w:space="0" w:color="auto"/>
            <w:left w:val="none" w:sz="0" w:space="0" w:color="auto"/>
            <w:bottom w:val="none" w:sz="0" w:space="0" w:color="auto"/>
            <w:right w:val="none" w:sz="0" w:space="0" w:color="auto"/>
          </w:divBdr>
        </w:div>
        <w:div w:id="436752148">
          <w:marLeft w:val="0"/>
          <w:marRight w:val="0"/>
          <w:marTop w:val="0"/>
          <w:marBottom w:val="0"/>
          <w:divBdr>
            <w:top w:val="none" w:sz="0" w:space="0" w:color="auto"/>
            <w:left w:val="none" w:sz="0" w:space="0" w:color="auto"/>
            <w:bottom w:val="none" w:sz="0" w:space="0" w:color="auto"/>
            <w:right w:val="none" w:sz="0" w:space="0" w:color="auto"/>
          </w:divBdr>
        </w:div>
        <w:div w:id="440759742">
          <w:marLeft w:val="0"/>
          <w:marRight w:val="0"/>
          <w:marTop w:val="0"/>
          <w:marBottom w:val="0"/>
          <w:divBdr>
            <w:top w:val="none" w:sz="0" w:space="0" w:color="auto"/>
            <w:left w:val="none" w:sz="0" w:space="0" w:color="auto"/>
            <w:bottom w:val="none" w:sz="0" w:space="0" w:color="auto"/>
            <w:right w:val="none" w:sz="0" w:space="0" w:color="auto"/>
          </w:divBdr>
        </w:div>
        <w:div w:id="444278965">
          <w:marLeft w:val="0"/>
          <w:marRight w:val="0"/>
          <w:marTop w:val="0"/>
          <w:marBottom w:val="0"/>
          <w:divBdr>
            <w:top w:val="none" w:sz="0" w:space="0" w:color="auto"/>
            <w:left w:val="none" w:sz="0" w:space="0" w:color="auto"/>
            <w:bottom w:val="none" w:sz="0" w:space="0" w:color="auto"/>
            <w:right w:val="none" w:sz="0" w:space="0" w:color="auto"/>
          </w:divBdr>
        </w:div>
        <w:div w:id="448859627">
          <w:marLeft w:val="0"/>
          <w:marRight w:val="0"/>
          <w:marTop w:val="0"/>
          <w:marBottom w:val="0"/>
          <w:divBdr>
            <w:top w:val="none" w:sz="0" w:space="0" w:color="auto"/>
            <w:left w:val="none" w:sz="0" w:space="0" w:color="auto"/>
            <w:bottom w:val="none" w:sz="0" w:space="0" w:color="auto"/>
            <w:right w:val="none" w:sz="0" w:space="0" w:color="auto"/>
          </w:divBdr>
        </w:div>
        <w:div w:id="449007871">
          <w:marLeft w:val="0"/>
          <w:marRight w:val="0"/>
          <w:marTop w:val="0"/>
          <w:marBottom w:val="0"/>
          <w:divBdr>
            <w:top w:val="none" w:sz="0" w:space="0" w:color="auto"/>
            <w:left w:val="none" w:sz="0" w:space="0" w:color="auto"/>
            <w:bottom w:val="none" w:sz="0" w:space="0" w:color="auto"/>
            <w:right w:val="none" w:sz="0" w:space="0" w:color="auto"/>
          </w:divBdr>
        </w:div>
        <w:div w:id="480124770">
          <w:marLeft w:val="0"/>
          <w:marRight w:val="0"/>
          <w:marTop w:val="0"/>
          <w:marBottom w:val="0"/>
          <w:divBdr>
            <w:top w:val="none" w:sz="0" w:space="0" w:color="auto"/>
            <w:left w:val="none" w:sz="0" w:space="0" w:color="auto"/>
            <w:bottom w:val="none" w:sz="0" w:space="0" w:color="auto"/>
            <w:right w:val="none" w:sz="0" w:space="0" w:color="auto"/>
          </w:divBdr>
        </w:div>
        <w:div w:id="500580344">
          <w:marLeft w:val="0"/>
          <w:marRight w:val="0"/>
          <w:marTop w:val="0"/>
          <w:marBottom w:val="0"/>
          <w:divBdr>
            <w:top w:val="none" w:sz="0" w:space="0" w:color="auto"/>
            <w:left w:val="none" w:sz="0" w:space="0" w:color="auto"/>
            <w:bottom w:val="none" w:sz="0" w:space="0" w:color="auto"/>
            <w:right w:val="none" w:sz="0" w:space="0" w:color="auto"/>
          </w:divBdr>
        </w:div>
        <w:div w:id="537206517">
          <w:marLeft w:val="0"/>
          <w:marRight w:val="0"/>
          <w:marTop w:val="0"/>
          <w:marBottom w:val="0"/>
          <w:divBdr>
            <w:top w:val="none" w:sz="0" w:space="0" w:color="auto"/>
            <w:left w:val="none" w:sz="0" w:space="0" w:color="auto"/>
            <w:bottom w:val="none" w:sz="0" w:space="0" w:color="auto"/>
            <w:right w:val="none" w:sz="0" w:space="0" w:color="auto"/>
          </w:divBdr>
        </w:div>
        <w:div w:id="542862587">
          <w:marLeft w:val="0"/>
          <w:marRight w:val="0"/>
          <w:marTop w:val="0"/>
          <w:marBottom w:val="0"/>
          <w:divBdr>
            <w:top w:val="none" w:sz="0" w:space="0" w:color="auto"/>
            <w:left w:val="none" w:sz="0" w:space="0" w:color="auto"/>
            <w:bottom w:val="none" w:sz="0" w:space="0" w:color="auto"/>
            <w:right w:val="none" w:sz="0" w:space="0" w:color="auto"/>
          </w:divBdr>
        </w:div>
        <w:div w:id="550503400">
          <w:marLeft w:val="0"/>
          <w:marRight w:val="0"/>
          <w:marTop w:val="0"/>
          <w:marBottom w:val="0"/>
          <w:divBdr>
            <w:top w:val="none" w:sz="0" w:space="0" w:color="auto"/>
            <w:left w:val="none" w:sz="0" w:space="0" w:color="auto"/>
            <w:bottom w:val="none" w:sz="0" w:space="0" w:color="auto"/>
            <w:right w:val="none" w:sz="0" w:space="0" w:color="auto"/>
          </w:divBdr>
        </w:div>
        <w:div w:id="578828437">
          <w:marLeft w:val="0"/>
          <w:marRight w:val="0"/>
          <w:marTop w:val="0"/>
          <w:marBottom w:val="0"/>
          <w:divBdr>
            <w:top w:val="none" w:sz="0" w:space="0" w:color="auto"/>
            <w:left w:val="none" w:sz="0" w:space="0" w:color="auto"/>
            <w:bottom w:val="none" w:sz="0" w:space="0" w:color="auto"/>
            <w:right w:val="none" w:sz="0" w:space="0" w:color="auto"/>
          </w:divBdr>
        </w:div>
        <w:div w:id="591471607">
          <w:marLeft w:val="0"/>
          <w:marRight w:val="0"/>
          <w:marTop w:val="0"/>
          <w:marBottom w:val="0"/>
          <w:divBdr>
            <w:top w:val="none" w:sz="0" w:space="0" w:color="auto"/>
            <w:left w:val="none" w:sz="0" w:space="0" w:color="auto"/>
            <w:bottom w:val="none" w:sz="0" w:space="0" w:color="auto"/>
            <w:right w:val="none" w:sz="0" w:space="0" w:color="auto"/>
          </w:divBdr>
        </w:div>
        <w:div w:id="591547441">
          <w:marLeft w:val="0"/>
          <w:marRight w:val="0"/>
          <w:marTop w:val="0"/>
          <w:marBottom w:val="0"/>
          <w:divBdr>
            <w:top w:val="none" w:sz="0" w:space="0" w:color="auto"/>
            <w:left w:val="none" w:sz="0" w:space="0" w:color="auto"/>
            <w:bottom w:val="none" w:sz="0" w:space="0" w:color="auto"/>
            <w:right w:val="none" w:sz="0" w:space="0" w:color="auto"/>
          </w:divBdr>
        </w:div>
        <w:div w:id="650790804">
          <w:marLeft w:val="0"/>
          <w:marRight w:val="0"/>
          <w:marTop w:val="0"/>
          <w:marBottom w:val="0"/>
          <w:divBdr>
            <w:top w:val="none" w:sz="0" w:space="0" w:color="auto"/>
            <w:left w:val="none" w:sz="0" w:space="0" w:color="auto"/>
            <w:bottom w:val="none" w:sz="0" w:space="0" w:color="auto"/>
            <w:right w:val="none" w:sz="0" w:space="0" w:color="auto"/>
          </w:divBdr>
        </w:div>
        <w:div w:id="666787982">
          <w:marLeft w:val="0"/>
          <w:marRight w:val="0"/>
          <w:marTop w:val="0"/>
          <w:marBottom w:val="0"/>
          <w:divBdr>
            <w:top w:val="none" w:sz="0" w:space="0" w:color="auto"/>
            <w:left w:val="none" w:sz="0" w:space="0" w:color="auto"/>
            <w:bottom w:val="none" w:sz="0" w:space="0" w:color="auto"/>
            <w:right w:val="none" w:sz="0" w:space="0" w:color="auto"/>
          </w:divBdr>
        </w:div>
        <w:div w:id="667295185">
          <w:marLeft w:val="0"/>
          <w:marRight w:val="0"/>
          <w:marTop w:val="0"/>
          <w:marBottom w:val="0"/>
          <w:divBdr>
            <w:top w:val="none" w:sz="0" w:space="0" w:color="auto"/>
            <w:left w:val="none" w:sz="0" w:space="0" w:color="auto"/>
            <w:bottom w:val="none" w:sz="0" w:space="0" w:color="auto"/>
            <w:right w:val="none" w:sz="0" w:space="0" w:color="auto"/>
          </w:divBdr>
        </w:div>
        <w:div w:id="725183887">
          <w:marLeft w:val="0"/>
          <w:marRight w:val="0"/>
          <w:marTop w:val="0"/>
          <w:marBottom w:val="0"/>
          <w:divBdr>
            <w:top w:val="none" w:sz="0" w:space="0" w:color="auto"/>
            <w:left w:val="none" w:sz="0" w:space="0" w:color="auto"/>
            <w:bottom w:val="none" w:sz="0" w:space="0" w:color="auto"/>
            <w:right w:val="none" w:sz="0" w:space="0" w:color="auto"/>
          </w:divBdr>
        </w:div>
        <w:div w:id="742410218">
          <w:marLeft w:val="0"/>
          <w:marRight w:val="0"/>
          <w:marTop w:val="0"/>
          <w:marBottom w:val="0"/>
          <w:divBdr>
            <w:top w:val="none" w:sz="0" w:space="0" w:color="auto"/>
            <w:left w:val="none" w:sz="0" w:space="0" w:color="auto"/>
            <w:bottom w:val="none" w:sz="0" w:space="0" w:color="auto"/>
            <w:right w:val="none" w:sz="0" w:space="0" w:color="auto"/>
          </w:divBdr>
        </w:div>
        <w:div w:id="757405010">
          <w:marLeft w:val="0"/>
          <w:marRight w:val="0"/>
          <w:marTop w:val="0"/>
          <w:marBottom w:val="0"/>
          <w:divBdr>
            <w:top w:val="none" w:sz="0" w:space="0" w:color="auto"/>
            <w:left w:val="none" w:sz="0" w:space="0" w:color="auto"/>
            <w:bottom w:val="none" w:sz="0" w:space="0" w:color="auto"/>
            <w:right w:val="none" w:sz="0" w:space="0" w:color="auto"/>
          </w:divBdr>
        </w:div>
        <w:div w:id="793252232">
          <w:marLeft w:val="0"/>
          <w:marRight w:val="0"/>
          <w:marTop w:val="0"/>
          <w:marBottom w:val="0"/>
          <w:divBdr>
            <w:top w:val="none" w:sz="0" w:space="0" w:color="auto"/>
            <w:left w:val="none" w:sz="0" w:space="0" w:color="auto"/>
            <w:bottom w:val="none" w:sz="0" w:space="0" w:color="auto"/>
            <w:right w:val="none" w:sz="0" w:space="0" w:color="auto"/>
          </w:divBdr>
        </w:div>
        <w:div w:id="826821208">
          <w:marLeft w:val="0"/>
          <w:marRight w:val="0"/>
          <w:marTop w:val="0"/>
          <w:marBottom w:val="0"/>
          <w:divBdr>
            <w:top w:val="none" w:sz="0" w:space="0" w:color="auto"/>
            <w:left w:val="none" w:sz="0" w:space="0" w:color="auto"/>
            <w:bottom w:val="none" w:sz="0" w:space="0" w:color="auto"/>
            <w:right w:val="none" w:sz="0" w:space="0" w:color="auto"/>
          </w:divBdr>
        </w:div>
        <w:div w:id="834565943">
          <w:marLeft w:val="0"/>
          <w:marRight w:val="0"/>
          <w:marTop w:val="0"/>
          <w:marBottom w:val="0"/>
          <w:divBdr>
            <w:top w:val="none" w:sz="0" w:space="0" w:color="auto"/>
            <w:left w:val="none" w:sz="0" w:space="0" w:color="auto"/>
            <w:bottom w:val="none" w:sz="0" w:space="0" w:color="auto"/>
            <w:right w:val="none" w:sz="0" w:space="0" w:color="auto"/>
          </w:divBdr>
        </w:div>
        <w:div w:id="839583648">
          <w:marLeft w:val="0"/>
          <w:marRight w:val="0"/>
          <w:marTop w:val="0"/>
          <w:marBottom w:val="0"/>
          <w:divBdr>
            <w:top w:val="none" w:sz="0" w:space="0" w:color="auto"/>
            <w:left w:val="none" w:sz="0" w:space="0" w:color="auto"/>
            <w:bottom w:val="none" w:sz="0" w:space="0" w:color="auto"/>
            <w:right w:val="none" w:sz="0" w:space="0" w:color="auto"/>
          </w:divBdr>
        </w:div>
        <w:div w:id="879324470">
          <w:marLeft w:val="0"/>
          <w:marRight w:val="0"/>
          <w:marTop w:val="0"/>
          <w:marBottom w:val="0"/>
          <w:divBdr>
            <w:top w:val="none" w:sz="0" w:space="0" w:color="auto"/>
            <w:left w:val="none" w:sz="0" w:space="0" w:color="auto"/>
            <w:bottom w:val="none" w:sz="0" w:space="0" w:color="auto"/>
            <w:right w:val="none" w:sz="0" w:space="0" w:color="auto"/>
          </w:divBdr>
        </w:div>
        <w:div w:id="916673428">
          <w:marLeft w:val="0"/>
          <w:marRight w:val="0"/>
          <w:marTop w:val="0"/>
          <w:marBottom w:val="0"/>
          <w:divBdr>
            <w:top w:val="none" w:sz="0" w:space="0" w:color="auto"/>
            <w:left w:val="none" w:sz="0" w:space="0" w:color="auto"/>
            <w:bottom w:val="none" w:sz="0" w:space="0" w:color="auto"/>
            <w:right w:val="none" w:sz="0" w:space="0" w:color="auto"/>
          </w:divBdr>
        </w:div>
        <w:div w:id="941766554">
          <w:marLeft w:val="0"/>
          <w:marRight w:val="0"/>
          <w:marTop w:val="0"/>
          <w:marBottom w:val="0"/>
          <w:divBdr>
            <w:top w:val="none" w:sz="0" w:space="0" w:color="auto"/>
            <w:left w:val="none" w:sz="0" w:space="0" w:color="auto"/>
            <w:bottom w:val="none" w:sz="0" w:space="0" w:color="auto"/>
            <w:right w:val="none" w:sz="0" w:space="0" w:color="auto"/>
          </w:divBdr>
        </w:div>
        <w:div w:id="944460270">
          <w:marLeft w:val="0"/>
          <w:marRight w:val="0"/>
          <w:marTop w:val="0"/>
          <w:marBottom w:val="0"/>
          <w:divBdr>
            <w:top w:val="none" w:sz="0" w:space="0" w:color="auto"/>
            <w:left w:val="none" w:sz="0" w:space="0" w:color="auto"/>
            <w:bottom w:val="none" w:sz="0" w:space="0" w:color="auto"/>
            <w:right w:val="none" w:sz="0" w:space="0" w:color="auto"/>
          </w:divBdr>
        </w:div>
        <w:div w:id="967393646">
          <w:marLeft w:val="0"/>
          <w:marRight w:val="0"/>
          <w:marTop w:val="0"/>
          <w:marBottom w:val="0"/>
          <w:divBdr>
            <w:top w:val="none" w:sz="0" w:space="0" w:color="auto"/>
            <w:left w:val="none" w:sz="0" w:space="0" w:color="auto"/>
            <w:bottom w:val="none" w:sz="0" w:space="0" w:color="auto"/>
            <w:right w:val="none" w:sz="0" w:space="0" w:color="auto"/>
          </w:divBdr>
        </w:div>
        <w:div w:id="998650175">
          <w:marLeft w:val="0"/>
          <w:marRight w:val="0"/>
          <w:marTop w:val="0"/>
          <w:marBottom w:val="0"/>
          <w:divBdr>
            <w:top w:val="none" w:sz="0" w:space="0" w:color="auto"/>
            <w:left w:val="none" w:sz="0" w:space="0" w:color="auto"/>
            <w:bottom w:val="none" w:sz="0" w:space="0" w:color="auto"/>
            <w:right w:val="none" w:sz="0" w:space="0" w:color="auto"/>
          </w:divBdr>
        </w:div>
        <w:div w:id="1005597346">
          <w:marLeft w:val="0"/>
          <w:marRight w:val="0"/>
          <w:marTop w:val="0"/>
          <w:marBottom w:val="0"/>
          <w:divBdr>
            <w:top w:val="none" w:sz="0" w:space="0" w:color="auto"/>
            <w:left w:val="none" w:sz="0" w:space="0" w:color="auto"/>
            <w:bottom w:val="none" w:sz="0" w:space="0" w:color="auto"/>
            <w:right w:val="none" w:sz="0" w:space="0" w:color="auto"/>
          </w:divBdr>
        </w:div>
        <w:div w:id="1008828283">
          <w:marLeft w:val="0"/>
          <w:marRight w:val="0"/>
          <w:marTop w:val="0"/>
          <w:marBottom w:val="0"/>
          <w:divBdr>
            <w:top w:val="none" w:sz="0" w:space="0" w:color="auto"/>
            <w:left w:val="none" w:sz="0" w:space="0" w:color="auto"/>
            <w:bottom w:val="none" w:sz="0" w:space="0" w:color="auto"/>
            <w:right w:val="none" w:sz="0" w:space="0" w:color="auto"/>
          </w:divBdr>
        </w:div>
        <w:div w:id="1015154268">
          <w:marLeft w:val="0"/>
          <w:marRight w:val="0"/>
          <w:marTop w:val="0"/>
          <w:marBottom w:val="0"/>
          <w:divBdr>
            <w:top w:val="none" w:sz="0" w:space="0" w:color="auto"/>
            <w:left w:val="none" w:sz="0" w:space="0" w:color="auto"/>
            <w:bottom w:val="none" w:sz="0" w:space="0" w:color="auto"/>
            <w:right w:val="none" w:sz="0" w:space="0" w:color="auto"/>
          </w:divBdr>
        </w:div>
        <w:div w:id="1035810424">
          <w:marLeft w:val="0"/>
          <w:marRight w:val="0"/>
          <w:marTop w:val="0"/>
          <w:marBottom w:val="0"/>
          <w:divBdr>
            <w:top w:val="none" w:sz="0" w:space="0" w:color="auto"/>
            <w:left w:val="none" w:sz="0" w:space="0" w:color="auto"/>
            <w:bottom w:val="none" w:sz="0" w:space="0" w:color="auto"/>
            <w:right w:val="none" w:sz="0" w:space="0" w:color="auto"/>
          </w:divBdr>
        </w:div>
        <w:div w:id="1059329241">
          <w:marLeft w:val="0"/>
          <w:marRight w:val="0"/>
          <w:marTop w:val="0"/>
          <w:marBottom w:val="0"/>
          <w:divBdr>
            <w:top w:val="none" w:sz="0" w:space="0" w:color="auto"/>
            <w:left w:val="none" w:sz="0" w:space="0" w:color="auto"/>
            <w:bottom w:val="none" w:sz="0" w:space="0" w:color="auto"/>
            <w:right w:val="none" w:sz="0" w:space="0" w:color="auto"/>
          </w:divBdr>
        </w:div>
        <w:div w:id="1080179596">
          <w:marLeft w:val="0"/>
          <w:marRight w:val="0"/>
          <w:marTop w:val="0"/>
          <w:marBottom w:val="0"/>
          <w:divBdr>
            <w:top w:val="none" w:sz="0" w:space="0" w:color="auto"/>
            <w:left w:val="none" w:sz="0" w:space="0" w:color="auto"/>
            <w:bottom w:val="none" w:sz="0" w:space="0" w:color="auto"/>
            <w:right w:val="none" w:sz="0" w:space="0" w:color="auto"/>
          </w:divBdr>
        </w:div>
        <w:div w:id="1140459067">
          <w:marLeft w:val="0"/>
          <w:marRight w:val="0"/>
          <w:marTop w:val="0"/>
          <w:marBottom w:val="0"/>
          <w:divBdr>
            <w:top w:val="none" w:sz="0" w:space="0" w:color="auto"/>
            <w:left w:val="none" w:sz="0" w:space="0" w:color="auto"/>
            <w:bottom w:val="none" w:sz="0" w:space="0" w:color="auto"/>
            <w:right w:val="none" w:sz="0" w:space="0" w:color="auto"/>
          </w:divBdr>
        </w:div>
        <w:div w:id="1183976616">
          <w:marLeft w:val="0"/>
          <w:marRight w:val="0"/>
          <w:marTop w:val="0"/>
          <w:marBottom w:val="0"/>
          <w:divBdr>
            <w:top w:val="none" w:sz="0" w:space="0" w:color="auto"/>
            <w:left w:val="none" w:sz="0" w:space="0" w:color="auto"/>
            <w:bottom w:val="none" w:sz="0" w:space="0" w:color="auto"/>
            <w:right w:val="none" w:sz="0" w:space="0" w:color="auto"/>
          </w:divBdr>
        </w:div>
        <w:div w:id="1202940534">
          <w:marLeft w:val="0"/>
          <w:marRight w:val="0"/>
          <w:marTop w:val="0"/>
          <w:marBottom w:val="0"/>
          <w:divBdr>
            <w:top w:val="none" w:sz="0" w:space="0" w:color="auto"/>
            <w:left w:val="none" w:sz="0" w:space="0" w:color="auto"/>
            <w:bottom w:val="none" w:sz="0" w:space="0" w:color="auto"/>
            <w:right w:val="none" w:sz="0" w:space="0" w:color="auto"/>
          </w:divBdr>
        </w:div>
        <w:div w:id="1223635833">
          <w:marLeft w:val="0"/>
          <w:marRight w:val="0"/>
          <w:marTop w:val="0"/>
          <w:marBottom w:val="0"/>
          <w:divBdr>
            <w:top w:val="none" w:sz="0" w:space="0" w:color="auto"/>
            <w:left w:val="none" w:sz="0" w:space="0" w:color="auto"/>
            <w:bottom w:val="none" w:sz="0" w:space="0" w:color="auto"/>
            <w:right w:val="none" w:sz="0" w:space="0" w:color="auto"/>
          </w:divBdr>
        </w:div>
        <w:div w:id="1253473012">
          <w:marLeft w:val="0"/>
          <w:marRight w:val="0"/>
          <w:marTop w:val="0"/>
          <w:marBottom w:val="0"/>
          <w:divBdr>
            <w:top w:val="none" w:sz="0" w:space="0" w:color="auto"/>
            <w:left w:val="none" w:sz="0" w:space="0" w:color="auto"/>
            <w:bottom w:val="none" w:sz="0" w:space="0" w:color="auto"/>
            <w:right w:val="none" w:sz="0" w:space="0" w:color="auto"/>
          </w:divBdr>
        </w:div>
        <w:div w:id="1298296848">
          <w:marLeft w:val="0"/>
          <w:marRight w:val="0"/>
          <w:marTop w:val="0"/>
          <w:marBottom w:val="0"/>
          <w:divBdr>
            <w:top w:val="none" w:sz="0" w:space="0" w:color="auto"/>
            <w:left w:val="none" w:sz="0" w:space="0" w:color="auto"/>
            <w:bottom w:val="none" w:sz="0" w:space="0" w:color="auto"/>
            <w:right w:val="none" w:sz="0" w:space="0" w:color="auto"/>
          </w:divBdr>
        </w:div>
        <w:div w:id="1331954172">
          <w:marLeft w:val="0"/>
          <w:marRight w:val="0"/>
          <w:marTop w:val="0"/>
          <w:marBottom w:val="0"/>
          <w:divBdr>
            <w:top w:val="none" w:sz="0" w:space="0" w:color="auto"/>
            <w:left w:val="none" w:sz="0" w:space="0" w:color="auto"/>
            <w:bottom w:val="none" w:sz="0" w:space="0" w:color="auto"/>
            <w:right w:val="none" w:sz="0" w:space="0" w:color="auto"/>
          </w:divBdr>
        </w:div>
        <w:div w:id="1340893003">
          <w:marLeft w:val="0"/>
          <w:marRight w:val="0"/>
          <w:marTop w:val="0"/>
          <w:marBottom w:val="0"/>
          <w:divBdr>
            <w:top w:val="none" w:sz="0" w:space="0" w:color="auto"/>
            <w:left w:val="none" w:sz="0" w:space="0" w:color="auto"/>
            <w:bottom w:val="none" w:sz="0" w:space="0" w:color="auto"/>
            <w:right w:val="none" w:sz="0" w:space="0" w:color="auto"/>
          </w:divBdr>
        </w:div>
        <w:div w:id="1358583836">
          <w:marLeft w:val="0"/>
          <w:marRight w:val="0"/>
          <w:marTop w:val="0"/>
          <w:marBottom w:val="0"/>
          <w:divBdr>
            <w:top w:val="none" w:sz="0" w:space="0" w:color="auto"/>
            <w:left w:val="none" w:sz="0" w:space="0" w:color="auto"/>
            <w:bottom w:val="none" w:sz="0" w:space="0" w:color="auto"/>
            <w:right w:val="none" w:sz="0" w:space="0" w:color="auto"/>
          </w:divBdr>
        </w:div>
        <w:div w:id="1373992586">
          <w:marLeft w:val="0"/>
          <w:marRight w:val="0"/>
          <w:marTop w:val="0"/>
          <w:marBottom w:val="0"/>
          <w:divBdr>
            <w:top w:val="none" w:sz="0" w:space="0" w:color="auto"/>
            <w:left w:val="none" w:sz="0" w:space="0" w:color="auto"/>
            <w:bottom w:val="none" w:sz="0" w:space="0" w:color="auto"/>
            <w:right w:val="none" w:sz="0" w:space="0" w:color="auto"/>
          </w:divBdr>
        </w:div>
        <w:div w:id="1415203529">
          <w:marLeft w:val="0"/>
          <w:marRight w:val="0"/>
          <w:marTop w:val="0"/>
          <w:marBottom w:val="0"/>
          <w:divBdr>
            <w:top w:val="none" w:sz="0" w:space="0" w:color="auto"/>
            <w:left w:val="none" w:sz="0" w:space="0" w:color="auto"/>
            <w:bottom w:val="none" w:sz="0" w:space="0" w:color="auto"/>
            <w:right w:val="none" w:sz="0" w:space="0" w:color="auto"/>
          </w:divBdr>
        </w:div>
        <w:div w:id="1449162879">
          <w:marLeft w:val="0"/>
          <w:marRight w:val="0"/>
          <w:marTop w:val="0"/>
          <w:marBottom w:val="0"/>
          <w:divBdr>
            <w:top w:val="none" w:sz="0" w:space="0" w:color="auto"/>
            <w:left w:val="none" w:sz="0" w:space="0" w:color="auto"/>
            <w:bottom w:val="none" w:sz="0" w:space="0" w:color="auto"/>
            <w:right w:val="none" w:sz="0" w:space="0" w:color="auto"/>
          </w:divBdr>
        </w:div>
        <w:div w:id="1561480594">
          <w:marLeft w:val="0"/>
          <w:marRight w:val="0"/>
          <w:marTop w:val="0"/>
          <w:marBottom w:val="0"/>
          <w:divBdr>
            <w:top w:val="none" w:sz="0" w:space="0" w:color="auto"/>
            <w:left w:val="none" w:sz="0" w:space="0" w:color="auto"/>
            <w:bottom w:val="none" w:sz="0" w:space="0" w:color="auto"/>
            <w:right w:val="none" w:sz="0" w:space="0" w:color="auto"/>
          </w:divBdr>
        </w:div>
        <w:div w:id="1569342975">
          <w:marLeft w:val="0"/>
          <w:marRight w:val="0"/>
          <w:marTop w:val="0"/>
          <w:marBottom w:val="0"/>
          <w:divBdr>
            <w:top w:val="none" w:sz="0" w:space="0" w:color="auto"/>
            <w:left w:val="none" w:sz="0" w:space="0" w:color="auto"/>
            <w:bottom w:val="none" w:sz="0" w:space="0" w:color="auto"/>
            <w:right w:val="none" w:sz="0" w:space="0" w:color="auto"/>
          </w:divBdr>
        </w:div>
        <w:div w:id="1581527225">
          <w:marLeft w:val="0"/>
          <w:marRight w:val="0"/>
          <w:marTop w:val="0"/>
          <w:marBottom w:val="0"/>
          <w:divBdr>
            <w:top w:val="none" w:sz="0" w:space="0" w:color="auto"/>
            <w:left w:val="none" w:sz="0" w:space="0" w:color="auto"/>
            <w:bottom w:val="none" w:sz="0" w:space="0" w:color="auto"/>
            <w:right w:val="none" w:sz="0" w:space="0" w:color="auto"/>
          </w:divBdr>
        </w:div>
        <w:div w:id="1596089575">
          <w:marLeft w:val="0"/>
          <w:marRight w:val="0"/>
          <w:marTop w:val="0"/>
          <w:marBottom w:val="0"/>
          <w:divBdr>
            <w:top w:val="none" w:sz="0" w:space="0" w:color="auto"/>
            <w:left w:val="none" w:sz="0" w:space="0" w:color="auto"/>
            <w:bottom w:val="none" w:sz="0" w:space="0" w:color="auto"/>
            <w:right w:val="none" w:sz="0" w:space="0" w:color="auto"/>
          </w:divBdr>
        </w:div>
        <w:div w:id="1600286122">
          <w:marLeft w:val="0"/>
          <w:marRight w:val="0"/>
          <w:marTop w:val="0"/>
          <w:marBottom w:val="0"/>
          <w:divBdr>
            <w:top w:val="none" w:sz="0" w:space="0" w:color="auto"/>
            <w:left w:val="none" w:sz="0" w:space="0" w:color="auto"/>
            <w:bottom w:val="none" w:sz="0" w:space="0" w:color="auto"/>
            <w:right w:val="none" w:sz="0" w:space="0" w:color="auto"/>
          </w:divBdr>
        </w:div>
        <w:div w:id="1635215705">
          <w:marLeft w:val="0"/>
          <w:marRight w:val="0"/>
          <w:marTop w:val="0"/>
          <w:marBottom w:val="0"/>
          <w:divBdr>
            <w:top w:val="none" w:sz="0" w:space="0" w:color="auto"/>
            <w:left w:val="none" w:sz="0" w:space="0" w:color="auto"/>
            <w:bottom w:val="none" w:sz="0" w:space="0" w:color="auto"/>
            <w:right w:val="none" w:sz="0" w:space="0" w:color="auto"/>
          </w:divBdr>
        </w:div>
        <w:div w:id="1658993547">
          <w:marLeft w:val="0"/>
          <w:marRight w:val="0"/>
          <w:marTop w:val="0"/>
          <w:marBottom w:val="0"/>
          <w:divBdr>
            <w:top w:val="none" w:sz="0" w:space="0" w:color="auto"/>
            <w:left w:val="none" w:sz="0" w:space="0" w:color="auto"/>
            <w:bottom w:val="none" w:sz="0" w:space="0" w:color="auto"/>
            <w:right w:val="none" w:sz="0" w:space="0" w:color="auto"/>
          </w:divBdr>
        </w:div>
        <w:div w:id="1681086427">
          <w:marLeft w:val="0"/>
          <w:marRight w:val="0"/>
          <w:marTop w:val="0"/>
          <w:marBottom w:val="0"/>
          <w:divBdr>
            <w:top w:val="none" w:sz="0" w:space="0" w:color="auto"/>
            <w:left w:val="none" w:sz="0" w:space="0" w:color="auto"/>
            <w:bottom w:val="none" w:sz="0" w:space="0" w:color="auto"/>
            <w:right w:val="none" w:sz="0" w:space="0" w:color="auto"/>
          </w:divBdr>
        </w:div>
        <w:div w:id="1682776074">
          <w:marLeft w:val="0"/>
          <w:marRight w:val="0"/>
          <w:marTop w:val="0"/>
          <w:marBottom w:val="0"/>
          <w:divBdr>
            <w:top w:val="none" w:sz="0" w:space="0" w:color="auto"/>
            <w:left w:val="none" w:sz="0" w:space="0" w:color="auto"/>
            <w:bottom w:val="none" w:sz="0" w:space="0" w:color="auto"/>
            <w:right w:val="none" w:sz="0" w:space="0" w:color="auto"/>
          </w:divBdr>
        </w:div>
        <w:div w:id="1703362559">
          <w:marLeft w:val="0"/>
          <w:marRight w:val="0"/>
          <w:marTop w:val="0"/>
          <w:marBottom w:val="0"/>
          <w:divBdr>
            <w:top w:val="none" w:sz="0" w:space="0" w:color="auto"/>
            <w:left w:val="none" w:sz="0" w:space="0" w:color="auto"/>
            <w:bottom w:val="none" w:sz="0" w:space="0" w:color="auto"/>
            <w:right w:val="none" w:sz="0" w:space="0" w:color="auto"/>
          </w:divBdr>
        </w:div>
        <w:div w:id="1715619604">
          <w:marLeft w:val="0"/>
          <w:marRight w:val="0"/>
          <w:marTop w:val="0"/>
          <w:marBottom w:val="0"/>
          <w:divBdr>
            <w:top w:val="none" w:sz="0" w:space="0" w:color="auto"/>
            <w:left w:val="none" w:sz="0" w:space="0" w:color="auto"/>
            <w:bottom w:val="none" w:sz="0" w:space="0" w:color="auto"/>
            <w:right w:val="none" w:sz="0" w:space="0" w:color="auto"/>
          </w:divBdr>
        </w:div>
        <w:div w:id="1754281065">
          <w:marLeft w:val="0"/>
          <w:marRight w:val="0"/>
          <w:marTop w:val="0"/>
          <w:marBottom w:val="0"/>
          <w:divBdr>
            <w:top w:val="none" w:sz="0" w:space="0" w:color="auto"/>
            <w:left w:val="none" w:sz="0" w:space="0" w:color="auto"/>
            <w:bottom w:val="none" w:sz="0" w:space="0" w:color="auto"/>
            <w:right w:val="none" w:sz="0" w:space="0" w:color="auto"/>
          </w:divBdr>
        </w:div>
        <w:div w:id="1771706553">
          <w:marLeft w:val="0"/>
          <w:marRight w:val="0"/>
          <w:marTop w:val="0"/>
          <w:marBottom w:val="0"/>
          <w:divBdr>
            <w:top w:val="none" w:sz="0" w:space="0" w:color="auto"/>
            <w:left w:val="none" w:sz="0" w:space="0" w:color="auto"/>
            <w:bottom w:val="none" w:sz="0" w:space="0" w:color="auto"/>
            <w:right w:val="none" w:sz="0" w:space="0" w:color="auto"/>
          </w:divBdr>
        </w:div>
        <w:div w:id="1782721162">
          <w:marLeft w:val="0"/>
          <w:marRight w:val="0"/>
          <w:marTop w:val="0"/>
          <w:marBottom w:val="0"/>
          <w:divBdr>
            <w:top w:val="none" w:sz="0" w:space="0" w:color="auto"/>
            <w:left w:val="none" w:sz="0" w:space="0" w:color="auto"/>
            <w:bottom w:val="none" w:sz="0" w:space="0" w:color="auto"/>
            <w:right w:val="none" w:sz="0" w:space="0" w:color="auto"/>
          </w:divBdr>
        </w:div>
        <w:div w:id="1813014170">
          <w:marLeft w:val="0"/>
          <w:marRight w:val="0"/>
          <w:marTop w:val="0"/>
          <w:marBottom w:val="0"/>
          <w:divBdr>
            <w:top w:val="none" w:sz="0" w:space="0" w:color="auto"/>
            <w:left w:val="none" w:sz="0" w:space="0" w:color="auto"/>
            <w:bottom w:val="none" w:sz="0" w:space="0" w:color="auto"/>
            <w:right w:val="none" w:sz="0" w:space="0" w:color="auto"/>
          </w:divBdr>
        </w:div>
        <w:div w:id="1814979113">
          <w:marLeft w:val="0"/>
          <w:marRight w:val="0"/>
          <w:marTop w:val="0"/>
          <w:marBottom w:val="0"/>
          <w:divBdr>
            <w:top w:val="none" w:sz="0" w:space="0" w:color="auto"/>
            <w:left w:val="none" w:sz="0" w:space="0" w:color="auto"/>
            <w:bottom w:val="none" w:sz="0" w:space="0" w:color="auto"/>
            <w:right w:val="none" w:sz="0" w:space="0" w:color="auto"/>
          </w:divBdr>
        </w:div>
        <w:div w:id="1837375474">
          <w:marLeft w:val="0"/>
          <w:marRight w:val="0"/>
          <w:marTop w:val="0"/>
          <w:marBottom w:val="0"/>
          <w:divBdr>
            <w:top w:val="none" w:sz="0" w:space="0" w:color="auto"/>
            <w:left w:val="none" w:sz="0" w:space="0" w:color="auto"/>
            <w:bottom w:val="none" w:sz="0" w:space="0" w:color="auto"/>
            <w:right w:val="none" w:sz="0" w:space="0" w:color="auto"/>
          </w:divBdr>
        </w:div>
        <w:div w:id="1845633784">
          <w:marLeft w:val="0"/>
          <w:marRight w:val="0"/>
          <w:marTop w:val="0"/>
          <w:marBottom w:val="0"/>
          <w:divBdr>
            <w:top w:val="none" w:sz="0" w:space="0" w:color="auto"/>
            <w:left w:val="none" w:sz="0" w:space="0" w:color="auto"/>
            <w:bottom w:val="none" w:sz="0" w:space="0" w:color="auto"/>
            <w:right w:val="none" w:sz="0" w:space="0" w:color="auto"/>
          </w:divBdr>
        </w:div>
        <w:div w:id="1908764163">
          <w:marLeft w:val="0"/>
          <w:marRight w:val="0"/>
          <w:marTop w:val="0"/>
          <w:marBottom w:val="0"/>
          <w:divBdr>
            <w:top w:val="none" w:sz="0" w:space="0" w:color="auto"/>
            <w:left w:val="none" w:sz="0" w:space="0" w:color="auto"/>
            <w:bottom w:val="none" w:sz="0" w:space="0" w:color="auto"/>
            <w:right w:val="none" w:sz="0" w:space="0" w:color="auto"/>
          </w:divBdr>
        </w:div>
        <w:div w:id="1970696283">
          <w:marLeft w:val="0"/>
          <w:marRight w:val="0"/>
          <w:marTop w:val="0"/>
          <w:marBottom w:val="0"/>
          <w:divBdr>
            <w:top w:val="none" w:sz="0" w:space="0" w:color="auto"/>
            <w:left w:val="none" w:sz="0" w:space="0" w:color="auto"/>
            <w:bottom w:val="none" w:sz="0" w:space="0" w:color="auto"/>
            <w:right w:val="none" w:sz="0" w:space="0" w:color="auto"/>
          </w:divBdr>
        </w:div>
        <w:div w:id="1973974098">
          <w:marLeft w:val="0"/>
          <w:marRight w:val="0"/>
          <w:marTop w:val="0"/>
          <w:marBottom w:val="0"/>
          <w:divBdr>
            <w:top w:val="none" w:sz="0" w:space="0" w:color="auto"/>
            <w:left w:val="none" w:sz="0" w:space="0" w:color="auto"/>
            <w:bottom w:val="none" w:sz="0" w:space="0" w:color="auto"/>
            <w:right w:val="none" w:sz="0" w:space="0" w:color="auto"/>
          </w:divBdr>
        </w:div>
        <w:div w:id="1992561377">
          <w:marLeft w:val="0"/>
          <w:marRight w:val="0"/>
          <w:marTop w:val="0"/>
          <w:marBottom w:val="0"/>
          <w:divBdr>
            <w:top w:val="none" w:sz="0" w:space="0" w:color="auto"/>
            <w:left w:val="none" w:sz="0" w:space="0" w:color="auto"/>
            <w:bottom w:val="none" w:sz="0" w:space="0" w:color="auto"/>
            <w:right w:val="none" w:sz="0" w:space="0" w:color="auto"/>
          </w:divBdr>
        </w:div>
        <w:div w:id="2015065286">
          <w:marLeft w:val="0"/>
          <w:marRight w:val="0"/>
          <w:marTop w:val="0"/>
          <w:marBottom w:val="0"/>
          <w:divBdr>
            <w:top w:val="none" w:sz="0" w:space="0" w:color="auto"/>
            <w:left w:val="none" w:sz="0" w:space="0" w:color="auto"/>
            <w:bottom w:val="none" w:sz="0" w:space="0" w:color="auto"/>
            <w:right w:val="none" w:sz="0" w:space="0" w:color="auto"/>
          </w:divBdr>
        </w:div>
        <w:div w:id="2020152882">
          <w:marLeft w:val="0"/>
          <w:marRight w:val="0"/>
          <w:marTop w:val="0"/>
          <w:marBottom w:val="0"/>
          <w:divBdr>
            <w:top w:val="none" w:sz="0" w:space="0" w:color="auto"/>
            <w:left w:val="none" w:sz="0" w:space="0" w:color="auto"/>
            <w:bottom w:val="none" w:sz="0" w:space="0" w:color="auto"/>
            <w:right w:val="none" w:sz="0" w:space="0" w:color="auto"/>
          </w:divBdr>
        </w:div>
        <w:div w:id="2033994239">
          <w:marLeft w:val="0"/>
          <w:marRight w:val="0"/>
          <w:marTop w:val="0"/>
          <w:marBottom w:val="0"/>
          <w:divBdr>
            <w:top w:val="none" w:sz="0" w:space="0" w:color="auto"/>
            <w:left w:val="none" w:sz="0" w:space="0" w:color="auto"/>
            <w:bottom w:val="none" w:sz="0" w:space="0" w:color="auto"/>
            <w:right w:val="none" w:sz="0" w:space="0" w:color="auto"/>
          </w:divBdr>
        </w:div>
        <w:div w:id="2053571329">
          <w:marLeft w:val="0"/>
          <w:marRight w:val="0"/>
          <w:marTop w:val="0"/>
          <w:marBottom w:val="0"/>
          <w:divBdr>
            <w:top w:val="none" w:sz="0" w:space="0" w:color="auto"/>
            <w:left w:val="none" w:sz="0" w:space="0" w:color="auto"/>
            <w:bottom w:val="none" w:sz="0" w:space="0" w:color="auto"/>
            <w:right w:val="none" w:sz="0" w:space="0" w:color="auto"/>
          </w:divBdr>
        </w:div>
        <w:div w:id="2126265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 TargetMode="External"/><Relationship Id="rId13" Type="http://schemas.openxmlformats.org/officeDocument/2006/relationships/hyperlink" Target="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lmscheme.gov.au/resources/travel-cost-reimbursement-short-term-palm-scheme-worke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mi.homeaffairs.gov.au/visas/visa-about-to-expi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 TargetMode="External"/><Relationship Id="rId4" Type="http://schemas.openxmlformats.org/officeDocument/2006/relationships/settings" Target="settings.xml"/><Relationship Id="rId9" Type="http://schemas.openxmlformats.org/officeDocument/2006/relationships/hyperlink" Target="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E2ACB-0647-4676-896B-6F8FE238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1346</Words>
  <Characters>7865</Characters>
  <Application>Microsoft Office Word</Application>
  <DocSecurity>0</DocSecurity>
  <Lines>140</Lines>
  <Paragraphs>71</Paragraphs>
  <ScaleCrop>false</ScaleCrop>
  <Company/>
  <LinksUpToDate>false</LinksUpToDate>
  <CharactersWithSpaces>9140</CharactersWithSpaces>
  <SharedDoc>false</SharedDoc>
  <HLinks>
    <vt:vector size="36" baseType="variant">
      <vt:variant>
        <vt:i4>327721</vt:i4>
      </vt:variant>
      <vt:variant>
        <vt:i4>15</vt:i4>
      </vt:variant>
      <vt:variant>
        <vt:i4>0</vt:i4>
      </vt:variant>
      <vt:variant>
        <vt:i4>5</vt:i4>
      </vt:variant>
      <vt:variant>
        <vt:lpwstr>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vt:lpwstr>
      </vt:variant>
      <vt:variant>
        <vt:lpwstr/>
      </vt:variant>
      <vt:variant>
        <vt:i4>4259855</vt:i4>
      </vt:variant>
      <vt:variant>
        <vt:i4>12</vt:i4>
      </vt:variant>
      <vt:variant>
        <vt:i4>0</vt:i4>
      </vt:variant>
      <vt:variant>
        <vt:i4>5</vt:i4>
      </vt:variant>
      <vt:variant>
        <vt:lpwstr>https://www.palmscheme.gov.au/resources/travel-cost-reimbursement-short-term-palm-scheme-workers</vt:lpwstr>
      </vt:variant>
      <vt:variant>
        <vt:lpwstr/>
      </vt:variant>
      <vt:variant>
        <vt:i4>2752611</vt:i4>
      </vt:variant>
      <vt:variant>
        <vt:i4>9</vt:i4>
      </vt:variant>
      <vt:variant>
        <vt:i4>0</vt:i4>
      </vt:variant>
      <vt:variant>
        <vt:i4>5</vt:i4>
      </vt:variant>
      <vt:variant>
        <vt:lpwstr>https://immi.homeaffairs.gov.au/visas/visa-about-to-expire</vt:lpwstr>
      </vt:variant>
      <vt:variant>
        <vt:lpwstr/>
      </vt:variant>
      <vt:variant>
        <vt:i4>327721</vt:i4>
      </vt:variant>
      <vt:variant>
        <vt:i4>6</vt:i4>
      </vt:variant>
      <vt:variant>
        <vt:i4>0</vt:i4>
      </vt:variant>
      <vt:variant>
        <vt:i4>5</vt:i4>
      </vt:variant>
      <vt:variant>
        <vt:lpwstr>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vt:lpwstr>
      </vt:variant>
      <vt:variant>
        <vt:lpwstr/>
      </vt:variant>
      <vt:variant>
        <vt:i4>327721</vt:i4>
      </vt:variant>
      <vt:variant>
        <vt:i4>3</vt:i4>
      </vt:variant>
      <vt:variant>
        <vt:i4>0</vt:i4>
      </vt:variant>
      <vt:variant>
        <vt:i4>5</vt:i4>
      </vt:variant>
      <vt:variant>
        <vt:lpwstr>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vt:lpwstr>
      </vt:variant>
      <vt:variant>
        <vt:lpwstr/>
      </vt:variant>
      <vt:variant>
        <vt:i4>327721</vt:i4>
      </vt:variant>
      <vt:variant>
        <vt:i4>0</vt:i4>
      </vt:variant>
      <vt:variant>
        <vt:i4>0</vt:i4>
      </vt:variant>
      <vt:variant>
        <vt:i4>5</vt:i4>
      </vt:variant>
      <vt:variant>
        <vt:lpwstr>https://auth.palmis.employment.gov.au/2694d1c8-7502-413a-a1fd-9df13a59a1f9/b2c_1_signin/oauth2/v2.0/authorize?client_id=b70dc3e8-a006-46d9-89a1-960dd0733b3e&amp;redirect_uri=https%3A%2F%2Fportal.palmscheme.gov.au%2Fsignin-aad-b2c_1&amp;response_type=code%20id_token&amp;scope=openid&amp;state=OpenIdConnect.AuthenticationProperties%3DjgEPP5BuQuRICWhqKdXnHeIkeetcbqBObUCRTNxumR5LHmoX3kDrGc7RdzaCav05XQRGMDMXvJj-ypgsrGsMI9XBdjfm1AlQpmiOBXib1ZZWMAhnIcVe5cHDIEmmlPXXqkYZ0ZA0t7kvsRvCkC9EUMYPlxBpZgfeHOnV4J0KY39q0iM5241ALUI7cUg7eK7EuUbrLeWU-UiUBXGzvKzPFzUacLHUVMiuk4RAfbh2v1IuYB9zRg5nvPq8CAhxY_kKLP7oKrL-nUS2W1Dw-HmWcXrQBhUTodhjJRP1AkJ_IQ8wLvwnRz3RDsh01JbbyWhTtOEOOHTY_UckvIRpg50NcgEodVgTs5d7Gk2VhusWQx_kDRBB2aaQDxUtb_VY_zHXVK_IjLJIgwnwaOOHNN_1u1M4OlvV5H2D4Td18cVwOPZjEUg03BdQylG8ZBl8Ykk6P7krLKv8-yXwt0nLta2-DdN7Kv-BDEdTPMDfd3OmEytCimYS0U6S1yLZJBCpHo1LvlAsrnO9_gmxY-HyxeWEsFULgIjEOg--SciMTYyg4-QanFns3o8q-L2c4ARSTWf6QlnwQGw3oZ_tpfbPFkSfTg&amp;response_mode=form_post&amp;nonce=639202181068262223.NmYyMWViZjgtNDk5MC00YWJkLWI5ODUtZWFhZjEwNDMxMGE1MTI2ZWM0ZGUtZDdlZS00MGVlLTg3MTEtNGY3YzE0ZWYyMzRh&amp;ui_locales=en-US&amp;x-client-SKU=ID_NET472&amp;x-client-ver=8.15.0.0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2026-07-24T03:28:00Z</dcterms:created>
  <dcterms:modified xsi:type="dcterms:W3CDTF">2026-07-24T03:28:00Z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2026-07-24T03:28:40Z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3749b293-bc48-45b7-85f6-ba942ee8e15f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