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2C40" w14:textId="7CDD206A" w:rsidR="002117EC" w:rsidRPr="00DB6052" w:rsidRDefault="002D4832" w:rsidP="002117EC">
      <w:pPr>
        <w:pStyle w:val="Title"/>
        <w:rPr>
          <w:rFonts w:ascii="Trebuchet MS" w:hAnsi="Trebuchet MS"/>
          <w:b w:val="0"/>
          <w:iCs/>
          <w:color w:val="000000" w:themeColor="text1"/>
          <w:kern w:val="0"/>
          <w:sz w:val="40"/>
          <w:szCs w:val="24"/>
        </w:rPr>
      </w:pPr>
      <w:r w:rsidRPr="00DB6052">
        <w:rPr>
          <w:rFonts w:ascii="Trebuchet MS" w:hAnsi="Trebuchet MS"/>
        </w:rPr>
        <w:t>Welfare and Wellbeing Support Person</w:t>
      </w:r>
      <w:r w:rsidR="008E6136" w:rsidRPr="00DB6052">
        <w:rPr>
          <w:rFonts w:ascii="Trebuchet MS" w:hAnsi="Trebuchet MS"/>
        </w:rPr>
        <w:t xml:space="preserve"> </w:t>
      </w:r>
      <w:r w:rsidR="00C55EDD">
        <w:rPr>
          <w:rFonts w:ascii="Trebuchet MS" w:hAnsi="Trebuchet MS"/>
        </w:rPr>
        <w:t>t</w:t>
      </w:r>
      <w:r w:rsidR="000A75AA" w:rsidRPr="00DB6052">
        <w:rPr>
          <w:rFonts w:ascii="Trebuchet MS" w:hAnsi="Trebuchet MS"/>
        </w:rPr>
        <w:t>oolkit</w:t>
      </w:r>
    </w:p>
    <w:p w14:paraId="701D72C8" w14:textId="450DFB1E" w:rsidR="002117EC" w:rsidRPr="00450FCC" w:rsidRDefault="00633657" w:rsidP="00297C82">
      <w:pPr>
        <w:pStyle w:val="Subtitle"/>
        <w:rPr>
          <w:rFonts w:ascii="Trebuchet MS" w:hAnsi="Trebuchet MS"/>
        </w:rPr>
      </w:pPr>
      <w:r w:rsidRPr="00DB6052">
        <w:rPr>
          <w:rFonts w:ascii="Trebuchet MS" w:hAnsi="Trebuchet MS"/>
        </w:rPr>
        <w:t>Fortnightly meeting</w:t>
      </w:r>
      <w:r w:rsidR="00DB6052" w:rsidRPr="00DB6052">
        <w:rPr>
          <w:rFonts w:ascii="Trebuchet MS" w:hAnsi="Trebuchet MS"/>
        </w:rPr>
        <w:t xml:space="preserve"> resources</w:t>
      </w:r>
    </w:p>
    <w:p w14:paraId="34C95333" w14:textId="5EC4EC97" w:rsidR="002117EC" w:rsidRPr="00450FCC" w:rsidRDefault="41AF0FEA" w:rsidP="002117EC">
      <w:pPr>
        <w:pStyle w:val="Date"/>
        <w:rPr>
          <w:rFonts w:ascii="Trebuchet MS" w:hAnsi="Trebuchet MS"/>
        </w:rPr>
        <w:sectPr w:rsidR="002117EC" w:rsidRPr="00450FCC" w:rsidSect="00297C82">
          <w:headerReference w:type="default" r:id="rId11"/>
          <w:footerReference w:type="even" r:id="rId12"/>
          <w:footerReference w:type="default" r:id="rId13"/>
          <w:headerReference w:type="first" r:id="rId14"/>
          <w:pgSz w:w="11906" w:h="16838"/>
          <w:pgMar w:top="10569" w:right="1440" w:bottom="816" w:left="1440" w:header="720" w:footer="720" w:gutter="0"/>
          <w:cols w:space="720"/>
          <w:vAlign w:val="bottom"/>
          <w:titlePg/>
          <w:docGrid w:linePitch="360"/>
        </w:sectPr>
      </w:pPr>
      <w:r w:rsidRPr="219BC7DE">
        <w:rPr>
          <w:rFonts w:ascii="Trebuchet MS" w:hAnsi="Trebuchet MS"/>
          <w:noProof/>
        </w:rPr>
        <w:t>May 2026</w:t>
      </w:r>
    </w:p>
    <w:p w14:paraId="219B3125" w14:textId="19706C8E" w:rsidR="004E17DB" w:rsidRPr="00BB2247" w:rsidRDefault="00BB2247">
      <w:pPr>
        <w:pStyle w:val="TOC1"/>
        <w:tabs>
          <w:tab w:val="right" w:leader="dot" w:pos="9016"/>
        </w:tabs>
        <w:rPr>
          <w:rFonts w:asciiTheme="majorHAnsi" w:eastAsiaTheme="majorEastAsia" w:hAnsiTheme="majorHAnsi" w:cstheme="majorBidi"/>
          <w:b/>
          <w:bCs/>
          <w:color w:val="252A82" w:themeColor="text2"/>
          <w:sz w:val="48"/>
          <w:szCs w:val="28"/>
        </w:rPr>
      </w:pPr>
      <w:r w:rsidRPr="00BB2247">
        <w:rPr>
          <w:rFonts w:asciiTheme="majorHAnsi" w:eastAsiaTheme="majorEastAsia" w:hAnsiTheme="majorHAnsi" w:cstheme="majorBidi"/>
          <w:b/>
          <w:bCs/>
          <w:color w:val="252A82" w:themeColor="text2"/>
          <w:sz w:val="48"/>
          <w:szCs w:val="28"/>
        </w:rPr>
        <w:t>Contents</w:t>
      </w:r>
    </w:p>
    <w:bookmarkStart w:id="0" w:name="_Toc216100456"/>
    <w:p w14:paraId="791A5D4A" w14:textId="7167D9E0" w:rsidR="00C31A70" w:rsidRDefault="00BB2247">
      <w:pPr>
        <w:pStyle w:val="TOC1"/>
        <w:tabs>
          <w:tab w:val="right" w:leader="dot" w:pos="9016"/>
        </w:tabs>
        <w:rPr>
          <w:rFonts w:eastAsiaTheme="minorEastAsia" w:cstheme="minorBidi"/>
          <w:noProof/>
          <w:kern w:val="2"/>
          <w:sz w:val="24"/>
          <w:szCs w:val="24"/>
          <w:lang w:eastAsia="en-AU"/>
          <w14:ligatures w14:val="standardContextual"/>
        </w:rPr>
      </w:pPr>
      <w:r>
        <w:rPr>
          <w:rFonts w:ascii="Trebuchet MS" w:hAnsi="Trebuchet MS"/>
        </w:rPr>
        <w:fldChar w:fldCharType="begin"/>
      </w:r>
      <w:r>
        <w:rPr>
          <w:rFonts w:ascii="Trebuchet MS" w:hAnsi="Trebuchet MS"/>
        </w:rPr>
        <w:instrText xml:space="preserve"> TOC \o "1-1" \h \z \u </w:instrText>
      </w:r>
      <w:r>
        <w:rPr>
          <w:rFonts w:ascii="Trebuchet MS" w:hAnsi="Trebuchet MS"/>
        </w:rPr>
        <w:fldChar w:fldCharType="separate"/>
      </w:r>
      <w:hyperlink w:anchor="_Toc229480022" w:history="1">
        <w:r w:rsidR="00C31A70" w:rsidRPr="007304A3">
          <w:rPr>
            <w:rStyle w:val="Hyperlink"/>
            <w:noProof/>
          </w:rPr>
          <w:t>Introduction</w:t>
        </w:r>
        <w:r w:rsidR="00C31A70">
          <w:rPr>
            <w:noProof/>
            <w:webHidden/>
          </w:rPr>
          <w:tab/>
        </w:r>
        <w:r w:rsidR="00C31A70">
          <w:rPr>
            <w:noProof/>
            <w:webHidden/>
          </w:rPr>
          <w:fldChar w:fldCharType="begin"/>
        </w:r>
        <w:r w:rsidR="00C31A70">
          <w:rPr>
            <w:noProof/>
            <w:webHidden/>
          </w:rPr>
          <w:instrText xml:space="preserve"> PAGEREF _Toc229480022 \h </w:instrText>
        </w:r>
        <w:r w:rsidR="00C31A70">
          <w:rPr>
            <w:noProof/>
            <w:webHidden/>
          </w:rPr>
        </w:r>
        <w:r w:rsidR="00C31A70">
          <w:rPr>
            <w:noProof/>
            <w:webHidden/>
          </w:rPr>
          <w:fldChar w:fldCharType="separate"/>
        </w:r>
        <w:r w:rsidR="00F65A50">
          <w:rPr>
            <w:noProof/>
            <w:webHidden/>
          </w:rPr>
          <w:t>3</w:t>
        </w:r>
        <w:r w:rsidR="00C31A70">
          <w:rPr>
            <w:noProof/>
            <w:webHidden/>
          </w:rPr>
          <w:fldChar w:fldCharType="end"/>
        </w:r>
      </w:hyperlink>
    </w:p>
    <w:p w14:paraId="0379E7A8" w14:textId="3B9210E4"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3" w:history="1">
        <w:r w:rsidRPr="007304A3">
          <w:rPr>
            <w:rStyle w:val="Hyperlink"/>
            <w:noProof/>
          </w:rPr>
          <w:t>WWSP role overview</w:t>
        </w:r>
        <w:r>
          <w:rPr>
            <w:noProof/>
            <w:webHidden/>
          </w:rPr>
          <w:tab/>
        </w:r>
        <w:r>
          <w:rPr>
            <w:noProof/>
            <w:webHidden/>
          </w:rPr>
          <w:fldChar w:fldCharType="begin"/>
        </w:r>
        <w:r>
          <w:rPr>
            <w:noProof/>
            <w:webHidden/>
          </w:rPr>
          <w:instrText xml:space="preserve"> PAGEREF _Toc229480023 \h </w:instrText>
        </w:r>
        <w:r>
          <w:rPr>
            <w:noProof/>
            <w:webHidden/>
          </w:rPr>
        </w:r>
        <w:r>
          <w:rPr>
            <w:noProof/>
            <w:webHidden/>
          </w:rPr>
          <w:fldChar w:fldCharType="separate"/>
        </w:r>
        <w:r w:rsidR="00F65A50">
          <w:rPr>
            <w:noProof/>
            <w:webHidden/>
          </w:rPr>
          <w:t>4</w:t>
        </w:r>
        <w:r>
          <w:rPr>
            <w:noProof/>
            <w:webHidden/>
          </w:rPr>
          <w:fldChar w:fldCharType="end"/>
        </w:r>
      </w:hyperlink>
    </w:p>
    <w:p w14:paraId="76B8D099" w14:textId="33EC70B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4" w:history="1">
        <w:r w:rsidRPr="007304A3">
          <w:rPr>
            <w:rStyle w:val="Hyperlink"/>
            <w:noProof/>
          </w:rPr>
          <w:t>Fortnightly meetings with workers</w:t>
        </w:r>
        <w:r>
          <w:rPr>
            <w:noProof/>
            <w:webHidden/>
          </w:rPr>
          <w:tab/>
        </w:r>
        <w:r>
          <w:rPr>
            <w:noProof/>
            <w:webHidden/>
          </w:rPr>
          <w:fldChar w:fldCharType="begin"/>
        </w:r>
        <w:r>
          <w:rPr>
            <w:noProof/>
            <w:webHidden/>
          </w:rPr>
          <w:instrText xml:space="preserve"> PAGEREF _Toc229480024 \h </w:instrText>
        </w:r>
        <w:r>
          <w:rPr>
            <w:noProof/>
            <w:webHidden/>
          </w:rPr>
        </w:r>
        <w:r>
          <w:rPr>
            <w:noProof/>
            <w:webHidden/>
          </w:rPr>
          <w:fldChar w:fldCharType="separate"/>
        </w:r>
        <w:r w:rsidR="00F65A50">
          <w:rPr>
            <w:noProof/>
            <w:webHidden/>
          </w:rPr>
          <w:t>7</w:t>
        </w:r>
        <w:r>
          <w:rPr>
            <w:noProof/>
            <w:webHidden/>
          </w:rPr>
          <w:fldChar w:fldCharType="end"/>
        </w:r>
      </w:hyperlink>
    </w:p>
    <w:p w14:paraId="2B27831B" w14:textId="10395BC8"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5" w:history="1">
        <w:r w:rsidRPr="007304A3">
          <w:rPr>
            <w:rStyle w:val="Hyperlink"/>
            <w:rFonts w:ascii="Trebuchet MS" w:hAnsi="Trebuchet MS"/>
            <w:noProof/>
          </w:rPr>
          <w:t>Template: WWSP scheduled meeting planner</w:t>
        </w:r>
        <w:r>
          <w:rPr>
            <w:noProof/>
            <w:webHidden/>
          </w:rPr>
          <w:tab/>
        </w:r>
        <w:r>
          <w:rPr>
            <w:noProof/>
            <w:webHidden/>
          </w:rPr>
          <w:fldChar w:fldCharType="begin"/>
        </w:r>
        <w:r>
          <w:rPr>
            <w:noProof/>
            <w:webHidden/>
          </w:rPr>
          <w:instrText xml:space="preserve"> PAGEREF _Toc229480025 \h </w:instrText>
        </w:r>
        <w:r>
          <w:rPr>
            <w:noProof/>
            <w:webHidden/>
          </w:rPr>
        </w:r>
        <w:r>
          <w:rPr>
            <w:noProof/>
            <w:webHidden/>
          </w:rPr>
          <w:fldChar w:fldCharType="separate"/>
        </w:r>
        <w:r w:rsidR="00F65A50">
          <w:rPr>
            <w:noProof/>
            <w:webHidden/>
          </w:rPr>
          <w:t>11</w:t>
        </w:r>
        <w:r>
          <w:rPr>
            <w:noProof/>
            <w:webHidden/>
          </w:rPr>
          <w:fldChar w:fldCharType="end"/>
        </w:r>
      </w:hyperlink>
    </w:p>
    <w:p w14:paraId="25DD70A9" w14:textId="32A7B826"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6" w:history="1">
        <w:r w:rsidRPr="007304A3">
          <w:rPr>
            <w:rStyle w:val="Hyperlink"/>
            <w:rFonts w:ascii="Trebuchet MS" w:hAnsi="Trebuchet MS"/>
            <w:noProof/>
          </w:rPr>
          <w:t>Template: WWSP and PALM scheme worker meeting notes</w:t>
        </w:r>
        <w:r>
          <w:rPr>
            <w:noProof/>
            <w:webHidden/>
          </w:rPr>
          <w:tab/>
        </w:r>
        <w:r>
          <w:rPr>
            <w:noProof/>
            <w:webHidden/>
          </w:rPr>
          <w:fldChar w:fldCharType="begin"/>
        </w:r>
        <w:r>
          <w:rPr>
            <w:noProof/>
            <w:webHidden/>
          </w:rPr>
          <w:instrText xml:space="preserve"> PAGEREF _Toc229480026 \h </w:instrText>
        </w:r>
        <w:r>
          <w:rPr>
            <w:noProof/>
            <w:webHidden/>
          </w:rPr>
        </w:r>
        <w:r>
          <w:rPr>
            <w:noProof/>
            <w:webHidden/>
          </w:rPr>
          <w:fldChar w:fldCharType="separate"/>
        </w:r>
        <w:r w:rsidR="00F65A50">
          <w:rPr>
            <w:noProof/>
            <w:webHidden/>
          </w:rPr>
          <w:t>12</w:t>
        </w:r>
        <w:r>
          <w:rPr>
            <w:noProof/>
            <w:webHidden/>
          </w:rPr>
          <w:fldChar w:fldCharType="end"/>
        </w:r>
      </w:hyperlink>
    </w:p>
    <w:p w14:paraId="3B37D2AB" w14:textId="31B79847"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7" w:history="1">
        <w:r w:rsidRPr="007304A3">
          <w:rPr>
            <w:rStyle w:val="Hyperlink"/>
            <w:noProof/>
          </w:rPr>
          <w:t>Discussion guides</w:t>
        </w:r>
        <w:r>
          <w:rPr>
            <w:noProof/>
            <w:webHidden/>
          </w:rPr>
          <w:tab/>
        </w:r>
        <w:r>
          <w:rPr>
            <w:noProof/>
            <w:webHidden/>
          </w:rPr>
          <w:fldChar w:fldCharType="begin"/>
        </w:r>
        <w:r>
          <w:rPr>
            <w:noProof/>
            <w:webHidden/>
          </w:rPr>
          <w:instrText xml:space="preserve"> PAGEREF _Toc229480027 \h </w:instrText>
        </w:r>
        <w:r>
          <w:rPr>
            <w:noProof/>
            <w:webHidden/>
          </w:rPr>
        </w:r>
        <w:r>
          <w:rPr>
            <w:noProof/>
            <w:webHidden/>
          </w:rPr>
          <w:fldChar w:fldCharType="separate"/>
        </w:r>
        <w:r w:rsidR="00F65A50">
          <w:rPr>
            <w:noProof/>
            <w:webHidden/>
          </w:rPr>
          <w:t>15</w:t>
        </w:r>
        <w:r>
          <w:rPr>
            <w:noProof/>
            <w:webHidden/>
          </w:rPr>
          <w:fldChar w:fldCharType="end"/>
        </w:r>
      </w:hyperlink>
    </w:p>
    <w:p w14:paraId="6799CAB4" w14:textId="105D9CD1"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8" w:history="1">
        <w:r w:rsidRPr="007304A3">
          <w:rPr>
            <w:rStyle w:val="Hyperlink"/>
            <w:noProof/>
          </w:rPr>
          <w:t>Accepting a ride safely</w:t>
        </w:r>
        <w:r>
          <w:rPr>
            <w:noProof/>
            <w:webHidden/>
          </w:rPr>
          <w:tab/>
        </w:r>
        <w:r>
          <w:rPr>
            <w:noProof/>
            <w:webHidden/>
          </w:rPr>
          <w:fldChar w:fldCharType="begin"/>
        </w:r>
        <w:r>
          <w:rPr>
            <w:noProof/>
            <w:webHidden/>
          </w:rPr>
          <w:instrText xml:space="preserve"> PAGEREF _Toc229480028 \h </w:instrText>
        </w:r>
        <w:r>
          <w:rPr>
            <w:noProof/>
            <w:webHidden/>
          </w:rPr>
        </w:r>
        <w:r>
          <w:rPr>
            <w:noProof/>
            <w:webHidden/>
          </w:rPr>
          <w:fldChar w:fldCharType="separate"/>
        </w:r>
        <w:r w:rsidR="00F65A50">
          <w:rPr>
            <w:noProof/>
            <w:webHidden/>
          </w:rPr>
          <w:t>18</w:t>
        </w:r>
        <w:r>
          <w:rPr>
            <w:noProof/>
            <w:webHidden/>
          </w:rPr>
          <w:fldChar w:fldCharType="end"/>
        </w:r>
      </w:hyperlink>
    </w:p>
    <w:p w14:paraId="12023A67" w14:textId="312CD3B8"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29" w:history="1">
        <w:r w:rsidRPr="007304A3">
          <w:rPr>
            <w:rStyle w:val="Hyperlink"/>
            <w:rFonts w:ascii="Trebuchet MS" w:hAnsi="Trebuchet MS"/>
            <w:noProof/>
          </w:rPr>
          <w:t>Alcohol and other drugs</w:t>
        </w:r>
        <w:r>
          <w:rPr>
            <w:noProof/>
            <w:webHidden/>
          </w:rPr>
          <w:tab/>
        </w:r>
        <w:r>
          <w:rPr>
            <w:noProof/>
            <w:webHidden/>
          </w:rPr>
          <w:fldChar w:fldCharType="begin"/>
        </w:r>
        <w:r>
          <w:rPr>
            <w:noProof/>
            <w:webHidden/>
          </w:rPr>
          <w:instrText xml:space="preserve"> PAGEREF _Toc229480029 \h </w:instrText>
        </w:r>
        <w:r>
          <w:rPr>
            <w:noProof/>
            <w:webHidden/>
          </w:rPr>
        </w:r>
        <w:r>
          <w:rPr>
            <w:noProof/>
            <w:webHidden/>
          </w:rPr>
          <w:fldChar w:fldCharType="separate"/>
        </w:r>
        <w:r w:rsidR="00F65A50">
          <w:rPr>
            <w:noProof/>
            <w:webHidden/>
          </w:rPr>
          <w:t>20</w:t>
        </w:r>
        <w:r>
          <w:rPr>
            <w:noProof/>
            <w:webHidden/>
          </w:rPr>
          <w:fldChar w:fldCharType="end"/>
        </w:r>
      </w:hyperlink>
    </w:p>
    <w:p w14:paraId="7A87412E" w14:textId="4080D5F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0" w:history="1">
        <w:r w:rsidRPr="007304A3">
          <w:rPr>
            <w:rStyle w:val="Hyperlink"/>
            <w:rFonts w:ascii="Trebuchet MS" w:hAnsi="Trebuchet MS"/>
            <w:noProof/>
          </w:rPr>
          <w:t>Automated teller machine safety</w:t>
        </w:r>
        <w:r>
          <w:rPr>
            <w:noProof/>
            <w:webHidden/>
          </w:rPr>
          <w:tab/>
        </w:r>
        <w:r>
          <w:rPr>
            <w:noProof/>
            <w:webHidden/>
          </w:rPr>
          <w:fldChar w:fldCharType="begin"/>
        </w:r>
        <w:r>
          <w:rPr>
            <w:noProof/>
            <w:webHidden/>
          </w:rPr>
          <w:instrText xml:space="preserve"> PAGEREF _Toc229480030 \h </w:instrText>
        </w:r>
        <w:r>
          <w:rPr>
            <w:noProof/>
            <w:webHidden/>
          </w:rPr>
        </w:r>
        <w:r>
          <w:rPr>
            <w:noProof/>
            <w:webHidden/>
          </w:rPr>
          <w:fldChar w:fldCharType="separate"/>
        </w:r>
        <w:r w:rsidR="00F65A50">
          <w:rPr>
            <w:noProof/>
            <w:webHidden/>
          </w:rPr>
          <w:t>22</w:t>
        </w:r>
        <w:r>
          <w:rPr>
            <w:noProof/>
            <w:webHidden/>
          </w:rPr>
          <w:fldChar w:fldCharType="end"/>
        </w:r>
      </w:hyperlink>
    </w:p>
    <w:p w14:paraId="31DC71A8" w14:textId="32D711EA"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1" w:history="1">
        <w:r w:rsidRPr="007304A3">
          <w:rPr>
            <w:rStyle w:val="Hyperlink"/>
            <w:rFonts w:ascii="Trebuchet MS" w:hAnsi="Trebuchet MS"/>
            <w:noProof/>
          </w:rPr>
          <w:t>Budgeting</w:t>
        </w:r>
        <w:r>
          <w:rPr>
            <w:noProof/>
            <w:webHidden/>
          </w:rPr>
          <w:tab/>
        </w:r>
        <w:r>
          <w:rPr>
            <w:noProof/>
            <w:webHidden/>
          </w:rPr>
          <w:fldChar w:fldCharType="begin"/>
        </w:r>
        <w:r>
          <w:rPr>
            <w:noProof/>
            <w:webHidden/>
          </w:rPr>
          <w:instrText xml:space="preserve"> PAGEREF _Toc229480031 \h </w:instrText>
        </w:r>
        <w:r>
          <w:rPr>
            <w:noProof/>
            <w:webHidden/>
          </w:rPr>
        </w:r>
        <w:r>
          <w:rPr>
            <w:noProof/>
            <w:webHidden/>
          </w:rPr>
          <w:fldChar w:fldCharType="separate"/>
        </w:r>
        <w:r w:rsidR="00F65A50">
          <w:rPr>
            <w:noProof/>
            <w:webHidden/>
          </w:rPr>
          <w:t>23</w:t>
        </w:r>
        <w:r>
          <w:rPr>
            <w:noProof/>
            <w:webHidden/>
          </w:rPr>
          <w:fldChar w:fldCharType="end"/>
        </w:r>
      </w:hyperlink>
    </w:p>
    <w:p w14:paraId="7100FBE4" w14:textId="7F7468BC"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2" w:history="1">
        <w:r w:rsidRPr="007304A3">
          <w:rPr>
            <w:rStyle w:val="Hyperlink"/>
            <w:rFonts w:ascii="Trebuchet MS" w:hAnsi="Trebuchet MS"/>
            <w:noProof/>
          </w:rPr>
          <w:t>Cycling and scooting safely</w:t>
        </w:r>
        <w:r>
          <w:rPr>
            <w:noProof/>
            <w:webHidden/>
          </w:rPr>
          <w:tab/>
        </w:r>
        <w:r>
          <w:rPr>
            <w:noProof/>
            <w:webHidden/>
          </w:rPr>
          <w:fldChar w:fldCharType="begin"/>
        </w:r>
        <w:r>
          <w:rPr>
            <w:noProof/>
            <w:webHidden/>
          </w:rPr>
          <w:instrText xml:space="preserve"> PAGEREF _Toc229480032 \h </w:instrText>
        </w:r>
        <w:r>
          <w:rPr>
            <w:noProof/>
            <w:webHidden/>
          </w:rPr>
        </w:r>
        <w:r>
          <w:rPr>
            <w:noProof/>
            <w:webHidden/>
          </w:rPr>
          <w:fldChar w:fldCharType="separate"/>
        </w:r>
        <w:r w:rsidR="00F65A50">
          <w:rPr>
            <w:noProof/>
            <w:webHidden/>
          </w:rPr>
          <w:t>24</w:t>
        </w:r>
        <w:r>
          <w:rPr>
            <w:noProof/>
            <w:webHidden/>
          </w:rPr>
          <w:fldChar w:fldCharType="end"/>
        </w:r>
      </w:hyperlink>
    </w:p>
    <w:p w14:paraId="4DCC4D11" w14:textId="33D8F7C8"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3" w:history="1">
        <w:r w:rsidRPr="007304A3">
          <w:rPr>
            <w:rStyle w:val="Hyperlink"/>
            <w:rFonts w:ascii="Trebuchet MS" w:hAnsi="Trebuchet MS"/>
            <w:noProof/>
          </w:rPr>
          <w:t>Dealing with racism</w:t>
        </w:r>
        <w:r>
          <w:rPr>
            <w:noProof/>
            <w:webHidden/>
          </w:rPr>
          <w:tab/>
        </w:r>
        <w:r>
          <w:rPr>
            <w:noProof/>
            <w:webHidden/>
          </w:rPr>
          <w:fldChar w:fldCharType="begin"/>
        </w:r>
        <w:r>
          <w:rPr>
            <w:noProof/>
            <w:webHidden/>
          </w:rPr>
          <w:instrText xml:space="preserve"> PAGEREF _Toc229480033 \h </w:instrText>
        </w:r>
        <w:r>
          <w:rPr>
            <w:noProof/>
            <w:webHidden/>
          </w:rPr>
        </w:r>
        <w:r>
          <w:rPr>
            <w:noProof/>
            <w:webHidden/>
          </w:rPr>
          <w:fldChar w:fldCharType="separate"/>
        </w:r>
        <w:r w:rsidR="00F65A50">
          <w:rPr>
            <w:noProof/>
            <w:webHidden/>
          </w:rPr>
          <w:t>25</w:t>
        </w:r>
        <w:r>
          <w:rPr>
            <w:noProof/>
            <w:webHidden/>
          </w:rPr>
          <w:fldChar w:fldCharType="end"/>
        </w:r>
      </w:hyperlink>
    </w:p>
    <w:p w14:paraId="31B56D1A" w14:textId="711D2AD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4" w:history="1">
        <w:r w:rsidRPr="007304A3">
          <w:rPr>
            <w:rStyle w:val="Hyperlink"/>
            <w:rFonts w:ascii="Trebuchet MS" w:hAnsi="Trebuchet MS"/>
            <w:noProof/>
          </w:rPr>
          <w:t>Drinking and socialising safely</w:t>
        </w:r>
        <w:r>
          <w:rPr>
            <w:noProof/>
            <w:webHidden/>
          </w:rPr>
          <w:tab/>
        </w:r>
        <w:r>
          <w:rPr>
            <w:noProof/>
            <w:webHidden/>
          </w:rPr>
          <w:fldChar w:fldCharType="begin"/>
        </w:r>
        <w:r>
          <w:rPr>
            <w:noProof/>
            <w:webHidden/>
          </w:rPr>
          <w:instrText xml:space="preserve"> PAGEREF _Toc229480034 \h </w:instrText>
        </w:r>
        <w:r>
          <w:rPr>
            <w:noProof/>
            <w:webHidden/>
          </w:rPr>
        </w:r>
        <w:r>
          <w:rPr>
            <w:noProof/>
            <w:webHidden/>
          </w:rPr>
          <w:fldChar w:fldCharType="separate"/>
        </w:r>
        <w:r w:rsidR="00F65A50">
          <w:rPr>
            <w:noProof/>
            <w:webHidden/>
          </w:rPr>
          <w:t>26</w:t>
        </w:r>
        <w:r>
          <w:rPr>
            <w:noProof/>
            <w:webHidden/>
          </w:rPr>
          <w:fldChar w:fldCharType="end"/>
        </w:r>
      </w:hyperlink>
    </w:p>
    <w:p w14:paraId="182755D1" w14:textId="492715E8"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5" w:history="1">
        <w:r w:rsidRPr="007304A3">
          <w:rPr>
            <w:rStyle w:val="Hyperlink"/>
            <w:rFonts w:ascii="Trebuchet MS" w:hAnsi="Trebuchet MS"/>
            <w:noProof/>
          </w:rPr>
          <w:t>Driving safely</w:t>
        </w:r>
        <w:r>
          <w:rPr>
            <w:noProof/>
            <w:webHidden/>
          </w:rPr>
          <w:tab/>
        </w:r>
        <w:r>
          <w:rPr>
            <w:noProof/>
            <w:webHidden/>
          </w:rPr>
          <w:fldChar w:fldCharType="begin"/>
        </w:r>
        <w:r>
          <w:rPr>
            <w:noProof/>
            <w:webHidden/>
          </w:rPr>
          <w:instrText xml:space="preserve"> PAGEREF _Toc229480035 \h </w:instrText>
        </w:r>
        <w:r>
          <w:rPr>
            <w:noProof/>
            <w:webHidden/>
          </w:rPr>
        </w:r>
        <w:r>
          <w:rPr>
            <w:noProof/>
            <w:webHidden/>
          </w:rPr>
          <w:fldChar w:fldCharType="separate"/>
        </w:r>
        <w:r w:rsidR="00F65A50">
          <w:rPr>
            <w:noProof/>
            <w:webHidden/>
          </w:rPr>
          <w:t>28</w:t>
        </w:r>
        <w:r>
          <w:rPr>
            <w:noProof/>
            <w:webHidden/>
          </w:rPr>
          <w:fldChar w:fldCharType="end"/>
        </w:r>
      </w:hyperlink>
    </w:p>
    <w:p w14:paraId="3813DE76" w14:textId="76DF2829"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6" w:history="1">
        <w:r w:rsidRPr="007304A3">
          <w:rPr>
            <w:rStyle w:val="Hyperlink"/>
            <w:rFonts w:ascii="Trebuchet MS" w:hAnsi="Trebuchet MS"/>
            <w:noProof/>
          </w:rPr>
          <w:t>Emergencies</w:t>
        </w:r>
        <w:r>
          <w:rPr>
            <w:noProof/>
            <w:webHidden/>
          </w:rPr>
          <w:tab/>
        </w:r>
        <w:r>
          <w:rPr>
            <w:noProof/>
            <w:webHidden/>
          </w:rPr>
          <w:fldChar w:fldCharType="begin"/>
        </w:r>
        <w:r>
          <w:rPr>
            <w:noProof/>
            <w:webHidden/>
          </w:rPr>
          <w:instrText xml:space="preserve"> PAGEREF _Toc229480036 \h </w:instrText>
        </w:r>
        <w:r>
          <w:rPr>
            <w:noProof/>
            <w:webHidden/>
          </w:rPr>
        </w:r>
        <w:r>
          <w:rPr>
            <w:noProof/>
            <w:webHidden/>
          </w:rPr>
          <w:fldChar w:fldCharType="separate"/>
        </w:r>
        <w:r w:rsidR="00F65A50">
          <w:rPr>
            <w:noProof/>
            <w:webHidden/>
          </w:rPr>
          <w:t>30</w:t>
        </w:r>
        <w:r>
          <w:rPr>
            <w:noProof/>
            <w:webHidden/>
          </w:rPr>
          <w:fldChar w:fldCharType="end"/>
        </w:r>
      </w:hyperlink>
    </w:p>
    <w:p w14:paraId="6D4A1CCC" w14:textId="6EDF2A2E"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7" w:history="1">
        <w:r w:rsidRPr="007304A3">
          <w:rPr>
            <w:rStyle w:val="Hyperlink"/>
            <w:rFonts w:ascii="Trebuchet MS" w:hAnsi="Trebuchet MS"/>
            <w:noProof/>
          </w:rPr>
          <w:t>Extreme weather temperatures</w:t>
        </w:r>
        <w:r>
          <w:rPr>
            <w:noProof/>
            <w:webHidden/>
          </w:rPr>
          <w:tab/>
        </w:r>
        <w:r>
          <w:rPr>
            <w:noProof/>
            <w:webHidden/>
          </w:rPr>
          <w:fldChar w:fldCharType="begin"/>
        </w:r>
        <w:r>
          <w:rPr>
            <w:noProof/>
            <w:webHidden/>
          </w:rPr>
          <w:instrText xml:space="preserve"> PAGEREF _Toc229480037 \h </w:instrText>
        </w:r>
        <w:r>
          <w:rPr>
            <w:noProof/>
            <w:webHidden/>
          </w:rPr>
        </w:r>
        <w:r>
          <w:rPr>
            <w:noProof/>
            <w:webHidden/>
          </w:rPr>
          <w:fldChar w:fldCharType="separate"/>
        </w:r>
        <w:r w:rsidR="00F65A50">
          <w:rPr>
            <w:noProof/>
            <w:webHidden/>
          </w:rPr>
          <w:t>31</w:t>
        </w:r>
        <w:r>
          <w:rPr>
            <w:noProof/>
            <w:webHidden/>
          </w:rPr>
          <w:fldChar w:fldCharType="end"/>
        </w:r>
      </w:hyperlink>
    </w:p>
    <w:p w14:paraId="4F3FA656" w14:textId="22EC2ECE"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8" w:history="1">
        <w:r w:rsidRPr="007304A3">
          <w:rPr>
            <w:rStyle w:val="Hyperlink"/>
            <w:rFonts w:ascii="Trebuchet MS" w:hAnsi="Trebuchet MS"/>
            <w:noProof/>
          </w:rPr>
          <w:t>Gambling</w:t>
        </w:r>
        <w:r>
          <w:rPr>
            <w:noProof/>
            <w:webHidden/>
          </w:rPr>
          <w:tab/>
        </w:r>
        <w:r>
          <w:rPr>
            <w:noProof/>
            <w:webHidden/>
          </w:rPr>
          <w:fldChar w:fldCharType="begin"/>
        </w:r>
        <w:r>
          <w:rPr>
            <w:noProof/>
            <w:webHidden/>
          </w:rPr>
          <w:instrText xml:space="preserve"> PAGEREF _Toc229480038 \h </w:instrText>
        </w:r>
        <w:r>
          <w:rPr>
            <w:noProof/>
            <w:webHidden/>
          </w:rPr>
        </w:r>
        <w:r>
          <w:rPr>
            <w:noProof/>
            <w:webHidden/>
          </w:rPr>
          <w:fldChar w:fldCharType="separate"/>
        </w:r>
        <w:r w:rsidR="00F65A50">
          <w:rPr>
            <w:noProof/>
            <w:webHidden/>
          </w:rPr>
          <w:t>32</w:t>
        </w:r>
        <w:r>
          <w:rPr>
            <w:noProof/>
            <w:webHidden/>
          </w:rPr>
          <w:fldChar w:fldCharType="end"/>
        </w:r>
      </w:hyperlink>
    </w:p>
    <w:p w14:paraId="57DCFE31" w14:textId="2791BD92"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39" w:history="1">
        <w:r w:rsidRPr="007304A3">
          <w:rPr>
            <w:rStyle w:val="Hyperlink"/>
            <w:rFonts w:ascii="Trebuchet MS" w:hAnsi="Trebuchet MS"/>
            <w:noProof/>
          </w:rPr>
          <w:t>Getting to know your accommodation</w:t>
        </w:r>
        <w:r>
          <w:rPr>
            <w:noProof/>
            <w:webHidden/>
          </w:rPr>
          <w:tab/>
        </w:r>
        <w:r>
          <w:rPr>
            <w:noProof/>
            <w:webHidden/>
          </w:rPr>
          <w:fldChar w:fldCharType="begin"/>
        </w:r>
        <w:r>
          <w:rPr>
            <w:noProof/>
            <w:webHidden/>
          </w:rPr>
          <w:instrText xml:space="preserve"> PAGEREF _Toc229480039 \h </w:instrText>
        </w:r>
        <w:r>
          <w:rPr>
            <w:noProof/>
            <w:webHidden/>
          </w:rPr>
        </w:r>
        <w:r>
          <w:rPr>
            <w:noProof/>
            <w:webHidden/>
          </w:rPr>
          <w:fldChar w:fldCharType="separate"/>
        </w:r>
        <w:r w:rsidR="00F65A50">
          <w:rPr>
            <w:noProof/>
            <w:webHidden/>
          </w:rPr>
          <w:t>33</w:t>
        </w:r>
        <w:r>
          <w:rPr>
            <w:noProof/>
            <w:webHidden/>
          </w:rPr>
          <w:fldChar w:fldCharType="end"/>
        </w:r>
      </w:hyperlink>
    </w:p>
    <w:p w14:paraId="54108C8B" w14:textId="10B54E72"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0" w:history="1">
        <w:r w:rsidRPr="007304A3">
          <w:rPr>
            <w:rStyle w:val="Hyperlink"/>
            <w:rFonts w:ascii="Trebuchet MS" w:hAnsi="Trebuchet MS"/>
            <w:noProof/>
          </w:rPr>
          <w:t>Health insurance</w:t>
        </w:r>
        <w:r>
          <w:rPr>
            <w:noProof/>
            <w:webHidden/>
          </w:rPr>
          <w:tab/>
        </w:r>
        <w:r>
          <w:rPr>
            <w:noProof/>
            <w:webHidden/>
          </w:rPr>
          <w:fldChar w:fldCharType="begin"/>
        </w:r>
        <w:r>
          <w:rPr>
            <w:noProof/>
            <w:webHidden/>
          </w:rPr>
          <w:instrText xml:space="preserve"> PAGEREF _Toc229480040 \h </w:instrText>
        </w:r>
        <w:r>
          <w:rPr>
            <w:noProof/>
            <w:webHidden/>
          </w:rPr>
        </w:r>
        <w:r>
          <w:rPr>
            <w:noProof/>
            <w:webHidden/>
          </w:rPr>
          <w:fldChar w:fldCharType="separate"/>
        </w:r>
        <w:r w:rsidR="00F65A50">
          <w:rPr>
            <w:noProof/>
            <w:webHidden/>
          </w:rPr>
          <w:t>36</w:t>
        </w:r>
        <w:r>
          <w:rPr>
            <w:noProof/>
            <w:webHidden/>
          </w:rPr>
          <w:fldChar w:fldCharType="end"/>
        </w:r>
      </w:hyperlink>
    </w:p>
    <w:p w14:paraId="19EC9C2C" w14:textId="2FD5B53E"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1" w:history="1">
        <w:r w:rsidRPr="007304A3">
          <w:rPr>
            <w:rStyle w:val="Hyperlink"/>
            <w:rFonts w:ascii="Trebuchet MS" w:hAnsi="Trebuchet MS"/>
            <w:noProof/>
          </w:rPr>
          <w:t>Hygiene</w:t>
        </w:r>
        <w:r>
          <w:rPr>
            <w:noProof/>
            <w:webHidden/>
          </w:rPr>
          <w:tab/>
        </w:r>
        <w:r>
          <w:rPr>
            <w:noProof/>
            <w:webHidden/>
          </w:rPr>
          <w:fldChar w:fldCharType="begin"/>
        </w:r>
        <w:r>
          <w:rPr>
            <w:noProof/>
            <w:webHidden/>
          </w:rPr>
          <w:instrText xml:space="preserve"> PAGEREF _Toc229480041 \h </w:instrText>
        </w:r>
        <w:r>
          <w:rPr>
            <w:noProof/>
            <w:webHidden/>
          </w:rPr>
        </w:r>
        <w:r>
          <w:rPr>
            <w:noProof/>
            <w:webHidden/>
          </w:rPr>
          <w:fldChar w:fldCharType="separate"/>
        </w:r>
        <w:r w:rsidR="00F65A50">
          <w:rPr>
            <w:noProof/>
            <w:webHidden/>
          </w:rPr>
          <w:t>38</w:t>
        </w:r>
        <w:r>
          <w:rPr>
            <w:noProof/>
            <w:webHidden/>
          </w:rPr>
          <w:fldChar w:fldCharType="end"/>
        </w:r>
      </w:hyperlink>
    </w:p>
    <w:p w14:paraId="252FF823" w14:textId="27F75E6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2" w:history="1">
        <w:r w:rsidRPr="007304A3">
          <w:rPr>
            <w:rStyle w:val="Hyperlink"/>
            <w:rFonts w:ascii="Trebuchet MS" w:hAnsi="Trebuchet MS"/>
            <w:noProof/>
          </w:rPr>
          <w:t>Keeping valuables safe</w:t>
        </w:r>
        <w:r>
          <w:rPr>
            <w:noProof/>
            <w:webHidden/>
          </w:rPr>
          <w:tab/>
        </w:r>
        <w:r>
          <w:rPr>
            <w:noProof/>
            <w:webHidden/>
          </w:rPr>
          <w:fldChar w:fldCharType="begin"/>
        </w:r>
        <w:r>
          <w:rPr>
            <w:noProof/>
            <w:webHidden/>
          </w:rPr>
          <w:instrText xml:space="preserve"> PAGEREF _Toc229480042 \h </w:instrText>
        </w:r>
        <w:r>
          <w:rPr>
            <w:noProof/>
            <w:webHidden/>
          </w:rPr>
        </w:r>
        <w:r>
          <w:rPr>
            <w:noProof/>
            <w:webHidden/>
          </w:rPr>
          <w:fldChar w:fldCharType="separate"/>
        </w:r>
        <w:r w:rsidR="00F65A50">
          <w:rPr>
            <w:noProof/>
            <w:webHidden/>
          </w:rPr>
          <w:t>39</w:t>
        </w:r>
        <w:r>
          <w:rPr>
            <w:noProof/>
            <w:webHidden/>
          </w:rPr>
          <w:fldChar w:fldCharType="end"/>
        </w:r>
      </w:hyperlink>
    </w:p>
    <w:p w14:paraId="3C4F1A60" w14:textId="4E98B109"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3" w:history="1">
        <w:r w:rsidRPr="007304A3">
          <w:rPr>
            <w:rStyle w:val="Hyperlink"/>
            <w:rFonts w:ascii="Trebuchet MS" w:hAnsi="Trebuchet MS"/>
            <w:noProof/>
          </w:rPr>
          <w:t>Online safety</w:t>
        </w:r>
        <w:r>
          <w:rPr>
            <w:noProof/>
            <w:webHidden/>
          </w:rPr>
          <w:tab/>
        </w:r>
        <w:r>
          <w:rPr>
            <w:noProof/>
            <w:webHidden/>
          </w:rPr>
          <w:fldChar w:fldCharType="begin"/>
        </w:r>
        <w:r>
          <w:rPr>
            <w:noProof/>
            <w:webHidden/>
          </w:rPr>
          <w:instrText xml:space="preserve"> PAGEREF _Toc229480043 \h </w:instrText>
        </w:r>
        <w:r>
          <w:rPr>
            <w:noProof/>
            <w:webHidden/>
          </w:rPr>
        </w:r>
        <w:r>
          <w:rPr>
            <w:noProof/>
            <w:webHidden/>
          </w:rPr>
          <w:fldChar w:fldCharType="separate"/>
        </w:r>
        <w:r w:rsidR="00F65A50">
          <w:rPr>
            <w:noProof/>
            <w:webHidden/>
          </w:rPr>
          <w:t>40</w:t>
        </w:r>
        <w:r>
          <w:rPr>
            <w:noProof/>
            <w:webHidden/>
          </w:rPr>
          <w:fldChar w:fldCharType="end"/>
        </w:r>
      </w:hyperlink>
    </w:p>
    <w:p w14:paraId="41B3AF8A" w14:textId="66A410CA"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4" w:history="1">
        <w:r w:rsidRPr="007304A3">
          <w:rPr>
            <w:rStyle w:val="Hyperlink"/>
            <w:rFonts w:ascii="Trebuchet MS" w:hAnsi="Trebuchet MS"/>
            <w:noProof/>
          </w:rPr>
          <w:t>Preparing to return to your home country</w:t>
        </w:r>
        <w:r>
          <w:rPr>
            <w:noProof/>
            <w:webHidden/>
          </w:rPr>
          <w:tab/>
        </w:r>
        <w:r>
          <w:rPr>
            <w:noProof/>
            <w:webHidden/>
          </w:rPr>
          <w:fldChar w:fldCharType="begin"/>
        </w:r>
        <w:r>
          <w:rPr>
            <w:noProof/>
            <w:webHidden/>
          </w:rPr>
          <w:instrText xml:space="preserve"> PAGEREF _Toc229480044 \h </w:instrText>
        </w:r>
        <w:r>
          <w:rPr>
            <w:noProof/>
            <w:webHidden/>
          </w:rPr>
        </w:r>
        <w:r>
          <w:rPr>
            <w:noProof/>
            <w:webHidden/>
          </w:rPr>
          <w:fldChar w:fldCharType="separate"/>
        </w:r>
        <w:r w:rsidR="00F65A50">
          <w:rPr>
            <w:noProof/>
            <w:webHidden/>
          </w:rPr>
          <w:t>41</w:t>
        </w:r>
        <w:r>
          <w:rPr>
            <w:noProof/>
            <w:webHidden/>
          </w:rPr>
          <w:fldChar w:fldCharType="end"/>
        </w:r>
      </w:hyperlink>
    </w:p>
    <w:p w14:paraId="256212BB" w14:textId="5ED18002"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5" w:history="1">
        <w:r w:rsidRPr="007304A3">
          <w:rPr>
            <w:rStyle w:val="Hyperlink"/>
            <w:rFonts w:ascii="Trebuchet MS" w:hAnsi="Trebuchet MS"/>
            <w:noProof/>
          </w:rPr>
          <w:t>Protecting your identity</w:t>
        </w:r>
        <w:r>
          <w:rPr>
            <w:noProof/>
            <w:webHidden/>
          </w:rPr>
          <w:tab/>
        </w:r>
        <w:r>
          <w:rPr>
            <w:noProof/>
            <w:webHidden/>
          </w:rPr>
          <w:fldChar w:fldCharType="begin"/>
        </w:r>
        <w:r>
          <w:rPr>
            <w:noProof/>
            <w:webHidden/>
          </w:rPr>
          <w:instrText xml:space="preserve"> PAGEREF _Toc229480045 \h </w:instrText>
        </w:r>
        <w:r>
          <w:rPr>
            <w:noProof/>
            <w:webHidden/>
          </w:rPr>
        </w:r>
        <w:r>
          <w:rPr>
            <w:noProof/>
            <w:webHidden/>
          </w:rPr>
          <w:fldChar w:fldCharType="separate"/>
        </w:r>
        <w:r w:rsidR="00F65A50">
          <w:rPr>
            <w:noProof/>
            <w:webHidden/>
          </w:rPr>
          <w:t>43</w:t>
        </w:r>
        <w:r>
          <w:rPr>
            <w:noProof/>
            <w:webHidden/>
          </w:rPr>
          <w:fldChar w:fldCharType="end"/>
        </w:r>
      </w:hyperlink>
    </w:p>
    <w:p w14:paraId="3E75625B" w14:textId="4789E1A2"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6" w:history="1">
        <w:r w:rsidRPr="007304A3">
          <w:rPr>
            <w:rStyle w:val="Hyperlink"/>
            <w:rFonts w:ascii="Trebuchet MS" w:hAnsi="Trebuchet MS"/>
            <w:noProof/>
          </w:rPr>
          <w:t>Public transport safety</w:t>
        </w:r>
        <w:r>
          <w:rPr>
            <w:noProof/>
            <w:webHidden/>
          </w:rPr>
          <w:tab/>
        </w:r>
        <w:r>
          <w:rPr>
            <w:noProof/>
            <w:webHidden/>
          </w:rPr>
          <w:fldChar w:fldCharType="begin"/>
        </w:r>
        <w:r>
          <w:rPr>
            <w:noProof/>
            <w:webHidden/>
          </w:rPr>
          <w:instrText xml:space="preserve"> PAGEREF _Toc229480046 \h </w:instrText>
        </w:r>
        <w:r>
          <w:rPr>
            <w:noProof/>
            <w:webHidden/>
          </w:rPr>
        </w:r>
        <w:r>
          <w:rPr>
            <w:noProof/>
            <w:webHidden/>
          </w:rPr>
          <w:fldChar w:fldCharType="separate"/>
        </w:r>
        <w:r w:rsidR="00F65A50">
          <w:rPr>
            <w:noProof/>
            <w:webHidden/>
          </w:rPr>
          <w:t>44</w:t>
        </w:r>
        <w:r>
          <w:rPr>
            <w:noProof/>
            <w:webHidden/>
          </w:rPr>
          <w:fldChar w:fldCharType="end"/>
        </w:r>
      </w:hyperlink>
    </w:p>
    <w:p w14:paraId="384B0F68" w14:textId="38CE59AE"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7" w:history="1">
        <w:r w:rsidRPr="007304A3">
          <w:rPr>
            <w:rStyle w:val="Hyperlink"/>
            <w:rFonts w:ascii="Trebuchet MS" w:hAnsi="Trebuchet MS"/>
            <w:noProof/>
          </w:rPr>
          <w:t>Raising a work health and safety issue or grievance</w:t>
        </w:r>
        <w:r>
          <w:rPr>
            <w:noProof/>
            <w:webHidden/>
          </w:rPr>
          <w:tab/>
        </w:r>
        <w:r>
          <w:rPr>
            <w:noProof/>
            <w:webHidden/>
          </w:rPr>
          <w:fldChar w:fldCharType="begin"/>
        </w:r>
        <w:r>
          <w:rPr>
            <w:noProof/>
            <w:webHidden/>
          </w:rPr>
          <w:instrText xml:space="preserve"> PAGEREF _Toc229480047 \h </w:instrText>
        </w:r>
        <w:r>
          <w:rPr>
            <w:noProof/>
            <w:webHidden/>
          </w:rPr>
        </w:r>
        <w:r>
          <w:rPr>
            <w:noProof/>
            <w:webHidden/>
          </w:rPr>
          <w:fldChar w:fldCharType="separate"/>
        </w:r>
        <w:r w:rsidR="00F65A50">
          <w:rPr>
            <w:noProof/>
            <w:webHidden/>
          </w:rPr>
          <w:t>45</w:t>
        </w:r>
        <w:r>
          <w:rPr>
            <w:noProof/>
            <w:webHidden/>
          </w:rPr>
          <w:fldChar w:fldCharType="end"/>
        </w:r>
      </w:hyperlink>
    </w:p>
    <w:p w14:paraId="329AD429" w14:textId="1F9E6350"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8" w:history="1">
        <w:r w:rsidRPr="007304A3">
          <w:rPr>
            <w:rStyle w:val="Hyperlink"/>
            <w:rFonts w:ascii="Trebuchet MS" w:hAnsi="Trebuchet MS"/>
            <w:noProof/>
          </w:rPr>
          <w:t>Scams</w:t>
        </w:r>
        <w:r>
          <w:rPr>
            <w:noProof/>
            <w:webHidden/>
          </w:rPr>
          <w:tab/>
        </w:r>
        <w:r>
          <w:rPr>
            <w:noProof/>
            <w:webHidden/>
          </w:rPr>
          <w:fldChar w:fldCharType="begin"/>
        </w:r>
        <w:r>
          <w:rPr>
            <w:noProof/>
            <w:webHidden/>
          </w:rPr>
          <w:instrText xml:space="preserve"> PAGEREF _Toc229480048 \h </w:instrText>
        </w:r>
        <w:r>
          <w:rPr>
            <w:noProof/>
            <w:webHidden/>
          </w:rPr>
        </w:r>
        <w:r>
          <w:rPr>
            <w:noProof/>
            <w:webHidden/>
          </w:rPr>
          <w:fldChar w:fldCharType="separate"/>
        </w:r>
        <w:r w:rsidR="00F65A50">
          <w:rPr>
            <w:noProof/>
            <w:webHidden/>
          </w:rPr>
          <w:t>47</w:t>
        </w:r>
        <w:r>
          <w:rPr>
            <w:noProof/>
            <w:webHidden/>
          </w:rPr>
          <w:fldChar w:fldCharType="end"/>
        </w:r>
      </w:hyperlink>
    </w:p>
    <w:p w14:paraId="78C9F864" w14:textId="39777B79"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49" w:history="1">
        <w:r w:rsidRPr="007304A3">
          <w:rPr>
            <w:rStyle w:val="Hyperlink"/>
            <w:rFonts w:ascii="Trebuchet MS" w:hAnsi="Trebuchet MS"/>
            <w:noProof/>
          </w:rPr>
          <w:t>Seeking medical help and using health insurance</w:t>
        </w:r>
        <w:r>
          <w:rPr>
            <w:noProof/>
            <w:webHidden/>
          </w:rPr>
          <w:tab/>
        </w:r>
        <w:r>
          <w:rPr>
            <w:noProof/>
            <w:webHidden/>
          </w:rPr>
          <w:fldChar w:fldCharType="begin"/>
        </w:r>
        <w:r>
          <w:rPr>
            <w:noProof/>
            <w:webHidden/>
          </w:rPr>
          <w:instrText xml:space="preserve"> PAGEREF _Toc229480049 \h </w:instrText>
        </w:r>
        <w:r>
          <w:rPr>
            <w:noProof/>
            <w:webHidden/>
          </w:rPr>
        </w:r>
        <w:r>
          <w:rPr>
            <w:noProof/>
            <w:webHidden/>
          </w:rPr>
          <w:fldChar w:fldCharType="separate"/>
        </w:r>
        <w:r w:rsidR="00F65A50">
          <w:rPr>
            <w:noProof/>
            <w:webHidden/>
          </w:rPr>
          <w:t>49</w:t>
        </w:r>
        <w:r>
          <w:rPr>
            <w:noProof/>
            <w:webHidden/>
          </w:rPr>
          <w:fldChar w:fldCharType="end"/>
        </w:r>
      </w:hyperlink>
    </w:p>
    <w:p w14:paraId="774B09D0" w14:textId="7E5201BA"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0" w:history="1">
        <w:r w:rsidRPr="007304A3">
          <w:rPr>
            <w:rStyle w:val="Hyperlink"/>
            <w:rFonts w:ascii="Trebuchet MS" w:hAnsi="Trebuchet MS"/>
            <w:noProof/>
          </w:rPr>
          <w:t>Something doesn’t feel right – who can I talk to?</w:t>
        </w:r>
        <w:r>
          <w:rPr>
            <w:noProof/>
            <w:webHidden/>
          </w:rPr>
          <w:tab/>
        </w:r>
        <w:r>
          <w:rPr>
            <w:noProof/>
            <w:webHidden/>
          </w:rPr>
          <w:fldChar w:fldCharType="begin"/>
        </w:r>
        <w:r>
          <w:rPr>
            <w:noProof/>
            <w:webHidden/>
          </w:rPr>
          <w:instrText xml:space="preserve"> PAGEREF _Toc229480050 \h </w:instrText>
        </w:r>
        <w:r>
          <w:rPr>
            <w:noProof/>
            <w:webHidden/>
          </w:rPr>
        </w:r>
        <w:r>
          <w:rPr>
            <w:noProof/>
            <w:webHidden/>
          </w:rPr>
          <w:fldChar w:fldCharType="separate"/>
        </w:r>
        <w:r w:rsidR="00F65A50">
          <w:rPr>
            <w:noProof/>
            <w:webHidden/>
          </w:rPr>
          <w:t>51</w:t>
        </w:r>
        <w:r>
          <w:rPr>
            <w:noProof/>
            <w:webHidden/>
          </w:rPr>
          <w:fldChar w:fldCharType="end"/>
        </w:r>
      </w:hyperlink>
    </w:p>
    <w:p w14:paraId="14C46993" w14:textId="27EE242E"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1" w:history="1">
        <w:r w:rsidRPr="007304A3">
          <w:rPr>
            <w:rStyle w:val="Hyperlink"/>
            <w:rFonts w:ascii="Trebuchet MS" w:hAnsi="Trebuchet MS"/>
            <w:noProof/>
          </w:rPr>
          <w:t>Supermarket shopping guide</w:t>
        </w:r>
        <w:r>
          <w:rPr>
            <w:noProof/>
            <w:webHidden/>
          </w:rPr>
          <w:tab/>
        </w:r>
        <w:r>
          <w:rPr>
            <w:noProof/>
            <w:webHidden/>
          </w:rPr>
          <w:fldChar w:fldCharType="begin"/>
        </w:r>
        <w:r>
          <w:rPr>
            <w:noProof/>
            <w:webHidden/>
          </w:rPr>
          <w:instrText xml:space="preserve"> PAGEREF _Toc229480051 \h </w:instrText>
        </w:r>
        <w:r>
          <w:rPr>
            <w:noProof/>
            <w:webHidden/>
          </w:rPr>
        </w:r>
        <w:r>
          <w:rPr>
            <w:noProof/>
            <w:webHidden/>
          </w:rPr>
          <w:fldChar w:fldCharType="separate"/>
        </w:r>
        <w:r w:rsidR="00F65A50">
          <w:rPr>
            <w:noProof/>
            <w:webHidden/>
          </w:rPr>
          <w:t>52</w:t>
        </w:r>
        <w:r>
          <w:rPr>
            <w:noProof/>
            <w:webHidden/>
          </w:rPr>
          <w:fldChar w:fldCharType="end"/>
        </w:r>
      </w:hyperlink>
    </w:p>
    <w:p w14:paraId="4E12ED5D" w14:textId="55730051"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2" w:history="1">
        <w:r w:rsidRPr="007304A3">
          <w:rPr>
            <w:rStyle w:val="Hyperlink"/>
            <w:noProof/>
          </w:rPr>
          <w:t>Swimming safely in Australia</w:t>
        </w:r>
        <w:r>
          <w:rPr>
            <w:noProof/>
            <w:webHidden/>
          </w:rPr>
          <w:tab/>
        </w:r>
        <w:r>
          <w:rPr>
            <w:noProof/>
            <w:webHidden/>
          </w:rPr>
          <w:fldChar w:fldCharType="begin"/>
        </w:r>
        <w:r>
          <w:rPr>
            <w:noProof/>
            <w:webHidden/>
          </w:rPr>
          <w:instrText xml:space="preserve"> PAGEREF _Toc229480052 \h </w:instrText>
        </w:r>
        <w:r>
          <w:rPr>
            <w:noProof/>
            <w:webHidden/>
          </w:rPr>
        </w:r>
        <w:r>
          <w:rPr>
            <w:noProof/>
            <w:webHidden/>
          </w:rPr>
          <w:fldChar w:fldCharType="separate"/>
        </w:r>
        <w:r w:rsidR="00F65A50">
          <w:rPr>
            <w:noProof/>
            <w:webHidden/>
          </w:rPr>
          <w:t>53</w:t>
        </w:r>
        <w:r>
          <w:rPr>
            <w:noProof/>
            <w:webHidden/>
          </w:rPr>
          <w:fldChar w:fldCharType="end"/>
        </w:r>
      </w:hyperlink>
    </w:p>
    <w:p w14:paraId="4728F522" w14:textId="41543C1F"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3" w:history="1">
        <w:r w:rsidRPr="007304A3">
          <w:rPr>
            <w:rStyle w:val="Hyperlink"/>
            <w:rFonts w:ascii="Trebuchet MS" w:hAnsi="Trebuchet MS"/>
            <w:noProof/>
          </w:rPr>
          <w:t>The PALM scheme visa</w:t>
        </w:r>
        <w:r>
          <w:rPr>
            <w:noProof/>
            <w:webHidden/>
          </w:rPr>
          <w:tab/>
        </w:r>
        <w:r>
          <w:rPr>
            <w:noProof/>
            <w:webHidden/>
          </w:rPr>
          <w:fldChar w:fldCharType="begin"/>
        </w:r>
        <w:r>
          <w:rPr>
            <w:noProof/>
            <w:webHidden/>
          </w:rPr>
          <w:instrText xml:space="preserve"> PAGEREF _Toc229480053 \h </w:instrText>
        </w:r>
        <w:r>
          <w:rPr>
            <w:noProof/>
            <w:webHidden/>
          </w:rPr>
        </w:r>
        <w:r>
          <w:rPr>
            <w:noProof/>
            <w:webHidden/>
          </w:rPr>
          <w:fldChar w:fldCharType="separate"/>
        </w:r>
        <w:r w:rsidR="00F65A50">
          <w:rPr>
            <w:noProof/>
            <w:webHidden/>
          </w:rPr>
          <w:t>55</w:t>
        </w:r>
        <w:r>
          <w:rPr>
            <w:noProof/>
            <w:webHidden/>
          </w:rPr>
          <w:fldChar w:fldCharType="end"/>
        </w:r>
      </w:hyperlink>
    </w:p>
    <w:p w14:paraId="0950E5DB" w14:textId="1AC1389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4" w:history="1">
        <w:r w:rsidRPr="007304A3">
          <w:rPr>
            <w:rStyle w:val="Hyperlink"/>
            <w:rFonts w:ascii="Trebuchet MS" w:hAnsi="Trebuchet MS"/>
            <w:noProof/>
          </w:rPr>
          <w:t>Understanding superannuation</w:t>
        </w:r>
        <w:r>
          <w:rPr>
            <w:noProof/>
            <w:webHidden/>
          </w:rPr>
          <w:tab/>
        </w:r>
        <w:r>
          <w:rPr>
            <w:noProof/>
            <w:webHidden/>
          </w:rPr>
          <w:fldChar w:fldCharType="begin"/>
        </w:r>
        <w:r>
          <w:rPr>
            <w:noProof/>
            <w:webHidden/>
          </w:rPr>
          <w:instrText xml:space="preserve"> PAGEREF _Toc229480054 \h </w:instrText>
        </w:r>
        <w:r>
          <w:rPr>
            <w:noProof/>
            <w:webHidden/>
          </w:rPr>
        </w:r>
        <w:r>
          <w:rPr>
            <w:noProof/>
            <w:webHidden/>
          </w:rPr>
          <w:fldChar w:fldCharType="separate"/>
        </w:r>
        <w:r w:rsidR="00F65A50">
          <w:rPr>
            <w:noProof/>
            <w:webHidden/>
          </w:rPr>
          <w:t>57</w:t>
        </w:r>
        <w:r>
          <w:rPr>
            <w:noProof/>
            <w:webHidden/>
          </w:rPr>
          <w:fldChar w:fldCharType="end"/>
        </w:r>
      </w:hyperlink>
    </w:p>
    <w:p w14:paraId="7F8EC77D" w14:textId="48B001DA"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5" w:history="1">
        <w:r w:rsidRPr="007304A3">
          <w:rPr>
            <w:rStyle w:val="Hyperlink"/>
            <w:rFonts w:ascii="Trebuchet MS" w:hAnsi="Trebuchet MS"/>
            <w:noProof/>
          </w:rPr>
          <w:t>Using safety apps and alerts</w:t>
        </w:r>
        <w:r>
          <w:rPr>
            <w:noProof/>
            <w:webHidden/>
          </w:rPr>
          <w:tab/>
        </w:r>
        <w:r>
          <w:rPr>
            <w:noProof/>
            <w:webHidden/>
          </w:rPr>
          <w:fldChar w:fldCharType="begin"/>
        </w:r>
        <w:r>
          <w:rPr>
            <w:noProof/>
            <w:webHidden/>
          </w:rPr>
          <w:instrText xml:space="preserve"> PAGEREF _Toc229480055 \h </w:instrText>
        </w:r>
        <w:r>
          <w:rPr>
            <w:noProof/>
            <w:webHidden/>
          </w:rPr>
        </w:r>
        <w:r>
          <w:rPr>
            <w:noProof/>
            <w:webHidden/>
          </w:rPr>
          <w:fldChar w:fldCharType="separate"/>
        </w:r>
        <w:r w:rsidR="00F65A50">
          <w:rPr>
            <w:noProof/>
            <w:webHidden/>
          </w:rPr>
          <w:t>59</w:t>
        </w:r>
        <w:r>
          <w:rPr>
            <w:noProof/>
            <w:webHidden/>
          </w:rPr>
          <w:fldChar w:fldCharType="end"/>
        </w:r>
      </w:hyperlink>
    </w:p>
    <w:p w14:paraId="23880ACF" w14:textId="5F98DF32"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6" w:history="1">
        <w:r w:rsidRPr="007304A3">
          <w:rPr>
            <w:rStyle w:val="Hyperlink"/>
            <w:rFonts w:ascii="Trebuchet MS" w:hAnsi="Trebuchet MS"/>
            <w:noProof/>
          </w:rPr>
          <w:t>Staying safe while walking</w:t>
        </w:r>
        <w:r>
          <w:rPr>
            <w:noProof/>
            <w:webHidden/>
          </w:rPr>
          <w:tab/>
        </w:r>
        <w:r>
          <w:rPr>
            <w:noProof/>
            <w:webHidden/>
          </w:rPr>
          <w:fldChar w:fldCharType="begin"/>
        </w:r>
        <w:r>
          <w:rPr>
            <w:noProof/>
            <w:webHidden/>
          </w:rPr>
          <w:instrText xml:space="preserve"> PAGEREF _Toc229480056 \h </w:instrText>
        </w:r>
        <w:r>
          <w:rPr>
            <w:noProof/>
            <w:webHidden/>
          </w:rPr>
        </w:r>
        <w:r>
          <w:rPr>
            <w:noProof/>
            <w:webHidden/>
          </w:rPr>
          <w:fldChar w:fldCharType="separate"/>
        </w:r>
        <w:r w:rsidR="00F65A50">
          <w:rPr>
            <w:noProof/>
            <w:webHidden/>
          </w:rPr>
          <w:t>60</w:t>
        </w:r>
        <w:r>
          <w:rPr>
            <w:noProof/>
            <w:webHidden/>
          </w:rPr>
          <w:fldChar w:fldCharType="end"/>
        </w:r>
      </w:hyperlink>
    </w:p>
    <w:p w14:paraId="35137F8A" w14:textId="377C89CF"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7" w:history="1">
        <w:r w:rsidRPr="007304A3">
          <w:rPr>
            <w:rStyle w:val="Hyperlink"/>
            <w:rFonts w:ascii="Trebuchet MS" w:hAnsi="Trebuchet MS"/>
            <w:noProof/>
          </w:rPr>
          <w:t>When disasters occur</w:t>
        </w:r>
        <w:r>
          <w:rPr>
            <w:noProof/>
            <w:webHidden/>
          </w:rPr>
          <w:tab/>
        </w:r>
        <w:r>
          <w:rPr>
            <w:noProof/>
            <w:webHidden/>
          </w:rPr>
          <w:fldChar w:fldCharType="begin"/>
        </w:r>
        <w:r>
          <w:rPr>
            <w:noProof/>
            <w:webHidden/>
          </w:rPr>
          <w:instrText xml:space="preserve"> PAGEREF _Toc229480057 \h </w:instrText>
        </w:r>
        <w:r>
          <w:rPr>
            <w:noProof/>
            <w:webHidden/>
          </w:rPr>
        </w:r>
        <w:r>
          <w:rPr>
            <w:noProof/>
            <w:webHidden/>
          </w:rPr>
          <w:fldChar w:fldCharType="separate"/>
        </w:r>
        <w:r w:rsidR="00F65A50">
          <w:rPr>
            <w:noProof/>
            <w:webHidden/>
          </w:rPr>
          <w:t>61</w:t>
        </w:r>
        <w:r>
          <w:rPr>
            <w:noProof/>
            <w:webHidden/>
          </w:rPr>
          <w:fldChar w:fldCharType="end"/>
        </w:r>
      </w:hyperlink>
    </w:p>
    <w:p w14:paraId="4810B0E4" w14:textId="79513FCB" w:rsidR="00C31A70" w:rsidRDefault="00C31A70">
      <w:pPr>
        <w:pStyle w:val="TOC1"/>
        <w:tabs>
          <w:tab w:val="right" w:leader="dot" w:pos="9016"/>
        </w:tabs>
        <w:rPr>
          <w:rFonts w:eastAsiaTheme="minorEastAsia" w:cstheme="minorBidi"/>
          <w:noProof/>
          <w:kern w:val="2"/>
          <w:sz w:val="24"/>
          <w:szCs w:val="24"/>
          <w:lang w:eastAsia="en-AU"/>
          <w14:ligatures w14:val="standardContextual"/>
        </w:rPr>
      </w:pPr>
      <w:hyperlink w:anchor="_Toc229480058" w:history="1">
        <w:r w:rsidRPr="007304A3">
          <w:rPr>
            <w:rStyle w:val="Hyperlink"/>
            <w:rFonts w:ascii="Trebuchet MS" w:hAnsi="Trebuchet MS"/>
            <w:noProof/>
          </w:rPr>
          <w:t>Wildlife safety</w:t>
        </w:r>
        <w:r>
          <w:rPr>
            <w:noProof/>
            <w:webHidden/>
          </w:rPr>
          <w:tab/>
        </w:r>
        <w:r>
          <w:rPr>
            <w:noProof/>
            <w:webHidden/>
          </w:rPr>
          <w:fldChar w:fldCharType="begin"/>
        </w:r>
        <w:r>
          <w:rPr>
            <w:noProof/>
            <w:webHidden/>
          </w:rPr>
          <w:instrText xml:space="preserve"> PAGEREF _Toc229480058 \h </w:instrText>
        </w:r>
        <w:r>
          <w:rPr>
            <w:noProof/>
            <w:webHidden/>
          </w:rPr>
        </w:r>
        <w:r>
          <w:rPr>
            <w:noProof/>
            <w:webHidden/>
          </w:rPr>
          <w:fldChar w:fldCharType="separate"/>
        </w:r>
        <w:r w:rsidR="00F65A50">
          <w:rPr>
            <w:noProof/>
            <w:webHidden/>
          </w:rPr>
          <w:t>63</w:t>
        </w:r>
        <w:r>
          <w:rPr>
            <w:noProof/>
            <w:webHidden/>
          </w:rPr>
          <w:fldChar w:fldCharType="end"/>
        </w:r>
      </w:hyperlink>
    </w:p>
    <w:p w14:paraId="7B1A0A1F" w14:textId="009A6C1D" w:rsidR="000445C5" w:rsidRPr="00F504A1" w:rsidRDefault="00BB2247" w:rsidP="00F504A1">
      <w:pPr>
        <w:pStyle w:val="Heading1"/>
      </w:pPr>
      <w:r>
        <w:rPr>
          <w:rFonts w:ascii="Trebuchet MS" w:hAnsi="Trebuchet MS"/>
        </w:rPr>
        <w:fldChar w:fldCharType="end"/>
      </w:r>
      <w:bookmarkStart w:id="1" w:name="_Toc229480022"/>
      <w:r w:rsidR="00311492" w:rsidRPr="00F504A1">
        <w:t>Introduction</w:t>
      </w:r>
      <w:bookmarkEnd w:id="0"/>
      <w:bookmarkEnd w:id="1"/>
    </w:p>
    <w:p w14:paraId="53DD1830" w14:textId="798F7F88" w:rsidR="00037B96" w:rsidRPr="00450FCC" w:rsidRDefault="00037B96" w:rsidP="15B2D52B">
      <w:pPr>
        <w:pStyle w:val="BodyText"/>
      </w:pPr>
      <w:r>
        <w:t xml:space="preserve">This </w:t>
      </w:r>
      <w:r w:rsidR="0C0A9FF4">
        <w:t xml:space="preserve">toolkit </w:t>
      </w:r>
      <w:r>
        <w:t>support</w:t>
      </w:r>
      <w:r w:rsidR="00B92D6C">
        <w:t>s</w:t>
      </w:r>
      <w:r w:rsidR="00B86CDC">
        <w:t xml:space="preserve"> </w:t>
      </w:r>
      <w:r w:rsidR="00DE0572">
        <w:t>W</w:t>
      </w:r>
      <w:r w:rsidR="00B86CDC">
        <w:t xml:space="preserve">elfare and </w:t>
      </w:r>
      <w:r w:rsidR="00DE0572">
        <w:t>W</w:t>
      </w:r>
      <w:r w:rsidR="00B86CDC">
        <w:t>ellbeing</w:t>
      </w:r>
      <w:r w:rsidR="00A00706">
        <w:t xml:space="preserve"> </w:t>
      </w:r>
      <w:r w:rsidR="00DE0572">
        <w:t>S</w:t>
      </w:r>
      <w:r w:rsidR="00A00706">
        <w:t xml:space="preserve">upport </w:t>
      </w:r>
      <w:r w:rsidR="00DE0572">
        <w:t>P</w:t>
      </w:r>
      <w:r w:rsidR="00A00706">
        <w:t>ersons</w:t>
      </w:r>
      <w:r w:rsidR="001D738D">
        <w:t xml:space="preserve"> (WWSP)</w:t>
      </w:r>
      <w:r w:rsidR="000E4D75">
        <w:t xml:space="preserve"> </w:t>
      </w:r>
      <w:r>
        <w:t>in the P</w:t>
      </w:r>
      <w:r w:rsidR="006B7926">
        <w:t>acific Australia Labour Mobility (P</w:t>
      </w:r>
      <w:r>
        <w:t>ALM</w:t>
      </w:r>
      <w:r w:rsidR="006B7926">
        <w:t>)</w:t>
      </w:r>
      <w:r>
        <w:t xml:space="preserve"> scheme. Whether you're new to the role or looking to strengthen your practice, this resource provides practical information, guidance, and tools to help you </w:t>
      </w:r>
      <w:r w:rsidR="00633657">
        <w:t xml:space="preserve">conduct </w:t>
      </w:r>
      <w:r>
        <w:t>effective</w:t>
      </w:r>
      <w:r w:rsidR="00D00CAE">
        <w:t xml:space="preserve"> fortnightly meetings with</w:t>
      </w:r>
      <w:r>
        <w:t xml:space="preserve"> PALM </w:t>
      </w:r>
      <w:r w:rsidR="00B12AA9">
        <w:t xml:space="preserve">scheme </w:t>
      </w:r>
      <w:r>
        <w:t>workers.</w:t>
      </w:r>
    </w:p>
    <w:p w14:paraId="4BB5EF89" w14:textId="251C8E42" w:rsidR="0076031D" w:rsidRPr="00450FCC" w:rsidRDefault="00037B96" w:rsidP="00860407">
      <w:pPr>
        <w:pStyle w:val="BodyText"/>
      </w:pPr>
      <w:r w:rsidRPr="00450FCC">
        <w:t xml:space="preserve">Welfare and </w:t>
      </w:r>
      <w:r w:rsidR="00CC5B1C" w:rsidRPr="00450FCC">
        <w:t>Wellbeing Support</w:t>
      </w:r>
      <w:r w:rsidRPr="00450FCC">
        <w:t xml:space="preserve"> </w:t>
      </w:r>
      <w:r w:rsidR="00CC5B1C" w:rsidRPr="00450FCC">
        <w:t>P</w:t>
      </w:r>
      <w:r w:rsidRPr="00450FCC">
        <w:t>e</w:t>
      </w:r>
      <w:r w:rsidR="00827F3E" w:rsidRPr="00450FCC">
        <w:t>rson/s</w:t>
      </w:r>
      <w:r w:rsidR="0030454E" w:rsidRPr="00450FCC">
        <w:t xml:space="preserve"> (WWSP)</w:t>
      </w:r>
      <w:r w:rsidRPr="00450FCC">
        <w:t xml:space="preserve"> play a vital role in promoting the health, safety, and wellbeing of workers throughout their placement in Australia. This includes</w:t>
      </w:r>
      <w:r w:rsidR="0076031D" w:rsidRPr="00450FCC">
        <w:t>:</w:t>
      </w:r>
    </w:p>
    <w:p w14:paraId="66438A67" w14:textId="7AD88073" w:rsidR="0076031D" w:rsidRPr="00450FCC" w:rsidRDefault="00037B96" w:rsidP="002918EA">
      <w:pPr>
        <w:pStyle w:val="BodyText"/>
        <w:numPr>
          <w:ilvl w:val="0"/>
          <w:numId w:val="187"/>
        </w:numPr>
      </w:pPr>
      <w:r w:rsidRPr="00450FCC">
        <w:t>offering culturally sensitive support</w:t>
      </w:r>
    </w:p>
    <w:p w14:paraId="2884E75B" w14:textId="3D3E346A" w:rsidR="0076031D" w:rsidRPr="00450FCC" w:rsidRDefault="00037B96" w:rsidP="002918EA">
      <w:pPr>
        <w:pStyle w:val="BodyText"/>
        <w:numPr>
          <w:ilvl w:val="0"/>
          <w:numId w:val="187"/>
        </w:numPr>
      </w:pPr>
      <w:r w:rsidRPr="00450FCC">
        <w:t xml:space="preserve">identifying and responding to welfare concerns, and </w:t>
      </w:r>
    </w:p>
    <w:p w14:paraId="63F5C2E6" w14:textId="0784DE4F" w:rsidR="00037B96" w:rsidRPr="00450FCC" w:rsidRDefault="00037B96" w:rsidP="002918EA">
      <w:pPr>
        <w:pStyle w:val="BodyText"/>
        <w:numPr>
          <w:ilvl w:val="0"/>
          <w:numId w:val="187"/>
        </w:numPr>
      </w:pPr>
      <w:r w:rsidRPr="00450FCC">
        <w:t>connecting workers with appropriate services when needed.</w:t>
      </w:r>
    </w:p>
    <w:p w14:paraId="308F392B" w14:textId="708174F0" w:rsidR="00981BDE" w:rsidRPr="00450FCC" w:rsidRDefault="00037B96" w:rsidP="00860407">
      <w:pPr>
        <w:pStyle w:val="BodyText"/>
      </w:pPr>
      <w:r w:rsidRPr="00450FCC">
        <w:t>Your work makes a meaningful difference in the lives of PALM</w:t>
      </w:r>
      <w:r w:rsidR="00B12AA9">
        <w:t xml:space="preserve"> scheme</w:t>
      </w:r>
      <w:r w:rsidRPr="00450FCC">
        <w:t xml:space="preserve"> workers. This guide is here to help you feel confident, informed, and supported as you carry out </w:t>
      </w:r>
      <w:r w:rsidR="00525003" w:rsidRPr="00450FCC">
        <w:t xml:space="preserve">your meetings </w:t>
      </w:r>
      <w:r w:rsidR="00350384" w:rsidRPr="00450FCC">
        <w:t xml:space="preserve">while undertaking </w:t>
      </w:r>
      <w:r w:rsidRPr="00450FCC">
        <w:t>this important work.</w:t>
      </w:r>
    </w:p>
    <w:p w14:paraId="2BDECFD9" w14:textId="54235564" w:rsidR="00340D6E" w:rsidRPr="00F504A1" w:rsidRDefault="006B1E13" w:rsidP="15B2D52B">
      <w:pPr>
        <w:pStyle w:val="Heading2"/>
        <w:spacing w:line="259" w:lineRule="auto"/>
      </w:pPr>
      <w:r>
        <w:t xml:space="preserve">What this </w:t>
      </w:r>
      <w:r w:rsidR="32F05898">
        <w:t xml:space="preserve">toolkit </w:t>
      </w:r>
      <w:r>
        <w:t>includes</w:t>
      </w:r>
    </w:p>
    <w:p w14:paraId="69A43B24" w14:textId="0037E648" w:rsidR="006B1E13" w:rsidRPr="006B1E13" w:rsidRDefault="00340D6E" w:rsidP="15B2D52B">
      <w:pPr>
        <w:pStyle w:val="BodyText"/>
        <w:rPr>
          <w:rFonts w:ascii="Trebuchet MS" w:hAnsi="Trebuchet MS"/>
        </w:rPr>
      </w:pPr>
      <w:r w:rsidRPr="15B2D52B">
        <w:rPr>
          <w:rFonts w:ascii="Trebuchet MS" w:hAnsi="Trebuchet MS"/>
        </w:rPr>
        <w:t xml:space="preserve">This </w:t>
      </w:r>
      <w:r w:rsidR="60F05366" w:rsidRPr="15B2D52B">
        <w:rPr>
          <w:rFonts w:ascii="Trebuchet MS" w:hAnsi="Trebuchet MS"/>
        </w:rPr>
        <w:t xml:space="preserve">toolkit </w:t>
      </w:r>
      <w:r w:rsidR="006B1E13" w:rsidRPr="15B2D52B">
        <w:rPr>
          <w:rFonts w:ascii="Trebuchet MS" w:hAnsi="Trebuchet MS"/>
        </w:rPr>
        <w:t>outlines common challenges and provides practical tools to support WWSPs in delivering effective and meaningful fortnightly meetings. It includes:</w:t>
      </w:r>
    </w:p>
    <w:p w14:paraId="5D045C5A" w14:textId="77777777" w:rsidR="006B1E13" w:rsidRPr="006B1E13" w:rsidRDefault="006B1E13" w:rsidP="00FC718C">
      <w:pPr>
        <w:pStyle w:val="BodyText"/>
        <w:numPr>
          <w:ilvl w:val="0"/>
          <w:numId w:val="182"/>
        </w:numPr>
        <w:rPr>
          <w:rFonts w:ascii="Trebuchet MS" w:hAnsi="Trebuchet MS"/>
          <w:szCs w:val="22"/>
        </w:rPr>
      </w:pPr>
      <w:r w:rsidRPr="006B1E13">
        <w:rPr>
          <w:rFonts w:ascii="Trebuchet MS" w:hAnsi="Trebuchet MS"/>
          <w:szCs w:val="22"/>
        </w:rPr>
        <w:t>planning tools</w:t>
      </w:r>
    </w:p>
    <w:p w14:paraId="0B57CC94" w14:textId="77777777" w:rsidR="006B1E13" w:rsidRPr="006B1E13" w:rsidRDefault="006B1E13" w:rsidP="00FC718C">
      <w:pPr>
        <w:pStyle w:val="BodyText"/>
        <w:numPr>
          <w:ilvl w:val="0"/>
          <w:numId w:val="182"/>
        </w:numPr>
        <w:rPr>
          <w:rFonts w:ascii="Trebuchet MS" w:hAnsi="Trebuchet MS"/>
          <w:szCs w:val="22"/>
        </w:rPr>
      </w:pPr>
      <w:r w:rsidRPr="006B1E13">
        <w:rPr>
          <w:rFonts w:ascii="Trebuchet MS" w:hAnsi="Trebuchet MS"/>
          <w:szCs w:val="22"/>
        </w:rPr>
        <w:t>discussion guides</w:t>
      </w:r>
    </w:p>
    <w:p w14:paraId="4250021D" w14:textId="07DF3230" w:rsidR="006B1E13" w:rsidRPr="006B1E13" w:rsidRDefault="006B1E13" w:rsidP="00FC718C">
      <w:pPr>
        <w:pStyle w:val="BodyText"/>
        <w:numPr>
          <w:ilvl w:val="0"/>
          <w:numId w:val="182"/>
        </w:numPr>
        <w:rPr>
          <w:rFonts w:ascii="Trebuchet MS" w:hAnsi="Trebuchet MS"/>
          <w:szCs w:val="22"/>
        </w:rPr>
      </w:pPr>
      <w:r w:rsidRPr="006B1E13">
        <w:rPr>
          <w:rFonts w:ascii="Trebuchet MS" w:hAnsi="Trebuchet MS"/>
          <w:szCs w:val="22"/>
        </w:rPr>
        <w:t>templates to record meeting notes</w:t>
      </w:r>
      <w:r>
        <w:rPr>
          <w:rFonts w:ascii="Trebuchet MS" w:hAnsi="Trebuchet MS"/>
          <w:szCs w:val="22"/>
        </w:rPr>
        <w:t>.</w:t>
      </w:r>
    </w:p>
    <w:p w14:paraId="1DD885C3" w14:textId="2EE39343" w:rsidR="00340D6E" w:rsidRPr="00450FCC" w:rsidRDefault="006B1E13" w:rsidP="006B1E13">
      <w:pPr>
        <w:pStyle w:val="BodyText"/>
        <w:rPr>
          <w:rFonts w:ascii="Trebuchet MS" w:hAnsi="Trebuchet MS"/>
          <w:szCs w:val="22"/>
        </w:rPr>
      </w:pPr>
      <w:r w:rsidRPr="006B1E13">
        <w:rPr>
          <w:rFonts w:ascii="Trebuchet MS" w:hAnsi="Trebuchet MS"/>
          <w:szCs w:val="22"/>
        </w:rPr>
        <w:t>These resources are designed to support consistent, engaging and worker-focused meetings.</w:t>
      </w:r>
    </w:p>
    <w:p w14:paraId="04EBE248" w14:textId="77777777" w:rsidR="002D1405" w:rsidRDefault="002D1405">
      <w:pPr>
        <w:spacing w:after="0"/>
        <w:rPr>
          <w:rFonts w:asciiTheme="majorHAnsi" w:eastAsiaTheme="majorEastAsia" w:hAnsiTheme="majorHAnsi" w:cstheme="majorBidi"/>
          <w:b/>
          <w:bCs/>
          <w:color w:val="252A82" w:themeColor="text2"/>
          <w:sz w:val="48"/>
          <w:szCs w:val="28"/>
        </w:rPr>
      </w:pPr>
      <w:bookmarkStart w:id="2" w:name="_Toc216100457"/>
      <w:bookmarkStart w:id="3" w:name="_Toc229480023"/>
      <w:r>
        <w:br w:type="page"/>
      </w:r>
    </w:p>
    <w:p w14:paraId="183AB14F" w14:textId="444778A3" w:rsidR="00BB09AB" w:rsidRPr="00F504A1" w:rsidRDefault="0033562A" w:rsidP="00F504A1">
      <w:pPr>
        <w:pStyle w:val="Heading1"/>
      </w:pPr>
      <w:r w:rsidRPr="00F504A1">
        <w:t xml:space="preserve">WWSP </w:t>
      </w:r>
      <w:r w:rsidR="00156F85">
        <w:t>r</w:t>
      </w:r>
      <w:r w:rsidR="00BB09AB" w:rsidRPr="00F504A1">
        <w:t xml:space="preserve">ole </w:t>
      </w:r>
      <w:r w:rsidR="00156F85">
        <w:t>o</w:t>
      </w:r>
      <w:r w:rsidR="00BB09AB" w:rsidRPr="00F504A1">
        <w:t>verview</w:t>
      </w:r>
      <w:bookmarkEnd w:id="2"/>
      <w:bookmarkEnd w:id="3"/>
    </w:p>
    <w:p w14:paraId="4FF03FE8" w14:textId="77777777" w:rsidR="002D1405" w:rsidRDefault="00BB09AB" w:rsidP="002D1405">
      <w:pPr>
        <w:pStyle w:val="BodyText"/>
        <w:rPr>
          <w:rFonts w:ascii="Trebuchet MS" w:hAnsi="Trebuchet MS"/>
          <w:szCs w:val="22"/>
        </w:rPr>
      </w:pPr>
      <w:r w:rsidRPr="00450FCC">
        <w:rPr>
          <w:rFonts w:ascii="Trebuchet MS" w:hAnsi="Trebuchet MS"/>
          <w:szCs w:val="22"/>
        </w:rPr>
        <w:t xml:space="preserve">The </w:t>
      </w:r>
      <w:r w:rsidR="009B71BD">
        <w:rPr>
          <w:rFonts w:ascii="Trebuchet MS" w:hAnsi="Trebuchet MS"/>
          <w:szCs w:val="22"/>
        </w:rPr>
        <w:t>WWSP</w:t>
      </w:r>
      <w:r w:rsidRPr="00450FCC">
        <w:rPr>
          <w:rFonts w:ascii="Trebuchet MS" w:hAnsi="Trebuchet MS"/>
          <w:szCs w:val="22"/>
        </w:rPr>
        <w:t xml:space="preserve"> is a designated individual responsible for supporting the welfare and wellbeing of PALM </w:t>
      </w:r>
      <w:r w:rsidR="004F4E45">
        <w:rPr>
          <w:rFonts w:ascii="Trebuchet MS" w:hAnsi="Trebuchet MS"/>
          <w:szCs w:val="22"/>
        </w:rPr>
        <w:t xml:space="preserve">scheme </w:t>
      </w:r>
      <w:r w:rsidRPr="00450FCC">
        <w:rPr>
          <w:rFonts w:ascii="Trebuchet MS" w:hAnsi="Trebuchet MS"/>
          <w:szCs w:val="22"/>
        </w:rPr>
        <w:t xml:space="preserve">workers during their placement in Australia. This role </w:t>
      </w:r>
      <w:r w:rsidR="006F23B0">
        <w:rPr>
          <w:rFonts w:ascii="Trebuchet MS" w:hAnsi="Trebuchet MS"/>
          <w:szCs w:val="22"/>
        </w:rPr>
        <w:t xml:space="preserve">forms part </w:t>
      </w:r>
      <w:r w:rsidRPr="00450FCC">
        <w:rPr>
          <w:rFonts w:ascii="Trebuchet MS" w:hAnsi="Trebuchet MS"/>
          <w:szCs w:val="22"/>
        </w:rPr>
        <w:t xml:space="preserve">of </w:t>
      </w:r>
      <w:r w:rsidR="00FC718C">
        <w:rPr>
          <w:rFonts w:ascii="Trebuchet MS" w:hAnsi="Trebuchet MS"/>
          <w:szCs w:val="22"/>
        </w:rPr>
        <w:t>e</w:t>
      </w:r>
      <w:r w:rsidRPr="00450FCC">
        <w:rPr>
          <w:rFonts w:ascii="Trebuchet MS" w:hAnsi="Trebuchet MS"/>
          <w:szCs w:val="22"/>
        </w:rPr>
        <w:t>mployers</w:t>
      </w:r>
      <w:r w:rsidR="00FC718C">
        <w:rPr>
          <w:rFonts w:ascii="Trebuchet MS" w:hAnsi="Trebuchet MS"/>
          <w:szCs w:val="22"/>
        </w:rPr>
        <w:t>’ obligations</w:t>
      </w:r>
      <w:r w:rsidRPr="00450FCC">
        <w:rPr>
          <w:rFonts w:ascii="Trebuchet MS" w:hAnsi="Trebuchet MS"/>
          <w:szCs w:val="22"/>
        </w:rPr>
        <w:t xml:space="preserve"> under the PALM scheme to ensure workers are safe, supported, and able to access appropriate services.</w:t>
      </w:r>
      <w:bookmarkStart w:id="4" w:name="_Toc216100458"/>
    </w:p>
    <w:p w14:paraId="3D635014" w14:textId="39781CA9" w:rsidR="00263F45" w:rsidRPr="00860407" w:rsidRDefault="00263F45" w:rsidP="002D1405">
      <w:pPr>
        <w:pStyle w:val="Caption"/>
        <w:rPr>
          <w:sz w:val="22"/>
        </w:rPr>
      </w:pPr>
      <w:r w:rsidRPr="00450FCC">
        <w:t xml:space="preserve">Key </w:t>
      </w:r>
      <w:r w:rsidR="007B05B3">
        <w:t>r</w:t>
      </w:r>
      <w:r w:rsidRPr="00450FCC">
        <w:t>esponsibilities</w:t>
      </w:r>
      <w:bookmarkEnd w:id="4"/>
    </w:p>
    <w:p w14:paraId="716C0042" w14:textId="42F35503" w:rsidR="00E13A3C" w:rsidRPr="00450FCC" w:rsidRDefault="00F649A5" w:rsidP="00860407">
      <w:pPr>
        <w:rPr>
          <w:rFonts w:ascii="Trebuchet MS" w:hAnsi="Trebuchet MS"/>
          <w:noProof/>
        </w:rPr>
      </w:pPr>
      <w:r w:rsidRPr="00450FCC">
        <w:rPr>
          <w:rFonts w:ascii="Trebuchet MS" w:hAnsi="Trebuchet MS"/>
          <w:noProof/>
        </w:rPr>
        <w:drawing>
          <wp:inline distT="0" distB="0" distL="0" distR="0" wp14:anchorId="451B216C" wp14:editId="3B47C7B2">
            <wp:extent cx="5731510" cy="2193345"/>
            <wp:effectExtent l="0" t="0" r="0" b="0"/>
            <wp:docPr id="778148816" name="Diagram 1">
              <a:extLst xmlns:a="http://schemas.openxmlformats.org/drawingml/2006/main">
                <a:ext uri="{FF2B5EF4-FFF2-40B4-BE49-F238E27FC236}">
                  <a16:creationId xmlns:a16="http://schemas.microsoft.com/office/drawing/2014/main" id="{601FB45E-5257-EF6E-7CA9-E189B6A26E4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01D8A4" w14:textId="77777777" w:rsidR="00C017CB" w:rsidRPr="00450FCC" w:rsidRDefault="00C017CB" w:rsidP="00860407">
      <w:pPr>
        <w:pStyle w:val="BodyText"/>
        <w:rPr>
          <w:rFonts w:ascii="Trebuchet MS" w:hAnsi="Trebuchet MS"/>
        </w:rPr>
      </w:pPr>
    </w:p>
    <w:p w14:paraId="779AE8EB" w14:textId="1FF1233C" w:rsidR="005F0151" w:rsidRPr="00450FCC" w:rsidRDefault="005F0151" w:rsidP="00F504A1">
      <w:pPr>
        <w:pStyle w:val="Heading3"/>
        <w:rPr>
          <w:rFonts w:eastAsia="Aptos" w:cs="Aptos"/>
        </w:rPr>
      </w:pPr>
      <w:r w:rsidRPr="00450FCC">
        <w:t xml:space="preserve">Documentation and </w:t>
      </w:r>
      <w:r w:rsidR="007B05B3">
        <w:t>p</w:t>
      </w:r>
      <w:r w:rsidRPr="00450FCC">
        <w:t>lanning</w:t>
      </w:r>
    </w:p>
    <w:p w14:paraId="0CE66C05" w14:textId="2D9B6C3C" w:rsidR="005F0151" w:rsidRPr="00450FCC" w:rsidRDefault="005F0151" w:rsidP="00321C7B">
      <w:pPr>
        <w:pStyle w:val="BodyText"/>
        <w:numPr>
          <w:ilvl w:val="0"/>
          <w:numId w:val="12"/>
        </w:numPr>
        <w:rPr>
          <w:rFonts w:ascii="Trebuchet MS" w:hAnsi="Trebuchet MS"/>
          <w:szCs w:val="22"/>
        </w:rPr>
      </w:pPr>
      <w:r w:rsidRPr="00450FCC">
        <w:rPr>
          <w:rFonts w:ascii="Trebuchet MS" w:hAnsi="Trebuchet MS"/>
          <w:szCs w:val="22"/>
        </w:rPr>
        <w:t>Contribute to the employer’s Welfare and Wellbeing Plan.</w:t>
      </w:r>
    </w:p>
    <w:p w14:paraId="7ECABDF9" w14:textId="4EB16931" w:rsidR="005F0151" w:rsidRPr="00450FCC" w:rsidRDefault="005F0151" w:rsidP="00321C7B">
      <w:pPr>
        <w:pStyle w:val="BodyText"/>
        <w:numPr>
          <w:ilvl w:val="0"/>
          <w:numId w:val="12"/>
        </w:numPr>
        <w:rPr>
          <w:rFonts w:ascii="Trebuchet MS" w:hAnsi="Trebuchet MS"/>
          <w:szCs w:val="22"/>
        </w:rPr>
      </w:pPr>
      <w:r w:rsidRPr="00450FCC">
        <w:rPr>
          <w:rFonts w:ascii="Trebuchet MS" w:hAnsi="Trebuchet MS"/>
          <w:szCs w:val="22"/>
        </w:rPr>
        <w:t>Ensure clear processes for identifying and responding to welfare issues.</w:t>
      </w:r>
    </w:p>
    <w:p w14:paraId="42E70892" w14:textId="5597465A" w:rsidR="005F0151" w:rsidRPr="00450FCC" w:rsidRDefault="005F0151" w:rsidP="00F504A1">
      <w:pPr>
        <w:pStyle w:val="Heading3"/>
        <w:rPr>
          <w:rFonts w:eastAsia="Aptos" w:cs="Aptos"/>
        </w:rPr>
      </w:pPr>
      <w:r w:rsidRPr="00450FCC">
        <w:t>Coordination</w:t>
      </w:r>
    </w:p>
    <w:p w14:paraId="3440A07B" w14:textId="7AA259A7" w:rsidR="005F0151" w:rsidRPr="00450FCC" w:rsidRDefault="005F0151" w:rsidP="00321C7B">
      <w:pPr>
        <w:pStyle w:val="BodyText"/>
        <w:numPr>
          <w:ilvl w:val="0"/>
          <w:numId w:val="12"/>
        </w:numPr>
        <w:rPr>
          <w:rFonts w:ascii="Trebuchet MS" w:hAnsi="Trebuchet MS"/>
          <w:szCs w:val="22"/>
        </w:rPr>
      </w:pPr>
      <w:r w:rsidRPr="00450FCC">
        <w:rPr>
          <w:rFonts w:ascii="Trebuchet MS" w:hAnsi="Trebuchet MS"/>
          <w:szCs w:val="22"/>
        </w:rPr>
        <w:t xml:space="preserve">Work with other stakeholders such as: </w:t>
      </w:r>
    </w:p>
    <w:p w14:paraId="2E59678D" w14:textId="1F6B7DD1" w:rsidR="005F0151" w:rsidRPr="00450FCC" w:rsidRDefault="005F0151" w:rsidP="00321C7B">
      <w:pPr>
        <w:pStyle w:val="BodyText"/>
        <w:numPr>
          <w:ilvl w:val="1"/>
          <w:numId w:val="12"/>
        </w:numPr>
        <w:rPr>
          <w:rFonts w:ascii="Trebuchet MS" w:hAnsi="Trebuchet MS"/>
          <w:szCs w:val="22"/>
        </w:rPr>
      </w:pPr>
      <w:r w:rsidRPr="00450FCC">
        <w:rPr>
          <w:rFonts w:ascii="Trebuchet MS" w:hAnsi="Trebuchet MS"/>
          <w:szCs w:val="22"/>
        </w:rPr>
        <w:t xml:space="preserve">Country </w:t>
      </w:r>
      <w:r w:rsidR="00DA04F6" w:rsidRPr="00450FCC">
        <w:rPr>
          <w:rFonts w:ascii="Trebuchet MS" w:hAnsi="Trebuchet MS"/>
          <w:szCs w:val="22"/>
        </w:rPr>
        <w:t>l</w:t>
      </w:r>
      <w:r w:rsidRPr="00450FCC">
        <w:rPr>
          <w:rFonts w:ascii="Trebuchet MS" w:hAnsi="Trebuchet MS"/>
          <w:szCs w:val="22"/>
        </w:rPr>
        <w:t xml:space="preserve">iaison </w:t>
      </w:r>
      <w:r w:rsidR="00DA04F6" w:rsidRPr="00450FCC">
        <w:rPr>
          <w:rFonts w:ascii="Trebuchet MS" w:hAnsi="Trebuchet MS"/>
          <w:szCs w:val="22"/>
        </w:rPr>
        <w:t>o</w:t>
      </w:r>
      <w:r w:rsidRPr="00450FCC">
        <w:rPr>
          <w:rFonts w:ascii="Trebuchet MS" w:hAnsi="Trebuchet MS"/>
          <w:szCs w:val="22"/>
        </w:rPr>
        <w:t>fficers</w:t>
      </w:r>
      <w:r w:rsidR="00612412">
        <w:rPr>
          <w:rFonts w:ascii="Trebuchet MS" w:hAnsi="Trebuchet MS"/>
          <w:szCs w:val="22"/>
        </w:rPr>
        <w:t xml:space="preserve"> (CLO</w:t>
      </w:r>
      <w:r w:rsidR="008D7231">
        <w:rPr>
          <w:rFonts w:ascii="Trebuchet MS" w:hAnsi="Trebuchet MS"/>
          <w:szCs w:val="22"/>
        </w:rPr>
        <w:t>s</w:t>
      </w:r>
      <w:r w:rsidR="00612412">
        <w:rPr>
          <w:rFonts w:ascii="Trebuchet MS" w:hAnsi="Trebuchet MS"/>
          <w:szCs w:val="22"/>
        </w:rPr>
        <w:t>)</w:t>
      </w:r>
    </w:p>
    <w:p w14:paraId="36E65009" w14:textId="4E74A0D8" w:rsidR="005F0151" w:rsidRPr="00450FCC" w:rsidRDefault="005F0151" w:rsidP="00321C7B">
      <w:pPr>
        <w:pStyle w:val="BodyText"/>
        <w:numPr>
          <w:ilvl w:val="1"/>
          <w:numId w:val="12"/>
        </w:numPr>
        <w:rPr>
          <w:rFonts w:ascii="Trebuchet MS" w:hAnsi="Trebuchet MS"/>
          <w:szCs w:val="22"/>
        </w:rPr>
      </w:pPr>
      <w:r w:rsidRPr="00450FCC">
        <w:rPr>
          <w:rFonts w:ascii="Trebuchet MS" w:hAnsi="Trebuchet MS"/>
          <w:szCs w:val="22"/>
        </w:rPr>
        <w:t>Community organisations</w:t>
      </w:r>
    </w:p>
    <w:p w14:paraId="3C992B82" w14:textId="477E7E3B" w:rsidR="005F0151" w:rsidRPr="00450FCC" w:rsidRDefault="005F0151" w:rsidP="00321C7B">
      <w:pPr>
        <w:pStyle w:val="BodyText"/>
        <w:numPr>
          <w:ilvl w:val="1"/>
          <w:numId w:val="12"/>
        </w:numPr>
        <w:rPr>
          <w:rFonts w:ascii="Trebuchet MS" w:hAnsi="Trebuchet MS"/>
          <w:szCs w:val="22"/>
        </w:rPr>
      </w:pPr>
      <w:r w:rsidRPr="00450FCC">
        <w:rPr>
          <w:rFonts w:ascii="Trebuchet MS" w:hAnsi="Trebuchet MS"/>
          <w:szCs w:val="22"/>
        </w:rPr>
        <w:t>Unions</w:t>
      </w:r>
    </w:p>
    <w:p w14:paraId="5B26E394" w14:textId="4BB659D9" w:rsidR="005F0151" w:rsidRPr="00450FCC" w:rsidRDefault="005F0151" w:rsidP="00321C7B">
      <w:pPr>
        <w:pStyle w:val="BodyText"/>
        <w:numPr>
          <w:ilvl w:val="1"/>
          <w:numId w:val="12"/>
        </w:numPr>
        <w:rPr>
          <w:rFonts w:ascii="Trebuchet MS" w:hAnsi="Trebuchet MS"/>
          <w:szCs w:val="22"/>
        </w:rPr>
      </w:pPr>
      <w:r w:rsidRPr="00450FCC">
        <w:rPr>
          <w:rFonts w:ascii="Trebuchet MS" w:hAnsi="Trebuchet MS"/>
          <w:szCs w:val="22"/>
        </w:rPr>
        <w:t>Fair Work Ombudsman</w:t>
      </w:r>
      <w:r w:rsidR="007B05B3">
        <w:rPr>
          <w:rFonts w:ascii="Trebuchet MS" w:hAnsi="Trebuchet MS"/>
          <w:szCs w:val="22"/>
        </w:rPr>
        <w:t xml:space="preserve"> </w:t>
      </w:r>
      <w:r w:rsidR="00DF27AB">
        <w:rPr>
          <w:rFonts w:ascii="Trebuchet MS" w:hAnsi="Trebuchet MS"/>
          <w:szCs w:val="22"/>
        </w:rPr>
        <w:t>(FWO)</w:t>
      </w:r>
    </w:p>
    <w:p w14:paraId="7DF59E4C" w14:textId="2ED5A666" w:rsidR="005F0151" w:rsidRPr="00450FCC" w:rsidRDefault="005F0151" w:rsidP="00321C7B">
      <w:pPr>
        <w:pStyle w:val="BodyText"/>
        <w:numPr>
          <w:ilvl w:val="1"/>
          <w:numId w:val="12"/>
        </w:numPr>
        <w:rPr>
          <w:rFonts w:ascii="Trebuchet MS" w:hAnsi="Trebuchet MS"/>
          <w:szCs w:val="22"/>
        </w:rPr>
      </w:pPr>
      <w:r w:rsidRPr="00450FCC">
        <w:rPr>
          <w:rFonts w:ascii="Trebuchet MS" w:hAnsi="Trebuchet MS"/>
          <w:szCs w:val="22"/>
        </w:rPr>
        <w:t>Faith-based groups</w:t>
      </w:r>
    </w:p>
    <w:p w14:paraId="395ABD6D" w14:textId="68F31574" w:rsidR="00E10E17" w:rsidRPr="00450FCC" w:rsidRDefault="00E10E17" w:rsidP="00321C7B">
      <w:pPr>
        <w:pStyle w:val="BodyText"/>
        <w:numPr>
          <w:ilvl w:val="1"/>
          <w:numId w:val="12"/>
        </w:numPr>
        <w:rPr>
          <w:rFonts w:ascii="Trebuchet MS" w:hAnsi="Trebuchet MS"/>
          <w:szCs w:val="22"/>
        </w:rPr>
      </w:pPr>
      <w:r w:rsidRPr="00450FCC">
        <w:rPr>
          <w:rFonts w:ascii="Trebuchet MS" w:hAnsi="Trebuchet MS"/>
          <w:szCs w:val="22"/>
        </w:rPr>
        <w:t>Community Connections</w:t>
      </w:r>
    </w:p>
    <w:p w14:paraId="2603E97B" w14:textId="0673590B" w:rsidR="00263F45" w:rsidRPr="00450FCC" w:rsidRDefault="00263F45" w:rsidP="00F504A1">
      <w:pPr>
        <w:pStyle w:val="Heading3"/>
      </w:pPr>
      <w:r w:rsidRPr="00450FCC">
        <w:t>Cultural competency</w:t>
      </w:r>
    </w:p>
    <w:p w14:paraId="7F20E1D5" w14:textId="40891B57"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Complete all training requirements as directed by the department</w:t>
      </w:r>
      <w:r w:rsidR="004C11FF" w:rsidRPr="00450FCC">
        <w:rPr>
          <w:rFonts w:ascii="Trebuchet MS" w:hAnsi="Trebuchet MS"/>
          <w:szCs w:val="22"/>
        </w:rPr>
        <w:t>.</w:t>
      </w:r>
    </w:p>
    <w:p w14:paraId="2B849387" w14:textId="651DA8DD"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Liaise with cultural stakeholders – s</w:t>
      </w:r>
      <w:r w:rsidR="001D2456" w:rsidRPr="00450FCC">
        <w:rPr>
          <w:rFonts w:ascii="Trebuchet MS" w:hAnsi="Trebuchet MS"/>
          <w:szCs w:val="22"/>
        </w:rPr>
        <w:t>uch as CLOs</w:t>
      </w:r>
      <w:r w:rsidR="004C11FF" w:rsidRPr="00450FCC">
        <w:rPr>
          <w:rFonts w:ascii="Trebuchet MS" w:hAnsi="Trebuchet MS"/>
          <w:szCs w:val="22"/>
        </w:rPr>
        <w:t>.</w:t>
      </w:r>
    </w:p>
    <w:p w14:paraId="333285A3" w14:textId="2789E7FA" w:rsidR="00544D7D" w:rsidRPr="00450FCC" w:rsidRDefault="00544D7D" w:rsidP="00321C7B">
      <w:pPr>
        <w:pStyle w:val="BodyText"/>
        <w:numPr>
          <w:ilvl w:val="0"/>
          <w:numId w:val="12"/>
        </w:numPr>
        <w:rPr>
          <w:rFonts w:ascii="Trebuchet MS" w:hAnsi="Trebuchet MS"/>
          <w:szCs w:val="22"/>
        </w:rPr>
      </w:pPr>
      <w:r w:rsidRPr="00450FCC">
        <w:rPr>
          <w:rFonts w:ascii="Trebuchet MS" w:hAnsi="Trebuchet MS"/>
          <w:szCs w:val="22"/>
        </w:rPr>
        <w:t xml:space="preserve">Demonstrate </w:t>
      </w:r>
      <w:r w:rsidR="00861393" w:rsidRPr="00450FCC">
        <w:rPr>
          <w:rFonts w:ascii="Trebuchet MS" w:hAnsi="Trebuchet MS"/>
          <w:szCs w:val="22"/>
        </w:rPr>
        <w:t>cultural competency in everyday dealings with workers.</w:t>
      </w:r>
    </w:p>
    <w:p w14:paraId="181C724B" w14:textId="062EEC7B" w:rsidR="00263F45" w:rsidRPr="00450FCC" w:rsidRDefault="00263F45" w:rsidP="00F504A1">
      <w:pPr>
        <w:pStyle w:val="Heading3"/>
        <w:rPr>
          <w:rFonts w:eastAsia="Aptos" w:cs="Aptos"/>
        </w:rPr>
      </w:pPr>
      <w:r w:rsidRPr="00450FCC">
        <w:t xml:space="preserve">Arrival </w:t>
      </w:r>
      <w:r w:rsidR="00382994">
        <w:t>b</w:t>
      </w:r>
      <w:r w:rsidRPr="00450FCC">
        <w:t>riefings</w:t>
      </w:r>
    </w:p>
    <w:p w14:paraId="16596F54" w14:textId="7D0DB62B"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Attend mandatory Arrival Briefing</w:t>
      </w:r>
      <w:r w:rsidR="001D2456" w:rsidRPr="00450FCC">
        <w:rPr>
          <w:rFonts w:ascii="Trebuchet MS" w:hAnsi="Trebuchet MS"/>
          <w:szCs w:val="22"/>
        </w:rPr>
        <w:t>s</w:t>
      </w:r>
      <w:r w:rsidRPr="00450FCC">
        <w:rPr>
          <w:rFonts w:ascii="Trebuchet MS" w:hAnsi="Trebuchet MS"/>
          <w:szCs w:val="22"/>
        </w:rPr>
        <w:t xml:space="preserve"> and introduce </w:t>
      </w:r>
      <w:r w:rsidR="009341CD" w:rsidRPr="00450FCC">
        <w:rPr>
          <w:rFonts w:ascii="Trebuchet MS" w:hAnsi="Trebuchet MS"/>
          <w:szCs w:val="22"/>
        </w:rPr>
        <w:t>yourself</w:t>
      </w:r>
      <w:r w:rsidR="009341CD">
        <w:rPr>
          <w:rFonts w:ascii="Trebuchet MS" w:hAnsi="Trebuchet MS"/>
          <w:szCs w:val="22"/>
        </w:rPr>
        <w:t xml:space="preserve"> </w:t>
      </w:r>
      <w:r w:rsidR="00BF351E">
        <w:rPr>
          <w:rFonts w:ascii="Trebuchet MS" w:hAnsi="Trebuchet MS"/>
          <w:szCs w:val="22"/>
        </w:rPr>
        <w:t xml:space="preserve">as </w:t>
      </w:r>
      <w:r w:rsidR="0058452F">
        <w:rPr>
          <w:rFonts w:ascii="Trebuchet MS" w:hAnsi="Trebuchet MS"/>
          <w:szCs w:val="22"/>
        </w:rPr>
        <w:t xml:space="preserve">the </w:t>
      </w:r>
      <w:r w:rsidR="00BF351E">
        <w:rPr>
          <w:rFonts w:ascii="Trebuchet MS" w:hAnsi="Trebuchet MS"/>
          <w:szCs w:val="22"/>
        </w:rPr>
        <w:t>WWSP</w:t>
      </w:r>
      <w:r w:rsidRPr="00450FCC">
        <w:rPr>
          <w:rFonts w:ascii="Trebuchet MS" w:hAnsi="Trebuchet MS"/>
          <w:szCs w:val="22"/>
        </w:rPr>
        <w:t xml:space="preserve"> to workers.</w:t>
      </w:r>
    </w:p>
    <w:p w14:paraId="0010B952" w14:textId="6D10443A"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Explain your role and how workers can contact you.</w:t>
      </w:r>
    </w:p>
    <w:p w14:paraId="480F1778" w14:textId="452C82AE" w:rsidR="004D6FEB" w:rsidRPr="00450FCC" w:rsidRDefault="004D6FEB" w:rsidP="00F504A1">
      <w:pPr>
        <w:pStyle w:val="Heading3"/>
        <w:rPr>
          <w:rFonts w:eastAsia="Aptos" w:cs="Aptos"/>
        </w:rPr>
      </w:pPr>
      <w:r w:rsidRPr="00450FCC">
        <w:t>Availability</w:t>
      </w:r>
    </w:p>
    <w:p w14:paraId="06042C51" w14:textId="671988BE" w:rsidR="004D6FEB" w:rsidRPr="00450FCC" w:rsidRDefault="004D6FEB" w:rsidP="00321C7B">
      <w:pPr>
        <w:pStyle w:val="BodyText"/>
        <w:numPr>
          <w:ilvl w:val="0"/>
          <w:numId w:val="12"/>
        </w:numPr>
        <w:rPr>
          <w:rFonts w:ascii="Trebuchet MS" w:hAnsi="Trebuchet MS"/>
          <w:szCs w:val="22"/>
        </w:rPr>
      </w:pPr>
      <w:r w:rsidRPr="00450FCC">
        <w:rPr>
          <w:rFonts w:ascii="Trebuchet MS" w:hAnsi="Trebuchet MS"/>
          <w:szCs w:val="22"/>
        </w:rPr>
        <w:t>Be accessible for welfare-related matters.</w:t>
      </w:r>
    </w:p>
    <w:p w14:paraId="6924CB1B" w14:textId="600FBF1C" w:rsidR="004D6FEB" w:rsidRPr="00450FCC" w:rsidRDefault="004D6FEB" w:rsidP="00321C7B">
      <w:pPr>
        <w:pStyle w:val="BodyText"/>
        <w:numPr>
          <w:ilvl w:val="0"/>
          <w:numId w:val="12"/>
        </w:numPr>
        <w:rPr>
          <w:rFonts w:ascii="Trebuchet MS" w:hAnsi="Trebuchet MS"/>
          <w:szCs w:val="22"/>
        </w:rPr>
      </w:pPr>
      <w:r w:rsidRPr="00450FCC">
        <w:rPr>
          <w:rFonts w:ascii="Trebuchet MS" w:hAnsi="Trebuchet MS"/>
          <w:szCs w:val="22"/>
        </w:rPr>
        <w:t>Maintain regular contact during key points (arrival, incidents, redeployment, departure).</w:t>
      </w:r>
    </w:p>
    <w:p w14:paraId="4390C70A" w14:textId="08FE6E62" w:rsidR="004D6FEB" w:rsidRPr="00450FCC" w:rsidRDefault="004D6FEB" w:rsidP="00321C7B">
      <w:pPr>
        <w:pStyle w:val="BodyText"/>
        <w:numPr>
          <w:ilvl w:val="0"/>
          <w:numId w:val="12"/>
        </w:numPr>
        <w:rPr>
          <w:rFonts w:ascii="Trebuchet MS" w:hAnsi="Trebuchet MS"/>
          <w:szCs w:val="22"/>
        </w:rPr>
      </w:pPr>
      <w:r w:rsidRPr="00450FCC">
        <w:rPr>
          <w:rFonts w:ascii="Trebuchet MS" w:hAnsi="Trebuchet MS"/>
          <w:szCs w:val="22"/>
        </w:rPr>
        <w:t>Be located within 200 km of each worker placement.</w:t>
      </w:r>
    </w:p>
    <w:p w14:paraId="1C5278C1" w14:textId="458D90EB" w:rsidR="004E105F" w:rsidRPr="00450FCC" w:rsidRDefault="00625D71" w:rsidP="00321C7B">
      <w:pPr>
        <w:pStyle w:val="BodyText"/>
        <w:numPr>
          <w:ilvl w:val="0"/>
          <w:numId w:val="12"/>
        </w:numPr>
        <w:rPr>
          <w:rFonts w:ascii="Trebuchet MS" w:hAnsi="Trebuchet MS"/>
          <w:szCs w:val="22"/>
        </w:rPr>
      </w:pPr>
      <w:r w:rsidRPr="00450FCC">
        <w:rPr>
          <w:rFonts w:ascii="Trebuchet MS" w:hAnsi="Trebuchet MS"/>
          <w:szCs w:val="22"/>
        </w:rPr>
        <w:t xml:space="preserve">Ensure there is </w:t>
      </w:r>
      <w:r w:rsidR="00496818" w:rsidRPr="00450FCC">
        <w:rPr>
          <w:rFonts w:ascii="Trebuchet MS" w:hAnsi="Trebuchet MS"/>
          <w:szCs w:val="22"/>
        </w:rPr>
        <w:t xml:space="preserve">at least one WWSP to </w:t>
      </w:r>
      <w:r w:rsidR="00BE4210" w:rsidRPr="00450FCC">
        <w:rPr>
          <w:rFonts w:ascii="Trebuchet MS" w:hAnsi="Trebuchet MS"/>
          <w:szCs w:val="22"/>
        </w:rPr>
        <w:t>no more than 120 workers.</w:t>
      </w:r>
    </w:p>
    <w:p w14:paraId="1CA21D10" w14:textId="41467F21" w:rsidR="00263F45" w:rsidRPr="00450FCC" w:rsidRDefault="00263F45" w:rsidP="00F504A1">
      <w:pPr>
        <w:pStyle w:val="Heading3"/>
        <w:rPr>
          <w:rFonts w:eastAsia="Aptos" w:cs="Aptos"/>
        </w:rPr>
      </w:pPr>
      <w:r w:rsidRPr="00450FCC">
        <w:t>Regular meetings</w:t>
      </w:r>
    </w:p>
    <w:p w14:paraId="1241B0FB" w14:textId="21103621"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 xml:space="preserve">Meet with workers at least every fortnight to: </w:t>
      </w:r>
    </w:p>
    <w:p w14:paraId="7D2F36D7" w14:textId="78505897" w:rsidR="00263F45" w:rsidRPr="00450FCC" w:rsidRDefault="001536AA" w:rsidP="00321C7B">
      <w:pPr>
        <w:pStyle w:val="BodyText"/>
        <w:numPr>
          <w:ilvl w:val="1"/>
          <w:numId w:val="12"/>
        </w:numPr>
        <w:rPr>
          <w:rFonts w:ascii="Trebuchet MS" w:hAnsi="Trebuchet MS"/>
          <w:szCs w:val="22"/>
        </w:rPr>
      </w:pPr>
      <w:r>
        <w:rPr>
          <w:rFonts w:ascii="Trebuchet MS" w:hAnsi="Trebuchet MS"/>
          <w:szCs w:val="22"/>
        </w:rPr>
        <w:t>c</w:t>
      </w:r>
      <w:r w:rsidR="00263F45" w:rsidRPr="00450FCC">
        <w:rPr>
          <w:rFonts w:ascii="Trebuchet MS" w:hAnsi="Trebuchet MS"/>
          <w:szCs w:val="22"/>
        </w:rPr>
        <w:t>heck on wellbeing</w:t>
      </w:r>
      <w:r w:rsidR="004C11FF" w:rsidRPr="00450FCC">
        <w:rPr>
          <w:rFonts w:ascii="Trebuchet MS" w:hAnsi="Trebuchet MS"/>
          <w:szCs w:val="22"/>
        </w:rPr>
        <w:t>.</w:t>
      </w:r>
    </w:p>
    <w:p w14:paraId="1757D603" w14:textId="3D639BC1" w:rsidR="00263F45" w:rsidRPr="00450FCC" w:rsidRDefault="001536AA" w:rsidP="00321C7B">
      <w:pPr>
        <w:pStyle w:val="BodyText"/>
        <w:numPr>
          <w:ilvl w:val="1"/>
          <w:numId w:val="12"/>
        </w:numPr>
        <w:rPr>
          <w:rFonts w:ascii="Trebuchet MS" w:hAnsi="Trebuchet MS"/>
          <w:szCs w:val="22"/>
        </w:rPr>
      </w:pPr>
      <w:r>
        <w:rPr>
          <w:rFonts w:ascii="Trebuchet MS" w:hAnsi="Trebuchet MS"/>
          <w:szCs w:val="22"/>
        </w:rPr>
        <w:t>s</w:t>
      </w:r>
      <w:r w:rsidR="00263F45" w:rsidRPr="00450FCC">
        <w:rPr>
          <w:rFonts w:ascii="Trebuchet MS" w:hAnsi="Trebuchet MS"/>
          <w:szCs w:val="22"/>
        </w:rPr>
        <w:t>hare information and educate workers</w:t>
      </w:r>
      <w:r w:rsidR="004C11FF" w:rsidRPr="00450FCC">
        <w:rPr>
          <w:rFonts w:ascii="Trebuchet MS" w:hAnsi="Trebuchet MS"/>
          <w:szCs w:val="22"/>
        </w:rPr>
        <w:t>.</w:t>
      </w:r>
    </w:p>
    <w:p w14:paraId="1FB9E6F7" w14:textId="315B218B" w:rsidR="00263F45" w:rsidRPr="00450FCC" w:rsidRDefault="001536AA" w:rsidP="00321C7B">
      <w:pPr>
        <w:pStyle w:val="BodyText"/>
        <w:numPr>
          <w:ilvl w:val="1"/>
          <w:numId w:val="12"/>
        </w:numPr>
        <w:rPr>
          <w:rFonts w:ascii="Trebuchet MS" w:hAnsi="Trebuchet MS"/>
          <w:szCs w:val="22"/>
        </w:rPr>
      </w:pPr>
      <w:r>
        <w:rPr>
          <w:rFonts w:ascii="Trebuchet MS" w:hAnsi="Trebuchet MS"/>
          <w:szCs w:val="22"/>
        </w:rPr>
        <w:t>a</w:t>
      </w:r>
      <w:r w:rsidR="00392092" w:rsidRPr="00450FCC">
        <w:rPr>
          <w:rFonts w:ascii="Trebuchet MS" w:hAnsi="Trebuchet MS"/>
          <w:szCs w:val="22"/>
        </w:rPr>
        <w:t xml:space="preserve">sk workers whether they have any </w:t>
      </w:r>
      <w:r w:rsidR="00B67700" w:rsidRPr="00450FCC">
        <w:rPr>
          <w:rFonts w:ascii="Trebuchet MS" w:hAnsi="Trebuchet MS"/>
          <w:szCs w:val="22"/>
        </w:rPr>
        <w:t>issues or grievances and whether they require any specific support.</w:t>
      </w:r>
    </w:p>
    <w:p w14:paraId="39DE5C36" w14:textId="10229097" w:rsidR="00263F45" w:rsidRDefault="001536AA" w:rsidP="0058452F">
      <w:pPr>
        <w:pStyle w:val="BodyText"/>
        <w:numPr>
          <w:ilvl w:val="1"/>
          <w:numId w:val="12"/>
        </w:numPr>
        <w:rPr>
          <w:rFonts w:ascii="Trebuchet MS" w:hAnsi="Trebuchet MS"/>
          <w:szCs w:val="22"/>
        </w:rPr>
      </w:pPr>
      <w:r>
        <w:rPr>
          <w:rFonts w:ascii="Trebuchet MS" w:hAnsi="Trebuchet MS"/>
          <w:szCs w:val="22"/>
        </w:rPr>
        <w:t>e</w:t>
      </w:r>
      <w:r w:rsidR="00263F45" w:rsidRPr="00450FCC">
        <w:rPr>
          <w:rFonts w:ascii="Trebuchet MS" w:hAnsi="Trebuchet MS"/>
          <w:szCs w:val="22"/>
        </w:rPr>
        <w:t>nsure understanding of essential topics including health insurance, understanding payslips and accessing health services.</w:t>
      </w:r>
    </w:p>
    <w:p w14:paraId="0F64DF6A" w14:textId="632BEBE4" w:rsidR="00312ED3" w:rsidRPr="0058452F" w:rsidRDefault="00401FC2" w:rsidP="00643B04">
      <w:pPr>
        <w:pStyle w:val="BodyText"/>
        <w:numPr>
          <w:ilvl w:val="1"/>
          <w:numId w:val="12"/>
        </w:numPr>
        <w:rPr>
          <w:rFonts w:ascii="Trebuchet MS" w:hAnsi="Trebuchet MS"/>
          <w:szCs w:val="22"/>
        </w:rPr>
      </w:pPr>
      <w:r w:rsidRPr="0058452F">
        <w:rPr>
          <w:rFonts w:ascii="Trebuchet MS" w:hAnsi="Trebuchet MS"/>
          <w:szCs w:val="22"/>
        </w:rPr>
        <w:t>d</w:t>
      </w:r>
      <w:r w:rsidR="00312ED3" w:rsidRPr="0058452F">
        <w:rPr>
          <w:rFonts w:ascii="Trebuchet MS" w:hAnsi="Trebuchet MS"/>
          <w:szCs w:val="22"/>
        </w:rPr>
        <w:t>ocument the meetings</w:t>
      </w:r>
      <w:r w:rsidR="0015272B" w:rsidRPr="0058452F">
        <w:rPr>
          <w:rFonts w:ascii="Trebuchet MS" w:hAnsi="Trebuchet MS"/>
          <w:szCs w:val="22"/>
        </w:rPr>
        <w:t>.</w:t>
      </w:r>
    </w:p>
    <w:p w14:paraId="22844C3A" w14:textId="2705732E" w:rsidR="00263F45" w:rsidRPr="00450FCC" w:rsidRDefault="00263F45" w:rsidP="00F504A1">
      <w:pPr>
        <w:pStyle w:val="Heading3"/>
        <w:rPr>
          <w:rFonts w:eastAsia="Aptos" w:cs="Aptos"/>
        </w:rPr>
      </w:pPr>
      <w:r w:rsidRPr="00450FCC">
        <w:t xml:space="preserve">Support and </w:t>
      </w:r>
      <w:r w:rsidR="00F92707">
        <w:t>r</w:t>
      </w:r>
      <w:r w:rsidRPr="00450FCC">
        <w:t>eferral</w:t>
      </w:r>
    </w:p>
    <w:p w14:paraId="486D00EC" w14:textId="5D08C36A"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Provide culturally appropriate support.</w:t>
      </w:r>
    </w:p>
    <w:p w14:paraId="18C92BE3" w14:textId="01D364BC" w:rsidR="00263F45" w:rsidRPr="00450FCC" w:rsidRDefault="00263F45" w:rsidP="00321C7B">
      <w:pPr>
        <w:pStyle w:val="BodyText"/>
        <w:numPr>
          <w:ilvl w:val="0"/>
          <w:numId w:val="12"/>
        </w:numPr>
        <w:rPr>
          <w:rFonts w:ascii="Trebuchet MS" w:eastAsia="Aptos" w:hAnsi="Trebuchet MS" w:cs="Aptos"/>
          <w:szCs w:val="22"/>
        </w:rPr>
      </w:pPr>
      <w:r w:rsidRPr="00450FCC">
        <w:rPr>
          <w:rFonts w:ascii="Trebuchet MS" w:hAnsi="Trebuchet MS"/>
          <w:szCs w:val="22"/>
        </w:rPr>
        <w:t>Refer workers to relevant services</w:t>
      </w:r>
      <w:r w:rsidRPr="00450FCC">
        <w:rPr>
          <w:rFonts w:ascii="Trebuchet MS" w:eastAsia="Aptos" w:hAnsi="Trebuchet MS" w:cs="Aptos"/>
          <w:szCs w:val="22"/>
        </w:rPr>
        <w:t xml:space="preserve"> (health, counselling, legal, community).</w:t>
      </w:r>
    </w:p>
    <w:p w14:paraId="3B6BDF0B" w14:textId="260AA32F" w:rsidR="00315BA2" w:rsidRPr="00450FCC" w:rsidRDefault="00315BA2" w:rsidP="00321C7B">
      <w:pPr>
        <w:pStyle w:val="BodyText"/>
        <w:numPr>
          <w:ilvl w:val="0"/>
          <w:numId w:val="12"/>
        </w:numPr>
        <w:rPr>
          <w:rFonts w:ascii="Trebuchet MS" w:eastAsia="Aptos" w:hAnsi="Trebuchet MS" w:cs="Aptos"/>
          <w:szCs w:val="22"/>
        </w:rPr>
      </w:pPr>
      <w:r w:rsidRPr="00450FCC">
        <w:rPr>
          <w:rFonts w:ascii="Trebuchet MS" w:eastAsia="Aptos" w:hAnsi="Trebuchet MS" w:cs="Aptos"/>
          <w:szCs w:val="22"/>
        </w:rPr>
        <w:t>Empower workers to access medical care and directly assist when required.</w:t>
      </w:r>
    </w:p>
    <w:p w14:paraId="78A5683F" w14:textId="3BF1E7A2" w:rsidR="00263F45" w:rsidRPr="00450FCC" w:rsidRDefault="00263F45" w:rsidP="00F504A1">
      <w:pPr>
        <w:pStyle w:val="Heading3"/>
        <w:rPr>
          <w:rFonts w:eastAsia="Aptos" w:cs="Aptos"/>
        </w:rPr>
      </w:pPr>
      <w:r w:rsidRPr="00450FCC">
        <w:t>Respond to complaints and concerns</w:t>
      </w:r>
    </w:p>
    <w:p w14:paraId="7C9D2F58" w14:textId="3F3FE4DC"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 xml:space="preserve">Document any grievance </w:t>
      </w:r>
      <w:r w:rsidR="00B67700" w:rsidRPr="00450FCC">
        <w:rPr>
          <w:rFonts w:ascii="Trebuchet MS" w:hAnsi="Trebuchet MS"/>
          <w:szCs w:val="22"/>
        </w:rPr>
        <w:t xml:space="preserve">or issue </w:t>
      </w:r>
      <w:r w:rsidRPr="00450FCC">
        <w:rPr>
          <w:rFonts w:ascii="Trebuchet MS" w:hAnsi="Trebuchet MS"/>
          <w:szCs w:val="22"/>
        </w:rPr>
        <w:t>raised</w:t>
      </w:r>
      <w:r w:rsidR="0067252F" w:rsidRPr="00450FCC">
        <w:rPr>
          <w:rFonts w:ascii="Trebuchet MS" w:hAnsi="Trebuchet MS"/>
          <w:szCs w:val="22"/>
        </w:rPr>
        <w:t xml:space="preserve"> and the response.</w:t>
      </w:r>
    </w:p>
    <w:p w14:paraId="352E49EA" w14:textId="1BDF8BC2"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Respond and provide support to work towards resolution</w:t>
      </w:r>
      <w:r w:rsidR="0067252F" w:rsidRPr="00450FCC">
        <w:rPr>
          <w:rFonts w:ascii="Trebuchet MS" w:hAnsi="Trebuchet MS"/>
          <w:szCs w:val="22"/>
        </w:rPr>
        <w:t>.</w:t>
      </w:r>
    </w:p>
    <w:p w14:paraId="4BD67517" w14:textId="56C4D717"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Advi</w:t>
      </w:r>
      <w:r w:rsidR="004219B0" w:rsidRPr="00450FCC">
        <w:rPr>
          <w:rFonts w:ascii="Trebuchet MS" w:hAnsi="Trebuchet MS"/>
          <w:szCs w:val="22"/>
        </w:rPr>
        <w:t>s</w:t>
      </w:r>
      <w:r w:rsidRPr="00450FCC">
        <w:rPr>
          <w:rFonts w:ascii="Trebuchet MS" w:hAnsi="Trebuchet MS"/>
          <w:szCs w:val="22"/>
        </w:rPr>
        <w:t>e the department of grievances that are unable to be resolved</w:t>
      </w:r>
      <w:r w:rsidR="0067252F" w:rsidRPr="00450FCC">
        <w:rPr>
          <w:rFonts w:ascii="Trebuchet MS" w:hAnsi="Trebuchet MS"/>
          <w:szCs w:val="22"/>
        </w:rPr>
        <w:t>.</w:t>
      </w:r>
    </w:p>
    <w:p w14:paraId="0FE24890" w14:textId="68B12E07" w:rsidR="00E13A3C" w:rsidRPr="00450FCC" w:rsidRDefault="00E13A3C" w:rsidP="00F504A1">
      <w:pPr>
        <w:pStyle w:val="Heading3"/>
      </w:pPr>
      <w:r w:rsidRPr="00450FCC">
        <w:t>Demobilisation support</w:t>
      </w:r>
    </w:p>
    <w:p w14:paraId="77068703" w14:textId="5613EE1B" w:rsidR="00E13A3C" w:rsidRPr="00450FCC" w:rsidRDefault="00E13A3C" w:rsidP="00321C7B">
      <w:pPr>
        <w:pStyle w:val="BodyText"/>
        <w:numPr>
          <w:ilvl w:val="0"/>
          <w:numId w:val="12"/>
        </w:numPr>
        <w:rPr>
          <w:rFonts w:ascii="Trebuchet MS" w:hAnsi="Trebuchet MS"/>
          <w:szCs w:val="22"/>
        </w:rPr>
      </w:pPr>
      <w:r w:rsidRPr="00450FCC">
        <w:rPr>
          <w:rFonts w:ascii="Trebuchet MS" w:hAnsi="Trebuchet MS"/>
          <w:szCs w:val="22"/>
        </w:rPr>
        <w:t>Support workers to reduce risk of disengagement from the scheme.</w:t>
      </w:r>
    </w:p>
    <w:p w14:paraId="7D56E073" w14:textId="03517F42" w:rsidR="00263F45" w:rsidRPr="00450FCC" w:rsidRDefault="00263F45" w:rsidP="00F504A1">
      <w:pPr>
        <w:pStyle w:val="Heading3"/>
        <w:rPr>
          <w:rFonts w:eastAsia="Aptos" w:cs="Aptos"/>
        </w:rPr>
      </w:pPr>
      <w:r w:rsidRPr="00450FCC">
        <w:t xml:space="preserve">Monitoring and </w:t>
      </w:r>
      <w:r w:rsidR="006559C4">
        <w:t>r</w:t>
      </w:r>
      <w:r w:rsidRPr="00450FCC">
        <w:t>eporting</w:t>
      </w:r>
    </w:p>
    <w:p w14:paraId="08ED879A" w14:textId="5899E37D"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Monitor wellbeing throughout the placement.</w:t>
      </w:r>
    </w:p>
    <w:p w14:paraId="1B77E11C" w14:textId="5DF4C424" w:rsidR="00263F45" w:rsidRPr="00450FCC" w:rsidRDefault="00263F45" w:rsidP="00321C7B">
      <w:pPr>
        <w:pStyle w:val="BodyText"/>
        <w:numPr>
          <w:ilvl w:val="0"/>
          <w:numId w:val="12"/>
        </w:numPr>
        <w:rPr>
          <w:rFonts w:ascii="Trebuchet MS" w:hAnsi="Trebuchet MS"/>
          <w:szCs w:val="22"/>
        </w:rPr>
      </w:pPr>
      <w:r w:rsidRPr="00450FCC">
        <w:rPr>
          <w:rFonts w:ascii="Trebuchet MS" w:hAnsi="Trebuchet MS"/>
          <w:szCs w:val="22"/>
        </w:rPr>
        <w:t xml:space="preserve">Report serious concerns or incidents to the </w:t>
      </w:r>
      <w:r w:rsidR="00644196" w:rsidRPr="00450FCC">
        <w:rPr>
          <w:rFonts w:ascii="Trebuchet MS" w:hAnsi="Trebuchet MS"/>
          <w:szCs w:val="22"/>
        </w:rPr>
        <w:t>d</w:t>
      </w:r>
      <w:r w:rsidRPr="00450FCC">
        <w:rPr>
          <w:rFonts w:ascii="Trebuchet MS" w:hAnsi="Trebuchet MS"/>
          <w:szCs w:val="22"/>
        </w:rPr>
        <w:t xml:space="preserve">epartment </w:t>
      </w:r>
      <w:r w:rsidR="001631EB" w:rsidRPr="00450FCC">
        <w:rPr>
          <w:rFonts w:ascii="Trebuchet MS" w:hAnsi="Trebuchet MS"/>
          <w:szCs w:val="22"/>
        </w:rPr>
        <w:t xml:space="preserve">within the </w:t>
      </w:r>
      <w:r w:rsidR="009A5182" w:rsidRPr="00450FCC">
        <w:rPr>
          <w:rFonts w:ascii="Trebuchet MS" w:hAnsi="Trebuchet MS"/>
          <w:szCs w:val="22"/>
        </w:rPr>
        <w:t>required timeframes outlined in the guidelines.</w:t>
      </w:r>
    </w:p>
    <w:p w14:paraId="124EF892" w14:textId="4F165C77" w:rsidR="00BD37D5" w:rsidRPr="00450FCC" w:rsidRDefault="00BD37D5" w:rsidP="00321C7B">
      <w:pPr>
        <w:pStyle w:val="BodyText"/>
        <w:numPr>
          <w:ilvl w:val="0"/>
          <w:numId w:val="12"/>
        </w:numPr>
        <w:rPr>
          <w:rFonts w:ascii="Trebuchet MS" w:hAnsi="Trebuchet MS"/>
          <w:szCs w:val="22"/>
        </w:rPr>
      </w:pPr>
      <w:r w:rsidRPr="00450FCC">
        <w:rPr>
          <w:rFonts w:ascii="Trebuchet MS" w:hAnsi="Trebuchet MS"/>
          <w:szCs w:val="22"/>
        </w:rPr>
        <w:t xml:space="preserve">Understand and follow </w:t>
      </w:r>
      <w:r w:rsidR="00810712" w:rsidRPr="00450FCC">
        <w:rPr>
          <w:rFonts w:ascii="Trebuchet MS" w:hAnsi="Trebuchet MS"/>
          <w:szCs w:val="22"/>
        </w:rPr>
        <w:t xml:space="preserve">the PALM </w:t>
      </w:r>
      <w:r w:rsidR="0019517C">
        <w:rPr>
          <w:rFonts w:ascii="Trebuchet MS" w:hAnsi="Trebuchet MS"/>
          <w:szCs w:val="22"/>
        </w:rPr>
        <w:t xml:space="preserve">scheme </w:t>
      </w:r>
      <w:r w:rsidR="00810712" w:rsidRPr="00450FCC">
        <w:rPr>
          <w:rFonts w:ascii="Trebuchet MS" w:hAnsi="Trebuchet MS"/>
          <w:szCs w:val="22"/>
        </w:rPr>
        <w:t xml:space="preserve">employer’s escalation procedures to escalate critical or unresolved issues </w:t>
      </w:r>
      <w:r w:rsidR="002443E1" w:rsidRPr="00450FCC">
        <w:rPr>
          <w:rFonts w:ascii="Trebuchet MS" w:hAnsi="Trebuchet MS"/>
          <w:szCs w:val="22"/>
        </w:rPr>
        <w:t>promptly and appropriately, consistent with the deed and guidelines.</w:t>
      </w:r>
    </w:p>
    <w:p w14:paraId="0295834F" w14:textId="2F5164F2" w:rsidR="00263F45" w:rsidRPr="00F504A1" w:rsidRDefault="00263F45" w:rsidP="00F504A1">
      <w:pPr>
        <w:pStyle w:val="Heading2"/>
      </w:pPr>
      <w:r w:rsidRPr="00F504A1">
        <w:t xml:space="preserve">What the </w:t>
      </w:r>
      <w:r w:rsidR="0002220C">
        <w:t>r</w:t>
      </w:r>
      <w:r w:rsidRPr="00F504A1">
        <w:t xml:space="preserve">ole </w:t>
      </w:r>
      <w:r w:rsidR="0002220C">
        <w:t>d</w:t>
      </w:r>
      <w:r w:rsidRPr="00F504A1">
        <w:t xml:space="preserve">oes </w:t>
      </w:r>
      <w:r w:rsidR="0002220C">
        <w:t>n</w:t>
      </w:r>
      <w:r w:rsidRPr="00F504A1">
        <w:t xml:space="preserve">ot </w:t>
      </w:r>
      <w:r w:rsidR="00660A66">
        <w:t>i</w:t>
      </w:r>
      <w:r w:rsidRPr="00F504A1">
        <w:t>nclude</w:t>
      </w:r>
    </w:p>
    <w:p w14:paraId="1AF460B6" w14:textId="19A0FA2C" w:rsidR="00263F45" w:rsidRPr="00450FCC" w:rsidRDefault="009B1856" w:rsidP="00BC435D">
      <w:pPr>
        <w:pStyle w:val="BodyText"/>
        <w:rPr>
          <w:rFonts w:ascii="Trebuchet MS" w:hAnsi="Trebuchet MS"/>
          <w:szCs w:val="22"/>
        </w:rPr>
      </w:pPr>
      <w:r w:rsidRPr="00450FCC">
        <w:rPr>
          <w:rFonts w:ascii="Trebuchet MS" w:hAnsi="Trebuchet MS"/>
          <w:szCs w:val="22"/>
        </w:rPr>
        <w:t xml:space="preserve">You may be asked to do things that are not included in your role. </w:t>
      </w:r>
      <w:r w:rsidR="001E5F87" w:rsidRPr="00450FCC">
        <w:rPr>
          <w:rFonts w:ascii="Trebuchet MS" w:hAnsi="Trebuchet MS"/>
          <w:szCs w:val="22"/>
        </w:rPr>
        <w:t>Responsibilities that are not included in your role include: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34"/>
      </w:tblGrid>
      <w:tr w:rsidR="00DB4352" w:rsidRPr="00450FCC" w14:paraId="54EA7E48" w14:textId="77777777" w:rsidTr="002D1405">
        <w:tc>
          <w:tcPr>
            <w:tcW w:w="782" w:type="dxa"/>
            <w:vAlign w:val="center"/>
          </w:tcPr>
          <w:p w14:paraId="7C33706C" w14:textId="033983A8" w:rsidR="0044645A"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507C7B2E" wp14:editId="528E6190">
                  <wp:extent cx="360000" cy="360000"/>
                  <wp:effectExtent l="0" t="0" r="0" b="0"/>
                  <wp:docPr id="834475233"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5C6CCC67" w14:textId="79FE797D" w:rsidR="0044645A" w:rsidRPr="00450FCC" w:rsidRDefault="0044645A" w:rsidP="00CE2D50">
            <w:pPr>
              <w:pStyle w:val="BodyText"/>
              <w:spacing w:before="60" w:after="60"/>
              <w:rPr>
                <w:rFonts w:ascii="Trebuchet MS" w:hAnsi="Trebuchet MS"/>
                <w:b/>
                <w:bCs/>
                <w:szCs w:val="22"/>
              </w:rPr>
            </w:pPr>
            <w:r w:rsidRPr="00450FCC">
              <w:rPr>
                <w:rFonts w:ascii="Trebuchet MS" w:hAnsi="Trebuchet MS"/>
                <w:b/>
                <w:bCs/>
                <w:szCs w:val="22"/>
              </w:rPr>
              <w:t>Fixing all workers’ personal issues (provide support and referrals instead)</w:t>
            </w:r>
          </w:p>
        </w:tc>
      </w:tr>
      <w:tr w:rsidR="00DB4352" w:rsidRPr="00450FCC" w14:paraId="78D3699C" w14:textId="77777777" w:rsidTr="002D1405">
        <w:tc>
          <w:tcPr>
            <w:tcW w:w="782" w:type="dxa"/>
            <w:vAlign w:val="center"/>
          </w:tcPr>
          <w:p w14:paraId="42FB7B74" w14:textId="125777D5" w:rsidR="0044645A"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409CD390" wp14:editId="5B6D0318">
                  <wp:extent cx="360000" cy="360000"/>
                  <wp:effectExtent l="0" t="0" r="0" b="0"/>
                  <wp:docPr id="753154933"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44BBEF2D" w14:textId="6AC6B104" w:rsidR="0044645A" w:rsidRPr="00450FCC" w:rsidRDefault="0044645A" w:rsidP="00CE2D50">
            <w:pPr>
              <w:pStyle w:val="BodyText"/>
              <w:spacing w:before="60" w:after="60"/>
              <w:rPr>
                <w:rFonts w:ascii="Trebuchet MS" w:hAnsi="Trebuchet MS"/>
                <w:b/>
                <w:bCs/>
                <w:szCs w:val="22"/>
              </w:rPr>
            </w:pPr>
            <w:r w:rsidRPr="00450FCC">
              <w:rPr>
                <w:rFonts w:ascii="Trebuchet MS" w:hAnsi="Trebuchet MS"/>
                <w:b/>
                <w:bCs/>
                <w:szCs w:val="22"/>
              </w:rPr>
              <w:t>Counselling services (refer to qualified professionals)</w:t>
            </w:r>
          </w:p>
        </w:tc>
      </w:tr>
      <w:tr w:rsidR="00DB4352" w:rsidRPr="00450FCC" w14:paraId="315C1F27" w14:textId="77777777" w:rsidTr="002D1405">
        <w:tc>
          <w:tcPr>
            <w:tcW w:w="782" w:type="dxa"/>
            <w:vAlign w:val="center"/>
          </w:tcPr>
          <w:p w14:paraId="618784D3" w14:textId="5FD586B2" w:rsidR="0044645A"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1D9D50E7" wp14:editId="37357985">
                  <wp:extent cx="360000" cy="360000"/>
                  <wp:effectExtent l="0" t="0" r="0" b="0"/>
                  <wp:docPr id="2075748192"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26FF75EF" w14:textId="16F73139" w:rsidR="0044645A" w:rsidRPr="00450FCC" w:rsidRDefault="0044645A" w:rsidP="00CE2D50">
            <w:pPr>
              <w:pStyle w:val="BodyText"/>
              <w:spacing w:before="60" w:after="60"/>
              <w:rPr>
                <w:rFonts w:ascii="Trebuchet MS" w:hAnsi="Trebuchet MS"/>
                <w:b/>
                <w:bCs/>
                <w:szCs w:val="22"/>
              </w:rPr>
            </w:pPr>
            <w:r w:rsidRPr="00450FCC">
              <w:rPr>
                <w:rFonts w:ascii="Trebuchet MS" w:hAnsi="Trebuchet MS"/>
                <w:b/>
                <w:bCs/>
                <w:szCs w:val="22"/>
              </w:rPr>
              <w:t>Legal advice (refer to legal practitioners)</w:t>
            </w:r>
          </w:p>
        </w:tc>
      </w:tr>
      <w:tr w:rsidR="00DB4352" w:rsidRPr="00450FCC" w14:paraId="1D6C9410" w14:textId="77777777" w:rsidTr="002D1405">
        <w:tc>
          <w:tcPr>
            <w:tcW w:w="782" w:type="dxa"/>
            <w:vAlign w:val="center"/>
          </w:tcPr>
          <w:p w14:paraId="3623E007" w14:textId="624783A2" w:rsidR="0044645A"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6C91D369" wp14:editId="31686320">
                  <wp:extent cx="360000" cy="360000"/>
                  <wp:effectExtent l="0" t="0" r="0" b="0"/>
                  <wp:docPr id="609429069"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1956439D" w14:textId="7CB267C6" w:rsidR="0044645A" w:rsidRPr="00450FCC" w:rsidRDefault="00BC435D" w:rsidP="00CE2D50">
            <w:pPr>
              <w:pStyle w:val="BodyText"/>
              <w:spacing w:before="60" w:after="60"/>
              <w:rPr>
                <w:rFonts w:ascii="Trebuchet MS" w:hAnsi="Trebuchet MS"/>
                <w:b/>
                <w:bCs/>
                <w:szCs w:val="22"/>
              </w:rPr>
            </w:pPr>
            <w:r w:rsidRPr="00450FCC">
              <w:rPr>
                <w:rFonts w:ascii="Trebuchet MS" w:hAnsi="Trebuchet MS"/>
                <w:b/>
                <w:bCs/>
                <w:szCs w:val="22"/>
              </w:rPr>
              <w:t>Financial services (share budgeting tools and information or refer to professionals)</w:t>
            </w:r>
          </w:p>
        </w:tc>
      </w:tr>
      <w:tr w:rsidR="00DB4352" w:rsidRPr="00450FCC" w14:paraId="3E16120E" w14:textId="77777777" w:rsidTr="002D1405">
        <w:tc>
          <w:tcPr>
            <w:tcW w:w="782" w:type="dxa"/>
            <w:vAlign w:val="center"/>
          </w:tcPr>
          <w:p w14:paraId="6978DBDD" w14:textId="199CFB6D" w:rsidR="0044645A"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36664975" wp14:editId="0D1CE493">
                  <wp:extent cx="360000" cy="360000"/>
                  <wp:effectExtent l="0" t="0" r="0" b="0"/>
                  <wp:docPr id="505802292"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5C979403" w14:textId="79D8B5EE" w:rsidR="0044645A" w:rsidRPr="00450FCC" w:rsidRDefault="00BC435D" w:rsidP="00CE2D50">
            <w:pPr>
              <w:pStyle w:val="BodyText"/>
              <w:spacing w:before="60" w:after="60"/>
              <w:rPr>
                <w:rFonts w:ascii="Trebuchet MS" w:hAnsi="Trebuchet MS"/>
                <w:b/>
                <w:bCs/>
                <w:szCs w:val="22"/>
              </w:rPr>
            </w:pPr>
            <w:r w:rsidRPr="00450FCC">
              <w:rPr>
                <w:rFonts w:ascii="Trebuchet MS" w:hAnsi="Trebuchet MS"/>
                <w:b/>
                <w:bCs/>
                <w:szCs w:val="22"/>
              </w:rPr>
              <w:t>Medical advice (refer to health professionals)</w:t>
            </w:r>
          </w:p>
        </w:tc>
      </w:tr>
      <w:tr w:rsidR="00DB4352" w:rsidRPr="00450FCC" w14:paraId="36620C1D" w14:textId="77777777" w:rsidTr="002D1405">
        <w:tc>
          <w:tcPr>
            <w:tcW w:w="782" w:type="dxa"/>
            <w:vAlign w:val="center"/>
          </w:tcPr>
          <w:p w14:paraId="1DA5EB0D" w14:textId="479FA9CB" w:rsidR="00BC435D" w:rsidRPr="00450FCC" w:rsidRDefault="00EA1B61" w:rsidP="00CE2D50">
            <w:pPr>
              <w:spacing w:before="60" w:after="60"/>
              <w:rPr>
                <w:rFonts w:ascii="Trebuchet MS" w:hAnsi="Trebuchet MS"/>
                <w:b/>
                <w:bCs/>
                <w:sz w:val="22"/>
                <w:szCs w:val="22"/>
              </w:rPr>
            </w:pPr>
            <w:r w:rsidRPr="00450FCC">
              <w:rPr>
                <w:rFonts w:ascii="Trebuchet MS" w:hAnsi="Trebuchet MS"/>
                <w:b/>
                <w:bCs/>
                <w:noProof/>
                <w:sz w:val="22"/>
                <w:szCs w:val="22"/>
              </w:rPr>
              <w:drawing>
                <wp:inline distT="0" distB="0" distL="0" distR="0" wp14:anchorId="5341B18D" wp14:editId="1A456224">
                  <wp:extent cx="360000" cy="360000"/>
                  <wp:effectExtent l="0" t="0" r="0" b="0"/>
                  <wp:docPr id="1216729073" name="Graphic 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62745" name="Graphic 2062062745" descr="Checkbox Cross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0000" cy="360000"/>
                          </a:xfrm>
                          <a:prstGeom prst="rect">
                            <a:avLst/>
                          </a:prstGeom>
                        </pic:spPr>
                      </pic:pic>
                    </a:graphicData>
                  </a:graphic>
                </wp:inline>
              </w:drawing>
            </w:r>
          </w:p>
        </w:tc>
        <w:tc>
          <w:tcPr>
            <w:tcW w:w="8234" w:type="dxa"/>
            <w:vAlign w:val="center"/>
          </w:tcPr>
          <w:p w14:paraId="0137025B" w14:textId="3B6E38AA" w:rsidR="00BC435D" w:rsidRPr="00450FCC" w:rsidRDefault="00BC435D" w:rsidP="00CE2D50">
            <w:pPr>
              <w:pStyle w:val="BodyText"/>
              <w:spacing w:before="60" w:after="60"/>
              <w:rPr>
                <w:rFonts w:ascii="Trebuchet MS" w:hAnsi="Trebuchet MS"/>
                <w:b/>
                <w:bCs/>
                <w:szCs w:val="22"/>
              </w:rPr>
            </w:pPr>
            <w:r w:rsidRPr="00450FCC">
              <w:rPr>
                <w:rFonts w:ascii="Trebuchet MS" w:hAnsi="Trebuchet MS"/>
                <w:b/>
                <w:bCs/>
                <w:szCs w:val="22"/>
              </w:rPr>
              <w:t>Employment decisions (refer to supervisors or HR)</w:t>
            </w:r>
          </w:p>
        </w:tc>
      </w:tr>
    </w:tbl>
    <w:p w14:paraId="2C2EF5FE" w14:textId="77777777" w:rsidR="00263F45" w:rsidRPr="00450FCC" w:rsidRDefault="00263F45" w:rsidP="00263F45">
      <w:pPr>
        <w:rPr>
          <w:rFonts w:ascii="Trebuchet MS" w:hAnsi="Trebuchet MS"/>
          <w:sz w:val="22"/>
          <w:szCs w:val="22"/>
        </w:rPr>
      </w:pPr>
    </w:p>
    <w:p w14:paraId="5F5521CD" w14:textId="65A56310" w:rsidR="00A86BD4" w:rsidRDefault="00A86BD4">
      <w:pPr>
        <w:spacing w:after="0"/>
        <w:rPr>
          <w:rFonts w:ascii="Trebuchet MS" w:hAnsi="Trebuchet MS"/>
        </w:rPr>
      </w:pPr>
      <w:bookmarkStart w:id="5" w:name="_Toc216100461"/>
      <w:r>
        <w:rPr>
          <w:rFonts w:ascii="Trebuchet MS" w:hAnsi="Trebuchet MS"/>
        </w:rPr>
        <w:br w:type="page"/>
      </w:r>
    </w:p>
    <w:p w14:paraId="6E0039BF" w14:textId="4A7F812B" w:rsidR="001E5F87" w:rsidRPr="00A86BD4" w:rsidRDefault="001E5F87" w:rsidP="00A86BD4">
      <w:pPr>
        <w:pStyle w:val="Heading1"/>
        <w:rPr>
          <w:rFonts w:ascii="Trebuchet MS" w:hAnsi="Trebuchet MS"/>
        </w:rPr>
      </w:pPr>
      <w:bookmarkStart w:id="6" w:name="_Toc229480024"/>
      <w:r w:rsidRPr="00F504A1">
        <w:t>Fortnightly meetings</w:t>
      </w:r>
      <w:r w:rsidR="00807993">
        <w:t xml:space="preserve"> with workers</w:t>
      </w:r>
      <w:bookmarkEnd w:id="6"/>
    </w:p>
    <w:p w14:paraId="1F0B2D31" w14:textId="7FD94562" w:rsidR="007B224D" w:rsidRPr="00450FCC" w:rsidRDefault="007B224D" w:rsidP="008002FD">
      <w:pPr>
        <w:pStyle w:val="BodyText"/>
        <w:spacing w:after="360"/>
        <w:rPr>
          <w:rFonts w:ascii="Trebuchet MS" w:hAnsi="Trebuchet MS"/>
          <w:szCs w:val="22"/>
        </w:rPr>
      </w:pPr>
      <w:r w:rsidRPr="00450FCC">
        <w:rPr>
          <w:rFonts w:ascii="Trebuchet MS" w:hAnsi="Trebuchet MS"/>
          <w:szCs w:val="22"/>
        </w:rPr>
        <w:t xml:space="preserve">Regular meetings with PALM </w:t>
      </w:r>
      <w:r w:rsidR="00B12AA9">
        <w:rPr>
          <w:rFonts w:ascii="Trebuchet MS" w:hAnsi="Trebuchet MS"/>
          <w:szCs w:val="22"/>
        </w:rPr>
        <w:t xml:space="preserve">scheme </w:t>
      </w:r>
      <w:r w:rsidRPr="00450FCC">
        <w:rPr>
          <w:rFonts w:ascii="Trebuchet MS" w:hAnsi="Trebuchet MS"/>
          <w:szCs w:val="22"/>
        </w:rPr>
        <w:t xml:space="preserve">workers (at least every fortnight) are essential for their wellbeing and success. These check-ins help you raise awareness of available support, </w:t>
      </w:r>
      <w:r w:rsidR="008D4E1E" w:rsidRPr="00450FCC">
        <w:rPr>
          <w:rFonts w:ascii="Trebuchet MS" w:hAnsi="Trebuchet MS"/>
          <w:szCs w:val="22"/>
        </w:rPr>
        <w:t xml:space="preserve">give workers space to </w:t>
      </w:r>
      <w:r w:rsidR="002C0663" w:rsidRPr="00450FCC">
        <w:rPr>
          <w:rFonts w:ascii="Trebuchet MS" w:hAnsi="Trebuchet MS"/>
          <w:szCs w:val="22"/>
        </w:rPr>
        <w:t xml:space="preserve">discuss concerns, </w:t>
      </w:r>
      <w:r w:rsidRPr="00450FCC">
        <w:rPr>
          <w:rFonts w:ascii="Trebuchet MS" w:hAnsi="Trebuchet MS"/>
          <w:szCs w:val="22"/>
        </w:rPr>
        <w:t xml:space="preserve">identify issues early, and </w:t>
      </w:r>
      <w:r w:rsidR="00807993">
        <w:rPr>
          <w:rFonts w:ascii="Trebuchet MS" w:hAnsi="Trebuchet MS"/>
          <w:szCs w:val="22"/>
        </w:rPr>
        <w:t xml:space="preserve">meet employer obligations </w:t>
      </w:r>
      <w:r w:rsidRPr="00450FCC">
        <w:rPr>
          <w:rFonts w:ascii="Trebuchet MS" w:hAnsi="Trebuchet MS"/>
          <w:szCs w:val="22"/>
        </w:rPr>
        <w:t xml:space="preserve">under the </w:t>
      </w:r>
      <w:r w:rsidR="00F4144D">
        <w:rPr>
          <w:rFonts w:ascii="Trebuchet MS" w:hAnsi="Trebuchet MS"/>
          <w:szCs w:val="22"/>
        </w:rPr>
        <w:t xml:space="preserve">PALM scheme </w:t>
      </w:r>
      <w:r w:rsidR="00D267A6" w:rsidRPr="00450FCC">
        <w:rPr>
          <w:rFonts w:ascii="Trebuchet MS" w:hAnsi="Trebuchet MS"/>
          <w:szCs w:val="22"/>
        </w:rPr>
        <w:t>d</w:t>
      </w:r>
      <w:r w:rsidRPr="00450FCC">
        <w:rPr>
          <w:rFonts w:ascii="Trebuchet MS" w:hAnsi="Trebuchet MS"/>
          <w:szCs w:val="22"/>
        </w:rPr>
        <w:t xml:space="preserve">eed and </w:t>
      </w:r>
      <w:r w:rsidR="00D267A6" w:rsidRPr="00450FCC">
        <w:rPr>
          <w:rFonts w:ascii="Trebuchet MS" w:hAnsi="Trebuchet MS"/>
          <w:szCs w:val="22"/>
        </w:rPr>
        <w:t>g</w:t>
      </w:r>
      <w:r w:rsidRPr="00450FCC">
        <w:rPr>
          <w:rFonts w:ascii="Trebuchet MS" w:hAnsi="Trebuchet MS"/>
          <w:szCs w:val="22"/>
        </w:rPr>
        <w:t>uidelines.</w:t>
      </w: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D9F0F7" w:themeFill="background2"/>
        <w:tblLook w:val="04A0" w:firstRow="1" w:lastRow="0" w:firstColumn="1" w:lastColumn="0" w:noHBand="0" w:noVBand="1"/>
      </w:tblPr>
      <w:tblGrid>
        <w:gridCol w:w="1290"/>
        <w:gridCol w:w="6789"/>
      </w:tblGrid>
      <w:tr w:rsidR="00DB4352" w:rsidRPr="00450FCC" w14:paraId="21566DAD" w14:textId="77777777" w:rsidTr="00447227">
        <w:tc>
          <w:tcPr>
            <w:tcW w:w="1290" w:type="dxa"/>
            <w:shd w:val="clear" w:color="auto" w:fill="D9F0F7" w:themeFill="background2"/>
            <w:tcMar>
              <w:top w:w="170" w:type="dxa"/>
              <w:left w:w="113" w:type="dxa"/>
              <w:bottom w:w="170" w:type="dxa"/>
              <w:right w:w="113" w:type="dxa"/>
            </w:tcMar>
            <w:vAlign w:val="center"/>
          </w:tcPr>
          <w:p w14:paraId="0AD160C2" w14:textId="77777777" w:rsidR="007B224D" w:rsidRPr="00450FCC" w:rsidRDefault="007B224D">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10478F02" wp14:editId="2445F0A8">
                  <wp:extent cx="675861" cy="675861"/>
                  <wp:effectExtent l="0" t="0" r="0" b="0"/>
                  <wp:docPr id="996414812"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1D79BB0C" w14:textId="77777777" w:rsidR="007B224D" w:rsidRPr="00450FCC" w:rsidRDefault="007B224D">
            <w:pPr>
              <w:pStyle w:val="BodyText"/>
              <w:spacing w:before="20" w:after="20"/>
              <w:rPr>
                <w:rFonts w:ascii="Trebuchet MS" w:hAnsi="Trebuchet MS"/>
                <w:b/>
                <w:bCs/>
                <w:szCs w:val="22"/>
              </w:rPr>
            </w:pPr>
            <w:r w:rsidRPr="00450FCC">
              <w:rPr>
                <w:rFonts w:ascii="Trebuchet MS" w:hAnsi="Trebuchet MS"/>
                <w:b/>
                <w:bCs/>
                <w:szCs w:val="22"/>
              </w:rPr>
              <w:t>Important</w:t>
            </w:r>
          </w:p>
          <w:p w14:paraId="62097EE8" w14:textId="29C7DD73" w:rsidR="007B224D" w:rsidRPr="00450FCC" w:rsidRDefault="006F6F6F">
            <w:pPr>
              <w:pStyle w:val="BodyText"/>
              <w:spacing w:before="20" w:after="20"/>
              <w:rPr>
                <w:rFonts w:ascii="Trebuchet MS" w:hAnsi="Trebuchet MS"/>
                <w:b/>
                <w:bCs/>
                <w:szCs w:val="22"/>
              </w:rPr>
            </w:pPr>
            <w:r w:rsidRPr="00450FCC">
              <w:rPr>
                <w:rFonts w:ascii="Trebuchet MS" w:hAnsi="Trebuchet MS"/>
                <w:szCs w:val="22"/>
              </w:rPr>
              <w:t>M</w:t>
            </w:r>
            <w:r w:rsidR="007B224D" w:rsidRPr="00450FCC">
              <w:rPr>
                <w:rFonts w:ascii="Trebuchet MS" w:hAnsi="Trebuchet MS"/>
                <w:szCs w:val="22"/>
              </w:rPr>
              <w:t>eetings must be conducted in person</w:t>
            </w:r>
            <w:r w:rsidRPr="00450FCC">
              <w:rPr>
                <w:rFonts w:ascii="Trebuchet MS" w:hAnsi="Trebuchet MS"/>
                <w:szCs w:val="22"/>
              </w:rPr>
              <w:t>. They also must be</w:t>
            </w:r>
            <w:r w:rsidR="007B224D" w:rsidRPr="00450FCC">
              <w:rPr>
                <w:rFonts w:ascii="Trebuchet MS" w:hAnsi="Trebuchet MS"/>
                <w:szCs w:val="22"/>
              </w:rPr>
              <w:t xml:space="preserve"> documented to maintain a record for future reference as </w:t>
            </w:r>
            <w:r w:rsidR="005A63ED" w:rsidRPr="00450FCC">
              <w:rPr>
                <w:rFonts w:ascii="Trebuchet MS" w:hAnsi="Trebuchet MS"/>
                <w:szCs w:val="22"/>
              </w:rPr>
              <w:t xml:space="preserve">stated in </w:t>
            </w:r>
            <w:r w:rsidR="007B224D" w:rsidRPr="00450FCC">
              <w:rPr>
                <w:rFonts w:ascii="Trebuchet MS" w:hAnsi="Trebuchet MS"/>
                <w:szCs w:val="22"/>
              </w:rPr>
              <w:t xml:space="preserve">chapter 9.6 of the </w:t>
            </w:r>
            <w:hyperlink r:id="rId24" w:history="1">
              <w:r w:rsidR="00C750D1" w:rsidRPr="00503A3F">
                <w:rPr>
                  <w:rStyle w:val="Hyperlink"/>
                  <w:rFonts w:ascii="Trebuchet MS" w:hAnsi="Trebuchet MS"/>
                  <w:szCs w:val="22"/>
                </w:rPr>
                <w:t xml:space="preserve">PALM scheme </w:t>
              </w:r>
              <w:r w:rsidR="00D267A6" w:rsidRPr="00503A3F">
                <w:rPr>
                  <w:rStyle w:val="Hyperlink"/>
                  <w:rFonts w:ascii="Trebuchet MS" w:hAnsi="Trebuchet MS"/>
                  <w:szCs w:val="22"/>
                </w:rPr>
                <w:t>g</w:t>
              </w:r>
              <w:r w:rsidR="007B224D" w:rsidRPr="00503A3F">
                <w:rPr>
                  <w:rStyle w:val="Hyperlink"/>
                  <w:rFonts w:ascii="Trebuchet MS" w:hAnsi="Trebuchet MS"/>
                  <w:szCs w:val="22"/>
                </w:rPr>
                <w:t>uidelines</w:t>
              </w:r>
            </w:hyperlink>
            <w:r w:rsidR="007B224D" w:rsidRPr="00450FCC">
              <w:rPr>
                <w:rFonts w:ascii="Trebuchet MS" w:hAnsi="Trebuchet MS"/>
                <w:szCs w:val="22"/>
              </w:rPr>
              <w:t>.</w:t>
            </w:r>
          </w:p>
        </w:tc>
      </w:tr>
    </w:tbl>
    <w:p w14:paraId="79C09D7F" w14:textId="281FB6D6" w:rsidR="00DA29CC" w:rsidRPr="00F504A1" w:rsidRDefault="001D11C5" w:rsidP="00F504A1">
      <w:pPr>
        <w:pStyle w:val="Heading2"/>
      </w:pPr>
      <w:r>
        <w:t>Planning and r</w:t>
      </w:r>
      <w:r w:rsidR="00BB0023" w:rsidRPr="00F504A1">
        <w:t>unning ef</w:t>
      </w:r>
      <w:r w:rsidR="00DA29CC" w:rsidRPr="00F504A1">
        <w:t>fective meeting</w:t>
      </w:r>
      <w:bookmarkEnd w:id="5"/>
      <w:r w:rsidR="00BB0023" w:rsidRPr="00F504A1">
        <w:t>s</w:t>
      </w:r>
    </w:p>
    <w:p w14:paraId="69990936" w14:textId="0DB736E8" w:rsidR="009E28D9" w:rsidRPr="002632D2" w:rsidRDefault="009E28D9" w:rsidP="002632D2">
      <w:pPr>
        <w:pStyle w:val="BodyText"/>
      </w:pPr>
      <w:r w:rsidRPr="002632D2">
        <w:t xml:space="preserve">Planning meetings helps ensure they are engaging, efficient and meaningful. </w:t>
      </w:r>
      <w:r w:rsidR="001D11C5" w:rsidRPr="002632D2">
        <w:t>M</w:t>
      </w:r>
      <w:r w:rsidRPr="002632D2">
        <w:t>eetings can be informal and relaxed while still achieving their purpose.</w:t>
      </w:r>
    </w:p>
    <w:p w14:paraId="27DA13DE" w14:textId="77777777" w:rsidR="00DA29CC" w:rsidRPr="00450FCC" w:rsidRDefault="00DA29CC" w:rsidP="00F504A1">
      <w:pPr>
        <w:pStyle w:val="Heading3"/>
      </w:pPr>
      <w:r w:rsidRPr="00450FCC">
        <w:t>Before the meeting</w:t>
      </w:r>
    </w:p>
    <w:p w14:paraId="7438E99C" w14:textId="1DC764AC" w:rsidR="00DA29CC" w:rsidRDefault="004653AF" w:rsidP="00643B04">
      <w:pPr>
        <w:pStyle w:val="BodyText"/>
        <w:numPr>
          <w:ilvl w:val="0"/>
          <w:numId w:val="184"/>
        </w:numPr>
      </w:pPr>
      <w:r w:rsidRPr="00807993">
        <w:rPr>
          <w:rFonts w:ascii="Trebuchet MS" w:hAnsi="Trebuchet MS"/>
        </w:rPr>
        <w:t>H</w:t>
      </w:r>
      <w:r w:rsidR="00DA29CC" w:rsidRPr="00807993">
        <w:rPr>
          <w:rFonts w:ascii="Trebuchet MS" w:hAnsi="Trebuchet MS"/>
        </w:rPr>
        <w:t xml:space="preserve">ave a clear purpose - </w:t>
      </w:r>
      <w:r w:rsidR="00C634EB" w:rsidRPr="00807993">
        <w:rPr>
          <w:rFonts w:ascii="Trebuchet MS" w:hAnsi="Trebuchet MS"/>
        </w:rPr>
        <w:t>k</w:t>
      </w:r>
      <w:r w:rsidR="00DA29CC" w:rsidRPr="00807993">
        <w:rPr>
          <w:rFonts w:ascii="Trebuchet MS" w:hAnsi="Trebuchet MS"/>
        </w:rPr>
        <w:t xml:space="preserve">now what you are </w:t>
      </w:r>
      <w:r w:rsidR="00BC17DE" w:rsidRPr="00807993">
        <w:rPr>
          <w:rFonts w:ascii="Trebuchet MS" w:hAnsi="Trebuchet MS"/>
        </w:rPr>
        <w:t>covering</w:t>
      </w:r>
      <w:r w:rsidR="00DA29CC" w:rsidRPr="00807993">
        <w:rPr>
          <w:rFonts w:ascii="Trebuchet MS" w:hAnsi="Trebuchet MS"/>
        </w:rPr>
        <w:t xml:space="preserve"> and what you want to achieve</w:t>
      </w:r>
      <w:r w:rsidR="00CB315F" w:rsidRPr="00807993">
        <w:rPr>
          <w:rFonts w:ascii="Trebuchet MS" w:hAnsi="Trebuchet MS"/>
        </w:rPr>
        <w:t>. Refer to your schedule</w:t>
      </w:r>
      <w:r w:rsidR="00407152" w:rsidRPr="00807993">
        <w:rPr>
          <w:rFonts w:ascii="Trebuchet MS" w:hAnsi="Trebuchet MS"/>
        </w:rPr>
        <w:t xml:space="preserve"> and prepare any resources you need and learn about the topic.</w:t>
      </w:r>
      <w:r w:rsidR="00642ED5" w:rsidRPr="00807993">
        <w:rPr>
          <w:rFonts w:ascii="Trebuchet MS" w:hAnsi="Trebuchet MS"/>
        </w:rPr>
        <w:t xml:space="preserve"> </w:t>
      </w:r>
    </w:p>
    <w:p w14:paraId="478D3BC0" w14:textId="1C435DEE" w:rsidR="005F7D11" w:rsidRPr="00450FCC" w:rsidRDefault="00850018" w:rsidP="00321C7B">
      <w:pPr>
        <w:pStyle w:val="BodyText"/>
        <w:numPr>
          <w:ilvl w:val="0"/>
          <w:numId w:val="10"/>
        </w:numPr>
        <w:rPr>
          <w:rFonts w:ascii="Trebuchet MS" w:hAnsi="Trebuchet MS"/>
          <w:szCs w:val="22"/>
        </w:rPr>
      </w:pPr>
      <w:r w:rsidRPr="00450FCC">
        <w:rPr>
          <w:rFonts w:ascii="Trebuchet MS" w:hAnsi="Trebuchet MS"/>
          <w:szCs w:val="22"/>
        </w:rPr>
        <w:t xml:space="preserve">The PALM </w:t>
      </w:r>
      <w:r w:rsidR="00C634EB">
        <w:rPr>
          <w:rFonts w:ascii="Trebuchet MS" w:hAnsi="Trebuchet MS"/>
          <w:szCs w:val="22"/>
        </w:rPr>
        <w:t xml:space="preserve">scheme </w:t>
      </w:r>
      <w:r w:rsidRPr="00450FCC">
        <w:rPr>
          <w:rFonts w:ascii="Trebuchet MS" w:hAnsi="Trebuchet MS"/>
          <w:szCs w:val="22"/>
        </w:rPr>
        <w:t xml:space="preserve">website has many resources in language that may be useful to </w:t>
      </w:r>
      <w:r w:rsidR="003F7FF1" w:rsidRPr="00450FCC">
        <w:rPr>
          <w:rFonts w:ascii="Trebuchet MS" w:hAnsi="Trebuchet MS"/>
          <w:szCs w:val="22"/>
        </w:rPr>
        <w:t>print prior to the meeting and hand out to workers.</w:t>
      </w:r>
    </w:p>
    <w:p w14:paraId="46670E31" w14:textId="3D343723" w:rsidR="00DA29CC" w:rsidRPr="00450FCC" w:rsidRDefault="00DA29CC" w:rsidP="00321C7B">
      <w:pPr>
        <w:pStyle w:val="BodyText"/>
        <w:numPr>
          <w:ilvl w:val="0"/>
          <w:numId w:val="10"/>
        </w:numPr>
        <w:rPr>
          <w:rFonts w:ascii="Trebuchet MS" w:hAnsi="Trebuchet MS"/>
          <w:szCs w:val="22"/>
        </w:rPr>
      </w:pPr>
      <w:r w:rsidRPr="00450FCC">
        <w:rPr>
          <w:rFonts w:ascii="Trebuchet MS" w:hAnsi="Trebuchet MS"/>
          <w:szCs w:val="22"/>
        </w:rPr>
        <w:t xml:space="preserve">Choose a </w:t>
      </w:r>
      <w:r w:rsidR="00711EC0" w:rsidRPr="00450FCC">
        <w:rPr>
          <w:rFonts w:ascii="Trebuchet MS" w:hAnsi="Trebuchet MS"/>
          <w:szCs w:val="22"/>
        </w:rPr>
        <w:t xml:space="preserve">culturally safe and </w:t>
      </w:r>
      <w:r w:rsidRPr="00450FCC">
        <w:rPr>
          <w:rFonts w:ascii="Trebuchet MS" w:hAnsi="Trebuchet MS"/>
          <w:szCs w:val="22"/>
        </w:rPr>
        <w:t>comfortable setting – make sure everyone can sit down if they need to and it’s quiet so discussions can be heard.</w:t>
      </w:r>
    </w:p>
    <w:p w14:paraId="316963AC" w14:textId="6AC75122" w:rsidR="00CC37DC" w:rsidRPr="00450FCC" w:rsidRDefault="00141D35" w:rsidP="00321C7B">
      <w:pPr>
        <w:pStyle w:val="BodyText"/>
        <w:numPr>
          <w:ilvl w:val="0"/>
          <w:numId w:val="10"/>
        </w:numPr>
        <w:rPr>
          <w:rFonts w:ascii="Trebuchet MS" w:hAnsi="Trebuchet MS"/>
          <w:szCs w:val="22"/>
        </w:rPr>
      </w:pPr>
      <w:r w:rsidRPr="00450FCC">
        <w:rPr>
          <w:rFonts w:ascii="Trebuchet MS" w:hAnsi="Trebuchet MS"/>
          <w:szCs w:val="22"/>
        </w:rPr>
        <w:t>Be ready to share updates on the follow-up items from the previous meeting</w:t>
      </w:r>
      <w:r w:rsidR="003D5903" w:rsidRPr="00450FCC">
        <w:rPr>
          <w:rFonts w:ascii="Trebuchet MS" w:hAnsi="Trebuchet MS"/>
          <w:szCs w:val="22"/>
        </w:rPr>
        <w:t>.</w:t>
      </w:r>
    </w:p>
    <w:p w14:paraId="7A9845D7" w14:textId="77777777" w:rsidR="00DA29CC" w:rsidRPr="00450FCC" w:rsidRDefault="00DA29CC" w:rsidP="00F504A1">
      <w:pPr>
        <w:pStyle w:val="Heading3"/>
      </w:pPr>
      <w:r w:rsidRPr="00450FCC">
        <w:t>During the meeting</w:t>
      </w:r>
    </w:p>
    <w:p w14:paraId="3EBC335B" w14:textId="7612E803" w:rsidR="00DA29CC" w:rsidRPr="00450FCC" w:rsidRDefault="00DA29CC" w:rsidP="00321C7B">
      <w:pPr>
        <w:pStyle w:val="BodyText"/>
        <w:numPr>
          <w:ilvl w:val="0"/>
          <w:numId w:val="10"/>
        </w:numPr>
        <w:rPr>
          <w:rFonts w:ascii="Trebuchet MS" w:hAnsi="Trebuchet MS"/>
          <w:szCs w:val="22"/>
        </w:rPr>
      </w:pPr>
      <w:r w:rsidRPr="00450FCC">
        <w:rPr>
          <w:rFonts w:ascii="Trebuchet MS" w:hAnsi="Trebuchet MS"/>
          <w:szCs w:val="22"/>
        </w:rPr>
        <w:t>Start with a quick check in to set a friendly tone that encourages engagement.</w:t>
      </w:r>
    </w:p>
    <w:p w14:paraId="550AF36A" w14:textId="40D996A3" w:rsidR="00DA29CC" w:rsidRPr="00450FCC" w:rsidRDefault="00DA29CC" w:rsidP="00321C7B">
      <w:pPr>
        <w:pStyle w:val="BodyText"/>
        <w:numPr>
          <w:ilvl w:val="0"/>
          <w:numId w:val="10"/>
        </w:numPr>
        <w:rPr>
          <w:rFonts w:ascii="Trebuchet MS" w:hAnsi="Trebuchet MS"/>
          <w:szCs w:val="22"/>
        </w:rPr>
      </w:pPr>
      <w:r w:rsidRPr="00450FCC">
        <w:rPr>
          <w:rFonts w:ascii="Trebuchet MS" w:hAnsi="Trebuchet MS"/>
          <w:szCs w:val="22"/>
        </w:rPr>
        <w:t>Be flexible but stay focussed on the purpose of the meeting.</w:t>
      </w:r>
    </w:p>
    <w:p w14:paraId="2028FCAE" w14:textId="1DD741C8" w:rsidR="00DA29CC" w:rsidRDefault="00DA29CC">
      <w:pPr>
        <w:pStyle w:val="BodyText"/>
        <w:numPr>
          <w:ilvl w:val="0"/>
          <w:numId w:val="13"/>
        </w:numPr>
        <w:rPr>
          <w:rFonts w:ascii="Trebuchet MS" w:hAnsi="Trebuchet MS"/>
          <w:szCs w:val="22"/>
        </w:rPr>
      </w:pPr>
      <w:r w:rsidRPr="00284AA1">
        <w:rPr>
          <w:rFonts w:ascii="Trebuchet MS" w:hAnsi="Trebuchet MS"/>
          <w:szCs w:val="22"/>
        </w:rPr>
        <w:t xml:space="preserve">Encourage </w:t>
      </w:r>
      <w:r w:rsidRPr="00450FCC">
        <w:rPr>
          <w:rFonts w:ascii="Trebuchet MS" w:hAnsi="Trebuchet MS"/>
          <w:szCs w:val="22"/>
        </w:rPr>
        <w:t>everyone to speak and give time and space for people to think before responding.</w:t>
      </w:r>
    </w:p>
    <w:p w14:paraId="13072264" w14:textId="6603520C" w:rsidR="006C567C" w:rsidRPr="00284AA1" w:rsidRDefault="006C567C">
      <w:pPr>
        <w:pStyle w:val="BodyText"/>
        <w:numPr>
          <w:ilvl w:val="0"/>
          <w:numId w:val="13"/>
        </w:numPr>
        <w:rPr>
          <w:rFonts w:ascii="Trebuchet MS" w:hAnsi="Trebuchet MS"/>
          <w:szCs w:val="22"/>
        </w:rPr>
      </w:pPr>
      <w:r w:rsidRPr="00284AA1">
        <w:rPr>
          <w:rFonts w:ascii="Trebuchet MS" w:hAnsi="Trebuchet MS"/>
          <w:szCs w:val="22"/>
        </w:rPr>
        <w:t>Give full attention, avoid interrupting and sho</w:t>
      </w:r>
      <w:r w:rsidR="00A33763" w:rsidRPr="00284AA1">
        <w:rPr>
          <w:rFonts w:ascii="Trebuchet MS" w:hAnsi="Trebuchet MS"/>
          <w:szCs w:val="22"/>
        </w:rPr>
        <w:t>w genuine interest in what the workers are contributing to the discussion.</w:t>
      </w:r>
    </w:p>
    <w:p w14:paraId="1707E6D5" w14:textId="4CDF8165" w:rsidR="00EB3507" w:rsidRPr="00450FCC" w:rsidRDefault="00085766" w:rsidP="00321C7B">
      <w:pPr>
        <w:pStyle w:val="BodyText"/>
        <w:numPr>
          <w:ilvl w:val="0"/>
          <w:numId w:val="13"/>
        </w:numPr>
        <w:rPr>
          <w:rFonts w:ascii="Trebuchet MS" w:hAnsi="Trebuchet MS"/>
          <w:szCs w:val="22"/>
        </w:rPr>
      </w:pPr>
      <w:r w:rsidRPr="00450FCC">
        <w:rPr>
          <w:rFonts w:ascii="Trebuchet MS" w:hAnsi="Trebuchet MS"/>
          <w:szCs w:val="22"/>
        </w:rPr>
        <w:t xml:space="preserve">Make sure workers know that there will not be negative consequences if </w:t>
      </w:r>
      <w:r w:rsidR="000E1282" w:rsidRPr="00450FCC">
        <w:rPr>
          <w:rFonts w:ascii="Trebuchet MS" w:hAnsi="Trebuchet MS"/>
          <w:szCs w:val="22"/>
        </w:rPr>
        <w:t>they raise issues or concerns.</w:t>
      </w:r>
    </w:p>
    <w:p w14:paraId="5378CE31" w14:textId="7935EF29" w:rsidR="00B12916" w:rsidRPr="00450FCC" w:rsidRDefault="00B12916" w:rsidP="00321C7B">
      <w:pPr>
        <w:pStyle w:val="BodyText"/>
        <w:numPr>
          <w:ilvl w:val="0"/>
          <w:numId w:val="13"/>
        </w:numPr>
        <w:rPr>
          <w:rFonts w:ascii="Trebuchet MS" w:hAnsi="Trebuchet MS"/>
          <w:szCs w:val="22"/>
        </w:rPr>
      </w:pPr>
      <w:r w:rsidRPr="00450FCC">
        <w:rPr>
          <w:rFonts w:ascii="Trebuchet MS" w:hAnsi="Trebuchet MS"/>
          <w:szCs w:val="22"/>
        </w:rPr>
        <w:t>Document the key points raised and any follow up actions</w:t>
      </w:r>
      <w:r w:rsidR="006B580F" w:rsidRPr="00450FCC">
        <w:rPr>
          <w:rFonts w:ascii="Trebuchet MS" w:hAnsi="Trebuchet MS"/>
          <w:szCs w:val="22"/>
        </w:rPr>
        <w:t>.</w:t>
      </w:r>
    </w:p>
    <w:p w14:paraId="2B7464F8" w14:textId="3573CE5E" w:rsidR="0001786D" w:rsidRPr="00450FCC" w:rsidRDefault="007D1751" w:rsidP="00F504A1">
      <w:pPr>
        <w:pStyle w:val="Heading3"/>
      </w:pPr>
      <w:r w:rsidRPr="00450FCC">
        <w:t>End on a positive note</w:t>
      </w:r>
    </w:p>
    <w:p w14:paraId="008E887F" w14:textId="07E7D743" w:rsidR="007D1751" w:rsidRPr="00450FCC" w:rsidRDefault="007D1751" w:rsidP="00321C7B">
      <w:pPr>
        <w:pStyle w:val="BodyText"/>
        <w:numPr>
          <w:ilvl w:val="0"/>
          <w:numId w:val="10"/>
        </w:numPr>
        <w:rPr>
          <w:rFonts w:ascii="Trebuchet MS" w:hAnsi="Trebuchet MS"/>
          <w:szCs w:val="22"/>
        </w:rPr>
      </w:pPr>
      <w:r w:rsidRPr="00450FCC">
        <w:rPr>
          <w:rFonts w:ascii="Trebuchet MS" w:hAnsi="Trebuchet MS"/>
          <w:szCs w:val="22"/>
        </w:rPr>
        <w:t xml:space="preserve">Summarise the key points </w:t>
      </w:r>
      <w:r w:rsidR="004A1907">
        <w:rPr>
          <w:rFonts w:ascii="Trebuchet MS" w:hAnsi="Trebuchet MS"/>
          <w:szCs w:val="22"/>
        </w:rPr>
        <w:t xml:space="preserve">and follow-up actions </w:t>
      </w:r>
      <w:r w:rsidRPr="00450FCC">
        <w:rPr>
          <w:rFonts w:ascii="Trebuchet MS" w:hAnsi="Trebuchet MS"/>
          <w:szCs w:val="22"/>
        </w:rPr>
        <w:t>verbally</w:t>
      </w:r>
      <w:r w:rsidR="00C634EB">
        <w:rPr>
          <w:rFonts w:ascii="Trebuchet MS" w:hAnsi="Trebuchet MS"/>
          <w:szCs w:val="22"/>
        </w:rPr>
        <w:t>.</w:t>
      </w:r>
    </w:p>
    <w:p w14:paraId="097A9148" w14:textId="6BC26E7B" w:rsidR="007D1751" w:rsidRPr="00450FCC" w:rsidRDefault="007D1751" w:rsidP="00321C7B">
      <w:pPr>
        <w:pStyle w:val="BodyText"/>
        <w:numPr>
          <w:ilvl w:val="0"/>
          <w:numId w:val="10"/>
        </w:numPr>
        <w:rPr>
          <w:rFonts w:ascii="Trebuchet MS" w:hAnsi="Trebuchet MS"/>
          <w:szCs w:val="22"/>
        </w:rPr>
      </w:pPr>
      <w:r w:rsidRPr="00450FCC">
        <w:rPr>
          <w:rFonts w:ascii="Trebuchet MS" w:hAnsi="Trebuchet MS"/>
          <w:szCs w:val="22"/>
        </w:rPr>
        <w:t>Thank everyone for their time and input</w:t>
      </w:r>
    </w:p>
    <w:p w14:paraId="5F726A83" w14:textId="77777777" w:rsidR="00DA29CC" w:rsidRPr="00450FCC" w:rsidRDefault="00DA29CC" w:rsidP="00F504A1">
      <w:pPr>
        <w:pStyle w:val="Heading3"/>
      </w:pPr>
      <w:r w:rsidRPr="00450FCC">
        <w:t>After the meeting</w:t>
      </w:r>
    </w:p>
    <w:p w14:paraId="7016ADAC" w14:textId="600B6303" w:rsidR="00A8275E" w:rsidRPr="00450FCC" w:rsidRDefault="00A8275E" w:rsidP="00321C7B">
      <w:pPr>
        <w:pStyle w:val="BodyText"/>
        <w:numPr>
          <w:ilvl w:val="0"/>
          <w:numId w:val="10"/>
        </w:numPr>
        <w:rPr>
          <w:rFonts w:ascii="Trebuchet MS" w:hAnsi="Trebuchet MS"/>
          <w:szCs w:val="22"/>
        </w:rPr>
      </w:pPr>
      <w:r w:rsidRPr="00450FCC">
        <w:rPr>
          <w:rFonts w:ascii="Trebuchet MS" w:hAnsi="Trebuchet MS"/>
          <w:szCs w:val="22"/>
        </w:rPr>
        <w:t>Complete the documentation of the meeting discussion</w:t>
      </w:r>
      <w:r w:rsidR="00C42B36" w:rsidRPr="00450FCC">
        <w:rPr>
          <w:rFonts w:ascii="Trebuchet MS" w:hAnsi="Trebuchet MS"/>
          <w:szCs w:val="22"/>
        </w:rPr>
        <w:t>.</w:t>
      </w:r>
    </w:p>
    <w:p w14:paraId="4A6AF24B" w14:textId="7B1C434E" w:rsidR="00DA29CC" w:rsidRPr="00450FCC" w:rsidRDefault="00DA29CC" w:rsidP="00321C7B">
      <w:pPr>
        <w:pStyle w:val="BodyText"/>
        <w:numPr>
          <w:ilvl w:val="0"/>
          <w:numId w:val="10"/>
        </w:numPr>
        <w:rPr>
          <w:rFonts w:ascii="Trebuchet MS" w:hAnsi="Trebuchet MS"/>
          <w:szCs w:val="22"/>
        </w:rPr>
      </w:pPr>
      <w:r w:rsidRPr="00450FCC">
        <w:rPr>
          <w:rFonts w:ascii="Trebuchet MS" w:hAnsi="Trebuchet MS"/>
          <w:szCs w:val="22"/>
        </w:rPr>
        <w:t xml:space="preserve">Follow up </w:t>
      </w:r>
      <w:r w:rsidR="003D5903" w:rsidRPr="00450FCC">
        <w:rPr>
          <w:rFonts w:ascii="Trebuchet MS" w:hAnsi="Trebuchet MS"/>
          <w:szCs w:val="22"/>
        </w:rPr>
        <w:t xml:space="preserve">promptly </w:t>
      </w:r>
      <w:r w:rsidRPr="00450FCC">
        <w:rPr>
          <w:rFonts w:ascii="Trebuchet MS" w:hAnsi="Trebuchet MS"/>
          <w:szCs w:val="22"/>
        </w:rPr>
        <w:t>with any actions discussed</w:t>
      </w:r>
      <w:r w:rsidR="00526D7E" w:rsidRPr="00450FCC">
        <w:rPr>
          <w:rFonts w:ascii="Trebuchet MS" w:hAnsi="Trebuchet MS"/>
          <w:szCs w:val="22"/>
        </w:rPr>
        <w:t xml:space="preserve"> and document in preparation for the next meeting.</w:t>
      </w:r>
    </w:p>
    <w:p w14:paraId="31BDBC90" w14:textId="0A1E8B73" w:rsidR="00AB4EC5" w:rsidRPr="00450FCC" w:rsidRDefault="00AB4EC5" w:rsidP="00321C7B">
      <w:pPr>
        <w:pStyle w:val="BodyText"/>
        <w:numPr>
          <w:ilvl w:val="0"/>
          <w:numId w:val="10"/>
        </w:numPr>
        <w:rPr>
          <w:rFonts w:ascii="Trebuchet MS" w:hAnsi="Trebuchet MS"/>
          <w:szCs w:val="22"/>
        </w:rPr>
      </w:pPr>
      <w:r w:rsidRPr="00450FCC">
        <w:rPr>
          <w:rFonts w:ascii="Trebuchet MS" w:hAnsi="Trebuchet MS"/>
          <w:szCs w:val="22"/>
        </w:rPr>
        <w:t>Follow up with any workers that did not attend the meeting</w:t>
      </w:r>
      <w:r w:rsidR="009F5973" w:rsidRPr="00450FCC">
        <w:rPr>
          <w:rFonts w:ascii="Trebuchet MS" w:hAnsi="Trebuchet MS"/>
          <w:szCs w:val="22"/>
        </w:rPr>
        <w:t xml:space="preserve"> to ensure no worker is missed </w:t>
      </w:r>
      <w:r w:rsidR="004A445E" w:rsidRPr="00450FCC">
        <w:rPr>
          <w:rFonts w:ascii="Trebuchet MS" w:hAnsi="Trebuchet MS"/>
          <w:szCs w:val="22"/>
        </w:rPr>
        <w:t>for welfare checks or important information</w:t>
      </w:r>
      <w:r w:rsidR="007961FC" w:rsidRPr="00450FCC">
        <w:rPr>
          <w:rFonts w:ascii="Trebuchet MS" w:hAnsi="Trebuchet MS"/>
          <w:szCs w:val="22"/>
        </w:rPr>
        <w:t>.</w:t>
      </w:r>
      <w:r w:rsidR="003A403A" w:rsidRPr="00450FCC">
        <w:rPr>
          <w:rFonts w:ascii="Trebuchet MS" w:hAnsi="Trebuchet MS"/>
          <w:szCs w:val="22"/>
        </w:rPr>
        <w:t xml:space="preserve"> Document these discussions.</w:t>
      </w:r>
    </w:p>
    <w:p w14:paraId="0E23456A" w14:textId="77777777" w:rsidR="004D6C6E" w:rsidRPr="00F504A1" w:rsidRDefault="004D6C6E" w:rsidP="00F504A1">
      <w:pPr>
        <w:pStyle w:val="Heading2"/>
      </w:pPr>
      <w:bookmarkStart w:id="7" w:name="_Toc216100462"/>
      <w:r w:rsidRPr="00F504A1">
        <w:t>Planning discussion topics</w:t>
      </w:r>
    </w:p>
    <w:p w14:paraId="630A2753" w14:textId="46BF28F9" w:rsidR="00E769C8" w:rsidRDefault="00854DD3" w:rsidP="00BF5F3F">
      <w:pPr>
        <w:pStyle w:val="BodyText"/>
      </w:pPr>
      <w:r>
        <w:t xml:space="preserve">This guide includes a range of discussion topics to </w:t>
      </w:r>
      <w:r w:rsidR="0064322F">
        <w:t xml:space="preserve">assist </w:t>
      </w:r>
      <w:r>
        <w:t xml:space="preserve">planning </w:t>
      </w:r>
      <w:r w:rsidR="006D6019">
        <w:t xml:space="preserve">a </w:t>
      </w:r>
      <w:r w:rsidR="0064322F">
        <w:t>series</w:t>
      </w:r>
      <w:r w:rsidR="006D6019">
        <w:t xml:space="preserve"> of </w:t>
      </w:r>
      <w:r w:rsidR="00C717C7">
        <w:t xml:space="preserve">future </w:t>
      </w:r>
      <w:r w:rsidR="006D6019">
        <w:t>meetings</w:t>
      </w:r>
      <w:r w:rsidR="0064322F">
        <w:t>.</w:t>
      </w:r>
      <w:r w:rsidR="000014BC">
        <w:t xml:space="preserve"> Planning ahead makes sure you identify priorities for your local area </w:t>
      </w:r>
      <w:r w:rsidR="00375407">
        <w:t>so that the meetings are relevant for workers and effectively meet their needs.</w:t>
      </w:r>
      <w:r w:rsidR="00650DB6">
        <w:t xml:space="preserve"> </w:t>
      </w:r>
    </w:p>
    <w:p w14:paraId="236D7C47" w14:textId="18215B44" w:rsidR="00C95880" w:rsidRDefault="00C95880" w:rsidP="00BF5F3F">
      <w:pPr>
        <w:pStyle w:val="BodyText"/>
      </w:pPr>
      <w:r>
        <w:t xml:space="preserve">It is a good idea to </w:t>
      </w:r>
      <w:r w:rsidR="0036744F">
        <w:t>dev</w:t>
      </w:r>
      <w:r w:rsidR="00DA1114">
        <w:t>elop a longer-term program</w:t>
      </w:r>
      <w:r w:rsidR="00642E1F">
        <w:t xml:space="preserve"> so that you can prioritise topics. Preparing in advance helps structure meetings and makes sure discussions are informed and purposeful.</w:t>
      </w:r>
    </w:p>
    <w:p w14:paraId="1550BE33" w14:textId="179379A4" w:rsidR="004D6C6E" w:rsidRPr="00450FCC" w:rsidRDefault="004D6C6E" w:rsidP="00F94920">
      <w:pPr>
        <w:pStyle w:val="Heading3"/>
      </w:pPr>
      <w:r w:rsidRPr="00450FCC">
        <w:t>Topics</w:t>
      </w:r>
    </w:p>
    <w:p w14:paraId="00248A0D" w14:textId="1681AD85" w:rsidR="00F40C0B" w:rsidRDefault="00E769C8" w:rsidP="00B05277">
      <w:pPr>
        <w:pStyle w:val="BodyText"/>
      </w:pPr>
      <w:r>
        <w:t>Select</w:t>
      </w:r>
      <w:r w:rsidR="004D6C6E" w:rsidRPr="00450FCC">
        <w:t xml:space="preserve"> topics that are relevant for </w:t>
      </w:r>
      <w:r w:rsidR="005762AC" w:rsidRPr="00450FCC">
        <w:t>the location</w:t>
      </w:r>
      <w:r w:rsidR="003C0DBD">
        <w:t xml:space="preserve">. For </w:t>
      </w:r>
      <w:r w:rsidR="00C04818">
        <w:t>example,</w:t>
      </w:r>
      <w:r w:rsidR="00F40C0B">
        <w:t xml:space="preserve"> consider:</w:t>
      </w:r>
    </w:p>
    <w:p w14:paraId="45BD863B" w14:textId="77777777" w:rsidR="00F40C0B" w:rsidRDefault="00F40C0B" w:rsidP="00F94920">
      <w:pPr>
        <w:pStyle w:val="BodyText"/>
        <w:numPr>
          <w:ilvl w:val="0"/>
          <w:numId w:val="188"/>
        </w:numPr>
      </w:pPr>
      <w:r>
        <w:t>site specific conditions</w:t>
      </w:r>
    </w:p>
    <w:p w14:paraId="5ED3ED47" w14:textId="77777777" w:rsidR="00F40C0B" w:rsidRDefault="00F40C0B" w:rsidP="00F94920">
      <w:pPr>
        <w:pStyle w:val="BodyText"/>
        <w:numPr>
          <w:ilvl w:val="0"/>
          <w:numId w:val="188"/>
        </w:numPr>
      </w:pPr>
      <w:r>
        <w:t>local concerns</w:t>
      </w:r>
    </w:p>
    <w:p w14:paraId="7EB8C226" w14:textId="77777777" w:rsidR="00F40C0B" w:rsidRDefault="00F40C0B" w:rsidP="00F94920">
      <w:pPr>
        <w:pStyle w:val="BodyText"/>
        <w:numPr>
          <w:ilvl w:val="0"/>
          <w:numId w:val="188"/>
        </w:numPr>
      </w:pPr>
      <w:r>
        <w:t>emerging issues</w:t>
      </w:r>
    </w:p>
    <w:p w14:paraId="6E72F2E4" w14:textId="77777777" w:rsidR="00F94920" w:rsidRDefault="00F94920" w:rsidP="00F94920">
      <w:pPr>
        <w:pStyle w:val="BodyText"/>
        <w:numPr>
          <w:ilvl w:val="0"/>
          <w:numId w:val="188"/>
        </w:numPr>
      </w:pPr>
      <w:r>
        <w:t>experiences of workers.</w:t>
      </w:r>
    </w:p>
    <w:p w14:paraId="10D8C1CA" w14:textId="79F36991" w:rsidR="004D6C6E" w:rsidRPr="00450FCC" w:rsidRDefault="004D6C6E" w:rsidP="00E91542">
      <w:pPr>
        <w:pStyle w:val="BodyText"/>
        <w:spacing w:after="240"/>
      </w:pPr>
      <w:r w:rsidRPr="00450FCC">
        <w:t>Preparation make</w:t>
      </w:r>
      <w:r w:rsidR="00A60CF8" w:rsidRPr="00450FCC">
        <w:t>s</w:t>
      </w:r>
      <w:r w:rsidRPr="00450FCC">
        <w:t xml:space="preserve"> your meetings more effective. Preparation helps to create a structured meeting and gives you time to research the topics. </w:t>
      </w: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E5E5FF"/>
        <w:tblLook w:val="04A0" w:firstRow="1" w:lastRow="0" w:firstColumn="1" w:lastColumn="0" w:noHBand="0" w:noVBand="1"/>
      </w:tblPr>
      <w:tblGrid>
        <w:gridCol w:w="1290"/>
        <w:gridCol w:w="6789"/>
      </w:tblGrid>
      <w:tr w:rsidR="00DB4352" w:rsidRPr="00450FCC" w14:paraId="232D23A5" w14:textId="7C70E900" w:rsidTr="00447227">
        <w:tc>
          <w:tcPr>
            <w:tcW w:w="1290" w:type="dxa"/>
            <w:shd w:val="clear" w:color="auto" w:fill="D9F0F7"/>
            <w:tcMar>
              <w:top w:w="170" w:type="dxa"/>
              <w:left w:w="113" w:type="dxa"/>
              <w:bottom w:w="170" w:type="dxa"/>
              <w:right w:w="113" w:type="dxa"/>
            </w:tcMar>
            <w:vAlign w:val="center"/>
          </w:tcPr>
          <w:p w14:paraId="668F19D4" w14:textId="7F4832BA" w:rsidR="004D6C6E" w:rsidRPr="00450FCC" w:rsidRDefault="004D6C6E">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18977B97" wp14:editId="066D1CD0">
                  <wp:extent cx="675861" cy="675861"/>
                  <wp:effectExtent l="0" t="0" r="0" b="0"/>
                  <wp:docPr id="43719137"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5"/>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1ADEC3BE" w14:textId="147A6578" w:rsidR="004D6C6E" w:rsidRPr="00450FCC" w:rsidRDefault="004D6C6E">
            <w:pPr>
              <w:pStyle w:val="BodyText"/>
              <w:spacing w:before="20" w:after="20"/>
              <w:rPr>
                <w:rFonts w:ascii="Trebuchet MS" w:hAnsi="Trebuchet MS"/>
                <w:b/>
                <w:bCs/>
                <w:szCs w:val="22"/>
              </w:rPr>
            </w:pPr>
            <w:r w:rsidRPr="00450FCC">
              <w:rPr>
                <w:rFonts w:ascii="Trebuchet MS" w:hAnsi="Trebuchet MS"/>
                <w:b/>
                <w:bCs/>
                <w:szCs w:val="22"/>
              </w:rPr>
              <w:t>Important</w:t>
            </w:r>
          </w:p>
          <w:p w14:paraId="6F080ED0" w14:textId="52575BFD" w:rsidR="004D6C6E" w:rsidRPr="00450FCC" w:rsidRDefault="004D6C6E">
            <w:pPr>
              <w:pStyle w:val="BodyText"/>
              <w:spacing w:before="20" w:after="20"/>
              <w:rPr>
                <w:rFonts w:ascii="Trebuchet MS" w:hAnsi="Trebuchet MS"/>
                <w:b/>
                <w:bCs/>
                <w:szCs w:val="22"/>
              </w:rPr>
            </w:pPr>
            <w:r w:rsidRPr="00450FCC">
              <w:rPr>
                <w:rFonts w:ascii="Trebuchet MS" w:hAnsi="Trebuchet MS"/>
                <w:szCs w:val="22"/>
              </w:rPr>
              <w:t>Plans should be flexible so that meetings can support workers when urgent issues arise or priorities change.</w:t>
            </w:r>
          </w:p>
        </w:tc>
      </w:tr>
    </w:tbl>
    <w:p w14:paraId="5E11286D" w14:textId="6A9A4556" w:rsidR="002F089E" w:rsidRPr="00F504A1" w:rsidRDefault="00DC4A1E" w:rsidP="00F504A1">
      <w:pPr>
        <w:pStyle w:val="Heading2"/>
      </w:pPr>
      <w:r w:rsidRPr="00F504A1">
        <w:t>Encouraging a</w:t>
      </w:r>
      <w:r w:rsidR="00E93DEE" w:rsidRPr="00F504A1">
        <w:t>ttendance</w:t>
      </w:r>
      <w:bookmarkEnd w:id="7"/>
    </w:p>
    <w:p w14:paraId="351938E2" w14:textId="683BEA6D" w:rsidR="007F5451" w:rsidRPr="00431070" w:rsidRDefault="0090477D" w:rsidP="00431070">
      <w:pPr>
        <w:pStyle w:val="BodyText"/>
      </w:pPr>
      <w:r w:rsidRPr="0090477D">
        <w:t>Attendance at regular meetings can be challenging. Workers may be tired, homesick or focused on other priorities. Making meetings engaging, convenient and worthwhile can help improve participation.</w:t>
      </w:r>
      <w:r>
        <w:t xml:space="preserve"> </w:t>
      </w:r>
      <w:r w:rsidRPr="0090477D">
        <w:rPr>
          <w:rFonts w:ascii="Trebuchet MS" w:hAnsi="Trebuchet MS"/>
          <w:szCs w:val="22"/>
        </w:rPr>
        <w:t>Consider the following approaches:</w:t>
      </w:r>
    </w:p>
    <w:p w14:paraId="09E5802F" w14:textId="3D9D764C"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Hold a raffle</w:t>
      </w:r>
      <w:r w:rsidRPr="00450FCC">
        <w:rPr>
          <w:rFonts w:ascii="Trebuchet MS" w:hAnsi="Trebuchet MS"/>
          <w:szCs w:val="22"/>
        </w:rPr>
        <w:t xml:space="preserve">: </w:t>
      </w:r>
      <w:r w:rsidR="00FD636C">
        <w:rPr>
          <w:rFonts w:ascii="Trebuchet MS" w:hAnsi="Trebuchet MS"/>
          <w:szCs w:val="22"/>
        </w:rPr>
        <w:t>o</w:t>
      </w:r>
      <w:r w:rsidRPr="00450FCC">
        <w:rPr>
          <w:rFonts w:ascii="Trebuchet MS" w:hAnsi="Trebuchet MS"/>
          <w:szCs w:val="22"/>
        </w:rPr>
        <w:t>ffer a small prize at each meeting, such as a snack or a gift card to the local supermarket. Everyone who attends gets a ticket, and a winner is drawn at the end.</w:t>
      </w:r>
    </w:p>
    <w:p w14:paraId="447330C3" w14:textId="09FCAE04"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Make it fun</w:t>
      </w:r>
      <w:r w:rsidR="00FD636C">
        <w:rPr>
          <w:rFonts w:ascii="Trebuchet MS" w:hAnsi="Trebuchet MS"/>
          <w:szCs w:val="22"/>
        </w:rPr>
        <w:t>: i</w:t>
      </w:r>
      <w:r w:rsidRPr="00450FCC">
        <w:rPr>
          <w:rFonts w:ascii="Trebuchet MS" w:hAnsi="Trebuchet MS"/>
          <w:szCs w:val="22"/>
        </w:rPr>
        <w:t>nclude light-hearted activities like trivia, games, music or singing to create a relaxed atmosphere.</w:t>
      </w:r>
    </w:p>
    <w:p w14:paraId="122290B2" w14:textId="5AEE5C80"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Celebrate achievements</w:t>
      </w:r>
      <w:r w:rsidR="00FD636C">
        <w:rPr>
          <w:rFonts w:ascii="Trebuchet MS" w:hAnsi="Trebuchet MS"/>
          <w:szCs w:val="22"/>
        </w:rPr>
        <w:t>: c</w:t>
      </w:r>
      <w:r w:rsidRPr="00450FCC">
        <w:rPr>
          <w:rFonts w:ascii="Trebuchet MS" w:hAnsi="Trebuchet MS"/>
          <w:szCs w:val="22"/>
        </w:rPr>
        <w:t>reate award certificates and a “Wall of Fame” to recognise contributions and milestones.</w:t>
      </w:r>
    </w:p>
    <w:p w14:paraId="5315A6B3" w14:textId="055F78C4"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Encourage group discussion</w:t>
      </w:r>
      <w:r w:rsidRPr="00450FCC">
        <w:rPr>
          <w:rFonts w:ascii="Trebuchet MS" w:hAnsi="Trebuchet MS"/>
          <w:szCs w:val="22"/>
        </w:rPr>
        <w:t xml:space="preserve">: </w:t>
      </w:r>
      <w:r w:rsidR="00FD636C">
        <w:rPr>
          <w:rFonts w:ascii="Trebuchet MS" w:hAnsi="Trebuchet MS"/>
          <w:szCs w:val="22"/>
        </w:rPr>
        <w:t>b</w:t>
      </w:r>
      <w:r w:rsidRPr="00450FCC">
        <w:rPr>
          <w:rFonts w:ascii="Trebuchet MS" w:hAnsi="Trebuchet MS"/>
          <w:szCs w:val="22"/>
        </w:rPr>
        <w:t>reak attendees into small groups to explore a topic, then have each group share their thoughts with everyone.</w:t>
      </w:r>
    </w:p>
    <w:p w14:paraId="00A8F70D" w14:textId="3CD6A121"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Combine with meals</w:t>
      </w:r>
      <w:r w:rsidRPr="00450FCC">
        <w:rPr>
          <w:rFonts w:ascii="Trebuchet MS" w:hAnsi="Trebuchet MS"/>
          <w:szCs w:val="22"/>
        </w:rPr>
        <w:t xml:space="preserve">: </w:t>
      </w:r>
      <w:r w:rsidR="00FD636C">
        <w:rPr>
          <w:rFonts w:ascii="Trebuchet MS" w:hAnsi="Trebuchet MS"/>
          <w:szCs w:val="22"/>
        </w:rPr>
        <w:t>h</w:t>
      </w:r>
      <w:r w:rsidRPr="00450FCC">
        <w:rPr>
          <w:rFonts w:ascii="Trebuchet MS" w:hAnsi="Trebuchet MS"/>
          <w:szCs w:val="22"/>
        </w:rPr>
        <w:t>ost meetings during mealtimes so workers can eat while participating – a casual “chat and chew” session.</w:t>
      </w:r>
    </w:p>
    <w:p w14:paraId="6D1A4EEA" w14:textId="026E08BC"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Invite cultural sharing</w:t>
      </w:r>
      <w:r w:rsidRPr="00450FCC">
        <w:rPr>
          <w:rFonts w:ascii="Trebuchet MS" w:hAnsi="Trebuchet MS"/>
          <w:szCs w:val="22"/>
        </w:rPr>
        <w:t xml:space="preserve">: </w:t>
      </w:r>
      <w:r w:rsidR="00FD636C">
        <w:rPr>
          <w:rFonts w:ascii="Trebuchet MS" w:hAnsi="Trebuchet MS"/>
          <w:szCs w:val="22"/>
        </w:rPr>
        <w:t>a</w:t>
      </w:r>
      <w:r w:rsidRPr="00450FCC">
        <w:rPr>
          <w:rFonts w:ascii="Trebuchet MS" w:hAnsi="Trebuchet MS"/>
          <w:szCs w:val="22"/>
        </w:rPr>
        <w:t>sk workers to share something about their culture as part of the meeting. It builds connection and mutual respect.</w:t>
      </w:r>
    </w:p>
    <w:p w14:paraId="255252C2" w14:textId="5251D8A1"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Vary the timing</w:t>
      </w:r>
      <w:r w:rsidRPr="00450FCC">
        <w:rPr>
          <w:rFonts w:ascii="Trebuchet MS" w:hAnsi="Trebuchet MS"/>
          <w:szCs w:val="22"/>
        </w:rPr>
        <w:t xml:space="preserve">: </w:t>
      </w:r>
      <w:r w:rsidR="00FD636C">
        <w:rPr>
          <w:rFonts w:ascii="Trebuchet MS" w:hAnsi="Trebuchet MS"/>
          <w:szCs w:val="22"/>
        </w:rPr>
        <w:t>d</w:t>
      </w:r>
      <w:r w:rsidRPr="00450FCC">
        <w:rPr>
          <w:rFonts w:ascii="Trebuchet MS" w:hAnsi="Trebuchet MS"/>
          <w:szCs w:val="22"/>
        </w:rPr>
        <w:t>on’t always hold meetings after work. Try different times to suit different schedules</w:t>
      </w:r>
      <w:r w:rsidR="002A12D4" w:rsidRPr="00450FCC">
        <w:rPr>
          <w:rFonts w:ascii="Trebuchet MS" w:hAnsi="Trebuchet MS"/>
          <w:szCs w:val="22"/>
        </w:rPr>
        <w:t xml:space="preserve"> and work commitments.</w:t>
      </w:r>
    </w:p>
    <w:p w14:paraId="623DA322" w14:textId="28F08B82"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Host a breakfast meeting</w:t>
      </w:r>
      <w:r w:rsidRPr="00450FCC">
        <w:rPr>
          <w:rFonts w:ascii="Trebuchet MS" w:hAnsi="Trebuchet MS"/>
          <w:szCs w:val="22"/>
        </w:rPr>
        <w:t xml:space="preserve">: </w:t>
      </w:r>
      <w:r w:rsidR="000857F7">
        <w:rPr>
          <w:rFonts w:ascii="Trebuchet MS" w:hAnsi="Trebuchet MS"/>
          <w:szCs w:val="22"/>
        </w:rPr>
        <w:t>p</w:t>
      </w:r>
      <w:r w:rsidRPr="00450FCC">
        <w:rPr>
          <w:rFonts w:ascii="Trebuchet MS" w:hAnsi="Trebuchet MS"/>
          <w:szCs w:val="22"/>
        </w:rPr>
        <w:t>rovide a simple breakfast for those who attend – it’s a great way to start the day.</w:t>
      </w:r>
    </w:p>
    <w:p w14:paraId="71A83434" w14:textId="2F24BDBD"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Bring in guest speakers</w:t>
      </w:r>
      <w:r w:rsidRPr="00450FCC">
        <w:rPr>
          <w:rFonts w:ascii="Trebuchet MS" w:hAnsi="Trebuchet MS"/>
          <w:szCs w:val="22"/>
        </w:rPr>
        <w:t xml:space="preserve">: </w:t>
      </w:r>
      <w:r w:rsidR="000857F7">
        <w:rPr>
          <w:rFonts w:ascii="Trebuchet MS" w:hAnsi="Trebuchet MS"/>
          <w:szCs w:val="22"/>
        </w:rPr>
        <w:t>i</w:t>
      </w:r>
      <w:r w:rsidRPr="00450FCC">
        <w:rPr>
          <w:rFonts w:ascii="Trebuchet MS" w:hAnsi="Trebuchet MS"/>
          <w:szCs w:val="22"/>
        </w:rPr>
        <w:t>nvite people from the local community to speak on topics of interest or relevance.</w:t>
      </w:r>
    </w:p>
    <w:p w14:paraId="5CE79B76" w14:textId="2F8FC863"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Make a promise</w:t>
      </w:r>
      <w:r w:rsidRPr="00450FCC">
        <w:rPr>
          <w:rFonts w:ascii="Trebuchet MS" w:hAnsi="Trebuchet MS"/>
          <w:szCs w:val="22"/>
        </w:rPr>
        <w:t xml:space="preserve">: </w:t>
      </w:r>
      <w:r w:rsidR="000857F7">
        <w:rPr>
          <w:rFonts w:ascii="Trebuchet MS" w:hAnsi="Trebuchet MS"/>
          <w:szCs w:val="22"/>
        </w:rPr>
        <w:t>e</w:t>
      </w:r>
      <w:r w:rsidRPr="00450FCC">
        <w:rPr>
          <w:rFonts w:ascii="Trebuchet MS" w:hAnsi="Trebuchet MS"/>
          <w:szCs w:val="22"/>
        </w:rPr>
        <w:t>nd each meeting with a small commitment for the next one – even something simple like bringing chocolate biscuits.</w:t>
      </w:r>
    </w:p>
    <w:p w14:paraId="3C43DF59" w14:textId="3A0757CE"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Use technology</w:t>
      </w:r>
      <w:r w:rsidRPr="00450FCC">
        <w:rPr>
          <w:rFonts w:ascii="Trebuchet MS" w:hAnsi="Trebuchet MS"/>
          <w:szCs w:val="22"/>
        </w:rPr>
        <w:t xml:space="preserve">: </w:t>
      </w:r>
      <w:r w:rsidR="00080F45">
        <w:rPr>
          <w:rFonts w:ascii="Trebuchet MS" w:hAnsi="Trebuchet MS"/>
          <w:szCs w:val="22"/>
        </w:rPr>
        <w:t>s</w:t>
      </w:r>
      <w:r w:rsidRPr="00450FCC">
        <w:rPr>
          <w:rFonts w:ascii="Trebuchet MS" w:hAnsi="Trebuchet MS"/>
          <w:szCs w:val="22"/>
        </w:rPr>
        <w:t>hare a funny YouTube clip or something light-hearted to break the ice and reduce formality.</w:t>
      </w:r>
    </w:p>
    <w:p w14:paraId="12DC3F3D" w14:textId="46C04B82" w:rsidR="00596E18" w:rsidRPr="00450FCC" w:rsidRDefault="00596E18" w:rsidP="0089371D">
      <w:pPr>
        <w:pStyle w:val="BodyText"/>
        <w:numPr>
          <w:ilvl w:val="0"/>
          <w:numId w:val="9"/>
        </w:numPr>
        <w:ind w:left="426"/>
        <w:rPr>
          <w:rFonts w:ascii="Trebuchet MS" w:hAnsi="Trebuchet MS"/>
          <w:szCs w:val="22"/>
        </w:rPr>
      </w:pPr>
      <w:r w:rsidRPr="00450FCC">
        <w:rPr>
          <w:rFonts w:ascii="Trebuchet MS" w:hAnsi="Trebuchet MS"/>
          <w:b/>
          <w:bCs/>
          <w:szCs w:val="22"/>
        </w:rPr>
        <w:t>Offer 1:1 time</w:t>
      </w:r>
      <w:r w:rsidRPr="00450FCC">
        <w:rPr>
          <w:rFonts w:ascii="Trebuchet MS" w:hAnsi="Trebuchet MS"/>
          <w:szCs w:val="22"/>
        </w:rPr>
        <w:t xml:space="preserve">: </w:t>
      </w:r>
      <w:r w:rsidR="00080F45">
        <w:rPr>
          <w:rFonts w:ascii="Trebuchet MS" w:hAnsi="Trebuchet MS"/>
          <w:szCs w:val="22"/>
        </w:rPr>
        <w:t>l</w:t>
      </w:r>
      <w:r w:rsidRPr="00450FCC">
        <w:rPr>
          <w:rFonts w:ascii="Trebuchet MS" w:hAnsi="Trebuchet MS"/>
          <w:szCs w:val="22"/>
        </w:rPr>
        <w:t>et workers know they can speak with you privately after the meeting</w:t>
      </w:r>
      <w:r w:rsidR="00EF5517" w:rsidRPr="00450FCC">
        <w:rPr>
          <w:rFonts w:ascii="Trebuchet MS" w:hAnsi="Trebuchet MS"/>
          <w:szCs w:val="22"/>
        </w:rPr>
        <w:t xml:space="preserve"> </w:t>
      </w:r>
      <w:r w:rsidR="00873E65" w:rsidRPr="00450FCC">
        <w:rPr>
          <w:rFonts w:ascii="Trebuchet MS" w:hAnsi="Trebuchet MS"/>
          <w:szCs w:val="22"/>
        </w:rPr>
        <w:t>(</w:t>
      </w:r>
      <w:r w:rsidR="00EF5517" w:rsidRPr="00450FCC">
        <w:rPr>
          <w:rFonts w:ascii="Trebuchet MS" w:hAnsi="Trebuchet MS"/>
          <w:szCs w:val="22"/>
        </w:rPr>
        <w:t>or at another time that suits</w:t>
      </w:r>
      <w:r w:rsidR="00873E65" w:rsidRPr="00450FCC">
        <w:rPr>
          <w:rFonts w:ascii="Trebuchet MS" w:hAnsi="Trebuchet MS"/>
          <w:szCs w:val="22"/>
        </w:rPr>
        <w:t>)</w:t>
      </w:r>
      <w:r w:rsidRPr="00450FCC">
        <w:rPr>
          <w:rFonts w:ascii="Trebuchet MS" w:hAnsi="Trebuchet MS"/>
          <w:szCs w:val="22"/>
        </w:rPr>
        <w:t xml:space="preserve"> if they’d like to raise something one-on-one.</w:t>
      </w:r>
    </w:p>
    <w:p w14:paraId="1271BE9E" w14:textId="5A1D939D" w:rsidR="0043169E" w:rsidRPr="00450FCC" w:rsidRDefault="0043169E" w:rsidP="0089371D">
      <w:pPr>
        <w:pStyle w:val="BodyText"/>
        <w:numPr>
          <w:ilvl w:val="0"/>
          <w:numId w:val="9"/>
        </w:numPr>
        <w:ind w:left="426"/>
        <w:rPr>
          <w:rFonts w:ascii="Trebuchet MS" w:hAnsi="Trebuchet MS"/>
          <w:szCs w:val="22"/>
        </w:rPr>
      </w:pPr>
      <w:r w:rsidRPr="00450FCC">
        <w:rPr>
          <w:rFonts w:ascii="Trebuchet MS" w:hAnsi="Trebuchet MS"/>
          <w:b/>
          <w:bCs/>
          <w:szCs w:val="22"/>
        </w:rPr>
        <w:t>Month</w:t>
      </w:r>
      <w:r w:rsidR="007408FD" w:rsidRPr="00450FCC">
        <w:rPr>
          <w:rFonts w:ascii="Trebuchet MS" w:hAnsi="Trebuchet MS"/>
          <w:b/>
          <w:bCs/>
          <w:szCs w:val="22"/>
        </w:rPr>
        <w:t>l</w:t>
      </w:r>
      <w:r w:rsidRPr="00450FCC">
        <w:rPr>
          <w:rFonts w:ascii="Trebuchet MS" w:hAnsi="Trebuchet MS"/>
          <w:b/>
          <w:bCs/>
          <w:szCs w:val="22"/>
        </w:rPr>
        <w:t xml:space="preserve">y BBQ </w:t>
      </w:r>
      <w:r w:rsidR="007408FD" w:rsidRPr="00450FCC">
        <w:rPr>
          <w:rFonts w:ascii="Trebuchet MS" w:hAnsi="Trebuchet MS"/>
          <w:b/>
          <w:bCs/>
          <w:szCs w:val="22"/>
        </w:rPr>
        <w:t>sausage sizzle</w:t>
      </w:r>
      <w:r w:rsidR="007408FD" w:rsidRPr="00450FCC">
        <w:rPr>
          <w:rFonts w:ascii="Trebuchet MS" w:hAnsi="Trebuchet MS"/>
          <w:szCs w:val="22"/>
        </w:rPr>
        <w:t xml:space="preserve">: </w:t>
      </w:r>
      <w:r w:rsidR="00080F45">
        <w:rPr>
          <w:rFonts w:ascii="Trebuchet MS" w:hAnsi="Trebuchet MS"/>
          <w:szCs w:val="22"/>
        </w:rPr>
        <w:t>t</w:t>
      </w:r>
      <w:r w:rsidR="003F521A" w:rsidRPr="00450FCC">
        <w:rPr>
          <w:rFonts w:ascii="Trebuchet MS" w:hAnsi="Trebuchet MS"/>
          <w:szCs w:val="22"/>
        </w:rPr>
        <w:t>his will encourage attendance and create a relaxed atmosphere for any discussion.</w:t>
      </w:r>
    </w:p>
    <w:p w14:paraId="5A4D3683" w14:textId="3BB4E2A0" w:rsidR="00BE2522" w:rsidRPr="00450FCC" w:rsidRDefault="00BE2522" w:rsidP="0089371D">
      <w:pPr>
        <w:pStyle w:val="BodyText"/>
        <w:numPr>
          <w:ilvl w:val="0"/>
          <w:numId w:val="9"/>
        </w:numPr>
        <w:ind w:left="426"/>
        <w:rPr>
          <w:rFonts w:ascii="Trebuchet MS" w:hAnsi="Trebuchet MS"/>
          <w:szCs w:val="22"/>
        </w:rPr>
      </w:pPr>
      <w:r w:rsidRPr="00450FCC">
        <w:rPr>
          <w:rFonts w:ascii="Trebuchet MS" w:hAnsi="Trebuchet MS"/>
          <w:b/>
          <w:bCs/>
          <w:szCs w:val="22"/>
        </w:rPr>
        <w:t>Lollies and cold drinks</w:t>
      </w:r>
      <w:r w:rsidR="004A3AC2" w:rsidRPr="00450FCC">
        <w:rPr>
          <w:rFonts w:ascii="Trebuchet MS" w:hAnsi="Trebuchet MS"/>
          <w:szCs w:val="22"/>
        </w:rPr>
        <w:t>:</w:t>
      </w:r>
      <w:r w:rsidR="006B4D60" w:rsidRPr="00450FCC">
        <w:rPr>
          <w:rFonts w:ascii="Trebuchet MS" w:hAnsi="Trebuchet MS"/>
          <w:szCs w:val="22"/>
        </w:rPr>
        <w:t xml:space="preserve"> </w:t>
      </w:r>
      <w:r w:rsidR="00080F45">
        <w:rPr>
          <w:rFonts w:ascii="Trebuchet MS" w:hAnsi="Trebuchet MS"/>
          <w:szCs w:val="22"/>
        </w:rPr>
        <w:t>l</w:t>
      </w:r>
      <w:r w:rsidR="001B0869" w:rsidRPr="00450FCC">
        <w:rPr>
          <w:rFonts w:ascii="Trebuchet MS" w:hAnsi="Trebuchet MS"/>
          <w:szCs w:val="22"/>
        </w:rPr>
        <w:t>et workers enjoy a snack and a drink during the meeting</w:t>
      </w:r>
      <w:r w:rsidR="00662E3D" w:rsidRPr="00450FCC">
        <w:rPr>
          <w:rFonts w:ascii="Trebuchet MS" w:hAnsi="Trebuchet MS"/>
          <w:szCs w:val="22"/>
        </w:rPr>
        <w:t>.</w:t>
      </w:r>
    </w:p>
    <w:p w14:paraId="2E63A5A4" w14:textId="2566DFE1" w:rsidR="009430B0" w:rsidRDefault="009430B0" w:rsidP="00E91542">
      <w:pPr>
        <w:pStyle w:val="BodyText"/>
        <w:numPr>
          <w:ilvl w:val="0"/>
          <w:numId w:val="9"/>
        </w:numPr>
        <w:spacing w:after="360"/>
        <w:ind w:left="425" w:hanging="357"/>
        <w:rPr>
          <w:rFonts w:ascii="Trebuchet MS" w:hAnsi="Trebuchet MS"/>
          <w:szCs w:val="22"/>
        </w:rPr>
      </w:pPr>
      <w:r w:rsidRPr="00450FCC">
        <w:rPr>
          <w:rFonts w:ascii="Trebuchet MS" w:hAnsi="Trebuchet MS"/>
          <w:b/>
          <w:bCs/>
          <w:szCs w:val="22"/>
        </w:rPr>
        <w:t>Airconditioning and heating</w:t>
      </w:r>
      <w:r w:rsidRPr="00450FCC">
        <w:rPr>
          <w:rFonts w:ascii="Trebuchet MS" w:hAnsi="Trebuchet MS"/>
          <w:szCs w:val="22"/>
        </w:rPr>
        <w:t xml:space="preserve">: </w:t>
      </w:r>
      <w:r w:rsidR="00080F45">
        <w:rPr>
          <w:rFonts w:ascii="Trebuchet MS" w:hAnsi="Trebuchet MS"/>
          <w:szCs w:val="22"/>
        </w:rPr>
        <w:t>w</w:t>
      </w:r>
      <w:r w:rsidRPr="00450FCC">
        <w:rPr>
          <w:rFonts w:ascii="Trebuchet MS" w:hAnsi="Trebuchet MS"/>
          <w:szCs w:val="22"/>
        </w:rPr>
        <w:t>hen temperatures are at the</w:t>
      </w:r>
      <w:r w:rsidR="00463B52" w:rsidRPr="00450FCC">
        <w:rPr>
          <w:rFonts w:ascii="Trebuchet MS" w:hAnsi="Trebuchet MS"/>
          <w:szCs w:val="22"/>
        </w:rPr>
        <w:t>ir</w:t>
      </w:r>
      <w:r w:rsidRPr="00450FCC">
        <w:rPr>
          <w:rFonts w:ascii="Trebuchet MS" w:hAnsi="Trebuchet MS"/>
          <w:szCs w:val="22"/>
        </w:rPr>
        <w:t xml:space="preserve"> extremes, relief in a cool or a warm room will make the workers feel comfortable for the meeting.</w:t>
      </w: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E5E5FF"/>
        <w:tblLook w:val="04A0" w:firstRow="1" w:lastRow="0" w:firstColumn="1" w:lastColumn="0" w:noHBand="0" w:noVBand="1"/>
      </w:tblPr>
      <w:tblGrid>
        <w:gridCol w:w="1290"/>
        <w:gridCol w:w="6789"/>
      </w:tblGrid>
      <w:tr w:rsidR="00D90EAC" w:rsidRPr="00450FCC" w14:paraId="68D9FE3B" w14:textId="77777777" w:rsidTr="00447227">
        <w:trPr>
          <w:trHeight w:val="1724"/>
        </w:trPr>
        <w:tc>
          <w:tcPr>
            <w:tcW w:w="1290" w:type="dxa"/>
            <w:shd w:val="clear" w:color="auto" w:fill="D9F0F7"/>
            <w:tcMar>
              <w:top w:w="170" w:type="dxa"/>
              <w:left w:w="113" w:type="dxa"/>
              <w:bottom w:w="170" w:type="dxa"/>
              <w:right w:w="113" w:type="dxa"/>
            </w:tcMar>
            <w:vAlign w:val="center"/>
          </w:tcPr>
          <w:p w14:paraId="76212A3D" w14:textId="77777777" w:rsidR="00D90EAC" w:rsidRPr="00450FCC" w:rsidRDefault="00D90EAC">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0DFB07D6" wp14:editId="72684D85">
                  <wp:extent cx="675861" cy="675861"/>
                  <wp:effectExtent l="0" t="0" r="0" b="0"/>
                  <wp:docPr id="811073682"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5"/>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715E4CBC" w14:textId="77777777" w:rsidR="00D90EAC" w:rsidRPr="00450FCC" w:rsidRDefault="00D90EAC">
            <w:pPr>
              <w:pStyle w:val="BodyText"/>
              <w:spacing w:before="20" w:after="20"/>
              <w:rPr>
                <w:rFonts w:ascii="Trebuchet MS" w:hAnsi="Trebuchet MS"/>
                <w:b/>
                <w:bCs/>
                <w:szCs w:val="22"/>
              </w:rPr>
            </w:pPr>
            <w:r w:rsidRPr="00450FCC">
              <w:rPr>
                <w:rFonts w:ascii="Trebuchet MS" w:hAnsi="Trebuchet MS"/>
                <w:b/>
                <w:bCs/>
                <w:szCs w:val="22"/>
              </w:rPr>
              <w:t>Important</w:t>
            </w:r>
          </w:p>
          <w:p w14:paraId="49B2BBC3" w14:textId="7977CEE6" w:rsidR="00D90EAC" w:rsidRPr="00450FCC" w:rsidRDefault="009C773E" w:rsidP="00062238">
            <w:pPr>
              <w:pStyle w:val="BodyText"/>
              <w:spacing w:before="20" w:after="20"/>
              <w:rPr>
                <w:rFonts w:ascii="Trebuchet MS" w:hAnsi="Trebuchet MS"/>
                <w:b/>
                <w:bCs/>
                <w:szCs w:val="22"/>
              </w:rPr>
            </w:pPr>
            <w:r w:rsidRPr="009C773E">
              <w:rPr>
                <w:rFonts w:ascii="Trebuchet MS" w:hAnsi="Trebuchet MS"/>
                <w:szCs w:val="22"/>
              </w:rPr>
              <w:t>Remember that all workers must be met with every fortnight. Where workers do not attend, WWSPs should record non-attendance and attempt a timely follow-up to make sure no worker is missed for welfare checks and important information.</w:t>
            </w:r>
          </w:p>
        </w:tc>
      </w:tr>
    </w:tbl>
    <w:p w14:paraId="3F6B7DD5" w14:textId="77777777" w:rsidR="00D90EAC" w:rsidRPr="00450FCC" w:rsidRDefault="00D90EAC" w:rsidP="00D90EAC">
      <w:pPr>
        <w:pStyle w:val="BodyText"/>
        <w:ind w:left="66"/>
        <w:rPr>
          <w:rFonts w:ascii="Trebuchet MS" w:hAnsi="Trebuchet MS"/>
          <w:szCs w:val="22"/>
        </w:rPr>
      </w:pPr>
    </w:p>
    <w:p w14:paraId="54134602" w14:textId="77777777" w:rsidR="00792E69" w:rsidRPr="00450FCC" w:rsidRDefault="00792E69" w:rsidP="00792E69">
      <w:pPr>
        <w:pStyle w:val="BodyText"/>
        <w:rPr>
          <w:rFonts w:ascii="Trebuchet MS" w:hAnsi="Trebuchet MS"/>
          <w:szCs w:val="22"/>
        </w:rPr>
      </w:pPr>
    </w:p>
    <w:p w14:paraId="392FFC69" w14:textId="5250C106" w:rsidR="00720BA7" w:rsidRPr="00940372" w:rsidRDefault="009F073A" w:rsidP="00940372">
      <w:pPr>
        <w:pStyle w:val="Heading2"/>
      </w:pPr>
      <w:r w:rsidRPr="00940372">
        <w:t>Keeping records</w:t>
      </w:r>
    </w:p>
    <w:p w14:paraId="1A751498" w14:textId="6EBEF26D" w:rsidR="00B177DD" w:rsidRPr="00450FCC" w:rsidRDefault="00916863" w:rsidP="00B177DD">
      <w:pPr>
        <w:pStyle w:val="BodyText"/>
        <w:rPr>
          <w:rFonts w:ascii="Trebuchet MS" w:hAnsi="Trebuchet MS"/>
          <w:szCs w:val="22"/>
        </w:rPr>
      </w:pPr>
      <w:r>
        <w:rPr>
          <w:rFonts w:ascii="Trebuchet MS" w:hAnsi="Trebuchet MS"/>
          <w:szCs w:val="22"/>
        </w:rPr>
        <w:t>I</w:t>
      </w:r>
      <w:r w:rsidR="00037056">
        <w:rPr>
          <w:rFonts w:ascii="Trebuchet MS" w:hAnsi="Trebuchet MS"/>
          <w:szCs w:val="22"/>
        </w:rPr>
        <w:t>t is essential for</w:t>
      </w:r>
      <w:r w:rsidR="00EB5992">
        <w:rPr>
          <w:rFonts w:ascii="Trebuchet MS" w:hAnsi="Trebuchet MS"/>
          <w:szCs w:val="22"/>
        </w:rPr>
        <w:t xml:space="preserve"> you </w:t>
      </w:r>
      <w:r w:rsidR="00037056">
        <w:rPr>
          <w:rFonts w:ascii="Trebuchet MS" w:hAnsi="Trebuchet MS"/>
          <w:szCs w:val="22"/>
        </w:rPr>
        <w:t>to keep</w:t>
      </w:r>
      <w:r w:rsidR="00B177DD" w:rsidRPr="00450FCC">
        <w:rPr>
          <w:rFonts w:ascii="Trebuchet MS" w:hAnsi="Trebuchet MS"/>
          <w:szCs w:val="22"/>
        </w:rPr>
        <w:t xml:space="preserve"> records of the </w:t>
      </w:r>
      <w:r w:rsidR="00A8531A" w:rsidRPr="00450FCC">
        <w:rPr>
          <w:rFonts w:ascii="Trebuchet MS" w:hAnsi="Trebuchet MS"/>
          <w:szCs w:val="22"/>
        </w:rPr>
        <w:t>regular</w:t>
      </w:r>
      <w:r w:rsidR="00B177DD" w:rsidRPr="00450FCC">
        <w:rPr>
          <w:rFonts w:ascii="Trebuchet MS" w:hAnsi="Trebuchet MS"/>
          <w:szCs w:val="22"/>
        </w:rPr>
        <w:t xml:space="preserve"> meetings with workers</w:t>
      </w:r>
      <w:r w:rsidR="00115ADA" w:rsidRPr="00450FCC">
        <w:rPr>
          <w:rFonts w:ascii="Trebuchet MS" w:hAnsi="Trebuchet MS"/>
          <w:szCs w:val="22"/>
        </w:rPr>
        <w:t xml:space="preserve"> and</w:t>
      </w:r>
      <w:r w:rsidR="00B177DD" w:rsidRPr="00450FCC">
        <w:rPr>
          <w:rFonts w:ascii="Trebuchet MS" w:hAnsi="Trebuchet MS"/>
          <w:szCs w:val="22"/>
        </w:rPr>
        <w:t xml:space="preserve"> includ</w:t>
      </w:r>
      <w:r w:rsidR="00115ADA" w:rsidRPr="00450FCC">
        <w:rPr>
          <w:rFonts w:ascii="Trebuchet MS" w:hAnsi="Trebuchet MS"/>
          <w:szCs w:val="22"/>
        </w:rPr>
        <w:t>e</w:t>
      </w:r>
      <w:r w:rsidR="00B177DD" w:rsidRPr="00450FCC">
        <w:rPr>
          <w:rFonts w:ascii="Trebuchet MS" w:hAnsi="Trebuchet MS"/>
          <w:szCs w:val="22"/>
        </w:rPr>
        <w:t xml:space="preserve"> any actions taken to address their concerns</w:t>
      </w:r>
      <w:r w:rsidR="00E90C65">
        <w:rPr>
          <w:rFonts w:ascii="Trebuchet MS" w:hAnsi="Trebuchet MS"/>
          <w:szCs w:val="22"/>
        </w:rPr>
        <w:t xml:space="preserve"> (as</w:t>
      </w:r>
      <w:r w:rsidR="00E90C65" w:rsidRPr="00E90C65">
        <w:rPr>
          <w:rFonts w:ascii="Trebuchet MS" w:hAnsi="Trebuchet MS"/>
          <w:szCs w:val="22"/>
        </w:rPr>
        <w:t xml:space="preserve"> outlined in section 9.6.8 of the guidelines</w:t>
      </w:r>
      <w:r w:rsidR="00E90C65">
        <w:rPr>
          <w:rFonts w:ascii="Trebuchet MS" w:hAnsi="Trebuchet MS"/>
          <w:szCs w:val="22"/>
        </w:rPr>
        <w:t>).</w:t>
      </w:r>
    </w:p>
    <w:p w14:paraId="495EA69E" w14:textId="50702DF0" w:rsidR="001C4404" w:rsidRPr="00450FCC" w:rsidRDefault="00B177DD" w:rsidP="00B177DD">
      <w:pPr>
        <w:pStyle w:val="BodyText"/>
        <w:rPr>
          <w:rFonts w:ascii="Trebuchet MS" w:hAnsi="Trebuchet MS"/>
          <w:szCs w:val="22"/>
        </w:rPr>
      </w:pPr>
      <w:r w:rsidRPr="00450FCC">
        <w:rPr>
          <w:rFonts w:ascii="Trebuchet MS" w:hAnsi="Trebuchet MS"/>
          <w:szCs w:val="22"/>
        </w:rPr>
        <w:t>Documenting meetings is about more than compliance. It provides you and the employer with a</w:t>
      </w:r>
      <w:r w:rsidR="006370DC">
        <w:rPr>
          <w:rFonts w:ascii="Trebuchet MS" w:hAnsi="Trebuchet MS"/>
          <w:szCs w:val="22"/>
        </w:rPr>
        <w:t xml:space="preserve"> clear</w:t>
      </w:r>
      <w:r w:rsidRPr="00450FCC">
        <w:rPr>
          <w:rFonts w:ascii="Trebuchet MS" w:hAnsi="Trebuchet MS"/>
          <w:szCs w:val="22"/>
        </w:rPr>
        <w:t xml:space="preserve"> record of issues raised, discussions </w:t>
      </w:r>
      <w:r w:rsidR="001C4404" w:rsidRPr="00450FCC">
        <w:rPr>
          <w:rFonts w:ascii="Trebuchet MS" w:hAnsi="Trebuchet MS"/>
          <w:szCs w:val="22"/>
        </w:rPr>
        <w:t>held,</w:t>
      </w:r>
      <w:r w:rsidRPr="00450FCC">
        <w:rPr>
          <w:rFonts w:ascii="Trebuchet MS" w:hAnsi="Trebuchet MS"/>
          <w:szCs w:val="22"/>
        </w:rPr>
        <w:t xml:space="preserve"> and </w:t>
      </w:r>
      <w:r w:rsidR="006370DC">
        <w:rPr>
          <w:rFonts w:ascii="Trebuchet MS" w:hAnsi="Trebuchet MS"/>
          <w:szCs w:val="22"/>
        </w:rPr>
        <w:t>action</w:t>
      </w:r>
      <w:r w:rsidRPr="00450FCC">
        <w:rPr>
          <w:rFonts w:ascii="Trebuchet MS" w:hAnsi="Trebuchet MS"/>
          <w:szCs w:val="22"/>
        </w:rPr>
        <w:t xml:space="preserve">s taken to support workers. </w:t>
      </w:r>
    </w:p>
    <w:p w14:paraId="18A3C0A5" w14:textId="47F8D631" w:rsidR="00B177DD" w:rsidRPr="00450FCC" w:rsidRDefault="00950BEF" w:rsidP="00B177DD">
      <w:pPr>
        <w:pStyle w:val="BodyText"/>
        <w:rPr>
          <w:rFonts w:ascii="Trebuchet MS" w:hAnsi="Trebuchet MS"/>
          <w:szCs w:val="22"/>
        </w:rPr>
      </w:pPr>
      <w:r>
        <w:rPr>
          <w:rFonts w:ascii="Trebuchet MS" w:hAnsi="Trebuchet MS"/>
          <w:szCs w:val="22"/>
        </w:rPr>
        <w:t>Records</w:t>
      </w:r>
      <w:r w:rsidRPr="00450FCC">
        <w:rPr>
          <w:rFonts w:ascii="Trebuchet MS" w:hAnsi="Trebuchet MS"/>
          <w:szCs w:val="22"/>
        </w:rPr>
        <w:t xml:space="preserve"> </w:t>
      </w:r>
      <w:r w:rsidR="007F2E21" w:rsidRPr="00450FCC">
        <w:rPr>
          <w:rFonts w:ascii="Trebuchet MS" w:hAnsi="Trebuchet MS"/>
          <w:szCs w:val="22"/>
        </w:rPr>
        <w:t>can also</w:t>
      </w:r>
      <w:r>
        <w:rPr>
          <w:rFonts w:ascii="Trebuchet MS" w:hAnsi="Trebuchet MS"/>
          <w:szCs w:val="22"/>
        </w:rPr>
        <w:t xml:space="preserve"> be</w:t>
      </w:r>
      <w:r w:rsidR="007F2E21" w:rsidRPr="00450FCC">
        <w:rPr>
          <w:rFonts w:ascii="Trebuchet MS" w:hAnsi="Trebuchet MS"/>
          <w:szCs w:val="22"/>
        </w:rPr>
        <w:t xml:space="preserve"> use</w:t>
      </w:r>
      <w:r>
        <w:rPr>
          <w:rFonts w:ascii="Trebuchet MS" w:hAnsi="Trebuchet MS"/>
          <w:szCs w:val="22"/>
        </w:rPr>
        <w:t>d</w:t>
      </w:r>
      <w:r w:rsidR="007F2E21" w:rsidRPr="00450FCC">
        <w:rPr>
          <w:rFonts w:ascii="Trebuchet MS" w:hAnsi="Trebuchet MS"/>
          <w:szCs w:val="22"/>
        </w:rPr>
        <w:t xml:space="preserve"> to reflect and identify</w:t>
      </w:r>
      <w:r w:rsidR="00B177DD" w:rsidRPr="00450FCC">
        <w:rPr>
          <w:rFonts w:ascii="Trebuchet MS" w:hAnsi="Trebuchet MS"/>
          <w:szCs w:val="22"/>
        </w:rPr>
        <w:t xml:space="preserve"> what approaches are most effective. </w:t>
      </w:r>
    </w:p>
    <w:p w14:paraId="20E7D305" w14:textId="4492F38C" w:rsidR="00FC345D" w:rsidRPr="00450FCC" w:rsidRDefault="00FC345D" w:rsidP="00940372">
      <w:pPr>
        <w:pStyle w:val="Heading3"/>
      </w:pPr>
      <w:r w:rsidRPr="00450FCC">
        <w:t>Meeting notes</w:t>
      </w:r>
    </w:p>
    <w:p w14:paraId="678E5495" w14:textId="38B4F708" w:rsidR="007D6F80" w:rsidRPr="00450FCC" w:rsidRDefault="002742F8" w:rsidP="00637717">
      <w:pPr>
        <w:pStyle w:val="BodyText"/>
        <w:rPr>
          <w:rFonts w:ascii="Trebuchet MS" w:hAnsi="Trebuchet MS"/>
          <w:szCs w:val="22"/>
        </w:rPr>
      </w:pPr>
      <w:r w:rsidRPr="00450FCC">
        <w:rPr>
          <w:rFonts w:ascii="Trebuchet MS" w:hAnsi="Trebuchet MS"/>
          <w:szCs w:val="22"/>
        </w:rPr>
        <w:t xml:space="preserve">Keep clear and consistent records. If the department asks for evidence of meetings, having well-organised and easy-to-read notes makes things much simpler. </w:t>
      </w:r>
      <w:r w:rsidR="00575567" w:rsidRPr="00450FCC">
        <w:rPr>
          <w:rFonts w:ascii="Trebuchet MS" w:hAnsi="Trebuchet MS"/>
          <w:szCs w:val="22"/>
        </w:rPr>
        <w:t>This helps</w:t>
      </w:r>
      <w:r w:rsidR="00864906">
        <w:rPr>
          <w:rFonts w:ascii="Trebuchet MS" w:hAnsi="Trebuchet MS"/>
          <w:szCs w:val="22"/>
        </w:rPr>
        <w:t xml:space="preserve"> </w:t>
      </w:r>
      <w:r w:rsidR="00575567" w:rsidRPr="00450FCC">
        <w:rPr>
          <w:rFonts w:ascii="Trebuchet MS" w:hAnsi="Trebuchet MS"/>
          <w:szCs w:val="22"/>
        </w:rPr>
        <w:t>you to</w:t>
      </w:r>
      <w:r w:rsidR="007D6F80" w:rsidRPr="00450FCC">
        <w:rPr>
          <w:rFonts w:ascii="Trebuchet MS" w:hAnsi="Trebuchet MS"/>
          <w:szCs w:val="22"/>
        </w:rPr>
        <w:t>:</w:t>
      </w:r>
    </w:p>
    <w:p w14:paraId="1B7FB304" w14:textId="420248AC" w:rsidR="007D6F80" w:rsidRPr="00450FCC" w:rsidRDefault="005702A9" w:rsidP="00321C7B">
      <w:pPr>
        <w:pStyle w:val="BodyText"/>
        <w:numPr>
          <w:ilvl w:val="0"/>
          <w:numId w:val="10"/>
        </w:numPr>
        <w:rPr>
          <w:rFonts w:ascii="Trebuchet MS" w:hAnsi="Trebuchet MS"/>
          <w:szCs w:val="22"/>
        </w:rPr>
      </w:pPr>
      <w:r w:rsidRPr="00450FCC">
        <w:rPr>
          <w:rFonts w:ascii="Trebuchet MS" w:hAnsi="Trebuchet MS"/>
          <w:szCs w:val="22"/>
        </w:rPr>
        <w:t>keep meetings focused and productive</w:t>
      </w:r>
    </w:p>
    <w:p w14:paraId="4D3952E9" w14:textId="152D2F48" w:rsidR="007D6F80" w:rsidRPr="00450FCC" w:rsidRDefault="002742F8" w:rsidP="00321C7B">
      <w:pPr>
        <w:pStyle w:val="BodyText"/>
        <w:numPr>
          <w:ilvl w:val="0"/>
          <w:numId w:val="10"/>
        </w:numPr>
        <w:rPr>
          <w:rFonts w:ascii="Trebuchet MS" w:hAnsi="Trebuchet MS"/>
          <w:szCs w:val="22"/>
        </w:rPr>
      </w:pPr>
      <w:r w:rsidRPr="00450FCC">
        <w:rPr>
          <w:rFonts w:ascii="Trebuchet MS" w:hAnsi="Trebuchet MS"/>
          <w:szCs w:val="22"/>
        </w:rPr>
        <w:t>follow up on previous discussions, and</w:t>
      </w:r>
    </w:p>
    <w:p w14:paraId="744AA717" w14:textId="2E0421D0" w:rsidR="002742F8" w:rsidRPr="00450FCC" w:rsidRDefault="002742F8" w:rsidP="00321C7B">
      <w:pPr>
        <w:pStyle w:val="BodyText"/>
        <w:numPr>
          <w:ilvl w:val="0"/>
          <w:numId w:val="10"/>
        </w:numPr>
        <w:rPr>
          <w:rFonts w:ascii="Trebuchet MS" w:hAnsi="Trebuchet MS"/>
          <w:szCs w:val="22"/>
        </w:rPr>
      </w:pPr>
      <w:r w:rsidRPr="00450FCC">
        <w:rPr>
          <w:rFonts w:ascii="Trebuchet MS" w:hAnsi="Trebuchet MS"/>
          <w:szCs w:val="22"/>
        </w:rPr>
        <w:t>record future commitments.</w:t>
      </w:r>
    </w:p>
    <w:p w14:paraId="1365606C" w14:textId="7D2A84C9" w:rsidR="00483506" w:rsidRDefault="00695098" w:rsidP="00637717">
      <w:pPr>
        <w:pStyle w:val="BodyText"/>
        <w:rPr>
          <w:rFonts w:ascii="Trebuchet MS" w:hAnsi="Trebuchet MS"/>
          <w:szCs w:val="22"/>
        </w:rPr>
      </w:pPr>
      <w:r>
        <w:rPr>
          <w:rFonts w:ascii="Trebuchet MS" w:hAnsi="Trebuchet MS"/>
          <w:szCs w:val="22"/>
        </w:rPr>
        <w:t xml:space="preserve">A meeting notes template is provided below. </w:t>
      </w:r>
    </w:p>
    <w:p w14:paraId="7B9644C7" w14:textId="77777777" w:rsidR="00EC523F" w:rsidRPr="00450FCC" w:rsidRDefault="00EC523F" w:rsidP="00637717">
      <w:pPr>
        <w:pStyle w:val="BodyText"/>
        <w:rPr>
          <w:rFonts w:ascii="Trebuchet MS" w:hAnsi="Trebuchet MS"/>
          <w:szCs w:val="22"/>
        </w:rPr>
      </w:pP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D9F0F7" w:themeFill="background2"/>
        <w:tblLook w:val="04A0" w:firstRow="1" w:lastRow="0" w:firstColumn="1" w:lastColumn="0" w:noHBand="0" w:noVBand="1"/>
      </w:tblPr>
      <w:tblGrid>
        <w:gridCol w:w="1290"/>
        <w:gridCol w:w="6789"/>
      </w:tblGrid>
      <w:tr w:rsidR="00DB4352" w:rsidRPr="00450FCC" w14:paraId="5F3B52A7" w14:textId="77777777" w:rsidTr="00F65A50">
        <w:trPr>
          <w:trHeight w:val="1704"/>
        </w:trPr>
        <w:tc>
          <w:tcPr>
            <w:tcW w:w="1290" w:type="dxa"/>
            <w:shd w:val="clear" w:color="auto" w:fill="D9F0F7" w:themeFill="background2"/>
            <w:tcMar>
              <w:top w:w="170" w:type="dxa"/>
              <w:left w:w="113" w:type="dxa"/>
              <w:bottom w:w="170" w:type="dxa"/>
              <w:right w:w="113" w:type="dxa"/>
            </w:tcMar>
            <w:vAlign w:val="center"/>
          </w:tcPr>
          <w:p w14:paraId="768860A6" w14:textId="77777777" w:rsidR="00B73986" w:rsidRPr="00450FCC" w:rsidRDefault="00B73986">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01DEC5C9" wp14:editId="5A565FD3">
                  <wp:extent cx="675861" cy="675861"/>
                  <wp:effectExtent l="0" t="0" r="0" b="0"/>
                  <wp:docPr id="1979924348"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5"/>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hemeFill="background2"/>
            <w:tcMar>
              <w:top w:w="170" w:type="dxa"/>
              <w:left w:w="113" w:type="dxa"/>
              <w:bottom w:w="170" w:type="dxa"/>
              <w:right w:w="113" w:type="dxa"/>
            </w:tcMar>
            <w:vAlign w:val="center"/>
          </w:tcPr>
          <w:p w14:paraId="68F0B9C3" w14:textId="77777777" w:rsidR="00B73986" w:rsidRPr="00450FCC" w:rsidRDefault="00B73986">
            <w:pPr>
              <w:pStyle w:val="BodyText"/>
              <w:spacing w:before="20" w:after="20"/>
              <w:rPr>
                <w:rFonts w:ascii="Trebuchet MS" w:hAnsi="Trebuchet MS"/>
                <w:b/>
                <w:bCs/>
                <w:szCs w:val="22"/>
              </w:rPr>
            </w:pPr>
            <w:r w:rsidRPr="00450FCC">
              <w:rPr>
                <w:rFonts w:ascii="Trebuchet MS" w:hAnsi="Trebuchet MS"/>
                <w:b/>
                <w:bCs/>
                <w:szCs w:val="22"/>
              </w:rPr>
              <w:t>Important</w:t>
            </w:r>
          </w:p>
          <w:p w14:paraId="7613589C" w14:textId="15340BF8" w:rsidR="00B73986" w:rsidRPr="00450FCC" w:rsidRDefault="00A83D76">
            <w:pPr>
              <w:pStyle w:val="BodyText"/>
              <w:spacing w:before="20" w:after="20"/>
              <w:rPr>
                <w:rFonts w:ascii="Trebuchet MS" w:hAnsi="Trebuchet MS"/>
                <w:b/>
                <w:bCs/>
                <w:szCs w:val="22"/>
              </w:rPr>
            </w:pPr>
            <w:r w:rsidRPr="00A83D76">
              <w:rPr>
                <w:rFonts w:ascii="Trebuchet MS" w:hAnsi="Trebuchet MS"/>
                <w:szCs w:val="22"/>
              </w:rPr>
              <w:t xml:space="preserve">It is important to carefully document any concern or complaint that is raised by a worker. Section 9.1.1 (e)(iv) and 9.12 </w:t>
            </w:r>
            <w:r w:rsidR="00A05D91">
              <w:rPr>
                <w:rFonts w:ascii="Trebuchet MS" w:hAnsi="Trebuchet MS"/>
                <w:szCs w:val="22"/>
              </w:rPr>
              <w:t>of</w:t>
            </w:r>
            <w:r w:rsidRPr="00A83D76">
              <w:rPr>
                <w:rFonts w:ascii="Trebuchet MS" w:hAnsi="Trebuchet MS"/>
                <w:szCs w:val="22"/>
              </w:rPr>
              <w:t xml:space="preserve"> the guidelines outline the process to take should a grievance be raised.</w:t>
            </w:r>
          </w:p>
        </w:tc>
      </w:tr>
    </w:tbl>
    <w:p w14:paraId="52922499" w14:textId="4A372C2D" w:rsidR="00483506" w:rsidRPr="00450FCC" w:rsidRDefault="00483506" w:rsidP="00637717">
      <w:pPr>
        <w:pStyle w:val="BodyText"/>
        <w:rPr>
          <w:rFonts w:ascii="Trebuchet MS" w:hAnsi="Trebuchet MS"/>
          <w:szCs w:val="22"/>
        </w:rPr>
      </w:pPr>
    </w:p>
    <w:p w14:paraId="5441E129" w14:textId="508D9F29" w:rsidR="00D13CD7" w:rsidRPr="00940372" w:rsidRDefault="005022A1" w:rsidP="00940372">
      <w:pPr>
        <w:pStyle w:val="Heading2"/>
      </w:pPr>
      <w:r w:rsidRPr="00940372">
        <w:t>Meeting</w:t>
      </w:r>
      <w:r w:rsidR="00B45B20" w:rsidRPr="00940372">
        <w:t xml:space="preserve"> tools</w:t>
      </w:r>
    </w:p>
    <w:p w14:paraId="41215BAC" w14:textId="780522D2" w:rsidR="002501C5" w:rsidRPr="00450FCC" w:rsidRDefault="002501C5" w:rsidP="00F344D8">
      <w:pPr>
        <w:pStyle w:val="BodyText"/>
        <w:rPr>
          <w:rFonts w:ascii="Trebuchet MS" w:hAnsi="Trebuchet MS"/>
          <w:szCs w:val="22"/>
        </w:rPr>
      </w:pPr>
      <w:r w:rsidRPr="00450FCC">
        <w:rPr>
          <w:rFonts w:ascii="Trebuchet MS" w:hAnsi="Trebuchet MS"/>
          <w:szCs w:val="22"/>
        </w:rPr>
        <w:t xml:space="preserve">There are 3 </w:t>
      </w:r>
      <w:r w:rsidR="005022A1" w:rsidRPr="00450FCC">
        <w:rPr>
          <w:rFonts w:ascii="Trebuchet MS" w:hAnsi="Trebuchet MS"/>
          <w:szCs w:val="22"/>
        </w:rPr>
        <w:t>meeting</w:t>
      </w:r>
      <w:r w:rsidRPr="00450FCC">
        <w:rPr>
          <w:rFonts w:ascii="Trebuchet MS" w:hAnsi="Trebuchet MS"/>
          <w:szCs w:val="22"/>
        </w:rPr>
        <w:t xml:space="preserve"> tools in this guide:</w:t>
      </w:r>
    </w:p>
    <w:p w14:paraId="6734B1BE" w14:textId="08BBE2A4" w:rsidR="002501C5" w:rsidRPr="00450FCC" w:rsidRDefault="00A572E7" w:rsidP="00A90092">
      <w:pPr>
        <w:pStyle w:val="BodyText"/>
        <w:numPr>
          <w:ilvl w:val="0"/>
          <w:numId w:val="19"/>
        </w:numPr>
        <w:rPr>
          <w:rFonts w:ascii="Trebuchet MS" w:hAnsi="Trebuchet MS"/>
          <w:szCs w:val="22"/>
        </w:rPr>
      </w:pPr>
      <w:r w:rsidRPr="00450FCC">
        <w:rPr>
          <w:rFonts w:ascii="Trebuchet MS" w:hAnsi="Trebuchet MS"/>
          <w:szCs w:val="22"/>
        </w:rPr>
        <w:t>Scheduled meeting plan</w:t>
      </w:r>
      <w:r w:rsidR="008C47F2" w:rsidRPr="00450FCC">
        <w:rPr>
          <w:rFonts w:ascii="Trebuchet MS" w:hAnsi="Trebuchet MS"/>
          <w:szCs w:val="22"/>
        </w:rPr>
        <w:t>ner</w:t>
      </w:r>
      <w:r w:rsidRPr="00450FCC">
        <w:rPr>
          <w:rFonts w:ascii="Trebuchet MS" w:hAnsi="Trebuchet MS"/>
          <w:szCs w:val="22"/>
        </w:rPr>
        <w:t xml:space="preserve"> </w:t>
      </w:r>
      <w:r w:rsidR="00E04D79">
        <w:rPr>
          <w:rFonts w:ascii="Trebuchet MS" w:hAnsi="Trebuchet MS"/>
          <w:szCs w:val="22"/>
        </w:rPr>
        <w:t>template</w:t>
      </w:r>
    </w:p>
    <w:p w14:paraId="7655666C" w14:textId="4ED98B97" w:rsidR="00A572E7" w:rsidRPr="00450FCC" w:rsidRDefault="005022A1" w:rsidP="00A90092">
      <w:pPr>
        <w:pStyle w:val="BodyText"/>
        <w:numPr>
          <w:ilvl w:val="0"/>
          <w:numId w:val="19"/>
        </w:numPr>
        <w:rPr>
          <w:rFonts w:ascii="Trebuchet MS" w:hAnsi="Trebuchet MS"/>
          <w:szCs w:val="22"/>
        </w:rPr>
      </w:pPr>
      <w:r w:rsidRPr="00450FCC">
        <w:rPr>
          <w:rFonts w:ascii="Trebuchet MS" w:hAnsi="Trebuchet MS"/>
          <w:szCs w:val="22"/>
        </w:rPr>
        <w:t xml:space="preserve">Meeting notes template </w:t>
      </w:r>
    </w:p>
    <w:p w14:paraId="3EB6978F" w14:textId="7562EA06" w:rsidR="008C47F2" w:rsidRPr="00450FCC" w:rsidRDefault="008C47F2" w:rsidP="00A90092">
      <w:pPr>
        <w:pStyle w:val="BodyText"/>
        <w:numPr>
          <w:ilvl w:val="0"/>
          <w:numId w:val="19"/>
        </w:numPr>
        <w:rPr>
          <w:rFonts w:ascii="Trebuchet MS" w:hAnsi="Trebuchet MS"/>
          <w:szCs w:val="22"/>
        </w:rPr>
      </w:pPr>
      <w:r w:rsidRPr="00450FCC">
        <w:rPr>
          <w:rFonts w:ascii="Trebuchet MS" w:hAnsi="Trebuchet MS"/>
          <w:szCs w:val="22"/>
        </w:rPr>
        <w:t xml:space="preserve">Discussion </w:t>
      </w:r>
      <w:r w:rsidR="00A83D76">
        <w:rPr>
          <w:rFonts w:ascii="Trebuchet MS" w:hAnsi="Trebuchet MS"/>
          <w:szCs w:val="22"/>
        </w:rPr>
        <w:t>g</w:t>
      </w:r>
      <w:r w:rsidRPr="00450FCC">
        <w:rPr>
          <w:rFonts w:ascii="Trebuchet MS" w:hAnsi="Trebuchet MS"/>
          <w:szCs w:val="22"/>
        </w:rPr>
        <w:t>uides</w:t>
      </w:r>
      <w:r w:rsidR="00A83D76">
        <w:rPr>
          <w:rFonts w:ascii="Trebuchet MS" w:hAnsi="Trebuchet MS"/>
          <w:szCs w:val="22"/>
        </w:rPr>
        <w:t>.</w:t>
      </w:r>
    </w:p>
    <w:p w14:paraId="3BEA1A1A" w14:textId="77777777" w:rsidR="008C47F2" w:rsidRPr="00450FCC" w:rsidRDefault="008C47F2" w:rsidP="00F344D8">
      <w:pPr>
        <w:pStyle w:val="BodyText"/>
        <w:rPr>
          <w:rFonts w:ascii="Trebuchet MS" w:hAnsi="Trebuchet MS"/>
          <w:szCs w:val="22"/>
        </w:rPr>
      </w:pPr>
    </w:p>
    <w:p w14:paraId="7D6043EC" w14:textId="7512523B" w:rsidR="00511FB0" w:rsidRPr="00860407" w:rsidRDefault="00511FB0" w:rsidP="00511FB0">
      <w:pPr>
        <w:pStyle w:val="BodyText"/>
        <w:rPr>
          <w:rFonts w:ascii="Trebuchet MS" w:hAnsi="Trebuchet MS"/>
          <w:szCs w:val="22"/>
        </w:rPr>
      </w:pPr>
      <w:r w:rsidRPr="00511FB0">
        <w:rPr>
          <w:rFonts w:ascii="Trebuchet MS" w:hAnsi="Trebuchet MS"/>
          <w:b/>
          <w:bCs/>
          <w:szCs w:val="22"/>
        </w:rPr>
        <w:t xml:space="preserve">Note: </w:t>
      </w:r>
      <w:r w:rsidRPr="00860407">
        <w:rPr>
          <w:rFonts w:ascii="Trebuchet MS" w:hAnsi="Trebuchet MS"/>
          <w:szCs w:val="22"/>
        </w:rPr>
        <w:t xml:space="preserve">These tools are not prescriptive and are not required under the </w:t>
      </w:r>
      <w:r>
        <w:rPr>
          <w:rFonts w:ascii="Trebuchet MS" w:hAnsi="Trebuchet MS"/>
          <w:szCs w:val="22"/>
        </w:rPr>
        <w:t>d</w:t>
      </w:r>
      <w:r w:rsidRPr="00860407">
        <w:rPr>
          <w:rFonts w:ascii="Trebuchet MS" w:hAnsi="Trebuchet MS"/>
          <w:szCs w:val="22"/>
        </w:rPr>
        <w:t xml:space="preserve">eed or </w:t>
      </w:r>
      <w:r>
        <w:rPr>
          <w:rFonts w:ascii="Trebuchet MS" w:hAnsi="Trebuchet MS"/>
          <w:szCs w:val="22"/>
        </w:rPr>
        <w:t>g</w:t>
      </w:r>
      <w:r w:rsidRPr="00860407">
        <w:rPr>
          <w:rFonts w:ascii="Trebuchet MS" w:hAnsi="Trebuchet MS"/>
          <w:szCs w:val="22"/>
        </w:rPr>
        <w:t xml:space="preserve">uidelines. They are provided to support effective meetings. Employers </w:t>
      </w:r>
      <w:r w:rsidR="00B169E9">
        <w:rPr>
          <w:rFonts w:ascii="Trebuchet MS" w:hAnsi="Trebuchet MS"/>
          <w:szCs w:val="22"/>
        </w:rPr>
        <w:t>can choose which tools are suitable an</w:t>
      </w:r>
      <w:r w:rsidR="00704FE4">
        <w:rPr>
          <w:rFonts w:ascii="Trebuchet MS" w:hAnsi="Trebuchet MS"/>
          <w:szCs w:val="22"/>
        </w:rPr>
        <w:t xml:space="preserve">d </w:t>
      </w:r>
      <w:r w:rsidRPr="00860407">
        <w:rPr>
          <w:rFonts w:ascii="Trebuchet MS" w:hAnsi="Trebuchet MS"/>
          <w:szCs w:val="22"/>
        </w:rPr>
        <w:t>develop their own.</w:t>
      </w:r>
    </w:p>
    <w:p w14:paraId="6F8783EE" w14:textId="77777777" w:rsidR="0025162C" w:rsidRPr="00450FCC" w:rsidRDefault="0025162C">
      <w:pPr>
        <w:spacing w:after="0"/>
        <w:rPr>
          <w:rFonts w:ascii="Trebuchet MS" w:eastAsiaTheme="majorEastAsia" w:hAnsi="Trebuchet MS" w:cstheme="majorBidi"/>
          <w:b/>
          <w:bCs/>
          <w:color w:val="252A82" w:themeColor="text2"/>
          <w:sz w:val="28"/>
          <w:szCs w:val="26"/>
        </w:rPr>
      </w:pPr>
      <w:bookmarkStart w:id="8" w:name="_Toc216100466"/>
      <w:r w:rsidRPr="00450FCC">
        <w:rPr>
          <w:rFonts w:ascii="Trebuchet MS" w:hAnsi="Trebuchet MS"/>
        </w:rPr>
        <w:br w:type="page"/>
      </w:r>
    </w:p>
    <w:p w14:paraId="52778E28" w14:textId="5734CEC4" w:rsidR="008F1A96" w:rsidRPr="00450FCC" w:rsidRDefault="00FA3A4C" w:rsidP="003510E5">
      <w:pPr>
        <w:pStyle w:val="Heading1"/>
        <w:rPr>
          <w:rFonts w:ascii="Trebuchet MS" w:hAnsi="Trebuchet MS"/>
        </w:rPr>
      </w:pPr>
      <w:bookmarkStart w:id="9" w:name="_Appendix_A:_WWSP"/>
      <w:bookmarkStart w:id="10" w:name="_Template:_WWSP_scheduled"/>
      <w:bookmarkStart w:id="11" w:name="_Toc229480025"/>
      <w:bookmarkEnd w:id="9"/>
      <w:bookmarkEnd w:id="10"/>
      <w:r>
        <w:rPr>
          <w:rFonts w:ascii="Trebuchet MS" w:hAnsi="Trebuchet MS"/>
        </w:rPr>
        <w:t xml:space="preserve">Template: </w:t>
      </w:r>
      <w:bookmarkStart w:id="12" w:name="_Toc216100467"/>
      <w:bookmarkEnd w:id="8"/>
      <w:r w:rsidR="00034E6B" w:rsidRPr="00450FCC">
        <w:rPr>
          <w:rFonts w:ascii="Trebuchet MS" w:hAnsi="Trebuchet MS"/>
        </w:rPr>
        <w:t xml:space="preserve">WWSP </w:t>
      </w:r>
      <w:r w:rsidR="00511FB0">
        <w:rPr>
          <w:rFonts w:ascii="Trebuchet MS" w:hAnsi="Trebuchet MS"/>
        </w:rPr>
        <w:t>s</w:t>
      </w:r>
      <w:r w:rsidR="00FF0858" w:rsidRPr="00450FCC">
        <w:rPr>
          <w:rFonts w:ascii="Trebuchet MS" w:hAnsi="Trebuchet MS"/>
        </w:rPr>
        <w:t>cheduled m</w:t>
      </w:r>
      <w:r w:rsidR="00034E6B" w:rsidRPr="00450FCC">
        <w:rPr>
          <w:rFonts w:ascii="Trebuchet MS" w:hAnsi="Trebuchet MS"/>
        </w:rPr>
        <w:t>eeting planner</w:t>
      </w:r>
      <w:bookmarkEnd w:id="11"/>
      <w:bookmarkEnd w:id="12"/>
      <w:r w:rsidR="003513A3" w:rsidRPr="00450FCC">
        <w:rPr>
          <w:rFonts w:ascii="Trebuchet MS" w:hAnsi="Trebuchet MS"/>
        </w:rPr>
        <w:t xml:space="preserve"> </w:t>
      </w:r>
    </w:p>
    <w:p w14:paraId="6C8A7E7F" w14:textId="5034A820" w:rsidR="00C84ED3" w:rsidRPr="00450FCC" w:rsidRDefault="00C84ED3" w:rsidP="00C84ED3">
      <w:pPr>
        <w:pStyle w:val="BodyText"/>
        <w:rPr>
          <w:rFonts w:ascii="Trebuchet MS" w:hAnsi="Trebuchet MS"/>
          <w:szCs w:val="22"/>
        </w:rPr>
      </w:pPr>
      <w:r w:rsidRPr="00450FCC">
        <w:rPr>
          <w:rFonts w:ascii="Trebuchet MS" w:hAnsi="Trebuchet MS"/>
          <w:szCs w:val="22"/>
        </w:rPr>
        <w:t>Use this planner</w:t>
      </w:r>
      <w:r w:rsidR="00ED25D4">
        <w:rPr>
          <w:rFonts w:ascii="Trebuchet MS" w:hAnsi="Trebuchet MS"/>
          <w:szCs w:val="22"/>
        </w:rPr>
        <w:t xml:space="preserve">, or a similar format, to organise </w:t>
      </w:r>
      <w:r w:rsidR="00F85065" w:rsidRPr="00450FCC">
        <w:rPr>
          <w:rFonts w:ascii="Trebuchet MS" w:hAnsi="Trebuchet MS"/>
          <w:szCs w:val="22"/>
        </w:rPr>
        <w:t xml:space="preserve">upcoming meetings. </w:t>
      </w:r>
    </w:p>
    <w:p w14:paraId="0C54AC34" w14:textId="4FCCAA7D" w:rsidR="004671A7" w:rsidRPr="00940372" w:rsidRDefault="00155998" w:rsidP="00940372">
      <w:pPr>
        <w:pStyle w:val="Heading2"/>
      </w:pPr>
      <w:r>
        <w:t>Planning the meetings</w:t>
      </w:r>
    </w:p>
    <w:p w14:paraId="6EE2B462" w14:textId="43FE9DAC" w:rsidR="004671A7" w:rsidRPr="00450FCC" w:rsidRDefault="00FA1111" w:rsidP="00321C7B">
      <w:pPr>
        <w:pStyle w:val="BodyText"/>
        <w:numPr>
          <w:ilvl w:val="0"/>
          <w:numId w:val="15"/>
        </w:numPr>
        <w:rPr>
          <w:rFonts w:ascii="Trebuchet MS" w:hAnsi="Trebuchet MS"/>
          <w:szCs w:val="22"/>
        </w:rPr>
      </w:pPr>
      <w:r w:rsidRPr="00450FCC">
        <w:rPr>
          <w:rFonts w:ascii="Trebuchet MS" w:hAnsi="Trebuchet MS"/>
          <w:szCs w:val="22"/>
        </w:rPr>
        <w:t xml:space="preserve">Choose the best date, time and location for the meeting. </w:t>
      </w:r>
      <w:r w:rsidR="0043543E" w:rsidRPr="00450FCC">
        <w:rPr>
          <w:rFonts w:ascii="Trebuchet MS" w:hAnsi="Trebuchet MS"/>
          <w:szCs w:val="22"/>
        </w:rPr>
        <w:t xml:space="preserve">Talk with the PALM </w:t>
      </w:r>
      <w:r w:rsidR="00B7583B">
        <w:rPr>
          <w:rFonts w:ascii="Trebuchet MS" w:hAnsi="Trebuchet MS"/>
          <w:szCs w:val="22"/>
        </w:rPr>
        <w:t xml:space="preserve">scheme </w:t>
      </w:r>
      <w:r w:rsidR="0043543E" w:rsidRPr="00450FCC">
        <w:rPr>
          <w:rFonts w:ascii="Trebuchet MS" w:hAnsi="Trebuchet MS"/>
          <w:szCs w:val="22"/>
        </w:rPr>
        <w:t>workers to see what day and time suits them best</w:t>
      </w:r>
      <w:r w:rsidR="00FD7B2C" w:rsidRPr="00450FCC">
        <w:rPr>
          <w:rFonts w:ascii="Trebuchet MS" w:hAnsi="Trebuchet MS"/>
          <w:szCs w:val="22"/>
        </w:rPr>
        <w:t>.</w:t>
      </w:r>
      <w:r w:rsidR="00B07E6B" w:rsidRPr="00450FCC">
        <w:rPr>
          <w:rFonts w:ascii="Trebuchet MS" w:hAnsi="Trebuchet MS"/>
          <w:szCs w:val="22"/>
        </w:rPr>
        <w:t xml:space="preserve"> </w:t>
      </w:r>
    </w:p>
    <w:p w14:paraId="31729251" w14:textId="74265CCA" w:rsidR="00F262BC" w:rsidRPr="00450FCC" w:rsidRDefault="00F94D84" w:rsidP="00321C7B">
      <w:pPr>
        <w:pStyle w:val="BodyText"/>
        <w:numPr>
          <w:ilvl w:val="0"/>
          <w:numId w:val="15"/>
        </w:numPr>
        <w:rPr>
          <w:rFonts w:ascii="Trebuchet MS" w:hAnsi="Trebuchet MS"/>
          <w:szCs w:val="22"/>
        </w:rPr>
      </w:pPr>
      <w:r w:rsidRPr="00450FCC">
        <w:rPr>
          <w:rFonts w:ascii="Trebuchet MS" w:hAnsi="Trebuchet MS"/>
          <w:szCs w:val="22"/>
        </w:rPr>
        <w:t>Choose the topics for the meetings</w:t>
      </w:r>
      <w:r w:rsidR="001F639A" w:rsidRPr="00450FCC">
        <w:rPr>
          <w:rFonts w:ascii="Trebuchet MS" w:hAnsi="Trebuchet MS"/>
          <w:szCs w:val="22"/>
        </w:rPr>
        <w:t xml:space="preserve"> and enter these on </w:t>
      </w:r>
      <w:r w:rsidR="00F71FA3">
        <w:rPr>
          <w:rFonts w:ascii="Trebuchet MS" w:hAnsi="Trebuchet MS"/>
          <w:szCs w:val="22"/>
        </w:rPr>
        <w:t>a</w:t>
      </w:r>
      <w:r w:rsidR="001F639A" w:rsidRPr="00450FCC">
        <w:rPr>
          <w:rFonts w:ascii="Trebuchet MS" w:hAnsi="Trebuchet MS"/>
          <w:szCs w:val="22"/>
        </w:rPr>
        <w:t xml:space="preserve"> planner</w:t>
      </w:r>
      <w:r w:rsidR="00F71FA3">
        <w:rPr>
          <w:rFonts w:ascii="Trebuchet MS" w:hAnsi="Trebuchet MS"/>
          <w:szCs w:val="22"/>
        </w:rPr>
        <w:t xml:space="preserve"> such as the one below</w:t>
      </w:r>
      <w:r w:rsidR="00F262BC" w:rsidRPr="00450FCC">
        <w:rPr>
          <w:rFonts w:ascii="Trebuchet MS" w:hAnsi="Trebuchet MS"/>
          <w:szCs w:val="22"/>
        </w:rPr>
        <w:t xml:space="preserve">. </w:t>
      </w:r>
      <w:r w:rsidR="00040FAA">
        <w:rPr>
          <w:rFonts w:ascii="Trebuchet MS" w:hAnsi="Trebuchet MS"/>
          <w:szCs w:val="22"/>
        </w:rPr>
        <w:t>Topics can be identified by:</w:t>
      </w:r>
    </w:p>
    <w:p w14:paraId="28FF78E7" w14:textId="7EC2B361" w:rsidR="00F262BC" w:rsidRPr="00450FCC" w:rsidRDefault="00D36FFE" w:rsidP="00321C7B">
      <w:pPr>
        <w:pStyle w:val="BodyText"/>
        <w:numPr>
          <w:ilvl w:val="1"/>
          <w:numId w:val="15"/>
        </w:numPr>
        <w:rPr>
          <w:rFonts w:ascii="Trebuchet MS" w:hAnsi="Trebuchet MS"/>
          <w:szCs w:val="22"/>
        </w:rPr>
      </w:pPr>
      <w:r>
        <w:rPr>
          <w:rFonts w:ascii="Trebuchet MS" w:hAnsi="Trebuchet MS"/>
          <w:szCs w:val="22"/>
        </w:rPr>
        <w:t>a</w:t>
      </w:r>
      <w:r w:rsidR="00F262BC" w:rsidRPr="00450FCC">
        <w:rPr>
          <w:rFonts w:ascii="Trebuchet MS" w:hAnsi="Trebuchet MS"/>
          <w:szCs w:val="22"/>
        </w:rPr>
        <w:t>sking workers what they would like to cover in the meetings</w:t>
      </w:r>
    </w:p>
    <w:p w14:paraId="053B38CC" w14:textId="15B50ECE" w:rsidR="00B91853" w:rsidRPr="00450FCC" w:rsidRDefault="71A8A4AC" w:rsidP="397E2AC9">
      <w:pPr>
        <w:pStyle w:val="BodyText"/>
        <w:numPr>
          <w:ilvl w:val="1"/>
          <w:numId w:val="15"/>
        </w:numPr>
        <w:rPr>
          <w:rFonts w:ascii="Trebuchet MS" w:hAnsi="Trebuchet MS"/>
        </w:rPr>
      </w:pPr>
      <w:r w:rsidRPr="397E2AC9">
        <w:rPr>
          <w:rFonts w:ascii="Trebuchet MS" w:hAnsi="Trebuchet MS"/>
        </w:rPr>
        <w:t>c</w:t>
      </w:r>
      <w:r w:rsidR="6CE8DAC7" w:rsidRPr="397E2AC9">
        <w:rPr>
          <w:rFonts w:ascii="Trebuchet MS" w:hAnsi="Trebuchet MS"/>
        </w:rPr>
        <w:t>onsider</w:t>
      </w:r>
      <w:r w:rsidR="2660835E" w:rsidRPr="397E2AC9">
        <w:rPr>
          <w:rFonts w:ascii="Trebuchet MS" w:hAnsi="Trebuchet MS"/>
        </w:rPr>
        <w:t xml:space="preserve"> the timeline of the worker’s placement i.e. have they just arrived or soon to depart</w:t>
      </w:r>
    </w:p>
    <w:p w14:paraId="428A4926" w14:textId="0A379FB5" w:rsidR="00B07E6B" w:rsidRPr="00450FCC" w:rsidRDefault="3369189E" w:rsidP="397E2AC9">
      <w:pPr>
        <w:pStyle w:val="BodyText"/>
        <w:numPr>
          <w:ilvl w:val="1"/>
          <w:numId w:val="15"/>
        </w:numPr>
        <w:rPr>
          <w:rFonts w:ascii="Trebuchet MS" w:hAnsi="Trebuchet MS"/>
        </w:rPr>
      </w:pPr>
      <w:r w:rsidRPr="397E2AC9">
        <w:rPr>
          <w:rFonts w:ascii="Trebuchet MS" w:hAnsi="Trebuchet MS"/>
        </w:rPr>
        <w:t>b</w:t>
      </w:r>
      <w:r w:rsidR="7B7FB965" w:rsidRPr="397E2AC9">
        <w:rPr>
          <w:rFonts w:ascii="Trebuchet MS" w:hAnsi="Trebuchet MS"/>
        </w:rPr>
        <w:t>rows</w:t>
      </w:r>
      <w:r w:rsidR="6103FDE7" w:rsidRPr="397E2AC9">
        <w:rPr>
          <w:rFonts w:ascii="Trebuchet MS" w:hAnsi="Trebuchet MS"/>
        </w:rPr>
        <w:t>ing</w:t>
      </w:r>
      <w:r w:rsidR="7B7FB965" w:rsidRPr="397E2AC9">
        <w:rPr>
          <w:rFonts w:ascii="Trebuchet MS" w:hAnsi="Trebuchet MS"/>
        </w:rPr>
        <w:t xml:space="preserve"> the </w:t>
      </w:r>
      <w:hyperlink w:anchor="_Discussion_guides" w:history="1">
        <w:r w:rsidR="5039F850" w:rsidRPr="397E2AC9">
          <w:rPr>
            <w:rStyle w:val="Hyperlink"/>
            <w:rFonts w:ascii="Trebuchet MS" w:hAnsi="Trebuchet MS"/>
          </w:rPr>
          <w:t>discussion g</w:t>
        </w:r>
        <w:r w:rsidR="5A4B56EA" w:rsidRPr="397E2AC9">
          <w:rPr>
            <w:rStyle w:val="Hyperlink"/>
            <w:rFonts w:ascii="Trebuchet MS" w:hAnsi="Trebuchet MS"/>
          </w:rPr>
          <w:t>uides</w:t>
        </w:r>
      </w:hyperlink>
    </w:p>
    <w:p w14:paraId="6A9C3C56" w14:textId="0ECAB229" w:rsidR="00C5158F" w:rsidRPr="00450FCC" w:rsidRDefault="0077734E" w:rsidP="00321C7B">
      <w:pPr>
        <w:pStyle w:val="BodyText"/>
        <w:numPr>
          <w:ilvl w:val="1"/>
          <w:numId w:val="15"/>
        </w:numPr>
        <w:rPr>
          <w:rFonts w:ascii="Trebuchet MS" w:hAnsi="Trebuchet MS"/>
          <w:szCs w:val="22"/>
        </w:rPr>
      </w:pPr>
      <w:r>
        <w:rPr>
          <w:rFonts w:ascii="Trebuchet MS" w:hAnsi="Trebuchet MS"/>
          <w:szCs w:val="22"/>
        </w:rPr>
        <w:t>c</w:t>
      </w:r>
      <w:r w:rsidR="007B3E37" w:rsidRPr="00450FCC">
        <w:rPr>
          <w:rFonts w:ascii="Trebuchet MS" w:hAnsi="Trebuchet MS"/>
          <w:szCs w:val="22"/>
        </w:rPr>
        <w:t>onsidering</w:t>
      </w:r>
      <w:r w:rsidR="005A1E62" w:rsidRPr="00450FCC">
        <w:rPr>
          <w:rFonts w:ascii="Trebuchet MS" w:hAnsi="Trebuchet MS"/>
          <w:szCs w:val="22"/>
        </w:rPr>
        <w:t xml:space="preserve"> any</w:t>
      </w:r>
      <w:r w:rsidR="00C5158F" w:rsidRPr="00450FCC">
        <w:rPr>
          <w:rFonts w:ascii="Trebuchet MS" w:hAnsi="Trebuchet MS"/>
          <w:szCs w:val="22"/>
        </w:rPr>
        <w:t xml:space="preserve"> questions, concerns or </w:t>
      </w:r>
      <w:r w:rsidR="001F639A" w:rsidRPr="00450FCC">
        <w:rPr>
          <w:rFonts w:ascii="Trebuchet MS" w:hAnsi="Trebuchet MS"/>
          <w:szCs w:val="22"/>
        </w:rPr>
        <w:t xml:space="preserve">issues </w:t>
      </w:r>
      <w:r w:rsidR="005A1E62" w:rsidRPr="00450FCC">
        <w:rPr>
          <w:rFonts w:ascii="Trebuchet MS" w:hAnsi="Trebuchet MS"/>
          <w:szCs w:val="22"/>
        </w:rPr>
        <w:t>that have occurred since the last meeting.</w:t>
      </w:r>
    </w:p>
    <w:p w14:paraId="0470852F" w14:textId="13B4E219" w:rsidR="001F639A" w:rsidRPr="00450FCC" w:rsidRDefault="008F3FE1" w:rsidP="00321C7B">
      <w:pPr>
        <w:pStyle w:val="BodyText"/>
        <w:numPr>
          <w:ilvl w:val="0"/>
          <w:numId w:val="15"/>
        </w:numPr>
        <w:rPr>
          <w:rFonts w:ascii="Trebuchet MS" w:hAnsi="Trebuchet MS"/>
          <w:szCs w:val="22"/>
        </w:rPr>
      </w:pPr>
      <w:r w:rsidRPr="00450FCC">
        <w:rPr>
          <w:rFonts w:ascii="Trebuchet MS" w:hAnsi="Trebuchet MS"/>
          <w:szCs w:val="22"/>
        </w:rPr>
        <w:t xml:space="preserve">Prioritise the topics and add these to </w:t>
      </w:r>
      <w:r w:rsidR="00F71FA3">
        <w:rPr>
          <w:rFonts w:ascii="Trebuchet MS" w:hAnsi="Trebuchet MS"/>
          <w:szCs w:val="22"/>
        </w:rPr>
        <w:t>your</w:t>
      </w:r>
      <w:r w:rsidRPr="00450FCC">
        <w:rPr>
          <w:rFonts w:ascii="Trebuchet MS" w:hAnsi="Trebuchet MS"/>
          <w:szCs w:val="22"/>
        </w:rPr>
        <w:t xml:space="preserve"> planner for the corresponding date.</w:t>
      </w:r>
    </w:p>
    <w:p w14:paraId="3ABD2B18" w14:textId="1D69BA24" w:rsidR="00697994" w:rsidRPr="00450FCC" w:rsidRDefault="00697994" w:rsidP="00697994">
      <w:pPr>
        <w:pStyle w:val="BodyText"/>
        <w:rPr>
          <w:rFonts w:ascii="Trebuchet MS" w:hAnsi="Trebuchet MS"/>
          <w:szCs w:val="22"/>
        </w:rPr>
      </w:pPr>
    </w:p>
    <w:p w14:paraId="3B463C9E" w14:textId="4017A452" w:rsidR="00697994" w:rsidRPr="00940372" w:rsidRDefault="00697994" w:rsidP="00940372">
      <w:pPr>
        <w:pStyle w:val="Heading2"/>
      </w:pPr>
      <w:r w:rsidRPr="00940372">
        <w:t>Scheduled meeting planner</w:t>
      </w:r>
    </w:p>
    <w:tbl>
      <w:tblPr>
        <w:tblStyle w:val="TableGridLight"/>
        <w:tblW w:w="9209" w:type="dxa"/>
        <w:tblLayout w:type="fixed"/>
        <w:tblLook w:val="04A0" w:firstRow="1" w:lastRow="0" w:firstColumn="1" w:lastColumn="0" w:noHBand="0" w:noVBand="1"/>
      </w:tblPr>
      <w:tblGrid>
        <w:gridCol w:w="826"/>
        <w:gridCol w:w="977"/>
        <w:gridCol w:w="1169"/>
        <w:gridCol w:w="4961"/>
        <w:gridCol w:w="1276"/>
      </w:tblGrid>
      <w:tr w:rsidR="009D0FCF" w:rsidRPr="00450FCC" w14:paraId="030A1A3F" w14:textId="77777777" w:rsidTr="00573EE1">
        <w:tc>
          <w:tcPr>
            <w:tcW w:w="826" w:type="dxa"/>
            <w:shd w:val="clear" w:color="auto" w:fill="D9D9D9" w:themeFill="background1" w:themeFillShade="D9"/>
          </w:tcPr>
          <w:p w14:paraId="7D86960B" w14:textId="4BCD15D2" w:rsidR="009D0FCF" w:rsidRPr="00450FCC" w:rsidRDefault="009D0FCF" w:rsidP="0023770B">
            <w:pPr>
              <w:pStyle w:val="BodyText"/>
              <w:spacing w:before="60" w:after="60"/>
              <w:rPr>
                <w:rFonts w:ascii="Trebuchet MS" w:hAnsi="Trebuchet MS"/>
                <w:b/>
                <w:bCs/>
              </w:rPr>
            </w:pPr>
            <w:r w:rsidRPr="00450FCC">
              <w:rPr>
                <w:rFonts w:ascii="Trebuchet MS" w:hAnsi="Trebuchet MS"/>
                <w:b/>
                <w:bCs/>
              </w:rPr>
              <w:t>Date</w:t>
            </w:r>
          </w:p>
        </w:tc>
        <w:tc>
          <w:tcPr>
            <w:tcW w:w="977" w:type="dxa"/>
            <w:shd w:val="clear" w:color="auto" w:fill="D9D9D9" w:themeFill="background1" w:themeFillShade="D9"/>
          </w:tcPr>
          <w:p w14:paraId="2F371211" w14:textId="55AC3BC7" w:rsidR="009D0FCF" w:rsidRPr="00450FCC" w:rsidRDefault="009D0FCF" w:rsidP="0023770B">
            <w:pPr>
              <w:pStyle w:val="BodyText"/>
              <w:spacing w:before="60" w:after="60"/>
              <w:rPr>
                <w:rFonts w:ascii="Trebuchet MS" w:hAnsi="Trebuchet MS"/>
                <w:b/>
                <w:bCs/>
              </w:rPr>
            </w:pPr>
            <w:r w:rsidRPr="00450FCC">
              <w:rPr>
                <w:rFonts w:ascii="Trebuchet MS" w:hAnsi="Trebuchet MS"/>
                <w:b/>
                <w:bCs/>
              </w:rPr>
              <w:t xml:space="preserve">Time </w:t>
            </w:r>
          </w:p>
        </w:tc>
        <w:tc>
          <w:tcPr>
            <w:tcW w:w="1169" w:type="dxa"/>
            <w:shd w:val="clear" w:color="auto" w:fill="D9D9D9" w:themeFill="background1" w:themeFillShade="D9"/>
          </w:tcPr>
          <w:p w14:paraId="6EBCE992" w14:textId="678ACA86" w:rsidR="009D0FCF" w:rsidRPr="00450FCC" w:rsidRDefault="00EB20FC" w:rsidP="0023770B">
            <w:pPr>
              <w:pStyle w:val="BodyText"/>
              <w:spacing w:before="60" w:after="60"/>
              <w:rPr>
                <w:rFonts w:ascii="Trebuchet MS" w:hAnsi="Trebuchet MS"/>
                <w:b/>
                <w:bCs/>
              </w:rPr>
            </w:pPr>
            <w:r w:rsidRPr="00450FCC">
              <w:rPr>
                <w:rFonts w:ascii="Trebuchet MS" w:hAnsi="Trebuchet MS"/>
                <w:b/>
                <w:bCs/>
              </w:rPr>
              <w:t>Location</w:t>
            </w:r>
          </w:p>
        </w:tc>
        <w:tc>
          <w:tcPr>
            <w:tcW w:w="4961" w:type="dxa"/>
            <w:shd w:val="clear" w:color="auto" w:fill="D9D9D9" w:themeFill="background1" w:themeFillShade="D9"/>
          </w:tcPr>
          <w:p w14:paraId="6059663F" w14:textId="28D8A149" w:rsidR="009D0FCF" w:rsidRPr="00450FCC" w:rsidRDefault="00EB20FC" w:rsidP="0023770B">
            <w:pPr>
              <w:pStyle w:val="BodyText"/>
              <w:spacing w:before="60" w:after="60"/>
              <w:rPr>
                <w:rFonts w:ascii="Trebuchet MS" w:hAnsi="Trebuchet MS"/>
                <w:b/>
                <w:bCs/>
              </w:rPr>
            </w:pPr>
            <w:r w:rsidRPr="00450FCC">
              <w:rPr>
                <w:rFonts w:ascii="Trebuchet MS" w:hAnsi="Trebuchet MS"/>
                <w:b/>
                <w:bCs/>
              </w:rPr>
              <w:t>Topic</w:t>
            </w:r>
            <w:r w:rsidR="001B745A" w:rsidRPr="00450FCC">
              <w:rPr>
                <w:rFonts w:ascii="Trebuchet MS" w:hAnsi="Trebuchet MS"/>
                <w:b/>
                <w:bCs/>
              </w:rPr>
              <w:t>/s</w:t>
            </w:r>
          </w:p>
        </w:tc>
        <w:tc>
          <w:tcPr>
            <w:tcW w:w="1276" w:type="dxa"/>
            <w:shd w:val="clear" w:color="auto" w:fill="D9D9D9" w:themeFill="background1" w:themeFillShade="D9"/>
          </w:tcPr>
          <w:p w14:paraId="60B4616A" w14:textId="118A1BD8" w:rsidR="009D0FCF" w:rsidRPr="00450FCC" w:rsidRDefault="00EB20FC" w:rsidP="0023770B">
            <w:pPr>
              <w:pStyle w:val="BodyText"/>
              <w:spacing w:before="60" w:after="60"/>
              <w:rPr>
                <w:rFonts w:ascii="Trebuchet MS" w:hAnsi="Trebuchet MS"/>
                <w:b/>
                <w:bCs/>
              </w:rPr>
            </w:pPr>
            <w:r w:rsidRPr="00450FCC">
              <w:rPr>
                <w:rFonts w:ascii="Trebuchet MS" w:hAnsi="Trebuchet MS"/>
                <w:b/>
                <w:bCs/>
              </w:rPr>
              <w:t>Completed Y/N</w:t>
            </w:r>
          </w:p>
        </w:tc>
      </w:tr>
      <w:tr w:rsidR="009D0FCF" w:rsidRPr="00450FCC" w14:paraId="6B4837C6" w14:textId="77777777" w:rsidTr="00573EE1">
        <w:tc>
          <w:tcPr>
            <w:tcW w:w="826" w:type="dxa"/>
          </w:tcPr>
          <w:p w14:paraId="359D843B" w14:textId="77777777" w:rsidR="009D0FCF" w:rsidRPr="00450FCC" w:rsidRDefault="009D0FCF" w:rsidP="0023770B">
            <w:pPr>
              <w:pStyle w:val="BodyText"/>
              <w:spacing w:before="60" w:after="60"/>
              <w:rPr>
                <w:rFonts w:ascii="Trebuchet MS" w:hAnsi="Trebuchet MS"/>
              </w:rPr>
            </w:pPr>
          </w:p>
        </w:tc>
        <w:tc>
          <w:tcPr>
            <w:tcW w:w="977" w:type="dxa"/>
          </w:tcPr>
          <w:p w14:paraId="76E69EC1" w14:textId="77777777" w:rsidR="009D0FCF" w:rsidRPr="00450FCC" w:rsidRDefault="009D0FCF" w:rsidP="0023770B">
            <w:pPr>
              <w:pStyle w:val="BodyText"/>
              <w:spacing w:before="60" w:after="60"/>
              <w:rPr>
                <w:rFonts w:ascii="Trebuchet MS" w:hAnsi="Trebuchet MS"/>
              </w:rPr>
            </w:pPr>
          </w:p>
        </w:tc>
        <w:tc>
          <w:tcPr>
            <w:tcW w:w="1169" w:type="dxa"/>
          </w:tcPr>
          <w:p w14:paraId="0865425C" w14:textId="77777777" w:rsidR="009D0FCF" w:rsidRPr="00450FCC" w:rsidRDefault="009D0FCF" w:rsidP="0023770B">
            <w:pPr>
              <w:pStyle w:val="BodyText"/>
              <w:spacing w:before="60" w:after="60"/>
              <w:rPr>
                <w:rFonts w:ascii="Trebuchet MS" w:hAnsi="Trebuchet MS"/>
              </w:rPr>
            </w:pPr>
          </w:p>
        </w:tc>
        <w:tc>
          <w:tcPr>
            <w:tcW w:w="4961" w:type="dxa"/>
          </w:tcPr>
          <w:p w14:paraId="2FAF7ACC" w14:textId="77777777" w:rsidR="009D0FCF" w:rsidRPr="00450FCC" w:rsidRDefault="009D0FCF" w:rsidP="0023770B">
            <w:pPr>
              <w:pStyle w:val="BodyText"/>
              <w:spacing w:before="60" w:after="60"/>
              <w:rPr>
                <w:rFonts w:ascii="Trebuchet MS" w:hAnsi="Trebuchet MS"/>
              </w:rPr>
            </w:pPr>
          </w:p>
        </w:tc>
        <w:tc>
          <w:tcPr>
            <w:tcW w:w="1276" w:type="dxa"/>
          </w:tcPr>
          <w:p w14:paraId="7A06A080" w14:textId="77777777" w:rsidR="009D0FCF" w:rsidRPr="00450FCC" w:rsidRDefault="009D0FCF" w:rsidP="0023770B">
            <w:pPr>
              <w:pStyle w:val="BodyText"/>
              <w:spacing w:before="60" w:after="60"/>
              <w:rPr>
                <w:rFonts w:ascii="Trebuchet MS" w:hAnsi="Trebuchet MS"/>
              </w:rPr>
            </w:pPr>
          </w:p>
        </w:tc>
      </w:tr>
      <w:tr w:rsidR="009D0FCF" w:rsidRPr="00450FCC" w14:paraId="699262D5" w14:textId="77777777" w:rsidTr="00573EE1">
        <w:tc>
          <w:tcPr>
            <w:tcW w:w="826" w:type="dxa"/>
          </w:tcPr>
          <w:p w14:paraId="4C9088B6" w14:textId="77777777" w:rsidR="009D0FCF" w:rsidRPr="00450FCC" w:rsidRDefault="009D0FCF" w:rsidP="0023770B">
            <w:pPr>
              <w:pStyle w:val="BodyText"/>
              <w:spacing w:before="60" w:after="60"/>
              <w:rPr>
                <w:rFonts w:ascii="Trebuchet MS" w:hAnsi="Trebuchet MS"/>
              </w:rPr>
            </w:pPr>
          </w:p>
        </w:tc>
        <w:tc>
          <w:tcPr>
            <w:tcW w:w="977" w:type="dxa"/>
          </w:tcPr>
          <w:p w14:paraId="5FD9899A" w14:textId="77777777" w:rsidR="009D0FCF" w:rsidRPr="00450FCC" w:rsidRDefault="009D0FCF" w:rsidP="0023770B">
            <w:pPr>
              <w:pStyle w:val="BodyText"/>
              <w:spacing w:before="60" w:after="60"/>
              <w:rPr>
                <w:rFonts w:ascii="Trebuchet MS" w:hAnsi="Trebuchet MS"/>
              </w:rPr>
            </w:pPr>
          </w:p>
        </w:tc>
        <w:tc>
          <w:tcPr>
            <w:tcW w:w="1169" w:type="dxa"/>
          </w:tcPr>
          <w:p w14:paraId="3780D0D5" w14:textId="77777777" w:rsidR="009D0FCF" w:rsidRPr="00450FCC" w:rsidRDefault="009D0FCF" w:rsidP="0023770B">
            <w:pPr>
              <w:pStyle w:val="BodyText"/>
              <w:spacing w:before="60" w:after="60"/>
              <w:rPr>
                <w:rFonts w:ascii="Trebuchet MS" w:hAnsi="Trebuchet MS"/>
              </w:rPr>
            </w:pPr>
          </w:p>
        </w:tc>
        <w:tc>
          <w:tcPr>
            <w:tcW w:w="4961" w:type="dxa"/>
          </w:tcPr>
          <w:p w14:paraId="63D846D4" w14:textId="77777777" w:rsidR="009D0FCF" w:rsidRPr="00450FCC" w:rsidRDefault="009D0FCF" w:rsidP="0023770B">
            <w:pPr>
              <w:pStyle w:val="BodyText"/>
              <w:spacing w:before="60" w:after="60"/>
              <w:rPr>
                <w:rFonts w:ascii="Trebuchet MS" w:hAnsi="Trebuchet MS"/>
              </w:rPr>
            </w:pPr>
          </w:p>
        </w:tc>
        <w:tc>
          <w:tcPr>
            <w:tcW w:w="1276" w:type="dxa"/>
          </w:tcPr>
          <w:p w14:paraId="7B222FD8" w14:textId="77777777" w:rsidR="009D0FCF" w:rsidRPr="00450FCC" w:rsidRDefault="009D0FCF" w:rsidP="0023770B">
            <w:pPr>
              <w:pStyle w:val="BodyText"/>
              <w:spacing w:before="60" w:after="60"/>
              <w:rPr>
                <w:rFonts w:ascii="Trebuchet MS" w:hAnsi="Trebuchet MS"/>
              </w:rPr>
            </w:pPr>
          </w:p>
        </w:tc>
      </w:tr>
      <w:tr w:rsidR="009D0FCF" w:rsidRPr="00450FCC" w14:paraId="2C37461C" w14:textId="77777777" w:rsidTr="00573EE1">
        <w:tc>
          <w:tcPr>
            <w:tcW w:w="826" w:type="dxa"/>
          </w:tcPr>
          <w:p w14:paraId="2FE67ED7" w14:textId="77777777" w:rsidR="009D0FCF" w:rsidRPr="00450FCC" w:rsidRDefault="009D0FCF" w:rsidP="0023770B">
            <w:pPr>
              <w:pStyle w:val="BodyText"/>
              <w:spacing w:before="60" w:after="60"/>
              <w:rPr>
                <w:rFonts w:ascii="Trebuchet MS" w:hAnsi="Trebuchet MS"/>
              </w:rPr>
            </w:pPr>
          </w:p>
        </w:tc>
        <w:tc>
          <w:tcPr>
            <w:tcW w:w="977" w:type="dxa"/>
          </w:tcPr>
          <w:p w14:paraId="389CC271" w14:textId="77777777" w:rsidR="009D0FCF" w:rsidRPr="00450FCC" w:rsidRDefault="009D0FCF" w:rsidP="0023770B">
            <w:pPr>
              <w:pStyle w:val="BodyText"/>
              <w:spacing w:before="60" w:after="60"/>
              <w:rPr>
                <w:rFonts w:ascii="Trebuchet MS" w:hAnsi="Trebuchet MS"/>
              </w:rPr>
            </w:pPr>
          </w:p>
        </w:tc>
        <w:tc>
          <w:tcPr>
            <w:tcW w:w="1169" w:type="dxa"/>
          </w:tcPr>
          <w:p w14:paraId="70DC35B3" w14:textId="77777777" w:rsidR="009D0FCF" w:rsidRPr="00450FCC" w:rsidRDefault="009D0FCF" w:rsidP="0023770B">
            <w:pPr>
              <w:pStyle w:val="BodyText"/>
              <w:spacing w:before="60" w:after="60"/>
              <w:rPr>
                <w:rFonts w:ascii="Trebuchet MS" w:hAnsi="Trebuchet MS"/>
              </w:rPr>
            </w:pPr>
          </w:p>
        </w:tc>
        <w:tc>
          <w:tcPr>
            <w:tcW w:w="4961" w:type="dxa"/>
          </w:tcPr>
          <w:p w14:paraId="4B050D43" w14:textId="77777777" w:rsidR="009D0FCF" w:rsidRPr="00450FCC" w:rsidRDefault="009D0FCF" w:rsidP="0023770B">
            <w:pPr>
              <w:pStyle w:val="BodyText"/>
              <w:spacing w:before="60" w:after="60"/>
              <w:rPr>
                <w:rFonts w:ascii="Trebuchet MS" w:hAnsi="Trebuchet MS"/>
              </w:rPr>
            </w:pPr>
          </w:p>
        </w:tc>
        <w:tc>
          <w:tcPr>
            <w:tcW w:w="1276" w:type="dxa"/>
          </w:tcPr>
          <w:p w14:paraId="1BDA9949" w14:textId="77777777" w:rsidR="009D0FCF" w:rsidRPr="00450FCC" w:rsidRDefault="009D0FCF" w:rsidP="0023770B">
            <w:pPr>
              <w:pStyle w:val="BodyText"/>
              <w:spacing w:before="60" w:after="60"/>
              <w:rPr>
                <w:rFonts w:ascii="Trebuchet MS" w:hAnsi="Trebuchet MS"/>
              </w:rPr>
            </w:pPr>
          </w:p>
        </w:tc>
      </w:tr>
      <w:tr w:rsidR="009D0FCF" w:rsidRPr="00450FCC" w14:paraId="4F31242E" w14:textId="77777777" w:rsidTr="00573EE1">
        <w:tc>
          <w:tcPr>
            <w:tcW w:w="826" w:type="dxa"/>
          </w:tcPr>
          <w:p w14:paraId="5F8969AD" w14:textId="77777777" w:rsidR="009D0FCF" w:rsidRPr="00450FCC" w:rsidRDefault="009D0FCF" w:rsidP="0023770B">
            <w:pPr>
              <w:pStyle w:val="BodyText"/>
              <w:spacing w:before="60" w:after="60"/>
              <w:rPr>
                <w:rFonts w:ascii="Trebuchet MS" w:hAnsi="Trebuchet MS"/>
              </w:rPr>
            </w:pPr>
          </w:p>
        </w:tc>
        <w:tc>
          <w:tcPr>
            <w:tcW w:w="977" w:type="dxa"/>
          </w:tcPr>
          <w:p w14:paraId="35A7F2F5" w14:textId="77777777" w:rsidR="009D0FCF" w:rsidRPr="00450FCC" w:rsidRDefault="009D0FCF" w:rsidP="0023770B">
            <w:pPr>
              <w:pStyle w:val="BodyText"/>
              <w:spacing w:before="60" w:after="60"/>
              <w:rPr>
                <w:rFonts w:ascii="Trebuchet MS" w:hAnsi="Trebuchet MS"/>
              </w:rPr>
            </w:pPr>
          </w:p>
        </w:tc>
        <w:tc>
          <w:tcPr>
            <w:tcW w:w="1169" w:type="dxa"/>
          </w:tcPr>
          <w:p w14:paraId="07206412" w14:textId="77777777" w:rsidR="009D0FCF" w:rsidRPr="00450FCC" w:rsidRDefault="009D0FCF" w:rsidP="0023770B">
            <w:pPr>
              <w:pStyle w:val="BodyText"/>
              <w:spacing w:before="60" w:after="60"/>
              <w:rPr>
                <w:rFonts w:ascii="Trebuchet MS" w:hAnsi="Trebuchet MS"/>
              </w:rPr>
            </w:pPr>
          </w:p>
        </w:tc>
        <w:tc>
          <w:tcPr>
            <w:tcW w:w="4961" w:type="dxa"/>
          </w:tcPr>
          <w:p w14:paraId="00ABA976" w14:textId="77777777" w:rsidR="009D0FCF" w:rsidRPr="00450FCC" w:rsidRDefault="009D0FCF" w:rsidP="0023770B">
            <w:pPr>
              <w:pStyle w:val="BodyText"/>
              <w:spacing w:before="60" w:after="60"/>
              <w:rPr>
                <w:rFonts w:ascii="Trebuchet MS" w:hAnsi="Trebuchet MS"/>
              </w:rPr>
            </w:pPr>
          </w:p>
        </w:tc>
        <w:tc>
          <w:tcPr>
            <w:tcW w:w="1276" w:type="dxa"/>
          </w:tcPr>
          <w:p w14:paraId="5490B9B4" w14:textId="77777777" w:rsidR="009D0FCF" w:rsidRPr="00450FCC" w:rsidRDefault="009D0FCF" w:rsidP="0023770B">
            <w:pPr>
              <w:pStyle w:val="BodyText"/>
              <w:spacing w:before="60" w:after="60"/>
              <w:rPr>
                <w:rFonts w:ascii="Trebuchet MS" w:hAnsi="Trebuchet MS"/>
              </w:rPr>
            </w:pPr>
          </w:p>
        </w:tc>
      </w:tr>
      <w:tr w:rsidR="009D0FCF" w:rsidRPr="00450FCC" w14:paraId="23509C2E" w14:textId="77777777" w:rsidTr="00573EE1">
        <w:tc>
          <w:tcPr>
            <w:tcW w:w="826" w:type="dxa"/>
          </w:tcPr>
          <w:p w14:paraId="2B45CC55" w14:textId="77777777" w:rsidR="009D0FCF" w:rsidRPr="00450FCC" w:rsidRDefault="009D0FCF" w:rsidP="0023770B">
            <w:pPr>
              <w:pStyle w:val="BodyText"/>
              <w:spacing w:before="60" w:after="60"/>
              <w:rPr>
                <w:rFonts w:ascii="Trebuchet MS" w:hAnsi="Trebuchet MS"/>
              </w:rPr>
            </w:pPr>
          </w:p>
        </w:tc>
        <w:tc>
          <w:tcPr>
            <w:tcW w:w="977" w:type="dxa"/>
          </w:tcPr>
          <w:p w14:paraId="2FBCA7A1" w14:textId="77777777" w:rsidR="009D0FCF" w:rsidRPr="00450FCC" w:rsidRDefault="009D0FCF" w:rsidP="0023770B">
            <w:pPr>
              <w:pStyle w:val="BodyText"/>
              <w:spacing w:before="60" w:after="60"/>
              <w:rPr>
                <w:rFonts w:ascii="Trebuchet MS" w:hAnsi="Trebuchet MS"/>
              </w:rPr>
            </w:pPr>
          </w:p>
        </w:tc>
        <w:tc>
          <w:tcPr>
            <w:tcW w:w="1169" w:type="dxa"/>
          </w:tcPr>
          <w:p w14:paraId="7377A1A7" w14:textId="77777777" w:rsidR="009D0FCF" w:rsidRPr="00450FCC" w:rsidRDefault="009D0FCF" w:rsidP="0023770B">
            <w:pPr>
              <w:pStyle w:val="BodyText"/>
              <w:spacing w:before="60" w:after="60"/>
              <w:rPr>
                <w:rFonts w:ascii="Trebuchet MS" w:hAnsi="Trebuchet MS"/>
              </w:rPr>
            </w:pPr>
          </w:p>
        </w:tc>
        <w:tc>
          <w:tcPr>
            <w:tcW w:w="4961" w:type="dxa"/>
          </w:tcPr>
          <w:p w14:paraId="4F817F86" w14:textId="77777777" w:rsidR="009D0FCF" w:rsidRPr="00450FCC" w:rsidRDefault="009D0FCF" w:rsidP="0023770B">
            <w:pPr>
              <w:pStyle w:val="BodyText"/>
              <w:spacing w:before="60" w:after="60"/>
              <w:rPr>
                <w:rFonts w:ascii="Trebuchet MS" w:hAnsi="Trebuchet MS"/>
              </w:rPr>
            </w:pPr>
          </w:p>
        </w:tc>
        <w:tc>
          <w:tcPr>
            <w:tcW w:w="1276" w:type="dxa"/>
          </w:tcPr>
          <w:p w14:paraId="36061B43" w14:textId="77777777" w:rsidR="009D0FCF" w:rsidRPr="00450FCC" w:rsidRDefault="009D0FCF" w:rsidP="0023770B">
            <w:pPr>
              <w:pStyle w:val="BodyText"/>
              <w:spacing w:before="60" w:after="60"/>
              <w:rPr>
                <w:rFonts w:ascii="Trebuchet MS" w:hAnsi="Trebuchet MS"/>
              </w:rPr>
            </w:pPr>
          </w:p>
        </w:tc>
      </w:tr>
      <w:tr w:rsidR="00586601" w:rsidRPr="00450FCC" w14:paraId="0948389C" w14:textId="77777777" w:rsidTr="00573EE1">
        <w:tc>
          <w:tcPr>
            <w:tcW w:w="826" w:type="dxa"/>
          </w:tcPr>
          <w:p w14:paraId="67EFA21E" w14:textId="77777777" w:rsidR="00586601" w:rsidRPr="00450FCC" w:rsidRDefault="00586601" w:rsidP="0023770B">
            <w:pPr>
              <w:pStyle w:val="BodyText"/>
              <w:spacing w:before="60" w:after="60"/>
              <w:rPr>
                <w:rFonts w:ascii="Trebuchet MS" w:hAnsi="Trebuchet MS"/>
              </w:rPr>
            </w:pPr>
          </w:p>
        </w:tc>
        <w:tc>
          <w:tcPr>
            <w:tcW w:w="977" w:type="dxa"/>
          </w:tcPr>
          <w:p w14:paraId="6F2B3E0D" w14:textId="77777777" w:rsidR="00586601" w:rsidRPr="00450FCC" w:rsidRDefault="00586601" w:rsidP="0023770B">
            <w:pPr>
              <w:pStyle w:val="BodyText"/>
              <w:spacing w:before="60" w:after="60"/>
              <w:rPr>
                <w:rFonts w:ascii="Trebuchet MS" w:hAnsi="Trebuchet MS"/>
              </w:rPr>
            </w:pPr>
          </w:p>
        </w:tc>
        <w:tc>
          <w:tcPr>
            <w:tcW w:w="1169" w:type="dxa"/>
          </w:tcPr>
          <w:p w14:paraId="68F85ACD" w14:textId="77777777" w:rsidR="00586601" w:rsidRPr="00450FCC" w:rsidRDefault="00586601" w:rsidP="0023770B">
            <w:pPr>
              <w:pStyle w:val="BodyText"/>
              <w:spacing w:before="60" w:after="60"/>
              <w:rPr>
                <w:rFonts w:ascii="Trebuchet MS" w:hAnsi="Trebuchet MS"/>
              </w:rPr>
            </w:pPr>
          </w:p>
        </w:tc>
        <w:tc>
          <w:tcPr>
            <w:tcW w:w="4961" w:type="dxa"/>
          </w:tcPr>
          <w:p w14:paraId="1AC061D6" w14:textId="77777777" w:rsidR="00586601" w:rsidRPr="00450FCC" w:rsidRDefault="00586601" w:rsidP="0023770B">
            <w:pPr>
              <w:pStyle w:val="BodyText"/>
              <w:spacing w:before="60" w:after="60"/>
              <w:rPr>
                <w:rFonts w:ascii="Trebuchet MS" w:hAnsi="Trebuchet MS"/>
              </w:rPr>
            </w:pPr>
          </w:p>
        </w:tc>
        <w:tc>
          <w:tcPr>
            <w:tcW w:w="1276" w:type="dxa"/>
          </w:tcPr>
          <w:p w14:paraId="61760FC7" w14:textId="77777777" w:rsidR="00586601" w:rsidRPr="00450FCC" w:rsidRDefault="00586601" w:rsidP="0023770B">
            <w:pPr>
              <w:pStyle w:val="BodyText"/>
              <w:spacing w:before="60" w:after="60"/>
              <w:rPr>
                <w:rFonts w:ascii="Trebuchet MS" w:hAnsi="Trebuchet MS"/>
              </w:rPr>
            </w:pPr>
          </w:p>
        </w:tc>
      </w:tr>
      <w:tr w:rsidR="00586601" w:rsidRPr="00450FCC" w14:paraId="34000552" w14:textId="77777777" w:rsidTr="00573EE1">
        <w:tc>
          <w:tcPr>
            <w:tcW w:w="826" w:type="dxa"/>
          </w:tcPr>
          <w:p w14:paraId="6965C6F3" w14:textId="77777777" w:rsidR="00586601" w:rsidRPr="00450FCC" w:rsidRDefault="00586601" w:rsidP="0023770B">
            <w:pPr>
              <w:pStyle w:val="BodyText"/>
              <w:spacing w:before="60" w:after="60"/>
              <w:rPr>
                <w:rFonts w:ascii="Trebuchet MS" w:hAnsi="Trebuchet MS"/>
              </w:rPr>
            </w:pPr>
          </w:p>
        </w:tc>
        <w:tc>
          <w:tcPr>
            <w:tcW w:w="977" w:type="dxa"/>
          </w:tcPr>
          <w:p w14:paraId="008E4CF2" w14:textId="77777777" w:rsidR="00586601" w:rsidRPr="00450FCC" w:rsidRDefault="00586601" w:rsidP="0023770B">
            <w:pPr>
              <w:pStyle w:val="BodyText"/>
              <w:spacing w:before="60" w:after="60"/>
              <w:rPr>
                <w:rFonts w:ascii="Trebuchet MS" w:hAnsi="Trebuchet MS"/>
              </w:rPr>
            </w:pPr>
          </w:p>
        </w:tc>
        <w:tc>
          <w:tcPr>
            <w:tcW w:w="1169" w:type="dxa"/>
          </w:tcPr>
          <w:p w14:paraId="6E2A8C45" w14:textId="77777777" w:rsidR="00586601" w:rsidRPr="00450FCC" w:rsidRDefault="00586601" w:rsidP="0023770B">
            <w:pPr>
              <w:pStyle w:val="BodyText"/>
              <w:spacing w:before="60" w:after="60"/>
              <w:rPr>
                <w:rFonts w:ascii="Trebuchet MS" w:hAnsi="Trebuchet MS"/>
              </w:rPr>
            </w:pPr>
          </w:p>
        </w:tc>
        <w:tc>
          <w:tcPr>
            <w:tcW w:w="4961" w:type="dxa"/>
          </w:tcPr>
          <w:p w14:paraId="71542149" w14:textId="77777777" w:rsidR="00586601" w:rsidRPr="00450FCC" w:rsidRDefault="00586601" w:rsidP="0023770B">
            <w:pPr>
              <w:pStyle w:val="BodyText"/>
              <w:spacing w:before="60" w:after="60"/>
              <w:rPr>
                <w:rFonts w:ascii="Trebuchet MS" w:hAnsi="Trebuchet MS"/>
              </w:rPr>
            </w:pPr>
          </w:p>
        </w:tc>
        <w:tc>
          <w:tcPr>
            <w:tcW w:w="1276" w:type="dxa"/>
          </w:tcPr>
          <w:p w14:paraId="438DDA64" w14:textId="77777777" w:rsidR="00586601" w:rsidRPr="00450FCC" w:rsidRDefault="00586601" w:rsidP="0023770B">
            <w:pPr>
              <w:pStyle w:val="BodyText"/>
              <w:spacing w:before="60" w:after="60"/>
              <w:rPr>
                <w:rFonts w:ascii="Trebuchet MS" w:hAnsi="Trebuchet MS"/>
              </w:rPr>
            </w:pPr>
          </w:p>
        </w:tc>
      </w:tr>
      <w:tr w:rsidR="00586601" w:rsidRPr="00450FCC" w14:paraId="7F80AA16" w14:textId="77777777" w:rsidTr="00573EE1">
        <w:tc>
          <w:tcPr>
            <w:tcW w:w="826" w:type="dxa"/>
          </w:tcPr>
          <w:p w14:paraId="07058EC8" w14:textId="77777777" w:rsidR="00586601" w:rsidRPr="00450FCC" w:rsidRDefault="00586601" w:rsidP="0023770B">
            <w:pPr>
              <w:pStyle w:val="BodyText"/>
              <w:spacing w:before="60" w:after="60"/>
              <w:rPr>
                <w:rFonts w:ascii="Trebuchet MS" w:hAnsi="Trebuchet MS"/>
              </w:rPr>
            </w:pPr>
          </w:p>
        </w:tc>
        <w:tc>
          <w:tcPr>
            <w:tcW w:w="977" w:type="dxa"/>
          </w:tcPr>
          <w:p w14:paraId="7B434A39" w14:textId="77777777" w:rsidR="00586601" w:rsidRPr="00450FCC" w:rsidRDefault="00586601" w:rsidP="0023770B">
            <w:pPr>
              <w:pStyle w:val="BodyText"/>
              <w:spacing w:before="60" w:after="60"/>
              <w:rPr>
                <w:rFonts w:ascii="Trebuchet MS" w:hAnsi="Trebuchet MS"/>
              </w:rPr>
            </w:pPr>
          </w:p>
        </w:tc>
        <w:tc>
          <w:tcPr>
            <w:tcW w:w="1169" w:type="dxa"/>
          </w:tcPr>
          <w:p w14:paraId="5F83560E" w14:textId="77777777" w:rsidR="00586601" w:rsidRPr="00450FCC" w:rsidRDefault="00586601" w:rsidP="0023770B">
            <w:pPr>
              <w:pStyle w:val="BodyText"/>
              <w:spacing w:before="60" w:after="60"/>
              <w:rPr>
                <w:rFonts w:ascii="Trebuchet MS" w:hAnsi="Trebuchet MS"/>
              </w:rPr>
            </w:pPr>
          </w:p>
        </w:tc>
        <w:tc>
          <w:tcPr>
            <w:tcW w:w="4961" w:type="dxa"/>
          </w:tcPr>
          <w:p w14:paraId="4C893FE9" w14:textId="77777777" w:rsidR="00586601" w:rsidRPr="00450FCC" w:rsidRDefault="00586601" w:rsidP="0023770B">
            <w:pPr>
              <w:pStyle w:val="BodyText"/>
              <w:spacing w:before="60" w:after="60"/>
              <w:rPr>
                <w:rFonts w:ascii="Trebuchet MS" w:hAnsi="Trebuchet MS"/>
              </w:rPr>
            </w:pPr>
          </w:p>
        </w:tc>
        <w:tc>
          <w:tcPr>
            <w:tcW w:w="1276" w:type="dxa"/>
          </w:tcPr>
          <w:p w14:paraId="4865ABE7" w14:textId="77777777" w:rsidR="00586601" w:rsidRPr="00450FCC" w:rsidRDefault="00586601" w:rsidP="0023770B">
            <w:pPr>
              <w:pStyle w:val="BodyText"/>
              <w:spacing w:before="60" w:after="60"/>
              <w:rPr>
                <w:rFonts w:ascii="Trebuchet MS" w:hAnsi="Trebuchet MS"/>
              </w:rPr>
            </w:pPr>
          </w:p>
        </w:tc>
      </w:tr>
    </w:tbl>
    <w:p w14:paraId="418692EA" w14:textId="6C153957" w:rsidR="00637110" w:rsidRPr="00450FCC" w:rsidRDefault="00637110" w:rsidP="008F1A96">
      <w:pPr>
        <w:pStyle w:val="BodyText"/>
        <w:rPr>
          <w:rFonts w:ascii="Trebuchet MS" w:hAnsi="Trebuchet MS"/>
        </w:rPr>
      </w:pPr>
    </w:p>
    <w:p w14:paraId="36611A06" w14:textId="77777777" w:rsidR="008F1A96" w:rsidRPr="00450FCC" w:rsidRDefault="008F1A96" w:rsidP="008F1A96">
      <w:pPr>
        <w:pStyle w:val="BodyText"/>
        <w:rPr>
          <w:rFonts w:ascii="Trebuchet MS" w:hAnsi="Trebuchet MS"/>
        </w:rPr>
      </w:pPr>
    </w:p>
    <w:p w14:paraId="2494704D" w14:textId="77777777" w:rsidR="0023770B" w:rsidRPr="00450FCC" w:rsidRDefault="0023770B">
      <w:pPr>
        <w:spacing w:after="0"/>
        <w:rPr>
          <w:rFonts w:ascii="Trebuchet MS" w:eastAsiaTheme="majorEastAsia" w:hAnsi="Trebuchet MS" w:cstheme="majorBidi"/>
          <w:b/>
          <w:bCs/>
          <w:color w:val="252A82" w:themeColor="text2"/>
          <w:sz w:val="48"/>
          <w:szCs w:val="28"/>
        </w:rPr>
      </w:pPr>
      <w:bookmarkStart w:id="13" w:name="_Toc216100468"/>
      <w:r w:rsidRPr="00450FCC">
        <w:rPr>
          <w:rFonts w:ascii="Trebuchet MS" w:hAnsi="Trebuchet MS"/>
        </w:rPr>
        <w:br w:type="page"/>
      </w:r>
    </w:p>
    <w:p w14:paraId="5B0F5107" w14:textId="75DB193F" w:rsidR="00311492" w:rsidRPr="00450FCC" w:rsidRDefault="00374BEC" w:rsidP="00D75019">
      <w:pPr>
        <w:pStyle w:val="Heading1"/>
        <w:rPr>
          <w:rFonts w:ascii="Trebuchet MS" w:hAnsi="Trebuchet MS"/>
        </w:rPr>
      </w:pPr>
      <w:bookmarkStart w:id="14" w:name="_Template:_WWSP_and"/>
      <w:bookmarkStart w:id="15" w:name="_Toc216100469"/>
      <w:bookmarkStart w:id="16" w:name="_Toc229480026"/>
      <w:bookmarkEnd w:id="13"/>
      <w:bookmarkEnd w:id="14"/>
      <w:r>
        <w:rPr>
          <w:rFonts w:ascii="Trebuchet MS" w:hAnsi="Trebuchet MS"/>
        </w:rPr>
        <w:t>Template:</w:t>
      </w:r>
      <w:r w:rsidR="00D75019" w:rsidRPr="00450FCC">
        <w:rPr>
          <w:rFonts w:ascii="Trebuchet MS" w:hAnsi="Trebuchet MS"/>
        </w:rPr>
        <w:t xml:space="preserve"> </w:t>
      </w:r>
      <w:r w:rsidR="0026295E" w:rsidRPr="00450FCC">
        <w:rPr>
          <w:rFonts w:ascii="Trebuchet MS" w:hAnsi="Trebuchet MS"/>
        </w:rPr>
        <w:t xml:space="preserve">WWSP </w:t>
      </w:r>
      <w:r w:rsidR="004E744F" w:rsidRPr="00450FCC">
        <w:rPr>
          <w:rFonts w:ascii="Trebuchet MS" w:hAnsi="Trebuchet MS"/>
        </w:rPr>
        <w:t>and PALM</w:t>
      </w:r>
      <w:r w:rsidR="0077734E">
        <w:rPr>
          <w:rFonts w:ascii="Trebuchet MS" w:hAnsi="Trebuchet MS"/>
        </w:rPr>
        <w:t xml:space="preserve"> scheme</w:t>
      </w:r>
      <w:r w:rsidR="004E744F" w:rsidRPr="00450FCC">
        <w:rPr>
          <w:rFonts w:ascii="Trebuchet MS" w:hAnsi="Trebuchet MS"/>
        </w:rPr>
        <w:t xml:space="preserve"> worker</w:t>
      </w:r>
      <w:r w:rsidR="00A16D5D" w:rsidRPr="00450FCC">
        <w:rPr>
          <w:rFonts w:ascii="Trebuchet MS" w:hAnsi="Trebuchet MS"/>
        </w:rPr>
        <w:t xml:space="preserve"> meeting</w:t>
      </w:r>
      <w:r w:rsidR="00593348" w:rsidRPr="00450FCC">
        <w:rPr>
          <w:rFonts w:ascii="Trebuchet MS" w:hAnsi="Trebuchet MS"/>
        </w:rPr>
        <w:t xml:space="preserve"> </w:t>
      </w:r>
      <w:r w:rsidR="009708DF" w:rsidRPr="00450FCC">
        <w:rPr>
          <w:rFonts w:ascii="Trebuchet MS" w:hAnsi="Trebuchet MS"/>
        </w:rPr>
        <w:t>notes</w:t>
      </w:r>
      <w:bookmarkEnd w:id="15"/>
      <w:bookmarkEnd w:id="16"/>
      <w:r w:rsidR="003513A3" w:rsidRPr="00450FCC">
        <w:rPr>
          <w:rFonts w:ascii="Trebuchet MS" w:hAnsi="Trebuchet MS"/>
        </w:rPr>
        <w:t xml:space="preserve"> </w:t>
      </w:r>
    </w:p>
    <w:p w14:paraId="56989593" w14:textId="658BD727" w:rsidR="0065145D" w:rsidRPr="00450FCC" w:rsidRDefault="009467E3" w:rsidP="0065145D">
      <w:pPr>
        <w:pStyle w:val="BodyText"/>
      </w:pPr>
      <w:r>
        <w:t xml:space="preserve">This template has been designed to support WWSP to </w:t>
      </w:r>
      <w:r w:rsidR="00003373">
        <w:t xml:space="preserve">keep essential and comprehensive meeting records. Use this template, </w:t>
      </w:r>
      <w:r w:rsidR="00003373">
        <w:rPr>
          <w:rFonts w:ascii="Trebuchet MS" w:hAnsi="Trebuchet MS"/>
          <w:szCs w:val="22"/>
        </w:rPr>
        <w:t xml:space="preserve">or a similar format, </w:t>
      </w:r>
      <w:r w:rsidR="005E043D">
        <w:rPr>
          <w:rFonts w:ascii="Trebuchet MS" w:hAnsi="Trebuchet MS"/>
          <w:szCs w:val="22"/>
        </w:rPr>
        <w:t>to record meeting notes, relevant outcomes, follow up items and responsibilities.</w:t>
      </w:r>
    </w:p>
    <w:p w14:paraId="18806876" w14:textId="6E90940A" w:rsidR="003513A3" w:rsidRPr="00940372" w:rsidRDefault="003513A3" w:rsidP="00A50DF3">
      <w:pPr>
        <w:pStyle w:val="Heading2"/>
      </w:pPr>
      <w:r w:rsidRPr="00940372">
        <w:t xml:space="preserve">How to </w:t>
      </w:r>
      <w:r w:rsidR="00A50DF3">
        <w:t>take effective notes</w:t>
      </w:r>
    </w:p>
    <w:p w14:paraId="1502387C" w14:textId="163B1ADF" w:rsidR="003513A3" w:rsidRPr="00450FCC" w:rsidRDefault="00032E5B" w:rsidP="005462A0">
      <w:pPr>
        <w:pStyle w:val="BodyText"/>
        <w:numPr>
          <w:ilvl w:val="0"/>
          <w:numId w:val="25"/>
        </w:numPr>
        <w:rPr>
          <w:rFonts w:ascii="Trebuchet MS" w:hAnsi="Trebuchet MS"/>
          <w:szCs w:val="22"/>
        </w:rPr>
      </w:pPr>
      <w:r>
        <w:rPr>
          <w:rFonts w:ascii="Trebuchet MS" w:hAnsi="Trebuchet MS"/>
          <w:szCs w:val="22"/>
        </w:rPr>
        <w:t>Record</w:t>
      </w:r>
      <w:r w:rsidR="00E47F6F" w:rsidRPr="00450FCC">
        <w:rPr>
          <w:rFonts w:ascii="Trebuchet MS" w:hAnsi="Trebuchet MS"/>
          <w:szCs w:val="22"/>
        </w:rPr>
        <w:t xml:space="preserve"> the details in </w:t>
      </w:r>
      <w:r>
        <w:rPr>
          <w:rFonts w:ascii="Trebuchet MS" w:hAnsi="Trebuchet MS"/>
          <w:szCs w:val="22"/>
        </w:rPr>
        <w:t>your chosen</w:t>
      </w:r>
      <w:r w:rsidR="00E47F6F" w:rsidRPr="00450FCC">
        <w:rPr>
          <w:rFonts w:ascii="Trebuchet MS" w:hAnsi="Trebuchet MS"/>
          <w:szCs w:val="22"/>
        </w:rPr>
        <w:t xml:space="preserve"> template</w:t>
      </w:r>
      <w:r>
        <w:rPr>
          <w:rFonts w:ascii="Trebuchet MS" w:hAnsi="Trebuchet MS"/>
          <w:szCs w:val="22"/>
        </w:rPr>
        <w:t xml:space="preserve"> (such as the one</w:t>
      </w:r>
      <w:r w:rsidR="00E47F6F" w:rsidRPr="00450FCC">
        <w:rPr>
          <w:rFonts w:ascii="Trebuchet MS" w:hAnsi="Trebuchet MS"/>
          <w:szCs w:val="22"/>
        </w:rPr>
        <w:t xml:space="preserve"> below</w:t>
      </w:r>
      <w:r>
        <w:rPr>
          <w:rFonts w:ascii="Trebuchet MS" w:hAnsi="Trebuchet MS"/>
          <w:szCs w:val="22"/>
        </w:rPr>
        <w:t>)</w:t>
      </w:r>
      <w:r w:rsidR="00E47F6F" w:rsidRPr="00450FCC">
        <w:rPr>
          <w:rFonts w:ascii="Trebuchet MS" w:hAnsi="Trebuchet MS"/>
          <w:szCs w:val="22"/>
        </w:rPr>
        <w:t xml:space="preserve"> for each meeting.</w:t>
      </w:r>
    </w:p>
    <w:p w14:paraId="33673959" w14:textId="64438063" w:rsidR="00E47F6F" w:rsidRPr="00450FCC" w:rsidRDefault="00E47F6F" w:rsidP="005462A0">
      <w:pPr>
        <w:pStyle w:val="BodyText"/>
        <w:numPr>
          <w:ilvl w:val="1"/>
          <w:numId w:val="25"/>
        </w:numPr>
        <w:rPr>
          <w:rFonts w:ascii="Trebuchet MS" w:hAnsi="Trebuchet MS"/>
          <w:szCs w:val="22"/>
        </w:rPr>
      </w:pPr>
      <w:r w:rsidRPr="00450FCC">
        <w:rPr>
          <w:rFonts w:ascii="Trebuchet MS" w:hAnsi="Trebuchet MS"/>
          <w:szCs w:val="22"/>
        </w:rPr>
        <w:t>Note attendance</w:t>
      </w:r>
      <w:r w:rsidR="00D7348F" w:rsidRPr="00450FCC">
        <w:rPr>
          <w:rFonts w:ascii="Trebuchet MS" w:hAnsi="Trebuchet MS"/>
          <w:szCs w:val="22"/>
        </w:rPr>
        <w:t xml:space="preserve"> and non-attendance.</w:t>
      </w:r>
    </w:p>
    <w:p w14:paraId="15BCEEF5" w14:textId="41E56A0B" w:rsidR="00D7348F" w:rsidRPr="00450FCC" w:rsidRDefault="001D1782" w:rsidP="005462A0">
      <w:pPr>
        <w:pStyle w:val="BodyText"/>
        <w:numPr>
          <w:ilvl w:val="1"/>
          <w:numId w:val="25"/>
        </w:numPr>
        <w:rPr>
          <w:rFonts w:ascii="Trebuchet MS" w:hAnsi="Trebuchet MS"/>
          <w:szCs w:val="22"/>
        </w:rPr>
      </w:pPr>
      <w:r w:rsidRPr="00450FCC">
        <w:rPr>
          <w:rFonts w:ascii="Trebuchet MS" w:hAnsi="Trebuchet MS"/>
          <w:szCs w:val="22"/>
        </w:rPr>
        <w:t>Carefully document any complaints,</w:t>
      </w:r>
      <w:r w:rsidR="00F25392" w:rsidRPr="00450FCC">
        <w:rPr>
          <w:rFonts w:ascii="Trebuchet MS" w:hAnsi="Trebuchet MS"/>
          <w:szCs w:val="22"/>
        </w:rPr>
        <w:t xml:space="preserve"> welfare</w:t>
      </w:r>
      <w:r w:rsidRPr="00450FCC">
        <w:rPr>
          <w:rFonts w:ascii="Trebuchet MS" w:hAnsi="Trebuchet MS"/>
          <w:szCs w:val="22"/>
        </w:rPr>
        <w:t xml:space="preserve"> concerns and grievances raised</w:t>
      </w:r>
      <w:r w:rsidR="0090150E" w:rsidRPr="00450FCC">
        <w:rPr>
          <w:rFonts w:ascii="Trebuchet MS" w:hAnsi="Trebuchet MS"/>
          <w:szCs w:val="22"/>
        </w:rPr>
        <w:t>.</w:t>
      </w:r>
    </w:p>
    <w:p w14:paraId="382D97FB" w14:textId="4731D17C" w:rsidR="00F25392" w:rsidRPr="00450FCC" w:rsidRDefault="00AE2910" w:rsidP="005462A0">
      <w:pPr>
        <w:pStyle w:val="BodyText"/>
        <w:numPr>
          <w:ilvl w:val="1"/>
          <w:numId w:val="25"/>
        </w:numPr>
        <w:rPr>
          <w:rFonts w:ascii="Trebuchet MS" w:hAnsi="Trebuchet MS"/>
          <w:szCs w:val="22"/>
        </w:rPr>
      </w:pPr>
      <w:r w:rsidRPr="00450FCC">
        <w:rPr>
          <w:rFonts w:ascii="Trebuchet MS" w:hAnsi="Trebuchet MS"/>
          <w:szCs w:val="22"/>
        </w:rPr>
        <w:t>Note any training or information provided.</w:t>
      </w:r>
    </w:p>
    <w:p w14:paraId="3905ADA0" w14:textId="1EA5DBB4" w:rsidR="0090150E" w:rsidRPr="00450FCC" w:rsidRDefault="0090150E" w:rsidP="005462A0">
      <w:pPr>
        <w:pStyle w:val="BodyText"/>
        <w:numPr>
          <w:ilvl w:val="1"/>
          <w:numId w:val="25"/>
        </w:numPr>
        <w:rPr>
          <w:rFonts w:ascii="Trebuchet MS" w:hAnsi="Trebuchet MS"/>
          <w:szCs w:val="22"/>
        </w:rPr>
      </w:pPr>
      <w:r w:rsidRPr="00450FCC">
        <w:rPr>
          <w:rFonts w:ascii="Trebuchet MS" w:hAnsi="Trebuchet MS"/>
          <w:szCs w:val="22"/>
        </w:rPr>
        <w:t>Ensure follow up items from the previous meeting are addressed with actions and outcomes</w:t>
      </w:r>
      <w:r w:rsidR="004361E7" w:rsidRPr="00450FCC">
        <w:rPr>
          <w:rFonts w:ascii="Trebuchet MS" w:hAnsi="Trebuchet MS"/>
          <w:szCs w:val="22"/>
        </w:rPr>
        <w:t xml:space="preserve"> documented.</w:t>
      </w:r>
    </w:p>
    <w:p w14:paraId="5802DC03" w14:textId="0A5E77CD" w:rsidR="00BB67E3" w:rsidRPr="00450FCC" w:rsidRDefault="00BB67E3" w:rsidP="005462A0">
      <w:pPr>
        <w:pStyle w:val="BodyText"/>
        <w:numPr>
          <w:ilvl w:val="1"/>
          <w:numId w:val="25"/>
        </w:numPr>
        <w:rPr>
          <w:rFonts w:ascii="Trebuchet MS" w:hAnsi="Trebuchet MS"/>
          <w:szCs w:val="22"/>
        </w:rPr>
      </w:pPr>
      <w:r w:rsidRPr="00450FCC">
        <w:rPr>
          <w:rFonts w:ascii="Trebuchet MS" w:hAnsi="Trebuchet MS"/>
          <w:szCs w:val="22"/>
        </w:rPr>
        <w:t xml:space="preserve">Carefully document any </w:t>
      </w:r>
      <w:r w:rsidR="00D17020" w:rsidRPr="00450FCC">
        <w:rPr>
          <w:rFonts w:ascii="Trebuchet MS" w:hAnsi="Trebuchet MS"/>
          <w:szCs w:val="22"/>
        </w:rPr>
        <w:t xml:space="preserve">new action items, including who is responsible </w:t>
      </w:r>
      <w:r w:rsidR="00083115" w:rsidRPr="00450FCC">
        <w:rPr>
          <w:rFonts w:ascii="Trebuchet MS" w:hAnsi="Trebuchet MS"/>
          <w:szCs w:val="22"/>
        </w:rPr>
        <w:t>and the expected timeframe.</w:t>
      </w:r>
    </w:p>
    <w:p w14:paraId="5680C0C0" w14:textId="55AF93EC" w:rsidR="0090150E" w:rsidRPr="00450FCC" w:rsidRDefault="0090150E" w:rsidP="004C6734">
      <w:pPr>
        <w:pStyle w:val="BodyText"/>
        <w:rPr>
          <w:rFonts w:ascii="Trebuchet MS" w:hAnsi="Trebuchet MS"/>
          <w:szCs w:val="22"/>
        </w:rPr>
      </w:pPr>
    </w:p>
    <w:p w14:paraId="50739CA8" w14:textId="06A3E011" w:rsidR="0026295E" w:rsidRDefault="0026295E" w:rsidP="0026295E">
      <w:pPr>
        <w:pStyle w:val="BodyText"/>
        <w:rPr>
          <w:rFonts w:ascii="Trebuchet MS" w:hAnsi="Trebuchet MS"/>
          <w:szCs w:val="22"/>
        </w:rPr>
      </w:pPr>
      <w:r w:rsidRPr="00450FCC">
        <w:rPr>
          <w:rFonts w:ascii="Trebuchet MS" w:hAnsi="Trebuchet MS"/>
          <w:b/>
          <w:bCs/>
          <w:szCs w:val="22"/>
        </w:rPr>
        <w:t>Note:</w:t>
      </w:r>
      <w:r w:rsidRPr="00450FCC">
        <w:rPr>
          <w:rFonts w:ascii="Trebuchet MS" w:hAnsi="Trebuchet MS"/>
          <w:szCs w:val="22"/>
        </w:rPr>
        <w:t xml:space="preserve"> </w:t>
      </w:r>
      <w:r w:rsidR="00A83E28">
        <w:rPr>
          <w:rFonts w:ascii="Trebuchet MS" w:hAnsi="Trebuchet MS"/>
          <w:szCs w:val="22"/>
        </w:rPr>
        <w:t>under section 9.6.7 of the</w:t>
      </w:r>
      <w:r w:rsidR="00C71AE6" w:rsidRPr="00450FCC">
        <w:rPr>
          <w:rFonts w:ascii="Trebuchet MS" w:hAnsi="Trebuchet MS"/>
          <w:szCs w:val="22"/>
        </w:rPr>
        <w:t xml:space="preserve"> Approved Employer </w:t>
      </w:r>
      <w:r w:rsidR="00EC40FD" w:rsidRPr="00450FCC">
        <w:rPr>
          <w:rFonts w:ascii="Trebuchet MS" w:hAnsi="Trebuchet MS"/>
          <w:szCs w:val="22"/>
        </w:rPr>
        <w:t>G</w:t>
      </w:r>
      <w:r w:rsidR="00EC40FD">
        <w:rPr>
          <w:rFonts w:ascii="Trebuchet MS" w:hAnsi="Trebuchet MS"/>
          <w:szCs w:val="22"/>
        </w:rPr>
        <w:t>u</w:t>
      </w:r>
      <w:r w:rsidR="00EC40FD" w:rsidRPr="00450FCC">
        <w:rPr>
          <w:rFonts w:ascii="Trebuchet MS" w:hAnsi="Trebuchet MS"/>
          <w:szCs w:val="22"/>
        </w:rPr>
        <w:t>idelines</w:t>
      </w:r>
      <w:r w:rsidR="00A83E28">
        <w:rPr>
          <w:rFonts w:ascii="Trebuchet MS" w:hAnsi="Trebuchet MS"/>
          <w:szCs w:val="22"/>
        </w:rPr>
        <w:t xml:space="preserve">, meetings must be </w:t>
      </w:r>
      <w:r w:rsidR="008F0DE4" w:rsidRPr="00450FCC">
        <w:rPr>
          <w:rFonts w:ascii="Trebuchet MS" w:hAnsi="Trebuchet MS"/>
          <w:szCs w:val="22"/>
        </w:rPr>
        <w:t xml:space="preserve">held </w:t>
      </w:r>
      <w:r w:rsidR="00C63EFB" w:rsidRPr="00450FCC">
        <w:rPr>
          <w:rFonts w:ascii="Trebuchet MS" w:hAnsi="Trebuchet MS"/>
          <w:szCs w:val="22"/>
        </w:rPr>
        <w:t>in person</w:t>
      </w:r>
      <w:r w:rsidR="004B2880" w:rsidRPr="00450FCC">
        <w:rPr>
          <w:rFonts w:ascii="Trebuchet MS" w:hAnsi="Trebuchet MS"/>
          <w:szCs w:val="22"/>
        </w:rPr>
        <w:t xml:space="preserve"> </w:t>
      </w:r>
      <w:r w:rsidR="00EF18EF" w:rsidRPr="00450FCC">
        <w:rPr>
          <w:rFonts w:ascii="Trebuchet MS" w:hAnsi="Trebuchet MS"/>
          <w:szCs w:val="22"/>
        </w:rPr>
        <w:t xml:space="preserve">unless </w:t>
      </w:r>
      <w:r w:rsidR="00644EA0" w:rsidRPr="00450FCC">
        <w:rPr>
          <w:rFonts w:ascii="Trebuchet MS" w:hAnsi="Trebuchet MS"/>
          <w:szCs w:val="22"/>
        </w:rPr>
        <w:t xml:space="preserve">health directions </w:t>
      </w:r>
      <w:r w:rsidR="00430516">
        <w:rPr>
          <w:rFonts w:ascii="Trebuchet MS" w:hAnsi="Trebuchet MS"/>
          <w:szCs w:val="22"/>
        </w:rPr>
        <w:t>require</w:t>
      </w:r>
      <w:r w:rsidR="00430516" w:rsidRPr="00450FCC">
        <w:rPr>
          <w:rFonts w:ascii="Trebuchet MS" w:hAnsi="Trebuchet MS"/>
          <w:szCs w:val="22"/>
        </w:rPr>
        <w:t xml:space="preserve"> </w:t>
      </w:r>
      <w:r w:rsidR="00644EA0" w:rsidRPr="00450FCC">
        <w:rPr>
          <w:rFonts w:ascii="Trebuchet MS" w:hAnsi="Trebuchet MS"/>
          <w:szCs w:val="22"/>
        </w:rPr>
        <w:t>virt</w:t>
      </w:r>
      <w:r w:rsidR="008C1C64" w:rsidRPr="00450FCC">
        <w:rPr>
          <w:rFonts w:ascii="Trebuchet MS" w:hAnsi="Trebuchet MS"/>
          <w:szCs w:val="22"/>
        </w:rPr>
        <w:t>ual meetings</w:t>
      </w:r>
      <w:r w:rsidR="00644EA0" w:rsidRPr="00450FCC">
        <w:rPr>
          <w:rFonts w:ascii="Trebuchet MS" w:hAnsi="Trebuchet MS"/>
          <w:szCs w:val="22"/>
        </w:rPr>
        <w:t>.</w:t>
      </w:r>
    </w:p>
    <w:p w14:paraId="374FB7E6" w14:textId="77777777" w:rsidR="00E91542" w:rsidRPr="00450FCC" w:rsidRDefault="00E91542" w:rsidP="0026295E">
      <w:pPr>
        <w:pStyle w:val="BodyText"/>
        <w:rPr>
          <w:rFonts w:ascii="Trebuchet MS" w:hAnsi="Trebuchet MS"/>
          <w:szCs w:val="22"/>
        </w:rPr>
      </w:pP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E5E5FF"/>
        <w:tblLook w:val="04A0" w:firstRow="1" w:lastRow="0" w:firstColumn="1" w:lastColumn="0" w:noHBand="0" w:noVBand="1"/>
      </w:tblPr>
      <w:tblGrid>
        <w:gridCol w:w="1290"/>
        <w:gridCol w:w="6789"/>
      </w:tblGrid>
      <w:tr w:rsidR="00E91542" w:rsidRPr="00450FCC" w14:paraId="20EA7775" w14:textId="77777777" w:rsidTr="00E56CE1">
        <w:trPr>
          <w:trHeight w:val="1724"/>
        </w:trPr>
        <w:tc>
          <w:tcPr>
            <w:tcW w:w="1290" w:type="dxa"/>
            <w:shd w:val="clear" w:color="auto" w:fill="D9F0F7"/>
            <w:tcMar>
              <w:top w:w="170" w:type="dxa"/>
              <w:left w:w="113" w:type="dxa"/>
              <w:bottom w:w="170" w:type="dxa"/>
              <w:right w:w="113" w:type="dxa"/>
            </w:tcMar>
            <w:vAlign w:val="center"/>
          </w:tcPr>
          <w:p w14:paraId="0C8328C7" w14:textId="77777777" w:rsidR="00E91542" w:rsidRPr="00450FCC" w:rsidRDefault="00E91542">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5DF57D7F" wp14:editId="2DDC619B">
                  <wp:extent cx="675861" cy="675861"/>
                  <wp:effectExtent l="0" t="0" r="0" b="0"/>
                  <wp:docPr id="1223253805"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5"/>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1EC009BA" w14:textId="77777777" w:rsidR="00E91542" w:rsidRPr="00450FCC" w:rsidRDefault="00E91542">
            <w:pPr>
              <w:pStyle w:val="BodyText"/>
              <w:spacing w:before="20" w:after="20"/>
              <w:rPr>
                <w:rFonts w:ascii="Trebuchet MS" w:hAnsi="Trebuchet MS"/>
                <w:b/>
                <w:bCs/>
                <w:szCs w:val="22"/>
              </w:rPr>
            </w:pPr>
            <w:r w:rsidRPr="00450FCC">
              <w:rPr>
                <w:rFonts w:ascii="Trebuchet MS" w:hAnsi="Trebuchet MS"/>
                <w:b/>
                <w:bCs/>
                <w:szCs w:val="22"/>
              </w:rPr>
              <w:t>Important</w:t>
            </w:r>
          </w:p>
          <w:p w14:paraId="4841D739" w14:textId="45D15879" w:rsidR="00E91542" w:rsidRPr="00E91542" w:rsidRDefault="00E91542">
            <w:pPr>
              <w:pStyle w:val="BodyText"/>
              <w:spacing w:before="20" w:after="20"/>
              <w:rPr>
                <w:rFonts w:ascii="Trebuchet MS" w:hAnsi="Trebuchet MS"/>
                <w:szCs w:val="22"/>
              </w:rPr>
            </w:pPr>
            <w:r w:rsidRPr="00E91542">
              <w:rPr>
                <w:rFonts w:ascii="Trebuchet MS" w:hAnsi="Trebuchet MS"/>
                <w:szCs w:val="22"/>
              </w:rPr>
              <w:t>Records must be kept from the fortnightly welfare meetings. Welfare concerns and issues raised must be clearly documented, along with the actions taken to manage and resolve them.</w:t>
            </w:r>
          </w:p>
        </w:tc>
      </w:tr>
    </w:tbl>
    <w:p w14:paraId="79D91495" w14:textId="12582961" w:rsidR="004C4F83" w:rsidRDefault="004C4F83" w:rsidP="00A10812">
      <w:pPr>
        <w:spacing w:after="0"/>
        <w:rPr>
          <w:rFonts w:ascii="Trebuchet MS" w:eastAsiaTheme="majorEastAsia" w:hAnsi="Trebuchet MS" w:cstheme="majorBidi"/>
          <w:b/>
          <w:bCs/>
          <w:color w:val="252A82" w:themeColor="text2"/>
          <w:sz w:val="28"/>
          <w:szCs w:val="26"/>
        </w:rPr>
      </w:pPr>
    </w:p>
    <w:p w14:paraId="7948AB0A" w14:textId="77777777" w:rsidR="00E91542" w:rsidRDefault="00E91542" w:rsidP="00A10812">
      <w:pPr>
        <w:spacing w:after="0"/>
        <w:rPr>
          <w:rFonts w:ascii="Trebuchet MS" w:eastAsiaTheme="majorEastAsia" w:hAnsi="Trebuchet MS" w:cstheme="majorBidi"/>
          <w:b/>
          <w:bCs/>
          <w:color w:val="252A82" w:themeColor="text2"/>
          <w:sz w:val="28"/>
          <w:szCs w:val="26"/>
        </w:rPr>
      </w:pPr>
    </w:p>
    <w:p w14:paraId="0A5C17B8" w14:textId="77777777" w:rsidR="00E91542" w:rsidRPr="00A10812" w:rsidRDefault="00E91542" w:rsidP="00A10812">
      <w:pPr>
        <w:spacing w:after="0"/>
        <w:rPr>
          <w:rFonts w:ascii="Trebuchet MS" w:eastAsiaTheme="majorEastAsia" w:hAnsi="Trebuchet MS" w:cstheme="majorBidi"/>
          <w:b/>
          <w:bCs/>
          <w:color w:val="252A82" w:themeColor="text2"/>
          <w:sz w:val="28"/>
          <w:szCs w:val="26"/>
        </w:rPr>
      </w:pPr>
    </w:p>
    <w:p w14:paraId="04899B00" w14:textId="58EE638E" w:rsidR="00D90EAC" w:rsidRDefault="00D90EAC">
      <w:pPr>
        <w:spacing w:after="0"/>
        <w:rPr>
          <w:rFonts w:asciiTheme="majorHAnsi" w:eastAsiaTheme="majorEastAsia" w:hAnsiTheme="majorHAnsi" w:cstheme="majorBidi"/>
          <w:b/>
          <w:bCs/>
          <w:color w:val="252A82" w:themeColor="text2"/>
          <w:sz w:val="28"/>
          <w:szCs w:val="26"/>
        </w:rPr>
      </w:pPr>
      <w:r>
        <w:br w:type="page"/>
      </w:r>
    </w:p>
    <w:p w14:paraId="4BBAA563" w14:textId="29A04526" w:rsidR="00080C23" w:rsidRPr="00940372" w:rsidRDefault="00080C23" w:rsidP="00940372">
      <w:pPr>
        <w:pStyle w:val="Heading2"/>
      </w:pPr>
      <w:r w:rsidRPr="00940372">
        <w:t>Meeting notes template</w:t>
      </w:r>
    </w:p>
    <w:p w14:paraId="6C685E74" w14:textId="3653CC20" w:rsidR="001C5109" w:rsidRPr="00450FCC" w:rsidRDefault="001C5109" w:rsidP="00037B96">
      <w:pPr>
        <w:pStyle w:val="BodyText"/>
        <w:rPr>
          <w:rFonts w:ascii="Trebuchet MS" w:hAnsi="Trebuchet MS"/>
          <w:b/>
          <w:bCs/>
          <w:szCs w:val="22"/>
        </w:rPr>
      </w:pPr>
      <w:r w:rsidRPr="00450FCC">
        <w:rPr>
          <w:rFonts w:ascii="Trebuchet MS" w:hAnsi="Trebuchet MS"/>
          <w:b/>
          <w:bCs/>
          <w:szCs w:val="22"/>
        </w:rPr>
        <w:t>Date:</w:t>
      </w:r>
      <w:r w:rsidR="00080C23" w:rsidRPr="00450FCC">
        <w:rPr>
          <w:rFonts w:ascii="Trebuchet MS" w:hAnsi="Trebuchet MS"/>
          <w:b/>
          <w:bCs/>
          <w:szCs w:val="22"/>
        </w:rPr>
        <w:t xml:space="preserve"> </w:t>
      </w:r>
      <w:r w:rsidR="00AE0B02" w:rsidRPr="00450FCC">
        <w:rPr>
          <w:rFonts w:ascii="Trebuchet MS" w:hAnsi="Trebuchet MS"/>
          <w:b/>
          <w:bCs/>
          <w:szCs w:val="22"/>
        </w:rPr>
        <w:tab/>
      </w:r>
      <w:r w:rsidR="00AE0B02" w:rsidRPr="00450FCC">
        <w:rPr>
          <w:rFonts w:ascii="Trebuchet MS" w:hAnsi="Trebuchet MS"/>
          <w:b/>
          <w:bCs/>
          <w:szCs w:val="22"/>
        </w:rPr>
        <w:tab/>
      </w:r>
      <w:r w:rsidR="00AE0B02" w:rsidRPr="00450FCC">
        <w:rPr>
          <w:rFonts w:ascii="Trebuchet MS" w:hAnsi="Trebuchet MS"/>
          <w:b/>
          <w:bCs/>
          <w:szCs w:val="22"/>
        </w:rPr>
        <w:tab/>
      </w:r>
      <w:r w:rsidR="00AE0B02" w:rsidRPr="00450FCC">
        <w:rPr>
          <w:rFonts w:ascii="Trebuchet MS" w:hAnsi="Trebuchet MS"/>
          <w:b/>
          <w:bCs/>
          <w:szCs w:val="22"/>
        </w:rPr>
        <w:tab/>
      </w:r>
      <w:r w:rsidR="00AE0B02" w:rsidRPr="00450FCC">
        <w:rPr>
          <w:rFonts w:ascii="Trebuchet MS" w:hAnsi="Trebuchet MS"/>
          <w:b/>
          <w:bCs/>
          <w:szCs w:val="22"/>
        </w:rPr>
        <w:tab/>
      </w:r>
      <w:r w:rsidRPr="00450FCC">
        <w:rPr>
          <w:rFonts w:ascii="Trebuchet MS" w:hAnsi="Trebuchet MS"/>
          <w:b/>
          <w:bCs/>
          <w:szCs w:val="22"/>
        </w:rPr>
        <w:t>Time:</w:t>
      </w:r>
      <w:r w:rsidR="00080C23" w:rsidRPr="00450FCC">
        <w:rPr>
          <w:rFonts w:ascii="Trebuchet MS" w:hAnsi="Trebuchet MS"/>
          <w:b/>
          <w:bCs/>
          <w:szCs w:val="22"/>
        </w:rPr>
        <w:t xml:space="preserve"> </w:t>
      </w:r>
      <w:r w:rsidR="00FD5669" w:rsidRPr="00450FCC">
        <w:rPr>
          <w:rFonts w:ascii="Trebuchet MS" w:hAnsi="Trebuchet MS"/>
          <w:b/>
          <w:bCs/>
          <w:szCs w:val="22"/>
        </w:rPr>
        <w:t xml:space="preserve">  </w:t>
      </w:r>
    </w:p>
    <w:p w14:paraId="16873095" w14:textId="47CAB52D" w:rsidR="001C5109" w:rsidRPr="00450FCC" w:rsidRDefault="001C5109" w:rsidP="00037B96">
      <w:pPr>
        <w:pStyle w:val="BodyText"/>
        <w:rPr>
          <w:rFonts w:ascii="Trebuchet MS" w:hAnsi="Trebuchet MS"/>
          <w:szCs w:val="22"/>
        </w:rPr>
      </w:pPr>
      <w:r w:rsidRPr="00450FCC">
        <w:rPr>
          <w:rFonts w:ascii="Trebuchet MS" w:hAnsi="Trebuchet MS"/>
          <w:b/>
          <w:bCs/>
          <w:szCs w:val="22"/>
        </w:rPr>
        <w:t>Location:</w:t>
      </w:r>
      <w:r w:rsidR="00080C23" w:rsidRPr="00450FCC">
        <w:rPr>
          <w:rFonts w:ascii="Trebuchet MS" w:hAnsi="Trebuchet MS"/>
          <w:szCs w:val="22"/>
        </w:rPr>
        <w:t xml:space="preserve"> </w:t>
      </w:r>
      <w:r w:rsidR="00AE0B02" w:rsidRPr="00450FCC">
        <w:rPr>
          <w:rFonts w:ascii="Trebuchet MS" w:hAnsi="Trebuchet MS"/>
          <w:szCs w:val="22"/>
        </w:rPr>
        <w:tab/>
      </w:r>
      <w:r w:rsidR="00AE0B02" w:rsidRPr="00450FCC">
        <w:rPr>
          <w:rFonts w:ascii="Trebuchet MS" w:hAnsi="Trebuchet MS"/>
          <w:szCs w:val="22"/>
        </w:rPr>
        <w:tab/>
      </w:r>
      <w:r w:rsidR="00AE0B02" w:rsidRPr="00450FCC">
        <w:rPr>
          <w:rFonts w:ascii="Trebuchet MS" w:hAnsi="Trebuchet MS"/>
          <w:szCs w:val="22"/>
        </w:rPr>
        <w:tab/>
      </w:r>
      <w:r w:rsidR="00AE0B02" w:rsidRPr="00450FCC">
        <w:rPr>
          <w:rFonts w:ascii="Trebuchet MS" w:hAnsi="Trebuchet MS"/>
          <w:szCs w:val="22"/>
        </w:rPr>
        <w:tab/>
      </w:r>
      <w:r w:rsidRPr="00450FCC">
        <w:rPr>
          <w:rFonts w:ascii="Trebuchet MS" w:hAnsi="Trebuchet MS"/>
          <w:b/>
          <w:bCs/>
          <w:szCs w:val="22"/>
        </w:rPr>
        <w:t>W</w:t>
      </w:r>
      <w:r w:rsidR="0040129D" w:rsidRPr="00450FCC">
        <w:rPr>
          <w:rFonts w:ascii="Trebuchet MS" w:hAnsi="Trebuchet MS"/>
          <w:b/>
          <w:bCs/>
          <w:szCs w:val="22"/>
        </w:rPr>
        <w:t>WSP name</w:t>
      </w:r>
      <w:r w:rsidR="00FD5669" w:rsidRPr="00450FCC">
        <w:rPr>
          <w:rFonts w:ascii="Trebuchet MS" w:hAnsi="Trebuchet MS"/>
          <w:b/>
          <w:bCs/>
          <w:szCs w:val="22"/>
        </w:rPr>
        <w:t>:</w:t>
      </w:r>
      <w:r w:rsidR="00FD5669" w:rsidRPr="00450FCC">
        <w:rPr>
          <w:rFonts w:ascii="Trebuchet MS" w:hAnsi="Trebuchet MS"/>
          <w:szCs w:val="22"/>
        </w:rPr>
        <w:t xml:space="preserve">   </w:t>
      </w:r>
    </w:p>
    <w:p w14:paraId="079CDDBB" w14:textId="5B07BDCC" w:rsidR="0040129D" w:rsidRPr="00450FCC" w:rsidRDefault="0026295E" w:rsidP="00037B96">
      <w:pPr>
        <w:pStyle w:val="BodyText"/>
        <w:rPr>
          <w:rFonts w:ascii="Trebuchet MS" w:hAnsi="Trebuchet MS"/>
          <w:b/>
          <w:bCs/>
          <w:szCs w:val="22"/>
        </w:rPr>
      </w:pPr>
      <w:r w:rsidRPr="00450FCC">
        <w:rPr>
          <w:rFonts w:ascii="Trebuchet MS" w:hAnsi="Trebuchet MS"/>
          <w:b/>
          <w:bCs/>
          <w:szCs w:val="22"/>
        </w:rPr>
        <w:t xml:space="preserve">Workers </w:t>
      </w:r>
      <w:r w:rsidR="0091256E">
        <w:rPr>
          <w:rFonts w:ascii="Trebuchet MS" w:hAnsi="Trebuchet MS"/>
          <w:b/>
          <w:bCs/>
          <w:szCs w:val="22"/>
        </w:rPr>
        <w:t>p</w:t>
      </w:r>
      <w:r w:rsidRPr="00450FCC">
        <w:rPr>
          <w:rFonts w:ascii="Trebuchet MS" w:hAnsi="Trebuchet MS"/>
          <w:b/>
          <w:bCs/>
          <w:szCs w:val="22"/>
        </w:rPr>
        <w:t>resent</w:t>
      </w:r>
      <w:r w:rsidR="00FD5669" w:rsidRPr="00450FCC">
        <w:rPr>
          <w:rFonts w:ascii="Trebuchet MS" w:hAnsi="Trebuchet MS"/>
          <w:b/>
          <w:bCs/>
          <w:szCs w:val="22"/>
        </w:rPr>
        <w:t xml:space="preserve"> (list names of all attendees)</w:t>
      </w:r>
      <w:r w:rsidRPr="00450FCC">
        <w:rPr>
          <w:rFonts w:ascii="Trebuchet MS" w:hAnsi="Trebuchet MS"/>
          <w:b/>
          <w:bCs/>
          <w:szCs w:val="22"/>
        </w:rPr>
        <w:t>:</w:t>
      </w:r>
      <w:r w:rsidR="00FD5669" w:rsidRPr="00450FCC">
        <w:rPr>
          <w:rFonts w:ascii="Trebuchet MS" w:hAnsi="Trebuchet MS"/>
          <w:b/>
          <w:bCs/>
          <w:szCs w:val="22"/>
        </w:rPr>
        <w:t xml:space="preserve">  </w:t>
      </w:r>
    </w:p>
    <w:tbl>
      <w:tblPr>
        <w:tblStyle w:val="TableGridLight"/>
        <w:tblW w:w="0" w:type="auto"/>
        <w:tblLook w:val="04A0" w:firstRow="1" w:lastRow="0" w:firstColumn="1" w:lastColumn="0" w:noHBand="0" w:noVBand="1"/>
      </w:tblPr>
      <w:tblGrid>
        <w:gridCol w:w="9016"/>
      </w:tblGrid>
      <w:tr w:rsidR="00A32CA9" w:rsidRPr="00450FCC" w14:paraId="298E92D8" w14:textId="77777777" w:rsidTr="004C6734">
        <w:trPr>
          <w:trHeight w:val="886"/>
        </w:trPr>
        <w:tc>
          <w:tcPr>
            <w:tcW w:w="9026" w:type="dxa"/>
          </w:tcPr>
          <w:p w14:paraId="51865598" w14:textId="77777777" w:rsidR="00FD5669" w:rsidRPr="00450FCC" w:rsidRDefault="00FD5669" w:rsidP="00037B96">
            <w:pPr>
              <w:pStyle w:val="BodyText"/>
              <w:rPr>
                <w:rFonts w:ascii="Trebuchet MS" w:hAnsi="Trebuchet MS"/>
                <w:szCs w:val="22"/>
              </w:rPr>
            </w:pPr>
          </w:p>
        </w:tc>
      </w:tr>
    </w:tbl>
    <w:p w14:paraId="09295C03" w14:textId="36AA4EEA" w:rsidR="00FD5669" w:rsidRPr="00450FCC" w:rsidRDefault="004361E7" w:rsidP="00037B96">
      <w:pPr>
        <w:pStyle w:val="BodyText"/>
        <w:rPr>
          <w:rFonts w:ascii="Trebuchet MS" w:hAnsi="Trebuchet MS"/>
          <w:b/>
          <w:bCs/>
          <w:szCs w:val="22"/>
        </w:rPr>
      </w:pPr>
      <w:r w:rsidRPr="00450FCC">
        <w:rPr>
          <w:rFonts w:ascii="Trebuchet MS" w:hAnsi="Trebuchet MS"/>
          <w:b/>
          <w:bCs/>
          <w:szCs w:val="22"/>
        </w:rPr>
        <w:t>Workers not present (list names of all non-attendees):</w:t>
      </w:r>
    </w:p>
    <w:tbl>
      <w:tblPr>
        <w:tblStyle w:val="TableGrid"/>
        <w:tblW w:w="9027" w:type="dxa"/>
        <w:tblLook w:val="04A0" w:firstRow="1" w:lastRow="0" w:firstColumn="1" w:lastColumn="0" w:noHBand="0" w:noVBand="1"/>
      </w:tblPr>
      <w:tblGrid>
        <w:gridCol w:w="9027"/>
      </w:tblGrid>
      <w:tr w:rsidR="00A32CA9" w:rsidRPr="00450FCC" w14:paraId="04C53157" w14:textId="77777777" w:rsidTr="004C6734">
        <w:trPr>
          <w:trHeight w:val="833"/>
        </w:trPr>
        <w:tc>
          <w:tcPr>
            <w:tcW w:w="90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B8F614" w14:textId="77777777" w:rsidR="00E01F30" w:rsidRPr="00450FCC" w:rsidRDefault="00E01F30" w:rsidP="00DC5A2F">
            <w:pPr>
              <w:pStyle w:val="BodyText"/>
              <w:rPr>
                <w:rFonts w:ascii="Trebuchet MS" w:hAnsi="Trebuchet MS"/>
                <w:szCs w:val="22"/>
              </w:rPr>
            </w:pPr>
          </w:p>
        </w:tc>
      </w:tr>
    </w:tbl>
    <w:p w14:paraId="117F6748" w14:textId="77777777" w:rsidR="008412F2" w:rsidRPr="00450FCC" w:rsidRDefault="008412F2" w:rsidP="0060271F">
      <w:pPr>
        <w:pStyle w:val="Heading4"/>
        <w:spacing w:after="240"/>
        <w:rPr>
          <w:rFonts w:ascii="Trebuchet MS" w:hAnsi="Trebuchet MS"/>
          <w:b/>
          <w:bCs w:val="0"/>
          <w:szCs w:val="22"/>
        </w:rPr>
      </w:pPr>
      <w:r w:rsidRPr="00450FCC">
        <w:rPr>
          <w:rFonts w:ascii="Trebuchet MS" w:hAnsi="Trebuchet MS"/>
          <w:b/>
          <w:bCs w:val="0"/>
          <w:szCs w:val="22"/>
        </w:rPr>
        <w:t>Follow up actions from previous meetings</w:t>
      </w:r>
    </w:p>
    <w:tbl>
      <w:tblPr>
        <w:tblStyle w:val="PALMTable"/>
        <w:tblW w:w="0" w:type="auto"/>
        <w:tblLook w:val="04A0" w:firstRow="1" w:lastRow="0" w:firstColumn="1" w:lastColumn="0" w:noHBand="0" w:noVBand="1"/>
      </w:tblPr>
      <w:tblGrid>
        <w:gridCol w:w="3895"/>
        <w:gridCol w:w="2526"/>
        <w:gridCol w:w="1255"/>
        <w:gridCol w:w="1340"/>
      </w:tblGrid>
      <w:tr w:rsidR="00F46393" w:rsidRPr="00450FCC" w14:paraId="27539594" w14:textId="77777777" w:rsidTr="00A835FB">
        <w:trPr>
          <w:cnfStyle w:val="100000000000" w:firstRow="1" w:lastRow="0" w:firstColumn="0" w:lastColumn="0" w:oddVBand="0" w:evenVBand="0" w:oddHBand="0" w:evenHBand="0" w:firstRowFirstColumn="0" w:firstRowLastColumn="0" w:lastRowFirstColumn="0" w:lastRowLastColumn="0"/>
        </w:trPr>
        <w:tc>
          <w:tcPr>
            <w:tcW w:w="3895" w:type="dxa"/>
          </w:tcPr>
          <w:p w14:paraId="5FA9E722" w14:textId="4EF9F52D" w:rsidR="008412F2" w:rsidRPr="00450FCC" w:rsidRDefault="008412F2" w:rsidP="00382768">
            <w:pPr>
              <w:pStyle w:val="BodyText"/>
              <w:rPr>
                <w:rFonts w:ascii="Trebuchet MS" w:hAnsi="Trebuchet MS"/>
                <w:szCs w:val="22"/>
              </w:rPr>
            </w:pPr>
            <w:r w:rsidRPr="00450FCC">
              <w:rPr>
                <w:rFonts w:ascii="Trebuchet MS" w:hAnsi="Trebuchet MS"/>
                <w:szCs w:val="22"/>
              </w:rPr>
              <w:t>Action</w:t>
            </w:r>
            <w:r w:rsidR="001A70DB" w:rsidRPr="00450FCC">
              <w:rPr>
                <w:rFonts w:ascii="Trebuchet MS" w:hAnsi="Trebuchet MS"/>
                <w:szCs w:val="22"/>
              </w:rPr>
              <w:t xml:space="preserve"> and outcome</w:t>
            </w:r>
          </w:p>
        </w:tc>
        <w:tc>
          <w:tcPr>
            <w:tcW w:w="2526" w:type="dxa"/>
          </w:tcPr>
          <w:p w14:paraId="1414E31D" w14:textId="77777777" w:rsidR="008412F2" w:rsidRPr="00450FCC" w:rsidRDefault="008412F2" w:rsidP="00382768">
            <w:pPr>
              <w:pStyle w:val="BodyText"/>
              <w:rPr>
                <w:rFonts w:ascii="Trebuchet MS" w:hAnsi="Trebuchet MS"/>
                <w:szCs w:val="22"/>
              </w:rPr>
            </w:pPr>
            <w:r w:rsidRPr="00450FCC">
              <w:rPr>
                <w:rFonts w:ascii="Trebuchet MS" w:hAnsi="Trebuchet MS"/>
                <w:szCs w:val="22"/>
              </w:rPr>
              <w:t>Person responsible</w:t>
            </w:r>
          </w:p>
        </w:tc>
        <w:tc>
          <w:tcPr>
            <w:tcW w:w="1255" w:type="dxa"/>
          </w:tcPr>
          <w:p w14:paraId="00598843" w14:textId="77777777" w:rsidR="008412F2" w:rsidRPr="00450FCC" w:rsidRDefault="008412F2" w:rsidP="00382768">
            <w:pPr>
              <w:pStyle w:val="BodyText"/>
              <w:rPr>
                <w:rFonts w:ascii="Trebuchet MS" w:hAnsi="Trebuchet MS"/>
                <w:szCs w:val="22"/>
              </w:rPr>
            </w:pPr>
            <w:r w:rsidRPr="00450FCC">
              <w:rPr>
                <w:rFonts w:ascii="Trebuchet MS" w:hAnsi="Trebuchet MS"/>
                <w:szCs w:val="22"/>
              </w:rPr>
              <w:t>Due date</w:t>
            </w:r>
          </w:p>
        </w:tc>
        <w:tc>
          <w:tcPr>
            <w:tcW w:w="1340" w:type="dxa"/>
          </w:tcPr>
          <w:p w14:paraId="05CD12B6" w14:textId="77777777" w:rsidR="008412F2" w:rsidRPr="00450FCC" w:rsidRDefault="008412F2" w:rsidP="00382768">
            <w:pPr>
              <w:pStyle w:val="BodyText"/>
              <w:rPr>
                <w:rFonts w:ascii="Trebuchet MS" w:hAnsi="Trebuchet MS"/>
                <w:szCs w:val="22"/>
              </w:rPr>
            </w:pPr>
            <w:r w:rsidRPr="00450FCC">
              <w:rPr>
                <w:rFonts w:ascii="Trebuchet MS" w:hAnsi="Trebuchet MS"/>
                <w:szCs w:val="22"/>
              </w:rPr>
              <w:t>Completed Y/N</w:t>
            </w:r>
          </w:p>
        </w:tc>
      </w:tr>
      <w:tr w:rsidR="00DD5464" w:rsidRPr="00450FCC" w14:paraId="4B8A86C7" w14:textId="77777777" w:rsidTr="00A835FB">
        <w:tc>
          <w:tcPr>
            <w:tcW w:w="3895" w:type="dxa"/>
          </w:tcPr>
          <w:p w14:paraId="4C9E1F39" w14:textId="77777777" w:rsidR="008412F2" w:rsidRPr="00450FCC" w:rsidRDefault="008412F2" w:rsidP="00382768">
            <w:pPr>
              <w:pStyle w:val="BodyText"/>
              <w:rPr>
                <w:rFonts w:ascii="Trebuchet MS" w:hAnsi="Trebuchet MS"/>
                <w:szCs w:val="22"/>
              </w:rPr>
            </w:pPr>
          </w:p>
        </w:tc>
        <w:tc>
          <w:tcPr>
            <w:tcW w:w="2526" w:type="dxa"/>
          </w:tcPr>
          <w:p w14:paraId="6920BA2A" w14:textId="77777777" w:rsidR="008412F2" w:rsidRPr="00450FCC" w:rsidRDefault="008412F2" w:rsidP="00382768">
            <w:pPr>
              <w:pStyle w:val="BodyText"/>
              <w:rPr>
                <w:rFonts w:ascii="Trebuchet MS" w:hAnsi="Trebuchet MS"/>
                <w:szCs w:val="22"/>
              </w:rPr>
            </w:pPr>
          </w:p>
        </w:tc>
        <w:tc>
          <w:tcPr>
            <w:tcW w:w="1255" w:type="dxa"/>
          </w:tcPr>
          <w:p w14:paraId="2792C75C" w14:textId="77777777" w:rsidR="008412F2" w:rsidRPr="00450FCC" w:rsidRDefault="008412F2" w:rsidP="00382768">
            <w:pPr>
              <w:pStyle w:val="BodyText"/>
              <w:rPr>
                <w:rFonts w:ascii="Trebuchet MS" w:hAnsi="Trebuchet MS"/>
                <w:szCs w:val="22"/>
              </w:rPr>
            </w:pPr>
          </w:p>
        </w:tc>
        <w:tc>
          <w:tcPr>
            <w:tcW w:w="1340" w:type="dxa"/>
          </w:tcPr>
          <w:p w14:paraId="44F6CFB1" w14:textId="77777777" w:rsidR="008412F2" w:rsidRPr="00450FCC" w:rsidRDefault="008412F2" w:rsidP="00382768">
            <w:pPr>
              <w:pStyle w:val="BodyText"/>
              <w:rPr>
                <w:rFonts w:ascii="Trebuchet MS" w:hAnsi="Trebuchet MS"/>
                <w:szCs w:val="22"/>
              </w:rPr>
            </w:pPr>
          </w:p>
        </w:tc>
      </w:tr>
      <w:tr w:rsidR="00414E74" w:rsidRPr="00450FCC" w14:paraId="3060BA8C" w14:textId="77777777" w:rsidTr="00A835FB">
        <w:tc>
          <w:tcPr>
            <w:tcW w:w="3895" w:type="dxa"/>
          </w:tcPr>
          <w:p w14:paraId="6453D05E" w14:textId="77777777" w:rsidR="00414E74" w:rsidRPr="00450FCC" w:rsidRDefault="00414E74" w:rsidP="00382768">
            <w:pPr>
              <w:pStyle w:val="BodyText"/>
              <w:rPr>
                <w:rFonts w:ascii="Trebuchet MS" w:hAnsi="Trebuchet MS"/>
                <w:szCs w:val="22"/>
              </w:rPr>
            </w:pPr>
          </w:p>
        </w:tc>
        <w:tc>
          <w:tcPr>
            <w:tcW w:w="2526" w:type="dxa"/>
          </w:tcPr>
          <w:p w14:paraId="7E6D8E72" w14:textId="77777777" w:rsidR="00414E74" w:rsidRPr="00450FCC" w:rsidRDefault="00414E74" w:rsidP="00382768">
            <w:pPr>
              <w:pStyle w:val="BodyText"/>
              <w:rPr>
                <w:rFonts w:ascii="Trebuchet MS" w:hAnsi="Trebuchet MS"/>
                <w:szCs w:val="22"/>
              </w:rPr>
            </w:pPr>
          </w:p>
        </w:tc>
        <w:tc>
          <w:tcPr>
            <w:tcW w:w="1255" w:type="dxa"/>
          </w:tcPr>
          <w:p w14:paraId="4BFEA59F" w14:textId="77777777" w:rsidR="00414E74" w:rsidRPr="00450FCC" w:rsidRDefault="00414E74" w:rsidP="00382768">
            <w:pPr>
              <w:pStyle w:val="BodyText"/>
              <w:rPr>
                <w:rFonts w:ascii="Trebuchet MS" w:hAnsi="Trebuchet MS"/>
                <w:szCs w:val="22"/>
              </w:rPr>
            </w:pPr>
          </w:p>
        </w:tc>
        <w:tc>
          <w:tcPr>
            <w:tcW w:w="1340" w:type="dxa"/>
          </w:tcPr>
          <w:p w14:paraId="0324A87F" w14:textId="77777777" w:rsidR="00414E74" w:rsidRPr="00450FCC" w:rsidRDefault="00414E74" w:rsidP="00382768">
            <w:pPr>
              <w:pStyle w:val="BodyText"/>
              <w:rPr>
                <w:rFonts w:ascii="Trebuchet MS" w:hAnsi="Trebuchet MS"/>
                <w:szCs w:val="22"/>
              </w:rPr>
            </w:pPr>
          </w:p>
        </w:tc>
      </w:tr>
      <w:tr w:rsidR="00414E74" w:rsidRPr="00450FCC" w14:paraId="6B8BA192" w14:textId="77777777" w:rsidTr="00A835FB">
        <w:tc>
          <w:tcPr>
            <w:tcW w:w="3895" w:type="dxa"/>
          </w:tcPr>
          <w:p w14:paraId="447CE7FF" w14:textId="77777777" w:rsidR="00414E74" w:rsidRPr="00450FCC" w:rsidRDefault="00414E74" w:rsidP="00382768">
            <w:pPr>
              <w:pStyle w:val="BodyText"/>
              <w:rPr>
                <w:rFonts w:ascii="Trebuchet MS" w:hAnsi="Trebuchet MS"/>
                <w:szCs w:val="22"/>
              </w:rPr>
            </w:pPr>
          </w:p>
        </w:tc>
        <w:tc>
          <w:tcPr>
            <w:tcW w:w="2526" w:type="dxa"/>
          </w:tcPr>
          <w:p w14:paraId="06DD060B" w14:textId="77777777" w:rsidR="00414E74" w:rsidRPr="00450FCC" w:rsidRDefault="00414E74" w:rsidP="00382768">
            <w:pPr>
              <w:pStyle w:val="BodyText"/>
              <w:rPr>
                <w:rFonts w:ascii="Trebuchet MS" w:hAnsi="Trebuchet MS"/>
                <w:szCs w:val="22"/>
              </w:rPr>
            </w:pPr>
          </w:p>
        </w:tc>
        <w:tc>
          <w:tcPr>
            <w:tcW w:w="1255" w:type="dxa"/>
          </w:tcPr>
          <w:p w14:paraId="683D96C1" w14:textId="77777777" w:rsidR="00414E74" w:rsidRPr="00450FCC" w:rsidRDefault="00414E74" w:rsidP="00382768">
            <w:pPr>
              <w:pStyle w:val="BodyText"/>
              <w:rPr>
                <w:rFonts w:ascii="Trebuchet MS" w:hAnsi="Trebuchet MS"/>
                <w:szCs w:val="22"/>
              </w:rPr>
            </w:pPr>
          </w:p>
        </w:tc>
        <w:tc>
          <w:tcPr>
            <w:tcW w:w="1340" w:type="dxa"/>
          </w:tcPr>
          <w:p w14:paraId="1DCD6440" w14:textId="77777777" w:rsidR="00414E74" w:rsidRPr="00450FCC" w:rsidRDefault="00414E74" w:rsidP="00382768">
            <w:pPr>
              <w:pStyle w:val="BodyText"/>
              <w:rPr>
                <w:rFonts w:ascii="Trebuchet MS" w:hAnsi="Trebuchet MS"/>
                <w:szCs w:val="22"/>
              </w:rPr>
            </w:pPr>
          </w:p>
        </w:tc>
      </w:tr>
    </w:tbl>
    <w:p w14:paraId="7C143C10" w14:textId="56D8081A" w:rsidR="0004712D" w:rsidRPr="00450FCC" w:rsidRDefault="00840B3D" w:rsidP="00840B3D">
      <w:pPr>
        <w:pStyle w:val="Heading4"/>
        <w:spacing w:after="240"/>
        <w:rPr>
          <w:rFonts w:ascii="Trebuchet MS" w:hAnsi="Trebuchet MS"/>
          <w:b/>
          <w:bCs w:val="0"/>
          <w:szCs w:val="22"/>
        </w:rPr>
      </w:pPr>
      <w:r w:rsidRPr="00450FCC">
        <w:rPr>
          <w:rFonts w:ascii="Trebuchet MS" w:hAnsi="Trebuchet MS"/>
          <w:b/>
          <w:bCs w:val="0"/>
          <w:szCs w:val="22"/>
        </w:rPr>
        <w:t>This meeting</w:t>
      </w:r>
    </w:p>
    <w:tbl>
      <w:tblPr>
        <w:tblStyle w:val="PALMTable"/>
        <w:tblpPr w:leftFromText="181" w:rightFromText="181" w:vertAnchor="text" w:horzAnchor="margin" w:tblpY="-32"/>
        <w:tblW w:w="0" w:type="auto"/>
        <w:tblLook w:val="04A0" w:firstRow="1" w:lastRow="0" w:firstColumn="1" w:lastColumn="0" w:noHBand="0" w:noVBand="1"/>
      </w:tblPr>
      <w:tblGrid>
        <w:gridCol w:w="1839"/>
        <w:gridCol w:w="3371"/>
        <w:gridCol w:w="3806"/>
      </w:tblGrid>
      <w:tr w:rsidR="002A5D9C" w:rsidRPr="00450FCC" w14:paraId="1089EE35" w14:textId="77777777" w:rsidTr="00A835FB">
        <w:trPr>
          <w:cnfStyle w:val="100000000000" w:firstRow="1" w:lastRow="0" w:firstColumn="0" w:lastColumn="0" w:oddVBand="0" w:evenVBand="0" w:oddHBand="0" w:evenHBand="0" w:firstRowFirstColumn="0" w:firstRowLastColumn="0" w:lastRowFirstColumn="0" w:lastRowLastColumn="0"/>
        </w:trPr>
        <w:tc>
          <w:tcPr>
            <w:tcW w:w="1839" w:type="dxa"/>
          </w:tcPr>
          <w:p w14:paraId="0E7C4021" w14:textId="77777777" w:rsidR="00C51907" w:rsidRPr="00450FCC" w:rsidRDefault="00C51907" w:rsidP="00C51907">
            <w:pPr>
              <w:pStyle w:val="BodyText"/>
              <w:rPr>
                <w:rFonts w:ascii="Trebuchet MS" w:hAnsi="Trebuchet MS"/>
                <w:szCs w:val="22"/>
              </w:rPr>
            </w:pPr>
            <w:r w:rsidRPr="00450FCC">
              <w:rPr>
                <w:rFonts w:ascii="Trebuchet MS" w:hAnsi="Trebuchet MS"/>
                <w:szCs w:val="22"/>
              </w:rPr>
              <w:t>Topic</w:t>
            </w:r>
          </w:p>
        </w:tc>
        <w:tc>
          <w:tcPr>
            <w:tcW w:w="3371" w:type="dxa"/>
          </w:tcPr>
          <w:p w14:paraId="4FB4EF21" w14:textId="77777777" w:rsidR="00C51907" w:rsidRPr="00450FCC" w:rsidRDefault="00C51907" w:rsidP="00C51907">
            <w:pPr>
              <w:pStyle w:val="BodyText"/>
              <w:rPr>
                <w:rFonts w:ascii="Trebuchet MS" w:hAnsi="Trebuchet MS"/>
                <w:szCs w:val="22"/>
              </w:rPr>
            </w:pPr>
            <w:r w:rsidRPr="00450FCC">
              <w:rPr>
                <w:rFonts w:ascii="Trebuchet MS" w:hAnsi="Trebuchet MS"/>
                <w:szCs w:val="22"/>
              </w:rPr>
              <w:t>Comments</w:t>
            </w:r>
          </w:p>
        </w:tc>
        <w:tc>
          <w:tcPr>
            <w:tcW w:w="3806" w:type="dxa"/>
          </w:tcPr>
          <w:p w14:paraId="6B46A738" w14:textId="5480277B" w:rsidR="00C51907" w:rsidRPr="00450FCC" w:rsidRDefault="00C51907" w:rsidP="00C51907">
            <w:pPr>
              <w:pStyle w:val="BodyText"/>
              <w:rPr>
                <w:rFonts w:ascii="Trebuchet MS" w:hAnsi="Trebuchet MS"/>
                <w:szCs w:val="22"/>
              </w:rPr>
            </w:pPr>
            <w:r w:rsidRPr="00450FCC">
              <w:rPr>
                <w:rFonts w:ascii="Trebuchet MS" w:hAnsi="Trebuchet MS"/>
                <w:szCs w:val="22"/>
              </w:rPr>
              <w:t>Outcomes</w:t>
            </w:r>
            <w:r w:rsidR="00840B3D" w:rsidRPr="00450FCC">
              <w:rPr>
                <w:rFonts w:ascii="Trebuchet MS" w:hAnsi="Trebuchet MS"/>
                <w:szCs w:val="22"/>
              </w:rPr>
              <w:t>/Decisions</w:t>
            </w:r>
          </w:p>
        </w:tc>
      </w:tr>
      <w:tr w:rsidR="00697B67" w:rsidRPr="00450FCC" w14:paraId="05CE9533" w14:textId="77777777" w:rsidTr="00A835FB">
        <w:tc>
          <w:tcPr>
            <w:tcW w:w="1839" w:type="dxa"/>
          </w:tcPr>
          <w:p w14:paraId="1684193C" w14:textId="77777777" w:rsidR="00C51907" w:rsidRPr="00450FCC" w:rsidRDefault="00C51907" w:rsidP="00C51907">
            <w:pPr>
              <w:pStyle w:val="BodyText"/>
              <w:rPr>
                <w:rFonts w:ascii="Trebuchet MS" w:hAnsi="Trebuchet MS"/>
                <w:szCs w:val="22"/>
              </w:rPr>
            </w:pPr>
          </w:p>
        </w:tc>
        <w:tc>
          <w:tcPr>
            <w:tcW w:w="3371" w:type="dxa"/>
          </w:tcPr>
          <w:p w14:paraId="64C8CC31" w14:textId="77777777" w:rsidR="00C51907" w:rsidRPr="00450FCC" w:rsidRDefault="00C51907" w:rsidP="00C51907">
            <w:pPr>
              <w:pStyle w:val="BodyText"/>
              <w:rPr>
                <w:rFonts w:ascii="Trebuchet MS" w:hAnsi="Trebuchet MS"/>
                <w:szCs w:val="22"/>
              </w:rPr>
            </w:pPr>
          </w:p>
        </w:tc>
        <w:tc>
          <w:tcPr>
            <w:tcW w:w="3806" w:type="dxa"/>
          </w:tcPr>
          <w:p w14:paraId="064E52E3" w14:textId="77777777" w:rsidR="00C51907" w:rsidRPr="00450FCC" w:rsidRDefault="00C51907" w:rsidP="00C51907">
            <w:pPr>
              <w:pStyle w:val="BodyText"/>
              <w:rPr>
                <w:rFonts w:ascii="Trebuchet MS" w:hAnsi="Trebuchet MS"/>
                <w:szCs w:val="22"/>
              </w:rPr>
            </w:pPr>
          </w:p>
        </w:tc>
      </w:tr>
      <w:tr w:rsidR="00414E74" w:rsidRPr="00450FCC" w14:paraId="0DB343BF" w14:textId="77777777" w:rsidTr="00A835FB">
        <w:tc>
          <w:tcPr>
            <w:tcW w:w="1839" w:type="dxa"/>
          </w:tcPr>
          <w:p w14:paraId="3A4DB292" w14:textId="77777777" w:rsidR="00414E74" w:rsidRPr="00450FCC" w:rsidRDefault="00414E74" w:rsidP="00C51907">
            <w:pPr>
              <w:pStyle w:val="BodyText"/>
              <w:rPr>
                <w:rFonts w:ascii="Trebuchet MS" w:hAnsi="Trebuchet MS"/>
                <w:szCs w:val="22"/>
              </w:rPr>
            </w:pPr>
          </w:p>
        </w:tc>
        <w:tc>
          <w:tcPr>
            <w:tcW w:w="3371" w:type="dxa"/>
          </w:tcPr>
          <w:p w14:paraId="51C86DA5" w14:textId="77777777" w:rsidR="00414E74" w:rsidRPr="00450FCC" w:rsidRDefault="00414E74" w:rsidP="00C51907">
            <w:pPr>
              <w:pStyle w:val="BodyText"/>
              <w:rPr>
                <w:rFonts w:ascii="Trebuchet MS" w:hAnsi="Trebuchet MS"/>
                <w:szCs w:val="22"/>
              </w:rPr>
            </w:pPr>
          </w:p>
        </w:tc>
        <w:tc>
          <w:tcPr>
            <w:tcW w:w="3806" w:type="dxa"/>
          </w:tcPr>
          <w:p w14:paraId="11232E48" w14:textId="77777777" w:rsidR="00414E74" w:rsidRPr="00450FCC" w:rsidRDefault="00414E74" w:rsidP="00C51907">
            <w:pPr>
              <w:pStyle w:val="BodyText"/>
              <w:rPr>
                <w:rFonts w:ascii="Trebuchet MS" w:hAnsi="Trebuchet MS"/>
                <w:szCs w:val="22"/>
              </w:rPr>
            </w:pPr>
          </w:p>
        </w:tc>
      </w:tr>
      <w:tr w:rsidR="00414E74" w:rsidRPr="00450FCC" w14:paraId="13BF8209" w14:textId="77777777" w:rsidTr="00A835FB">
        <w:tc>
          <w:tcPr>
            <w:tcW w:w="1839" w:type="dxa"/>
          </w:tcPr>
          <w:p w14:paraId="6FBC844A" w14:textId="77777777" w:rsidR="00414E74" w:rsidRPr="00450FCC" w:rsidRDefault="00414E74" w:rsidP="00C51907">
            <w:pPr>
              <w:pStyle w:val="BodyText"/>
              <w:rPr>
                <w:rFonts w:ascii="Trebuchet MS" w:hAnsi="Trebuchet MS"/>
                <w:szCs w:val="22"/>
              </w:rPr>
            </w:pPr>
          </w:p>
        </w:tc>
        <w:tc>
          <w:tcPr>
            <w:tcW w:w="3371" w:type="dxa"/>
          </w:tcPr>
          <w:p w14:paraId="2E2BEADE" w14:textId="77777777" w:rsidR="00414E74" w:rsidRPr="00450FCC" w:rsidRDefault="00414E74" w:rsidP="00C51907">
            <w:pPr>
              <w:pStyle w:val="BodyText"/>
              <w:rPr>
                <w:rFonts w:ascii="Trebuchet MS" w:hAnsi="Trebuchet MS"/>
                <w:szCs w:val="22"/>
              </w:rPr>
            </w:pPr>
          </w:p>
        </w:tc>
        <w:tc>
          <w:tcPr>
            <w:tcW w:w="3806" w:type="dxa"/>
          </w:tcPr>
          <w:p w14:paraId="65DE1459" w14:textId="77777777" w:rsidR="00414E74" w:rsidRPr="00450FCC" w:rsidRDefault="00414E74" w:rsidP="00C51907">
            <w:pPr>
              <w:pStyle w:val="BodyText"/>
              <w:rPr>
                <w:rFonts w:ascii="Trebuchet MS" w:hAnsi="Trebuchet MS"/>
                <w:szCs w:val="22"/>
              </w:rPr>
            </w:pPr>
          </w:p>
        </w:tc>
      </w:tr>
    </w:tbl>
    <w:p w14:paraId="36DB2B27" w14:textId="5CB96FB2" w:rsidR="00A652CD" w:rsidRPr="00450FCC" w:rsidRDefault="00A652CD" w:rsidP="0060271F">
      <w:pPr>
        <w:pStyle w:val="Heading4"/>
        <w:spacing w:after="240"/>
        <w:rPr>
          <w:rFonts w:ascii="Trebuchet MS" w:hAnsi="Trebuchet MS"/>
          <w:b/>
          <w:bCs w:val="0"/>
          <w:szCs w:val="22"/>
        </w:rPr>
      </w:pPr>
      <w:r w:rsidRPr="00450FCC">
        <w:rPr>
          <w:rFonts w:ascii="Trebuchet MS" w:hAnsi="Trebuchet MS"/>
          <w:b/>
          <w:bCs w:val="0"/>
          <w:szCs w:val="22"/>
        </w:rPr>
        <w:t>Worker welfare</w:t>
      </w:r>
    </w:p>
    <w:p w14:paraId="6FA867E7" w14:textId="3F0B6561" w:rsidR="00E076F2" w:rsidRPr="00450FCC" w:rsidRDefault="00FC3824" w:rsidP="00E076F2">
      <w:pPr>
        <w:pStyle w:val="BodyText"/>
        <w:rPr>
          <w:rFonts w:ascii="Trebuchet MS" w:hAnsi="Trebuchet MS"/>
        </w:rPr>
      </w:pPr>
      <w:r w:rsidRPr="00450FCC">
        <w:rPr>
          <w:rFonts w:ascii="Trebuchet MS" w:hAnsi="Trebuchet MS"/>
        </w:rPr>
        <w:t>Ask workers whether they have any issues or concerns to raise.</w:t>
      </w:r>
    </w:p>
    <w:tbl>
      <w:tblPr>
        <w:tblStyle w:val="PALMTable"/>
        <w:tblW w:w="0" w:type="auto"/>
        <w:tblLook w:val="04A0" w:firstRow="1" w:lastRow="0" w:firstColumn="1" w:lastColumn="0" w:noHBand="0" w:noVBand="1"/>
      </w:tblPr>
      <w:tblGrid>
        <w:gridCol w:w="2912"/>
        <w:gridCol w:w="1746"/>
        <w:gridCol w:w="2293"/>
        <w:gridCol w:w="2065"/>
      </w:tblGrid>
      <w:tr w:rsidR="00F46393" w:rsidRPr="00450FCC" w14:paraId="19DA40D6" w14:textId="2BDDE1F3" w:rsidTr="00A835FB">
        <w:trPr>
          <w:cnfStyle w:val="100000000000" w:firstRow="1" w:lastRow="0" w:firstColumn="0" w:lastColumn="0" w:oddVBand="0" w:evenVBand="0" w:oddHBand="0" w:evenHBand="0" w:firstRowFirstColumn="0" w:firstRowLastColumn="0" w:lastRowFirstColumn="0" w:lastRowLastColumn="0"/>
        </w:trPr>
        <w:tc>
          <w:tcPr>
            <w:tcW w:w="2912" w:type="dxa"/>
          </w:tcPr>
          <w:p w14:paraId="31C1E31B" w14:textId="088DC0E1" w:rsidR="00120B94" w:rsidRPr="00450FCC" w:rsidRDefault="00120B94" w:rsidP="00B71D6A">
            <w:pPr>
              <w:pStyle w:val="BodyText"/>
              <w:rPr>
                <w:rFonts w:ascii="Trebuchet MS" w:hAnsi="Trebuchet MS"/>
              </w:rPr>
            </w:pPr>
            <w:r w:rsidRPr="00450FCC">
              <w:rPr>
                <w:rFonts w:ascii="Trebuchet MS" w:hAnsi="Trebuchet MS"/>
              </w:rPr>
              <w:t>Issue or grievance raised</w:t>
            </w:r>
          </w:p>
        </w:tc>
        <w:tc>
          <w:tcPr>
            <w:tcW w:w="1746" w:type="dxa"/>
          </w:tcPr>
          <w:p w14:paraId="76326111" w14:textId="3B5BB68E" w:rsidR="00120B94" w:rsidRPr="00450FCC" w:rsidRDefault="00120B94" w:rsidP="00B71D6A">
            <w:pPr>
              <w:pStyle w:val="BodyText"/>
              <w:rPr>
                <w:rFonts w:ascii="Trebuchet MS" w:hAnsi="Trebuchet MS"/>
              </w:rPr>
            </w:pPr>
            <w:r w:rsidRPr="00450FCC">
              <w:rPr>
                <w:rFonts w:ascii="Trebuchet MS" w:hAnsi="Trebuchet MS"/>
              </w:rPr>
              <w:t>Name of worker</w:t>
            </w:r>
          </w:p>
        </w:tc>
        <w:tc>
          <w:tcPr>
            <w:tcW w:w="2293" w:type="dxa"/>
          </w:tcPr>
          <w:p w14:paraId="05C2B65A" w14:textId="4F9E70F3" w:rsidR="00120B94" w:rsidRPr="00450FCC" w:rsidRDefault="00120B94" w:rsidP="00B71D6A">
            <w:pPr>
              <w:pStyle w:val="BodyText"/>
              <w:rPr>
                <w:rFonts w:ascii="Trebuchet MS" w:hAnsi="Trebuchet MS"/>
              </w:rPr>
            </w:pPr>
            <w:r w:rsidRPr="00450FCC">
              <w:rPr>
                <w:rFonts w:ascii="Trebuchet MS" w:hAnsi="Trebuchet MS"/>
              </w:rPr>
              <w:t>Action to resolve</w:t>
            </w:r>
          </w:p>
        </w:tc>
        <w:tc>
          <w:tcPr>
            <w:tcW w:w="2065" w:type="dxa"/>
          </w:tcPr>
          <w:p w14:paraId="7A31F0B4" w14:textId="7504219D" w:rsidR="00120B94" w:rsidRPr="00450FCC" w:rsidRDefault="00120B94" w:rsidP="00B71D6A">
            <w:pPr>
              <w:pStyle w:val="BodyText"/>
              <w:rPr>
                <w:rFonts w:ascii="Trebuchet MS" w:hAnsi="Trebuchet MS"/>
              </w:rPr>
            </w:pPr>
            <w:r w:rsidRPr="00450FCC">
              <w:rPr>
                <w:rFonts w:ascii="Trebuchet MS" w:hAnsi="Trebuchet MS"/>
              </w:rPr>
              <w:t>Person responsible</w:t>
            </w:r>
          </w:p>
        </w:tc>
      </w:tr>
      <w:tr w:rsidR="00DD5464" w:rsidRPr="00450FCC" w14:paraId="70AC14F0" w14:textId="4B7AF4A7" w:rsidTr="00A835FB">
        <w:tc>
          <w:tcPr>
            <w:tcW w:w="2912" w:type="dxa"/>
          </w:tcPr>
          <w:p w14:paraId="64F616AD" w14:textId="77777777" w:rsidR="00120B94" w:rsidRPr="00450FCC" w:rsidRDefault="00120B94" w:rsidP="00B71D6A">
            <w:pPr>
              <w:pStyle w:val="BodyText"/>
              <w:rPr>
                <w:rFonts w:ascii="Trebuchet MS" w:hAnsi="Trebuchet MS"/>
              </w:rPr>
            </w:pPr>
          </w:p>
        </w:tc>
        <w:tc>
          <w:tcPr>
            <w:tcW w:w="1746" w:type="dxa"/>
          </w:tcPr>
          <w:p w14:paraId="4FD0C8E2" w14:textId="77777777" w:rsidR="00120B94" w:rsidRPr="00450FCC" w:rsidRDefault="00120B94" w:rsidP="00B71D6A">
            <w:pPr>
              <w:pStyle w:val="BodyText"/>
              <w:rPr>
                <w:rFonts w:ascii="Trebuchet MS" w:hAnsi="Trebuchet MS"/>
              </w:rPr>
            </w:pPr>
          </w:p>
        </w:tc>
        <w:tc>
          <w:tcPr>
            <w:tcW w:w="2293" w:type="dxa"/>
          </w:tcPr>
          <w:p w14:paraId="17B75E5F" w14:textId="77777777" w:rsidR="00120B94" w:rsidRPr="00450FCC" w:rsidRDefault="00120B94" w:rsidP="00B71D6A">
            <w:pPr>
              <w:pStyle w:val="BodyText"/>
              <w:rPr>
                <w:rFonts w:ascii="Trebuchet MS" w:hAnsi="Trebuchet MS"/>
              </w:rPr>
            </w:pPr>
          </w:p>
        </w:tc>
        <w:tc>
          <w:tcPr>
            <w:tcW w:w="2065" w:type="dxa"/>
          </w:tcPr>
          <w:p w14:paraId="47087645" w14:textId="77777777" w:rsidR="00120B94" w:rsidRPr="00450FCC" w:rsidRDefault="00120B94" w:rsidP="00B71D6A">
            <w:pPr>
              <w:pStyle w:val="BodyText"/>
              <w:rPr>
                <w:rFonts w:ascii="Trebuchet MS" w:hAnsi="Trebuchet MS"/>
              </w:rPr>
            </w:pPr>
          </w:p>
        </w:tc>
      </w:tr>
      <w:tr w:rsidR="00414E74" w:rsidRPr="00450FCC" w14:paraId="544EF21C" w14:textId="77777777" w:rsidTr="00A835FB">
        <w:tc>
          <w:tcPr>
            <w:tcW w:w="2912" w:type="dxa"/>
          </w:tcPr>
          <w:p w14:paraId="32B92B6F" w14:textId="77777777" w:rsidR="00414E74" w:rsidRPr="00450FCC" w:rsidRDefault="00414E74" w:rsidP="00B71D6A">
            <w:pPr>
              <w:pStyle w:val="BodyText"/>
              <w:rPr>
                <w:rFonts w:ascii="Trebuchet MS" w:hAnsi="Trebuchet MS"/>
              </w:rPr>
            </w:pPr>
          </w:p>
        </w:tc>
        <w:tc>
          <w:tcPr>
            <w:tcW w:w="1746" w:type="dxa"/>
          </w:tcPr>
          <w:p w14:paraId="04C3FD1F" w14:textId="77777777" w:rsidR="00414E74" w:rsidRPr="00450FCC" w:rsidRDefault="00414E74" w:rsidP="00B71D6A">
            <w:pPr>
              <w:pStyle w:val="BodyText"/>
              <w:rPr>
                <w:rFonts w:ascii="Trebuchet MS" w:hAnsi="Trebuchet MS"/>
              </w:rPr>
            </w:pPr>
          </w:p>
        </w:tc>
        <w:tc>
          <w:tcPr>
            <w:tcW w:w="2293" w:type="dxa"/>
          </w:tcPr>
          <w:p w14:paraId="6DD23FC9" w14:textId="77777777" w:rsidR="00414E74" w:rsidRPr="00450FCC" w:rsidRDefault="00414E74" w:rsidP="00B71D6A">
            <w:pPr>
              <w:pStyle w:val="BodyText"/>
              <w:rPr>
                <w:rFonts w:ascii="Trebuchet MS" w:hAnsi="Trebuchet MS"/>
              </w:rPr>
            </w:pPr>
          </w:p>
        </w:tc>
        <w:tc>
          <w:tcPr>
            <w:tcW w:w="2065" w:type="dxa"/>
          </w:tcPr>
          <w:p w14:paraId="35E604B2" w14:textId="77777777" w:rsidR="00414E74" w:rsidRPr="00450FCC" w:rsidRDefault="00414E74" w:rsidP="00B71D6A">
            <w:pPr>
              <w:pStyle w:val="BodyText"/>
              <w:rPr>
                <w:rFonts w:ascii="Trebuchet MS" w:hAnsi="Trebuchet MS"/>
              </w:rPr>
            </w:pPr>
          </w:p>
        </w:tc>
      </w:tr>
      <w:tr w:rsidR="00414E74" w:rsidRPr="00450FCC" w14:paraId="5F1C6F55" w14:textId="77777777" w:rsidTr="00A835FB">
        <w:tc>
          <w:tcPr>
            <w:tcW w:w="2912" w:type="dxa"/>
          </w:tcPr>
          <w:p w14:paraId="30A7D5CE" w14:textId="77777777" w:rsidR="00414E74" w:rsidRPr="00450FCC" w:rsidRDefault="00414E74" w:rsidP="00B71D6A">
            <w:pPr>
              <w:pStyle w:val="BodyText"/>
              <w:rPr>
                <w:rFonts w:ascii="Trebuchet MS" w:hAnsi="Trebuchet MS"/>
              </w:rPr>
            </w:pPr>
          </w:p>
        </w:tc>
        <w:tc>
          <w:tcPr>
            <w:tcW w:w="1746" w:type="dxa"/>
          </w:tcPr>
          <w:p w14:paraId="31C20632" w14:textId="77777777" w:rsidR="00414E74" w:rsidRPr="00450FCC" w:rsidRDefault="00414E74" w:rsidP="00B71D6A">
            <w:pPr>
              <w:pStyle w:val="BodyText"/>
              <w:rPr>
                <w:rFonts w:ascii="Trebuchet MS" w:hAnsi="Trebuchet MS"/>
              </w:rPr>
            </w:pPr>
          </w:p>
        </w:tc>
        <w:tc>
          <w:tcPr>
            <w:tcW w:w="2293" w:type="dxa"/>
          </w:tcPr>
          <w:p w14:paraId="7B747524" w14:textId="77777777" w:rsidR="00414E74" w:rsidRPr="00450FCC" w:rsidRDefault="00414E74" w:rsidP="00B71D6A">
            <w:pPr>
              <w:pStyle w:val="BodyText"/>
              <w:rPr>
                <w:rFonts w:ascii="Trebuchet MS" w:hAnsi="Trebuchet MS"/>
              </w:rPr>
            </w:pPr>
          </w:p>
        </w:tc>
        <w:tc>
          <w:tcPr>
            <w:tcW w:w="2065" w:type="dxa"/>
          </w:tcPr>
          <w:p w14:paraId="3DBEE322" w14:textId="77777777" w:rsidR="00414E74" w:rsidRPr="00450FCC" w:rsidRDefault="00414E74" w:rsidP="00B71D6A">
            <w:pPr>
              <w:pStyle w:val="BodyText"/>
              <w:rPr>
                <w:rFonts w:ascii="Trebuchet MS" w:hAnsi="Trebuchet MS"/>
              </w:rPr>
            </w:pPr>
          </w:p>
        </w:tc>
      </w:tr>
    </w:tbl>
    <w:p w14:paraId="74D1B7E8" w14:textId="64673D37" w:rsidR="00B71D6A" w:rsidRPr="00450FCC" w:rsidRDefault="00B71D6A" w:rsidP="00B71D6A">
      <w:pPr>
        <w:pStyle w:val="BodyText"/>
        <w:rPr>
          <w:rFonts w:ascii="Trebuchet MS" w:hAnsi="Trebuchet MS"/>
        </w:rPr>
      </w:pPr>
    </w:p>
    <w:p w14:paraId="4A35098E" w14:textId="75648661" w:rsidR="00FC3824" w:rsidRPr="00450FCC" w:rsidRDefault="00FC3824" w:rsidP="00B71D6A">
      <w:pPr>
        <w:pStyle w:val="BodyText"/>
        <w:rPr>
          <w:rFonts w:ascii="Trebuchet MS" w:hAnsi="Trebuchet MS"/>
        </w:rPr>
      </w:pPr>
      <w:r w:rsidRPr="00450FCC">
        <w:rPr>
          <w:rFonts w:ascii="Trebuchet MS" w:hAnsi="Trebuchet MS"/>
        </w:rPr>
        <w:t xml:space="preserve">Ask workers if they have any </w:t>
      </w:r>
      <w:r w:rsidR="006F7189" w:rsidRPr="00450FCC">
        <w:rPr>
          <w:rFonts w:ascii="Trebuchet MS" w:hAnsi="Trebuchet MS"/>
        </w:rPr>
        <w:t>request for support or assistance</w:t>
      </w:r>
      <w:r w:rsidR="00A84273" w:rsidRPr="00450FCC">
        <w:rPr>
          <w:rFonts w:ascii="Trebuchet MS" w:hAnsi="Trebuchet MS"/>
        </w:rPr>
        <w:t>.</w:t>
      </w:r>
    </w:p>
    <w:tbl>
      <w:tblPr>
        <w:tblStyle w:val="PALMTable"/>
        <w:tblW w:w="0" w:type="auto"/>
        <w:tblLook w:val="04A0" w:firstRow="1" w:lastRow="0" w:firstColumn="1" w:lastColumn="0" w:noHBand="0" w:noVBand="1"/>
      </w:tblPr>
      <w:tblGrid>
        <w:gridCol w:w="2830"/>
        <w:gridCol w:w="1848"/>
        <w:gridCol w:w="2269"/>
        <w:gridCol w:w="2069"/>
      </w:tblGrid>
      <w:tr w:rsidR="00F46393" w:rsidRPr="00450FCC" w14:paraId="2BAD259E" w14:textId="1982A198" w:rsidTr="00A835FB">
        <w:trPr>
          <w:cnfStyle w:val="100000000000" w:firstRow="1" w:lastRow="0" w:firstColumn="0" w:lastColumn="0" w:oddVBand="0" w:evenVBand="0" w:oddHBand="0" w:evenHBand="0" w:firstRowFirstColumn="0" w:firstRowLastColumn="0" w:lastRowFirstColumn="0" w:lastRowLastColumn="0"/>
        </w:trPr>
        <w:tc>
          <w:tcPr>
            <w:tcW w:w="2830" w:type="dxa"/>
          </w:tcPr>
          <w:p w14:paraId="125672B7" w14:textId="36A3D98E" w:rsidR="00120B94" w:rsidRPr="00450FCC" w:rsidRDefault="00120B94" w:rsidP="00B71D6A">
            <w:pPr>
              <w:pStyle w:val="BodyText"/>
              <w:rPr>
                <w:rFonts w:ascii="Trebuchet MS" w:hAnsi="Trebuchet MS"/>
              </w:rPr>
            </w:pPr>
            <w:r w:rsidRPr="00450FCC">
              <w:rPr>
                <w:rFonts w:ascii="Trebuchet MS" w:hAnsi="Trebuchet MS"/>
              </w:rPr>
              <w:t>Support requested</w:t>
            </w:r>
          </w:p>
        </w:tc>
        <w:tc>
          <w:tcPr>
            <w:tcW w:w="1848" w:type="dxa"/>
          </w:tcPr>
          <w:p w14:paraId="197B908D" w14:textId="0B887CA3" w:rsidR="00120B94" w:rsidRPr="00450FCC" w:rsidRDefault="00120B94" w:rsidP="00B71D6A">
            <w:pPr>
              <w:pStyle w:val="BodyText"/>
              <w:rPr>
                <w:rFonts w:ascii="Trebuchet MS" w:hAnsi="Trebuchet MS"/>
              </w:rPr>
            </w:pPr>
            <w:r w:rsidRPr="00450FCC">
              <w:rPr>
                <w:rFonts w:ascii="Trebuchet MS" w:hAnsi="Trebuchet MS"/>
              </w:rPr>
              <w:t>Name of worker</w:t>
            </w:r>
          </w:p>
        </w:tc>
        <w:tc>
          <w:tcPr>
            <w:tcW w:w="2269" w:type="dxa"/>
          </w:tcPr>
          <w:p w14:paraId="3465424C" w14:textId="3A8A746E" w:rsidR="00120B94" w:rsidRPr="00450FCC" w:rsidRDefault="00120B94" w:rsidP="00B71D6A">
            <w:pPr>
              <w:pStyle w:val="BodyText"/>
              <w:rPr>
                <w:rFonts w:ascii="Trebuchet MS" w:hAnsi="Trebuchet MS"/>
              </w:rPr>
            </w:pPr>
            <w:r w:rsidRPr="00450FCC">
              <w:rPr>
                <w:rFonts w:ascii="Trebuchet MS" w:hAnsi="Trebuchet MS"/>
              </w:rPr>
              <w:t xml:space="preserve">Action taken </w:t>
            </w:r>
          </w:p>
        </w:tc>
        <w:tc>
          <w:tcPr>
            <w:tcW w:w="2069" w:type="dxa"/>
          </w:tcPr>
          <w:p w14:paraId="437DF7D8" w14:textId="68A4F2E6" w:rsidR="00120B94" w:rsidRPr="00450FCC" w:rsidRDefault="00120B94" w:rsidP="00B71D6A">
            <w:pPr>
              <w:pStyle w:val="BodyText"/>
              <w:rPr>
                <w:rFonts w:ascii="Trebuchet MS" w:hAnsi="Trebuchet MS"/>
              </w:rPr>
            </w:pPr>
            <w:r w:rsidRPr="00450FCC">
              <w:rPr>
                <w:rFonts w:ascii="Trebuchet MS" w:hAnsi="Trebuchet MS"/>
              </w:rPr>
              <w:t>Person responsible</w:t>
            </w:r>
          </w:p>
        </w:tc>
      </w:tr>
      <w:tr w:rsidR="00DD5464" w:rsidRPr="00450FCC" w14:paraId="40659EC4" w14:textId="1774C27C" w:rsidTr="00A835FB">
        <w:tc>
          <w:tcPr>
            <w:tcW w:w="2830" w:type="dxa"/>
          </w:tcPr>
          <w:p w14:paraId="2C88E73B" w14:textId="77777777" w:rsidR="00120B94" w:rsidRPr="00450FCC" w:rsidRDefault="00120B94" w:rsidP="00B71D6A">
            <w:pPr>
              <w:pStyle w:val="BodyText"/>
              <w:rPr>
                <w:rFonts w:ascii="Trebuchet MS" w:hAnsi="Trebuchet MS"/>
              </w:rPr>
            </w:pPr>
          </w:p>
        </w:tc>
        <w:tc>
          <w:tcPr>
            <w:tcW w:w="1848" w:type="dxa"/>
          </w:tcPr>
          <w:p w14:paraId="1B1B8B31" w14:textId="77777777" w:rsidR="00120B94" w:rsidRPr="00450FCC" w:rsidRDefault="00120B94" w:rsidP="00B71D6A">
            <w:pPr>
              <w:pStyle w:val="BodyText"/>
              <w:rPr>
                <w:rFonts w:ascii="Trebuchet MS" w:hAnsi="Trebuchet MS"/>
              </w:rPr>
            </w:pPr>
          </w:p>
        </w:tc>
        <w:tc>
          <w:tcPr>
            <w:tcW w:w="2269" w:type="dxa"/>
          </w:tcPr>
          <w:p w14:paraId="0AB79897" w14:textId="77777777" w:rsidR="00120B94" w:rsidRPr="00450FCC" w:rsidRDefault="00120B94" w:rsidP="00B71D6A">
            <w:pPr>
              <w:pStyle w:val="BodyText"/>
              <w:rPr>
                <w:rFonts w:ascii="Trebuchet MS" w:hAnsi="Trebuchet MS"/>
              </w:rPr>
            </w:pPr>
          </w:p>
        </w:tc>
        <w:tc>
          <w:tcPr>
            <w:tcW w:w="2069" w:type="dxa"/>
          </w:tcPr>
          <w:p w14:paraId="7555D3E7" w14:textId="77777777" w:rsidR="00120B94" w:rsidRPr="00450FCC" w:rsidRDefault="00120B94" w:rsidP="00B71D6A">
            <w:pPr>
              <w:pStyle w:val="BodyText"/>
              <w:rPr>
                <w:rFonts w:ascii="Trebuchet MS" w:hAnsi="Trebuchet MS"/>
              </w:rPr>
            </w:pPr>
          </w:p>
        </w:tc>
      </w:tr>
      <w:tr w:rsidR="00414E74" w:rsidRPr="00450FCC" w14:paraId="53561FF4" w14:textId="77777777" w:rsidTr="00A835FB">
        <w:tc>
          <w:tcPr>
            <w:tcW w:w="2830" w:type="dxa"/>
          </w:tcPr>
          <w:p w14:paraId="68F8C1C5" w14:textId="77777777" w:rsidR="00414E74" w:rsidRPr="00450FCC" w:rsidRDefault="00414E74" w:rsidP="00B71D6A">
            <w:pPr>
              <w:pStyle w:val="BodyText"/>
              <w:rPr>
                <w:rFonts w:ascii="Trebuchet MS" w:hAnsi="Trebuchet MS"/>
              </w:rPr>
            </w:pPr>
          </w:p>
        </w:tc>
        <w:tc>
          <w:tcPr>
            <w:tcW w:w="1848" w:type="dxa"/>
          </w:tcPr>
          <w:p w14:paraId="2A2E8A92" w14:textId="77777777" w:rsidR="00414E74" w:rsidRPr="00450FCC" w:rsidRDefault="00414E74" w:rsidP="00B71D6A">
            <w:pPr>
              <w:pStyle w:val="BodyText"/>
              <w:rPr>
                <w:rFonts w:ascii="Trebuchet MS" w:hAnsi="Trebuchet MS"/>
              </w:rPr>
            </w:pPr>
          </w:p>
        </w:tc>
        <w:tc>
          <w:tcPr>
            <w:tcW w:w="2269" w:type="dxa"/>
          </w:tcPr>
          <w:p w14:paraId="5686BB02" w14:textId="77777777" w:rsidR="00414E74" w:rsidRPr="00450FCC" w:rsidRDefault="00414E74" w:rsidP="00B71D6A">
            <w:pPr>
              <w:pStyle w:val="BodyText"/>
              <w:rPr>
                <w:rFonts w:ascii="Trebuchet MS" w:hAnsi="Trebuchet MS"/>
              </w:rPr>
            </w:pPr>
          </w:p>
        </w:tc>
        <w:tc>
          <w:tcPr>
            <w:tcW w:w="2069" w:type="dxa"/>
          </w:tcPr>
          <w:p w14:paraId="09C12FDE" w14:textId="77777777" w:rsidR="00414E74" w:rsidRPr="00450FCC" w:rsidRDefault="00414E74" w:rsidP="00B71D6A">
            <w:pPr>
              <w:pStyle w:val="BodyText"/>
              <w:rPr>
                <w:rFonts w:ascii="Trebuchet MS" w:hAnsi="Trebuchet MS"/>
              </w:rPr>
            </w:pPr>
          </w:p>
        </w:tc>
      </w:tr>
      <w:tr w:rsidR="00414E74" w:rsidRPr="00450FCC" w14:paraId="76F89922" w14:textId="77777777" w:rsidTr="00A835FB">
        <w:tc>
          <w:tcPr>
            <w:tcW w:w="2830" w:type="dxa"/>
          </w:tcPr>
          <w:p w14:paraId="03022971" w14:textId="77777777" w:rsidR="00414E74" w:rsidRPr="00450FCC" w:rsidRDefault="00414E74" w:rsidP="00B71D6A">
            <w:pPr>
              <w:pStyle w:val="BodyText"/>
              <w:rPr>
                <w:rFonts w:ascii="Trebuchet MS" w:hAnsi="Trebuchet MS"/>
              </w:rPr>
            </w:pPr>
          </w:p>
        </w:tc>
        <w:tc>
          <w:tcPr>
            <w:tcW w:w="1848" w:type="dxa"/>
          </w:tcPr>
          <w:p w14:paraId="04FC7D0A" w14:textId="77777777" w:rsidR="00414E74" w:rsidRPr="00450FCC" w:rsidRDefault="00414E74" w:rsidP="00B71D6A">
            <w:pPr>
              <w:pStyle w:val="BodyText"/>
              <w:rPr>
                <w:rFonts w:ascii="Trebuchet MS" w:hAnsi="Trebuchet MS"/>
              </w:rPr>
            </w:pPr>
          </w:p>
        </w:tc>
        <w:tc>
          <w:tcPr>
            <w:tcW w:w="2269" w:type="dxa"/>
          </w:tcPr>
          <w:p w14:paraId="6555A9D2" w14:textId="77777777" w:rsidR="00414E74" w:rsidRPr="00450FCC" w:rsidRDefault="00414E74" w:rsidP="00B71D6A">
            <w:pPr>
              <w:pStyle w:val="BodyText"/>
              <w:rPr>
                <w:rFonts w:ascii="Trebuchet MS" w:hAnsi="Trebuchet MS"/>
              </w:rPr>
            </w:pPr>
          </w:p>
        </w:tc>
        <w:tc>
          <w:tcPr>
            <w:tcW w:w="2069" w:type="dxa"/>
          </w:tcPr>
          <w:p w14:paraId="2260CF2C" w14:textId="77777777" w:rsidR="00414E74" w:rsidRPr="00450FCC" w:rsidRDefault="00414E74" w:rsidP="00B71D6A">
            <w:pPr>
              <w:pStyle w:val="BodyText"/>
              <w:rPr>
                <w:rFonts w:ascii="Trebuchet MS" w:hAnsi="Trebuchet MS"/>
              </w:rPr>
            </w:pPr>
          </w:p>
        </w:tc>
      </w:tr>
    </w:tbl>
    <w:p w14:paraId="134070C9" w14:textId="54074B28" w:rsidR="00594C0B" w:rsidRPr="00450FCC" w:rsidRDefault="00594C0B" w:rsidP="0060271F">
      <w:pPr>
        <w:pStyle w:val="Heading4"/>
        <w:spacing w:after="240"/>
        <w:rPr>
          <w:rFonts w:ascii="Trebuchet MS" w:hAnsi="Trebuchet MS"/>
          <w:b/>
          <w:bCs w:val="0"/>
          <w:szCs w:val="22"/>
        </w:rPr>
      </w:pPr>
      <w:r w:rsidRPr="00450FCC">
        <w:rPr>
          <w:rFonts w:ascii="Trebuchet MS" w:hAnsi="Trebuchet MS"/>
          <w:b/>
          <w:bCs w:val="0"/>
          <w:szCs w:val="22"/>
        </w:rPr>
        <w:t>New action</w:t>
      </w:r>
      <w:r w:rsidR="00D53F4D" w:rsidRPr="00450FCC">
        <w:rPr>
          <w:rFonts w:ascii="Trebuchet MS" w:hAnsi="Trebuchet MS"/>
          <w:b/>
          <w:bCs w:val="0"/>
          <w:szCs w:val="22"/>
        </w:rPr>
        <w:t xml:space="preserve"> items</w:t>
      </w:r>
    </w:p>
    <w:tbl>
      <w:tblPr>
        <w:tblStyle w:val="PALMTable"/>
        <w:tblW w:w="0" w:type="auto"/>
        <w:tblLook w:val="04A0" w:firstRow="1" w:lastRow="0" w:firstColumn="1" w:lastColumn="0" w:noHBand="0" w:noVBand="1"/>
      </w:tblPr>
      <w:tblGrid>
        <w:gridCol w:w="3964"/>
        <w:gridCol w:w="3119"/>
        <w:gridCol w:w="1933"/>
      </w:tblGrid>
      <w:tr w:rsidR="00E74B08" w:rsidRPr="00450FCC" w14:paraId="69059390" w14:textId="77777777" w:rsidTr="00A835FB">
        <w:trPr>
          <w:cnfStyle w:val="100000000000" w:firstRow="1" w:lastRow="0" w:firstColumn="0" w:lastColumn="0" w:oddVBand="0" w:evenVBand="0" w:oddHBand="0" w:evenHBand="0" w:firstRowFirstColumn="0" w:firstRowLastColumn="0" w:lastRowFirstColumn="0" w:lastRowLastColumn="0"/>
        </w:trPr>
        <w:tc>
          <w:tcPr>
            <w:tcW w:w="3964" w:type="dxa"/>
          </w:tcPr>
          <w:p w14:paraId="71197607" w14:textId="179C6911" w:rsidR="002D3947" w:rsidRPr="00450FCC" w:rsidRDefault="00D61251" w:rsidP="00037B96">
            <w:pPr>
              <w:pStyle w:val="BodyText"/>
              <w:rPr>
                <w:rFonts w:ascii="Trebuchet MS" w:hAnsi="Trebuchet MS"/>
                <w:szCs w:val="22"/>
              </w:rPr>
            </w:pPr>
            <w:r w:rsidRPr="00450FCC">
              <w:rPr>
                <w:rFonts w:ascii="Trebuchet MS" w:hAnsi="Trebuchet MS"/>
                <w:szCs w:val="22"/>
              </w:rPr>
              <w:t>Action</w:t>
            </w:r>
          </w:p>
        </w:tc>
        <w:tc>
          <w:tcPr>
            <w:tcW w:w="3119" w:type="dxa"/>
          </w:tcPr>
          <w:p w14:paraId="78D1EAE4" w14:textId="03C61E61" w:rsidR="002D3947" w:rsidRPr="00450FCC" w:rsidRDefault="00D61251" w:rsidP="00037B96">
            <w:pPr>
              <w:pStyle w:val="BodyText"/>
              <w:rPr>
                <w:rFonts w:ascii="Trebuchet MS" w:hAnsi="Trebuchet MS"/>
                <w:szCs w:val="22"/>
              </w:rPr>
            </w:pPr>
            <w:r w:rsidRPr="00450FCC">
              <w:rPr>
                <w:rFonts w:ascii="Trebuchet MS" w:hAnsi="Trebuchet MS"/>
                <w:szCs w:val="22"/>
              </w:rPr>
              <w:t>Person responsible</w:t>
            </w:r>
          </w:p>
        </w:tc>
        <w:tc>
          <w:tcPr>
            <w:tcW w:w="1933" w:type="dxa"/>
          </w:tcPr>
          <w:p w14:paraId="282D32E0" w14:textId="1BFA2B34" w:rsidR="002D3947" w:rsidRPr="00450FCC" w:rsidRDefault="00D61251" w:rsidP="00037B96">
            <w:pPr>
              <w:pStyle w:val="BodyText"/>
              <w:rPr>
                <w:rFonts w:ascii="Trebuchet MS" w:hAnsi="Trebuchet MS"/>
                <w:szCs w:val="22"/>
              </w:rPr>
            </w:pPr>
            <w:r w:rsidRPr="00450FCC">
              <w:rPr>
                <w:rFonts w:ascii="Trebuchet MS" w:hAnsi="Trebuchet MS"/>
                <w:szCs w:val="22"/>
              </w:rPr>
              <w:t>Due date</w:t>
            </w:r>
          </w:p>
        </w:tc>
      </w:tr>
      <w:tr w:rsidR="00F61C1E" w:rsidRPr="00450FCC" w14:paraId="7579BF7B" w14:textId="77777777" w:rsidTr="00A835FB">
        <w:tc>
          <w:tcPr>
            <w:tcW w:w="3964" w:type="dxa"/>
          </w:tcPr>
          <w:p w14:paraId="15FAF380" w14:textId="77777777" w:rsidR="002D3947" w:rsidRPr="00450FCC" w:rsidRDefault="002D3947" w:rsidP="00037B96">
            <w:pPr>
              <w:pStyle w:val="BodyText"/>
              <w:rPr>
                <w:rFonts w:ascii="Trebuchet MS" w:hAnsi="Trebuchet MS"/>
                <w:szCs w:val="22"/>
              </w:rPr>
            </w:pPr>
          </w:p>
        </w:tc>
        <w:tc>
          <w:tcPr>
            <w:tcW w:w="3119" w:type="dxa"/>
          </w:tcPr>
          <w:p w14:paraId="575C3676" w14:textId="77777777" w:rsidR="002D3947" w:rsidRPr="00450FCC" w:rsidRDefault="002D3947" w:rsidP="00037B96">
            <w:pPr>
              <w:pStyle w:val="BodyText"/>
              <w:rPr>
                <w:rFonts w:ascii="Trebuchet MS" w:hAnsi="Trebuchet MS"/>
                <w:szCs w:val="22"/>
              </w:rPr>
            </w:pPr>
          </w:p>
        </w:tc>
        <w:tc>
          <w:tcPr>
            <w:tcW w:w="1933" w:type="dxa"/>
          </w:tcPr>
          <w:p w14:paraId="07A23938" w14:textId="77777777" w:rsidR="002D3947" w:rsidRPr="00450FCC" w:rsidRDefault="002D3947" w:rsidP="00037B96">
            <w:pPr>
              <w:pStyle w:val="BodyText"/>
              <w:rPr>
                <w:rFonts w:ascii="Trebuchet MS" w:hAnsi="Trebuchet MS"/>
                <w:szCs w:val="22"/>
              </w:rPr>
            </w:pPr>
          </w:p>
        </w:tc>
      </w:tr>
      <w:tr w:rsidR="00414E74" w:rsidRPr="00450FCC" w14:paraId="5EF1F586" w14:textId="77777777" w:rsidTr="00A835FB">
        <w:tc>
          <w:tcPr>
            <w:tcW w:w="3964" w:type="dxa"/>
          </w:tcPr>
          <w:p w14:paraId="6A0D5A2D" w14:textId="77777777" w:rsidR="00414E74" w:rsidRPr="00450FCC" w:rsidRDefault="00414E74" w:rsidP="00037B96">
            <w:pPr>
              <w:pStyle w:val="BodyText"/>
              <w:rPr>
                <w:rFonts w:ascii="Trebuchet MS" w:hAnsi="Trebuchet MS"/>
                <w:szCs w:val="22"/>
              </w:rPr>
            </w:pPr>
          </w:p>
        </w:tc>
        <w:tc>
          <w:tcPr>
            <w:tcW w:w="3119" w:type="dxa"/>
          </w:tcPr>
          <w:p w14:paraId="1D495B59" w14:textId="77777777" w:rsidR="00414E74" w:rsidRPr="00450FCC" w:rsidRDefault="00414E74" w:rsidP="00037B96">
            <w:pPr>
              <w:pStyle w:val="BodyText"/>
              <w:rPr>
                <w:rFonts w:ascii="Trebuchet MS" w:hAnsi="Trebuchet MS"/>
                <w:szCs w:val="22"/>
              </w:rPr>
            </w:pPr>
          </w:p>
        </w:tc>
        <w:tc>
          <w:tcPr>
            <w:tcW w:w="1933" w:type="dxa"/>
          </w:tcPr>
          <w:p w14:paraId="2242277F" w14:textId="77777777" w:rsidR="00414E74" w:rsidRPr="00450FCC" w:rsidRDefault="00414E74" w:rsidP="00037B96">
            <w:pPr>
              <w:pStyle w:val="BodyText"/>
              <w:rPr>
                <w:rFonts w:ascii="Trebuchet MS" w:hAnsi="Trebuchet MS"/>
                <w:szCs w:val="22"/>
              </w:rPr>
            </w:pPr>
          </w:p>
        </w:tc>
      </w:tr>
      <w:tr w:rsidR="00414E74" w:rsidRPr="00450FCC" w14:paraId="16A4D6DB" w14:textId="77777777" w:rsidTr="00A835FB">
        <w:tc>
          <w:tcPr>
            <w:tcW w:w="3964" w:type="dxa"/>
          </w:tcPr>
          <w:p w14:paraId="78C22A4D" w14:textId="77777777" w:rsidR="00414E74" w:rsidRPr="00450FCC" w:rsidRDefault="00414E74" w:rsidP="00037B96">
            <w:pPr>
              <w:pStyle w:val="BodyText"/>
              <w:rPr>
                <w:rFonts w:ascii="Trebuchet MS" w:hAnsi="Trebuchet MS"/>
                <w:szCs w:val="22"/>
              </w:rPr>
            </w:pPr>
          </w:p>
        </w:tc>
        <w:tc>
          <w:tcPr>
            <w:tcW w:w="3119" w:type="dxa"/>
          </w:tcPr>
          <w:p w14:paraId="4BDDC2BC" w14:textId="77777777" w:rsidR="00414E74" w:rsidRPr="00450FCC" w:rsidRDefault="00414E74" w:rsidP="00037B96">
            <w:pPr>
              <w:pStyle w:val="BodyText"/>
              <w:rPr>
                <w:rFonts w:ascii="Trebuchet MS" w:hAnsi="Trebuchet MS"/>
                <w:szCs w:val="22"/>
              </w:rPr>
            </w:pPr>
          </w:p>
        </w:tc>
        <w:tc>
          <w:tcPr>
            <w:tcW w:w="1933" w:type="dxa"/>
          </w:tcPr>
          <w:p w14:paraId="15847C64" w14:textId="77777777" w:rsidR="00414E74" w:rsidRPr="00450FCC" w:rsidRDefault="00414E74" w:rsidP="00037B96">
            <w:pPr>
              <w:pStyle w:val="BodyText"/>
              <w:rPr>
                <w:rFonts w:ascii="Trebuchet MS" w:hAnsi="Trebuchet MS"/>
                <w:szCs w:val="22"/>
              </w:rPr>
            </w:pPr>
          </w:p>
        </w:tc>
      </w:tr>
    </w:tbl>
    <w:p w14:paraId="40F44FB5" w14:textId="32372663" w:rsidR="00034CD9" w:rsidRDefault="00034CD9">
      <w:pPr>
        <w:spacing w:after="0"/>
        <w:rPr>
          <w:rFonts w:ascii="Trebuchet MS" w:hAnsi="Trebuchet MS"/>
        </w:rPr>
      </w:pPr>
    </w:p>
    <w:p w14:paraId="42B24678" w14:textId="5DBE84B6" w:rsidR="000D5AE2" w:rsidDel="00A8042F" w:rsidRDefault="003F52A2">
      <w:pPr>
        <w:spacing w:after="0"/>
        <w:rPr>
          <w:rFonts w:asciiTheme="majorHAnsi" w:eastAsiaTheme="majorEastAsia" w:hAnsiTheme="majorHAnsi" w:cstheme="majorBidi"/>
          <w:b/>
          <w:color w:val="252A82" w:themeColor="text2"/>
          <w:sz w:val="48"/>
          <w:szCs w:val="28"/>
        </w:rPr>
      </w:pPr>
      <w:r>
        <w:br w:type="page"/>
      </w:r>
    </w:p>
    <w:p w14:paraId="56B3B5BD" w14:textId="3CC100C2" w:rsidR="009748FF" w:rsidRDefault="38991FA3" w:rsidP="004C6734">
      <w:pPr>
        <w:pStyle w:val="Heading1"/>
      </w:pPr>
      <w:bookmarkStart w:id="17" w:name="_Appendix_C:_Discussion"/>
      <w:bookmarkStart w:id="18" w:name="_Appendix_C:_Discussion_1"/>
      <w:bookmarkStart w:id="19" w:name="_Toc216100471"/>
      <w:bookmarkStart w:id="20" w:name="_Toc229480027"/>
      <w:bookmarkStart w:id="21" w:name="_Discussion_guides"/>
      <w:bookmarkEnd w:id="17"/>
      <w:bookmarkEnd w:id="18"/>
      <w:r>
        <w:t>D</w:t>
      </w:r>
      <w:r w:rsidR="0778F6D3">
        <w:t>iscussion</w:t>
      </w:r>
      <w:r w:rsidR="7D4DCA50">
        <w:t xml:space="preserve"> </w:t>
      </w:r>
      <w:r w:rsidR="18BBEBC1">
        <w:t>guides</w:t>
      </w:r>
      <w:bookmarkEnd w:id="19"/>
      <w:bookmarkEnd w:id="20"/>
      <w:bookmarkEnd w:id="21"/>
    </w:p>
    <w:p w14:paraId="712974F4" w14:textId="0838A458" w:rsidR="009F01BD" w:rsidRPr="004C6734" w:rsidRDefault="009F01BD" w:rsidP="00034CD9">
      <w:pPr>
        <w:pStyle w:val="BodyText"/>
      </w:pPr>
      <w:bookmarkStart w:id="22" w:name="_Toc216100472"/>
      <w:r w:rsidRPr="009F01BD">
        <w:t>A range of topics can be discussed during meetings with PALM scheme workers. Employers can use these discussion guides or identify other topics that are relevant to their workers and local context.</w:t>
      </w:r>
    </w:p>
    <w:p w14:paraId="7EFD66D4" w14:textId="27567C57" w:rsidR="002437AD" w:rsidRPr="004C6734" w:rsidRDefault="009F01BD" w:rsidP="00034CD9">
      <w:pPr>
        <w:pStyle w:val="BodyText"/>
      </w:pPr>
      <w:r w:rsidRPr="009F01BD">
        <w:t>Topic selection will vary depending on</w:t>
      </w:r>
      <w:r w:rsidR="002437AD" w:rsidRPr="004C6734">
        <w:t>:</w:t>
      </w:r>
    </w:p>
    <w:p w14:paraId="5A5EDB4F" w14:textId="2A46280F" w:rsidR="002437AD" w:rsidRPr="004C6734" w:rsidRDefault="00D954A3" w:rsidP="004C6734">
      <w:pPr>
        <w:pStyle w:val="BodyText"/>
        <w:numPr>
          <w:ilvl w:val="0"/>
          <w:numId w:val="186"/>
        </w:numPr>
      </w:pPr>
      <w:r>
        <w:t>loc</w:t>
      </w:r>
      <w:r w:rsidR="00F913B7">
        <w:t>al</w:t>
      </w:r>
      <w:r>
        <w:t xml:space="preserve"> environment</w:t>
      </w:r>
      <w:r w:rsidR="00F913B7">
        <w:t xml:space="preserve"> and</w:t>
      </w:r>
      <w:r w:rsidR="00EE68A0">
        <w:t xml:space="preserve"> conditions</w:t>
      </w:r>
    </w:p>
    <w:p w14:paraId="04104F21" w14:textId="5274407F" w:rsidR="002437AD" w:rsidRPr="004C6734" w:rsidRDefault="002437AD" w:rsidP="004C6734">
      <w:pPr>
        <w:pStyle w:val="BodyText"/>
        <w:numPr>
          <w:ilvl w:val="0"/>
          <w:numId w:val="186"/>
        </w:numPr>
      </w:pPr>
      <w:r w:rsidRPr="004C6734">
        <w:t>worker cohort</w:t>
      </w:r>
    </w:p>
    <w:p w14:paraId="00B847E9" w14:textId="651243FE" w:rsidR="002437AD" w:rsidRPr="004C6734" w:rsidRDefault="002437AD" w:rsidP="004C6734">
      <w:pPr>
        <w:pStyle w:val="BodyText"/>
        <w:numPr>
          <w:ilvl w:val="0"/>
          <w:numId w:val="186"/>
        </w:numPr>
      </w:pPr>
      <w:r w:rsidRPr="004C6734">
        <w:t xml:space="preserve">local issues </w:t>
      </w:r>
    </w:p>
    <w:p w14:paraId="38AB5B7C" w14:textId="6294F61E" w:rsidR="002437AD" w:rsidRPr="004C6734" w:rsidRDefault="002437AD" w:rsidP="004C6734">
      <w:pPr>
        <w:pStyle w:val="BodyText"/>
        <w:numPr>
          <w:ilvl w:val="0"/>
          <w:numId w:val="186"/>
        </w:numPr>
      </w:pPr>
      <w:r w:rsidRPr="004C6734">
        <w:t>industry</w:t>
      </w:r>
      <w:r w:rsidR="009F01BD">
        <w:t xml:space="preserve"> context</w:t>
      </w:r>
    </w:p>
    <w:p w14:paraId="20E17379" w14:textId="07B2C80D" w:rsidR="002437AD" w:rsidRPr="004C6734" w:rsidRDefault="0091256E" w:rsidP="004C6734">
      <w:pPr>
        <w:pStyle w:val="BodyText"/>
        <w:numPr>
          <w:ilvl w:val="0"/>
          <w:numId w:val="186"/>
        </w:numPr>
      </w:pPr>
      <w:r w:rsidRPr="004C6734">
        <w:t>c</w:t>
      </w:r>
      <w:r w:rsidR="002437AD" w:rsidRPr="004C6734">
        <w:t>oncerns raised by the supervisors, the employer or the community</w:t>
      </w:r>
    </w:p>
    <w:p w14:paraId="0417BC95" w14:textId="70B14474" w:rsidR="002437AD" w:rsidRPr="004C6734" w:rsidRDefault="0091256E" w:rsidP="004C6734">
      <w:pPr>
        <w:pStyle w:val="BodyText"/>
        <w:numPr>
          <w:ilvl w:val="0"/>
          <w:numId w:val="186"/>
        </w:numPr>
      </w:pPr>
      <w:r w:rsidRPr="004C6734">
        <w:t>q</w:t>
      </w:r>
      <w:r w:rsidR="002437AD" w:rsidRPr="004C6734">
        <w:t>uestions from the workers</w:t>
      </w:r>
    </w:p>
    <w:p w14:paraId="485E64E5" w14:textId="2168B3F9" w:rsidR="009D6113" w:rsidRPr="004C6734" w:rsidRDefault="00B41DA4" w:rsidP="004C6734">
      <w:pPr>
        <w:pStyle w:val="BodyText"/>
        <w:numPr>
          <w:ilvl w:val="0"/>
          <w:numId w:val="186"/>
        </w:numPr>
      </w:pPr>
      <w:r>
        <w:t>updates from</w:t>
      </w:r>
      <w:r w:rsidR="00F434CA" w:rsidRPr="004C6734">
        <w:t xml:space="preserve"> </w:t>
      </w:r>
      <w:r w:rsidR="00495202">
        <w:t xml:space="preserve">the </w:t>
      </w:r>
      <w:r w:rsidR="00BA76A5">
        <w:t>Department of Employment and Workplace Relations</w:t>
      </w:r>
      <w:r>
        <w:t>, including</w:t>
      </w:r>
      <w:r w:rsidR="009D6113" w:rsidRPr="004C6734">
        <w:t xml:space="preserve"> PALM</w:t>
      </w:r>
      <w:r w:rsidR="00B955BE" w:rsidRPr="004C6734">
        <w:t xml:space="preserve"> scheme</w:t>
      </w:r>
      <w:r w:rsidR="009D6113" w:rsidRPr="004C6734">
        <w:t xml:space="preserve"> </w:t>
      </w:r>
      <w:r>
        <w:t>communications</w:t>
      </w:r>
      <w:r w:rsidR="0091256E" w:rsidRPr="004C6734">
        <w:t>.</w:t>
      </w:r>
    </w:p>
    <w:p w14:paraId="414C6BE9" w14:textId="76348FF9" w:rsidR="00BD775D" w:rsidRDefault="00B636FC" w:rsidP="00034CD9">
      <w:pPr>
        <w:pStyle w:val="BodyText"/>
      </w:pPr>
      <w:r>
        <w:t>The</w:t>
      </w:r>
      <w:r w:rsidR="002437AD" w:rsidRPr="004C6734">
        <w:t xml:space="preserve"> discussion guides</w:t>
      </w:r>
      <w:r>
        <w:t xml:space="preserve"> cover a </w:t>
      </w:r>
      <w:r w:rsidR="009E7930">
        <w:t>wide</w:t>
      </w:r>
      <w:r>
        <w:t xml:space="preserve"> range of topics</w:t>
      </w:r>
      <w:r w:rsidR="002437AD" w:rsidRPr="004C6734">
        <w:t>. Some</w:t>
      </w:r>
      <w:r>
        <w:t xml:space="preserve"> topics</w:t>
      </w:r>
      <w:r w:rsidR="002437AD" w:rsidRPr="004C6734">
        <w:t xml:space="preserve"> will be highly relevant, while others may </w:t>
      </w:r>
      <w:r>
        <w:t>provide</w:t>
      </w:r>
      <w:r w:rsidRPr="004C6734">
        <w:t xml:space="preserve"> </w:t>
      </w:r>
      <w:r w:rsidR="002437AD" w:rsidRPr="004C6734">
        <w:t>general information or only</w:t>
      </w:r>
      <w:r>
        <w:t xml:space="preserve"> be</w:t>
      </w:r>
      <w:r w:rsidR="002437AD" w:rsidRPr="004C6734">
        <w:t xml:space="preserve"> partly applicable</w:t>
      </w:r>
      <w:r>
        <w:t xml:space="preserve"> depending on the circumstances</w:t>
      </w:r>
      <w:r w:rsidR="002437AD" w:rsidRPr="004C6734">
        <w:t xml:space="preserve">. </w:t>
      </w:r>
    </w:p>
    <w:tbl>
      <w:tblPr>
        <w:tblStyle w:val="TableGrid"/>
        <w:tblW w:w="0" w:type="auto"/>
        <w:tblInd w:w="421" w:type="dxa"/>
        <w:tblBorders>
          <w:top w:val="single" w:sz="4" w:space="0" w:color="auto"/>
          <w:left w:val="single" w:sz="4" w:space="0" w:color="auto"/>
          <w:bottom w:val="single" w:sz="4" w:space="0" w:color="auto"/>
          <w:right w:val="single" w:sz="4" w:space="0" w:color="auto"/>
        </w:tblBorders>
        <w:shd w:val="clear" w:color="auto" w:fill="E5E5FF"/>
        <w:tblLook w:val="04A0" w:firstRow="1" w:lastRow="0" w:firstColumn="1" w:lastColumn="0" w:noHBand="0" w:noVBand="1"/>
      </w:tblPr>
      <w:tblGrid>
        <w:gridCol w:w="1290"/>
        <w:gridCol w:w="6789"/>
      </w:tblGrid>
      <w:tr w:rsidR="00800053" w:rsidRPr="00450FCC" w14:paraId="5156D9AD" w14:textId="77777777" w:rsidTr="00BA76A5">
        <w:trPr>
          <w:trHeight w:val="1724"/>
        </w:trPr>
        <w:tc>
          <w:tcPr>
            <w:tcW w:w="1290" w:type="dxa"/>
            <w:shd w:val="clear" w:color="auto" w:fill="D9F0F7"/>
            <w:tcMar>
              <w:top w:w="170" w:type="dxa"/>
              <w:left w:w="113" w:type="dxa"/>
              <w:bottom w:w="170" w:type="dxa"/>
              <w:right w:w="113" w:type="dxa"/>
            </w:tcMar>
            <w:vAlign w:val="center"/>
          </w:tcPr>
          <w:p w14:paraId="0E6D6362" w14:textId="77777777" w:rsidR="00800053" w:rsidRPr="00450FCC" w:rsidRDefault="00800053">
            <w:pPr>
              <w:pStyle w:val="BodyText"/>
              <w:spacing w:before="20" w:after="20"/>
              <w:rPr>
                <w:rFonts w:ascii="Trebuchet MS" w:hAnsi="Trebuchet MS"/>
                <w:szCs w:val="22"/>
              </w:rPr>
            </w:pPr>
            <w:r w:rsidRPr="00450FCC">
              <w:rPr>
                <w:rFonts w:ascii="Trebuchet MS" w:hAnsi="Trebuchet MS"/>
                <w:noProof/>
                <w:szCs w:val="22"/>
              </w:rPr>
              <w:drawing>
                <wp:inline distT="0" distB="0" distL="0" distR="0" wp14:anchorId="0BE995FF" wp14:editId="1B2C0A71">
                  <wp:extent cx="675861" cy="675861"/>
                  <wp:effectExtent l="0" t="0" r="0" b="0"/>
                  <wp:docPr id="1015498280" name="Graphic 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1702" name="Graphic 149211702" descr="Information with solid fill"/>
                          <pic:cNvPicPr/>
                        </pic:nvPicPr>
                        <pic:blipFill>
                          <a:blip r:embed="rId22">
                            <a:extLst>
                              <a:ext uri="{96DAC541-7B7A-43D3-8B79-37D633B846F1}">
                                <asvg:svgBlip xmlns:asvg="http://schemas.microsoft.com/office/drawing/2016/SVG/main" r:embed="rId25"/>
                              </a:ext>
                            </a:extLst>
                          </a:blip>
                          <a:stretch>
                            <a:fillRect/>
                          </a:stretch>
                        </pic:blipFill>
                        <pic:spPr>
                          <a:xfrm>
                            <a:off x="0" y="0"/>
                            <a:ext cx="680862" cy="680862"/>
                          </a:xfrm>
                          <a:prstGeom prst="rect">
                            <a:avLst/>
                          </a:prstGeom>
                        </pic:spPr>
                      </pic:pic>
                    </a:graphicData>
                  </a:graphic>
                </wp:inline>
              </w:drawing>
            </w:r>
          </w:p>
        </w:tc>
        <w:tc>
          <w:tcPr>
            <w:tcW w:w="6789" w:type="dxa"/>
            <w:shd w:val="clear" w:color="auto" w:fill="D9F0F7"/>
            <w:tcMar>
              <w:top w:w="170" w:type="dxa"/>
              <w:left w:w="113" w:type="dxa"/>
              <w:bottom w:w="170" w:type="dxa"/>
              <w:right w:w="113" w:type="dxa"/>
            </w:tcMar>
            <w:vAlign w:val="center"/>
          </w:tcPr>
          <w:p w14:paraId="158A62EC" w14:textId="77777777" w:rsidR="00800053" w:rsidRPr="00450FCC" w:rsidRDefault="00800053">
            <w:pPr>
              <w:pStyle w:val="BodyText"/>
              <w:spacing w:before="20" w:after="20"/>
              <w:rPr>
                <w:rFonts w:ascii="Trebuchet MS" w:hAnsi="Trebuchet MS"/>
                <w:b/>
                <w:bCs/>
                <w:szCs w:val="22"/>
              </w:rPr>
            </w:pPr>
            <w:r w:rsidRPr="00450FCC">
              <w:rPr>
                <w:rFonts w:ascii="Trebuchet MS" w:hAnsi="Trebuchet MS"/>
                <w:b/>
                <w:bCs/>
                <w:szCs w:val="22"/>
              </w:rPr>
              <w:t>Important</w:t>
            </w:r>
          </w:p>
          <w:p w14:paraId="7901B3AD" w14:textId="37630D06" w:rsidR="00800053" w:rsidRPr="00E91542" w:rsidRDefault="00800053">
            <w:pPr>
              <w:pStyle w:val="BodyText"/>
              <w:spacing w:before="20" w:after="20"/>
              <w:rPr>
                <w:rFonts w:ascii="Trebuchet MS" w:hAnsi="Trebuchet MS"/>
                <w:szCs w:val="22"/>
              </w:rPr>
            </w:pPr>
            <w:r w:rsidRPr="00800053">
              <w:rPr>
                <w:rFonts w:ascii="Trebuchet MS" w:hAnsi="Trebuchet MS"/>
                <w:szCs w:val="22"/>
              </w:rPr>
              <w:t>Adapt the guides to make sure meetings address the highest priorities and meet the needs of the workers.</w:t>
            </w:r>
          </w:p>
        </w:tc>
      </w:tr>
    </w:tbl>
    <w:p w14:paraId="6D70760B" w14:textId="77777777" w:rsidR="00800053" w:rsidRPr="004C6734" w:rsidRDefault="00800053" w:rsidP="00034CD9">
      <w:pPr>
        <w:pStyle w:val="BodyText"/>
      </w:pPr>
    </w:p>
    <w:p w14:paraId="77E06947" w14:textId="76368A99" w:rsidR="008F3B39" w:rsidRPr="00450FCC" w:rsidRDefault="008F3B39" w:rsidP="0060271F">
      <w:pPr>
        <w:pStyle w:val="Heading2"/>
        <w:rPr>
          <w:rFonts w:ascii="Trebuchet MS" w:hAnsi="Trebuchet MS"/>
        </w:rPr>
      </w:pPr>
      <w:r w:rsidRPr="00450FCC">
        <w:rPr>
          <w:rFonts w:ascii="Trebuchet MS" w:hAnsi="Trebuchet MS"/>
        </w:rPr>
        <w:t xml:space="preserve">How to use </w:t>
      </w:r>
      <w:r w:rsidR="00217AB7" w:rsidRPr="00450FCC">
        <w:rPr>
          <w:rFonts w:ascii="Trebuchet MS" w:hAnsi="Trebuchet MS"/>
        </w:rPr>
        <w:t>the guides</w:t>
      </w:r>
      <w:bookmarkEnd w:id="22"/>
    </w:p>
    <w:p w14:paraId="47CD5928" w14:textId="2F6B3343" w:rsidR="008F70C9" w:rsidRPr="00450FCC" w:rsidRDefault="00062AE8" w:rsidP="000E3030">
      <w:pPr>
        <w:pStyle w:val="BodyText"/>
        <w:rPr>
          <w:rFonts w:ascii="Trebuchet MS" w:hAnsi="Trebuchet MS"/>
          <w:szCs w:val="22"/>
        </w:rPr>
      </w:pPr>
      <w:r w:rsidRPr="00062AE8">
        <w:rPr>
          <w:rFonts w:ascii="Trebuchet MS" w:hAnsi="Trebuchet MS"/>
          <w:szCs w:val="22"/>
        </w:rPr>
        <w:t>The discussion guides support planning and delivery of meetings with PALM scheme workers</w:t>
      </w:r>
      <w:r w:rsidR="00B87277" w:rsidRPr="00450FCC">
        <w:rPr>
          <w:rFonts w:ascii="Trebuchet MS" w:hAnsi="Trebuchet MS"/>
          <w:szCs w:val="22"/>
        </w:rPr>
        <w:t>.</w:t>
      </w:r>
      <w:r w:rsidR="004C5F3D" w:rsidRPr="00450FCC">
        <w:rPr>
          <w:rFonts w:ascii="Trebuchet MS" w:hAnsi="Trebuchet MS"/>
          <w:szCs w:val="22"/>
        </w:rPr>
        <w:t xml:space="preserve"> </w:t>
      </w:r>
    </w:p>
    <w:p w14:paraId="7F02E22C" w14:textId="035C12C8" w:rsidR="00B87277" w:rsidRPr="00450FCC" w:rsidRDefault="00B87277" w:rsidP="008A19C2">
      <w:pPr>
        <w:pStyle w:val="Heading4"/>
        <w:rPr>
          <w:rFonts w:ascii="Trebuchet MS" w:hAnsi="Trebuchet MS"/>
          <w:b/>
          <w:bCs w:val="0"/>
        </w:rPr>
      </w:pPr>
      <w:r w:rsidRPr="00450FCC">
        <w:rPr>
          <w:rFonts w:ascii="Trebuchet MS" w:hAnsi="Trebuchet MS"/>
          <w:b/>
          <w:bCs w:val="0"/>
        </w:rPr>
        <w:t>Planning</w:t>
      </w:r>
    </w:p>
    <w:p w14:paraId="2D288D26" w14:textId="0C037084" w:rsidR="00CE4880" w:rsidRPr="00450FCC" w:rsidRDefault="00A20DEF" w:rsidP="000E3030">
      <w:pPr>
        <w:pStyle w:val="BodyText"/>
        <w:rPr>
          <w:rFonts w:ascii="Trebuchet MS" w:hAnsi="Trebuchet MS"/>
          <w:szCs w:val="22"/>
        </w:rPr>
      </w:pPr>
      <w:r w:rsidRPr="00450FCC">
        <w:rPr>
          <w:rFonts w:ascii="Trebuchet MS" w:hAnsi="Trebuchet MS"/>
          <w:szCs w:val="22"/>
        </w:rPr>
        <w:t>When planning your meeting schedule:</w:t>
      </w:r>
    </w:p>
    <w:p w14:paraId="6467FAE2" w14:textId="61676D05" w:rsidR="00A20DEF"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c</w:t>
      </w:r>
      <w:r w:rsidR="00C92AD3" w:rsidRPr="00450FCC">
        <w:rPr>
          <w:rFonts w:ascii="Trebuchet MS" w:hAnsi="Trebuchet MS"/>
          <w:szCs w:val="22"/>
        </w:rPr>
        <w:t>onsider the needs of the worker cohort</w:t>
      </w:r>
    </w:p>
    <w:p w14:paraId="7AAAA512" w14:textId="0718E720" w:rsidR="00C92AD3"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b</w:t>
      </w:r>
      <w:r w:rsidR="00A14F2A">
        <w:rPr>
          <w:rFonts w:ascii="Trebuchet MS" w:hAnsi="Trebuchet MS"/>
          <w:szCs w:val="22"/>
        </w:rPr>
        <w:t>r</w:t>
      </w:r>
      <w:r w:rsidR="00C92AD3" w:rsidRPr="00450FCC">
        <w:rPr>
          <w:rFonts w:ascii="Trebuchet MS" w:hAnsi="Trebuchet MS"/>
          <w:szCs w:val="22"/>
        </w:rPr>
        <w:t xml:space="preserve">owse the </w:t>
      </w:r>
      <w:r w:rsidR="00712F98">
        <w:rPr>
          <w:rFonts w:ascii="Trebuchet MS" w:hAnsi="Trebuchet MS"/>
          <w:szCs w:val="22"/>
        </w:rPr>
        <w:t>d</w:t>
      </w:r>
      <w:r w:rsidR="00C92AD3" w:rsidRPr="00450FCC">
        <w:rPr>
          <w:rFonts w:ascii="Trebuchet MS" w:hAnsi="Trebuchet MS"/>
          <w:szCs w:val="22"/>
        </w:rPr>
        <w:t xml:space="preserve">iscussion </w:t>
      </w:r>
      <w:r w:rsidR="00712F98">
        <w:rPr>
          <w:rFonts w:ascii="Trebuchet MS" w:hAnsi="Trebuchet MS"/>
          <w:szCs w:val="22"/>
        </w:rPr>
        <w:t>g</w:t>
      </w:r>
      <w:r w:rsidR="00C92AD3" w:rsidRPr="00450FCC">
        <w:rPr>
          <w:rFonts w:ascii="Trebuchet MS" w:hAnsi="Trebuchet MS"/>
          <w:szCs w:val="22"/>
        </w:rPr>
        <w:t>uide topics</w:t>
      </w:r>
    </w:p>
    <w:p w14:paraId="573CA8BF" w14:textId="4676A1F4" w:rsidR="00C92AD3" w:rsidRPr="00450FCC" w:rsidRDefault="00766060" w:rsidP="00A14F2A">
      <w:pPr>
        <w:pStyle w:val="BodyText"/>
        <w:numPr>
          <w:ilvl w:val="0"/>
          <w:numId w:val="16"/>
        </w:numPr>
        <w:ind w:left="567"/>
        <w:rPr>
          <w:rFonts w:ascii="Trebuchet MS" w:hAnsi="Trebuchet MS"/>
          <w:szCs w:val="22"/>
        </w:rPr>
      </w:pPr>
      <w:r>
        <w:rPr>
          <w:rFonts w:ascii="Trebuchet MS" w:hAnsi="Trebuchet MS"/>
          <w:szCs w:val="22"/>
        </w:rPr>
        <w:t>i</w:t>
      </w:r>
      <w:r w:rsidR="00C92AD3" w:rsidRPr="00450FCC">
        <w:rPr>
          <w:rFonts w:ascii="Trebuchet MS" w:hAnsi="Trebuchet MS"/>
          <w:szCs w:val="22"/>
        </w:rPr>
        <w:t>dentify</w:t>
      </w:r>
      <w:r w:rsidR="00301921" w:rsidRPr="00450FCC">
        <w:rPr>
          <w:rFonts w:ascii="Trebuchet MS" w:hAnsi="Trebuchet MS"/>
          <w:szCs w:val="22"/>
        </w:rPr>
        <w:t xml:space="preserve"> topics from either the </w:t>
      </w:r>
      <w:r w:rsidR="00712F98">
        <w:rPr>
          <w:rFonts w:ascii="Trebuchet MS" w:hAnsi="Trebuchet MS"/>
          <w:szCs w:val="22"/>
        </w:rPr>
        <w:t>d</w:t>
      </w:r>
      <w:r w:rsidR="00301921" w:rsidRPr="00450FCC">
        <w:rPr>
          <w:rFonts w:ascii="Trebuchet MS" w:hAnsi="Trebuchet MS"/>
          <w:szCs w:val="22"/>
        </w:rPr>
        <w:t xml:space="preserve">iscussion </w:t>
      </w:r>
      <w:r w:rsidR="0039496F">
        <w:rPr>
          <w:rFonts w:ascii="Trebuchet MS" w:hAnsi="Trebuchet MS"/>
          <w:szCs w:val="22"/>
        </w:rPr>
        <w:t>g</w:t>
      </w:r>
      <w:r w:rsidR="00301921" w:rsidRPr="00450FCC">
        <w:rPr>
          <w:rFonts w:ascii="Trebuchet MS" w:hAnsi="Trebuchet MS"/>
          <w:szCs w:val="22"/>
        </w:rPr>
        <w:t xml:space="preserve">uides or </w:t>
      </w:r>
      <w:r w:rsidR="00797AE6" w:rsidRPr="00450FCC">
        <w:rPr>
          <w:rFonts w:ascii="Trebuchet MS" w:hAnsi="Trebuchet MS"/>
          <w:szCs w:val="22"/>
        </w:rPr>
        <w:t>other issues.</w:t>
      </w:r>
    </w:p>
    <w:p w14:paraId="3F105353" w14:textId="24815C32" w:rsidR="00797AE6" w:rsidRPr="00450FCC" w:rsidRDefault="00A74782" w:rsidP="00A14F2A">
      <w:pPr>
        <w:pStyle w:val="BodyText"/>
        <w:numPr>
          <w:ilvl w:val="0"/>
          <w:numId w:val="16"/>
        </w:numPr>
        <w:ind w:left="567"/>
        <w:rPr>
          <w:rFonts w:ascii="Trebuchet MS" w:hAnsi="Trebuchet MS"/>
          <w:szCs w:val="22"/>
        </w:rPr>
      </w:pPr>
      <w:r>
        <w:rPr>
          <w:rFonts w:ascii="Trebuchet MS" w:hAnsi="Trebuchet MS"/>
          <w:szCs w:val="22"/>
        </w:rPr>
        <w:t>p</w:t>
      </w:r>
      <w:r w:rsidR="00797AE6" w:rsidRPr="00450FCC">
        <w:rPr>
          <w:rFonts w:ascii="Trebuchet MS" w:hAnsi="Trebuchet MS"/>
          <w:szCs w:val="22"/>
        </w:rPr>
        <w:t xml:space="preserve">rioritise the topics in order of importance – noting this should be flexible and that changes </w:t>
      </w:r>
      <w:r w:rsidR="006250A9">
        <w:rPr>
          <w:rFonts w:ascii="Trebuchet MS" w:hAnsi="Trebuchet MS"/>
          <w:szCs w:val="22"/>
        </w:rPr>
        <w:t xml:space="preserve">can be made as needs change or </w:t>
      </w:r>
      <w:r w:rsidR="00797AE6" w:rsidRPr="00450FCC">
        <w:rPr>
          <w:rFonts w:ascii="Trebuchet MS" w:hAnsi="Trebuchet MS"/>
          <w:szCs w:val="22"/>
        </w:rPr>
        <w:t>issues arise.</w:t>
      </w:r>
    </w:p>
    <w:p w14:paraId="3631A6D8" w14:textId="66038B95" w:rsidR="00B87277" w:rsidRPr="00450FCC" w:rsidRDefault="00A74782" w:rsidP="00A14F2A">
      <w:pPr>
        <w:pStyle w:val="BodyText"/>
        <w:numPr>
          <w:ilvl w:val="0"/>
          <w:numId w:val="16"/>
        </w:numPr>
        <w:ind w:left="567"/>
        <w:rPr>
          <w:rFonts w:ascii="Trebuchet MS" w:hAnsi="Trebuchet MS"/>
          <w:szCs w:val="22"/>
        </w:rPr>
      </w:pPr>
      <w:r>
        <w:rPr>
          <w:rFonts w:ascii="Trebuchet MS" w:hAnsi="Trebuchet MS"/>
          <w:szCs w:val="22"/>
        </w:rPr>
        <w:t>a</w:t>
      </w:r>
      <w:r w:rsidR="00FF0858" w:rsidRPr="00450FCC">
        <w:rPr>
          <w:rFonts w:ascii="Trebuchet MS" w:hAnsi="Trebuchet MS"/>
          <w:szCs w:val="22"/>
        </w:rPr>
        <w:t xml:space="preserve">dd the topics to the </w:t>
      </w:r>
      <w:hyperlink w:anchor="_Appendix_A:_WWSP" w:history="1">
        <w:r w:rsidR="00A14F2A">
          <w:rPr>
            <w:rStyle w:val="Hyperlink"/>
            <w:rFonts w:ascii="Trebuchet MS" w:hAnsi="Trebuchet MS"/>
            <w:szCs w:val="22"/>
          </w:rPr>
          <w:t>Scheduled meeting planner template</w:t>
        </w:r>
      </w:hyperlink>
      <w:r w:rsidR="00A14F2A">
        <w:t xml:space="preserve"> - s</w:t>
      </w:r>
      <w:r w:rsidR="00F00D69" w:rsidRPr="00450FCC">
        <w:rPr>
          <w:rFonts w:ascii="Trebuchet MS" w:hAnsi="Trebuchet MS"/>
          <w:szCs w:val="22"/>
        </w:rPr>
        <w:t>ome topics may be best addressed over several meetings.</w:t>
      </w:r>
    </w:p>
    <w:p w14:paraId="14A3B243" w14:textId="1628A9BB" w:rsidR="00FD5808" w:rsidRPr="00B57468" w:rsidRDefault="00F00D69" w:rsidP="004C6734">
      <w:pPr>
        <w:pStyle w:val="Heading4"/>
      </w:pPr>
      <w:r w:rsidRPr="004C6734">
        <w:rPr>
          <w:b/>
        </w:rPr>
        <w:t>Implementation</w:t>
      </w:r>
    </w:p>
    <w:p w14:paraId="3380FFA7" w14:textId="16D478BB" w:rsidR="00FD5808" w:rsidRDefault="0069351D" w:rsidP="000E3030">
      <w:pPr>
        <w:pStyle w:val="BodyText"/>
        <w:rPr>
          <w:rFonts w:ascii="Trebuchet MS" w:hAnsi="Trebuchet MS"/>
        </w:rPr>
      </w:pPr>
      <w:r>
        <w:rPr>
          <w:rFonts w:ascii="Trebuchet MS" w:hAnsi="Trebuchet MS"/>
        </w:rPr>
        <w:t xml:space="preserve">Before each meeting, make sure you take time to prepare for the discussion and </w:t>
      </w:r>
      <w:r w:rsidR="00CE3C70">
        <w:rPr>
          <w:rFonts w:ascii="Trebuchet MS" w:hAnsi="Trebuchet MS"/>
        </w:rPr>
        <w:t xml:space="preserve">prepare any supporting materials. </w:t>
      </w:r>
    </w:p>
    <w:p w14:paraId="55D37A4C" w14:textId="41F5BE6B" w:rsidR="00CE3C70" w:rsidRDefault="00CE3C70" w:rsidP="000E3030">
      <w:pPr>
        <w:pStyle w:val="BodyText"/>
        <w:rPr>
          <w:rFonts w:ascii="Trebuchet MS" w:hAnsi="Trebuchet MS"/>
        </w:rPr>
      </w:pPr>
      <w:r>
        <w:rPr>
          <w:rFonts w:ascii="Trebuchet MS" w:hAnsi="Trebuchet MS"/>
        </w:rPr>
        <w:t>For each meeting:</w:t>
      </w:r>
    </w:p>
    <w:p w14:paraId="35147AB1" w14:textId="441F3E24" w:rsidR="00CE3C70" w:rsidRDefault="00CE3C70" w:rsidP="00BF05AB">
      <w:pPr>
        <w:pStyle w:val="BodyText"/>
        <w:numPr>
          <w:ilvl w:val="0"/>
          <w:numId w:val="189"/>
        </w:numPr>
        <w:rPr>
          <w:rFonts w:ascii="Trebuchet MS" w:hAnsi="Trebuchet MS"/>
        </w:rPr>
      </w:pPr>
      <w:r>
        <w:rPr>
          <w:rFonts w:ascii="Trebuchet MS" w:hAnsi="Trebuchet MS"/>
        </w:rPr>
        <w:t>Review the chosen discussion guide and any associated materials</w:t>
      </w:r>
    </w:p>
    <w:p w14:paraId="74A5C4CD" w14:textId="0D9F84B3" w:rsidR="00CE3C70" w:rsidRDefault="00CE3C70" w:rsidP="00BF05AB">
      <w:pPr>
        <w:pStyle w:val="BodyText"/>
        <w:numPr>
          <w:ilvl w:val="0"/>
          <w:numId w:val="189"/>
        </w:numPr>
        <w:rPr>
          <w:rFonts w:ascii="Trebuchet MS" w:hAnsi="Trebuchet MS"/>
        </w:rPr>
      </w:pPr>
      <w:r>
        <w:rPr>
          <w:rFonts w:ascii="Trebuchet MS" w:hAnsi="Trebuchet MS"/>
        </w:rPr>
        <w:t xml:space="preserve">Print the </w:t>
      </w:r>
      <w:r w:rsidR="00E02AB2">
        <w:rPr>
          <w:rFonts w:ascii="Trebuchet MS" w:hAnsi="Trebuchet MS"/>
        </w:rPr>
        <w:t>discussion guide (optional)</w:t>
      </w:r>
    </w:p>
    <w:p w14:paraId="63672644" w14:textId="67CEBF38" w:rsidR="0074300B" w:rsidRDefault="00E02AB2" w:rsidP="00BF05AB">
      <w:pPr>
        <w:pStyle w:val="BodyText"/>
        <w:numPr>
          <w:ilvl w:val="0"/>
          <w:numId w:val="189"/>
        </w:numPr>
        <w:rPr>
          <w:rFonts w:ascii="Trebuchet MS" w:hAnsi="Trebuchet MS"/>
        </w:rPr>
      </w:pPr>
      <w:r>
        <w:rPr>
          <w:rFonts w:ascii="Trebuchet MS" w:hAnsi="Trebuchet MS"/>
        </w:rPr>
        <w:t xml:space="preserve">Record notes </w:t>
      </w:r>
      <w:r w:rsidR="0074300B">
        <w:rPr>
          <w:rFonts w:ascii="Trebuchet MS" w:hAnsi="Trebuchet MS"/>
        </w:rPr>
        <w:t>and discussions on the Meeting notes template (or your own chosen template)</w:t>
      </w:r>
    </w:p>
    <w:p w14:paraId="42C5C6AA" w14:textId="24E4F0C5" w:rsidR="0074300B" w:rsidRDefault="0074300B" w:rsidP="00BF05AB">
      <w:pPr>
        <w:pStyle w:val="BodyText"/>
        <w:numPr>
          <w:ilvl w:val="0"/>
          <w:numId w:val="189"/>
        </w:numPr>
        <w:rPr>
          <w:rFonts w:ascii="Trebuchet MS" w:hAnsi="Trebuchet MS"/>
        </w:rPr>
      </w:pPr>
      <w:r>
        <w:rPr>
          <w:rFonts w:ascii="Trebuchet MS" w:hAnsi="Trebuchet MS"/>
        </w:rPr>
        <w:t xml:space="preserve">Attach the discussion guide </w:t>
      </w:r>
      <w:r w:rsidR="00BF05AB">
        <w:rPr>
          <w:rFonts w:ascii="Trebuchet MS" w:hAnsi="Trebuchet MS"/>
        </w:rPr>
        <w:t>to your meeting notes as evidence of the topics discussed (optional).</w:t>
      </w:r>
    </w:p>
    <w:p w14:paraId="2CDBDA2C" w14:textId="77777777" w:rsidR="00C050FB" w:rsidRPr="00450FCC" w:rsidRDefault="00C050FB" w:rsidP="000E3030">
      <w:pPr>
        <w:pStyle w:val="BodyText"/>
        <w:rPr>
          <w:rFonts w:ascii="Trebuchet MS" w:hAnsi="Trebuchet MS"/>
        </w:rPr>
      </w:pPr>
    </w:p>
    <w:p w14:paraId="0F75FCE4" w14:textId="77777777" w:rsidR="002D1EA4" w:rsidRDefault="002D1EA4">
      <w:pPr>
        <w:spacing w:after="0"/>
        <w:rPr>
          <w:rFonts w:ascii="Trebuchet MS" w:eastAsiaTheme="majorEastAsia" w:hAnsi="Trebuchet MS" w:cstheme="majorBidi"/>
          <w:b/>
          <w:bCs/>
          <w:color w:val="252A82" w:themeColor="text2"/>
          <w:sz w:val="28"/>
          <w:szCs w:val="26"/>
        </w:rPr>
      </w:pPr>
      <w:bookmarkStart w:id="23" w:name="_Topics_in_alphabetical"/>
      <w:bookmarkEnd w:id="23"/>
      <w:r>
        <w:rPr>
          <w:rFonts w:ascii="Trebuchet MS" w:hAnsi="Trebuchet MS"/>
        </w:rPr>
        <w:br w:type="page"/>
      </w:r>
    </w:p>
    <w:p w14:paraId="20B2EF10" w14:textId="67E39E54" w:rsidR="00700CBE" w:rsidRDefault="002D1EA4" w:rsidP="00BD1668">
      <w:pPr>
        <w:pStyle w:val="Heading2"/>
        <w:rPr>
          <w:rFonts w:ascii="Trebuchet MS" w:hAnsi="Trebuchet MS"/>
        </w:rPr>
      </w:pPr>
      <w:r>
        <w:rPr>
          <w:rFonts w:ascii="Trebuchet MS" w:hAnsi="Trebuchet MS"/>
        </w:rPr>
        <w:t>Discussion t</w:t>
      </w:r>
      <w:r w:rsidR="00700CBE" w:rsidRPr="00450FCC">
        <w:rPr>
          <w:rFonts w:ascii="Trebuchet MS" w:hAnsi="Trebuchet MS"/>
        </w:rPr>
        <w:t xml:space="preserve">opics </w:t>
      </w:r>
      <w:r w:rsidR="00BD1668" w:rsidRPr="00450FCC">
        <w:rPr>
          <w:rFonts w:ascii="Trebuchet MS" w:hAnsi="Trebuchet MS"/>
        </w:rPr>
        <w:t>in alphabetical order</w:t>
      </w:r>
    </w:p>
    <w:p w14:paraId="71EF568D" w14:textId="73B07AF7" w:rsidR="005726EB" w:rsidRPr="005726EB" w:rsidRDefault="002D1EA4" w:rsidP="00340B2C">
      <w:pPr>
        <w:pStyle w:val="BodyText"/>
      </w:pPr>
      <w:r w:rsidRPr="002D1EA4">
        <w:rPr>
          <w:b/>
          <w:bCs/>
        </w:rPr>
        <w:t>Tip:</w:t>
      </w:r>
      <w:r>
        <w:t xml:space="preserve"> </w:t>
      </w:r>
      <w:r w:rsidR="005726EB">
        <w:t>If you are looking for a key word, use CTRL + F on your keyboard to search</w:t>
      </w:r>
      <w:r w:rsidR="00217384">
        <w:t>.</w:t>
      </w:r>
    </w:p>
    <w:tbl>
      <w:tblPr>
        <w:tblStyle w:val="GridTable1Light-Accent4"/>
        <w:tblW w:w="0" w:type="auto"/>
        <w:tblLook w:val="04A0" w:firstRow="1" w:lastRow="0" w:firstColumn="1" w:lastColumn="0" w:noHBand="0" w:noVBand="1"/>
      </w:tblPr>
      <w:tblGrid>
        <w:gridCol w:w="5807"/>
        <w:gridCol w:w="3209"/>
      </w:tblGrid>
      <w:tr w:rsidR="00E15491" w:rsidRPr="00450FCC" w14:paraId="640CA68A" w14:textId="77777777" w:rsidTr="00124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shd w:val="clear" w:color="auto" w:fill="C1F0FF"/>
          </w:tcPr>
          <w:p w14:paraId="15FDEFC9" w14:textId="7DC27BDA" w:rsidR="00045EB5" w:rsidRPr="00A835FB" w:rsidRDefault="000E3030" w:rsidP="00344F8C">
            <w:pPr>
              <w:pStyle w:val="BodyText"/>
              <w:spacing w:before="40" w:after="40"/>
              <w:rPr>
                <w:rFonts w:ascii="Trebuchet MS" w:hAnsi="Trebuchet MS"/>
                <w:color w:val="262A82"/>
              </w:rPr>
            </w:pPr>
            <w:r w:rsidRPr="00A835FB">
              <w:rPr>
                <w:rFonts w:ascii="Trebuchet MS" w:hAnsi="Trebuchet MS"/>
                <w:color w:val="262A82"/>
              </w:rPr>
              <w:t>Topic</w:t>
            </w:r>
          </w:p>
        </w:tc>
        <w:tc>
          <w:tcPr>
            <w:tcW w:w="3209" w:type="dxa"/>
            <w:shd w:val="clear" w:color="auto" w:fill="C1F0FF"/>
          </w:tcPr>
          <w:p w14:paraId="49E4A7F8" w14:textId="1F93C443" w:rsidR="00045EB5" w:rsidRPr="00A835FB" w:rsidRDefault="000E3030" w:rsidP="00344F8C">
            <w:pPr>
              <w:pStyle w:val="BodyText"/>
              <w:spacing w:before="40" w:after="40"/>
              <w:cnfStyle w:val="100000000000" w:firstRow="1" w:lastRow="0" w:firstColumn="0" w:lastColumn="0" w:oddVBand="0" w:evenVBand="0" w:oddHBand="0" w:evenHBand="0" w:firstRowFirstColumn="0" w:firstRowLastColumn="0" w:lastRowFirstColumn="0" w:lastRowLastColumn="0"/>
              <w:rPr>
                <w:rFonts w:ascii="Trebuchet MS" w:hAnsi="Trebuchet MS"/>
                <w:color w:val="262A82"/>
              </w:rPr>
            </w:pPr>
            <w:r w:rsidRPr="00A835FB">
              <w:rPr>
                <w:rFonts w:ascii="Trebuchet MS" w:hAnsi="Trebuchet MS"/>
                <w:color w:val="262A82"/>
              </w:rPr>
              <w:t>Comments</w:t>
            </w:r>
          </w:p>
        </w:tc>
      </w:tr>
      <w:tr w:rsidR="00F46393" w:rsidRPr="00450FCC" w14:paraId="24B1478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545DE6FB" w14:textId="2A1677D7" w:rsidR="000E3030" w:rsidRPr="00450FCC" w:rsidRDefault="000E3030" w:rsidP="00344F8C">
            <w:pPr>
              <w:pStyle w:val="BodyText"/>
              <w:spacing w:before="40" w:after="40"/>
              <w:rPr>
                <w:rFonts w:ascii="Trebuchet MS" w:hAnsi="Trebuchet MS"/>
                <w:b w:val="0"/>
                <w:bCs w:val="0"/>
                <w:szCs w:val="22"/>
              </w:rPr>
            </w:pPr>
            <w:hyperlink w:anchor="_Accepting_a_ride" w:history="1">
              <w:r w:rsidRPr="00450FCC">
                <w:rPr>
                  <w:rStyle w:val="Hyperlink"/>
                  <w:rFonts w:ascii="Trebuchet MS" w:hAnsi="Trebuchet MS"/>
                  <w:b w:val="0"/>
                  <w:bCs w:val="0"/>
                  <w:szCs w:val="22"/>
                </w:rPr>
                <w:t>Accepting a ride safely</w:t>
              </w:r>
            </w:hyperlink>
          </w:p>
        </w:tc>
        <w:tc>
          <w:tcPr>
            <w:tcW w:w="3209" w:type="dxa"/>
          </w:tcPr>
          <w:p w14:paraId="317305C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C493C4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130F7E" w14:textId="260CDBE4" w:rsidR="000E3030" w:rsidRPr="00450FCC" w:rsidRDefault="000E3030" w:rsidP="00344F8C">
            <w:pPr>
              <w:pStyle w:val="BodyText"/>
              <w:spacing w:before="40" w:after="40"/>
              <w:rPr>
                <w:rFonts w:ascii="Trebuchet MS" w:hAnsi="Trebuchet MS"/>
                <w:b w:val="0"/>
                <w:bCs w:val="0"/>
                <w:szCs w:val="22"/>
              </w:rPr>
            </w:pPr>
            <w:hyperlink w:anchor="_Alcohol_and_other" w:history="1">
              <w:r w:rsidRPr="00450FCC">
                <w:rPr>
                  <w:rStyle w:val="Hyperlink"/>
                  <w:rFonts w:ascii="Trebuchet MS" w:hAnsi="Trebuchet MS"/>
                  <w:b w:val="0"/>
                  <w:bCs w:val="0"/>
                  <w:szCs w:val="22"/>
                </w:rPr>
                <w:t>Alcohol and other drugs</w:t>
              </w:r>
            </w:hyperlink>
          </w:p>
        </w:tc>
        <w:tc>
          <w:tcPr>
            <w:tcW w:w="3209" w:type="dxa"/>
          </w:tcPr>
          <w:p w14:paraId="364626B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E893221"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09AA09F" w14:textId="2811A3AE" w:rsidR="000E3030" w:rsidRPr="00450FCC" w:rsidRDefault="000E3030" w:rsidP="00344F8C">
            <w:pPr>
              <w:pStyle w:val="BodyText"/>
              <w:spacing w:before="40" w:after="40"/>
              <w:rPr>
                <w:rFonts w:ascii="Trebuchet MS" w:hAnsi="Trebuchet MS"/>
                <w:b w:val="0"/>
                <w:bCs w:val="0"/>
                <w:szCs w:val="22"/>
              </w:rPr>
            </w:pPr>
            <w:hyperlink w:anchor="_ATM_safety" w:history="1">
              <w:r w:rsidRPr="00450FCC">
                <w:rPr>
                  <w:rStyle w:val="Hyperlink"/>
                  <w:rFonts w:ascii="Trebuchet MS" w:hAnsi="Trebuchet MS"/>
                  <w:b w:val="0"/>
                  <w:bCs w:val="0"/>
                  <w:szCs w:val="22"/>
                </w:rPr>
                <w:t>ATM safety</w:t>
              </w:r>
            </w:hyperlink>
          </w:p>
        </w:tc>
        <w:tc>
          <w:tcPr>
            <w:tcW w:w="3209" w:type="dxa"/>
          </w:tcPr>
          <w:p w14:paraId="2710E761"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026865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054F72E" w14:textId="70069A71" w:rsidR="000E3030" w:rsidRPr="00450FCC" w:rsidRDefault="000E3030" w:rsidP="00344F8C">
            <w:pPr>
              <w:pStyle w:val="BodyText"/>
              <w:spacing w:before="40" w:after="40"/>
              <w:rPr>
                <w:rFonts w:ascii="Trebuchet MS" w:hAnsi="Trebuchet MS"/>
                <w:b w:val="0"/>
                <w:bCs w:val="0"/>
                <w:szCs w:val="22"/>
              </w:rPr>
            </w:pPr>
            <w:hyperlink w:anchor="_Budgeting" w:history="1">
              <w:r w:rsidRPr="00450FCC">
                <w:rPr>
                  <w:rStyle w:val="Hyperlink"/>
                  <w:rFonts w:ascii="Trebuchet MS" w:hAnsi="Trebuchet MS"/>
                  <w:b w:val="0"/>
                  <w:bCs w:val="0"/>
                  <w:szCs w:val="22"/>
                </w:rPr>
                <w:t>Budgeting</w:t>
              </w:r>
            </w:hyperlink>
          </w:p>
        </w:tc>
        <w:tc>
          <w:tcPr>
            <w:tcW w:w="3209" w:type="dxa"/>
          </w:tcPr>
          <w:p w14:paraId="569B555C"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6A3599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0FD5AC8" w14:textId="34FFD79E" w:rsidR="000E3030" w:rsidRPr="00450FCC" w:rsidRDefault="000E3030" w:rsidP="00344F8C">
            <w:pPr>
              <w:pStyle w:val="BodyText"/>
              <w:spacing w:before="40" w:after="40"/>
              <w:rPr>
                <w:rFonts w:ascii="Trebuchet MS" w:hAnsi="Trebuchet MS"/>
                <w:b w:val="0"/>
                <w:bCs w:val="0"/>
                <w:szCs w:val="22"/>
              </w:rPr>
            </w:pPr>
            <w:hyperlink w:anchor="_Cycling_and_scooting" w:history="1">
              <w:r w:rsidRPr="00450FCC">
                <w:rPr>
                  <w:rStyle w:val="Hyperlink"/>
                  <w:rFonts w:ascii="Trebuchet MS" w:hAnsi="Trebuchet MS"/>
                  <w:b w:val="0"/>
                  <w:bCs w:val="0"/>
                  <w:szCs w:val="22"/>
                </w:rPr>
                <w:t>Cycling and scooting safely</w:t>
              </w:r>
            </w:hyperlink>
          </w:p>
        </w:tc>
        <w:tc>
          <w:tcPr>
            <w:tcW w:w="3209" w:type="dxa"/>
          </w:tcPr>
          <w:p w14:paraId="12905897"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DC9FB2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D13425D" w14:textId="1E94817B" w:rsidR="000E3030" w:rsidRPr="00450FCC" w:rsidRDefault="000E3030" w:rsidP="00344F8C">
            <w:pPr>
              <w:pStyle w:val="BodyText"/>
              <w:spacing w:before="40" w:after="40"/>
              <w:rPr>
                <w:rFonts w:ascii="Trebuchet MS" w:hAnsi="Trebuchet MS"/>
                <w:b w:val="0"/>
                <w:bCs w:val="0"/>
                <w:szCs w:val="22"/>
              </w:rPr>
            </w:pPr>
            <w:hyperlink w:anchor="_Dealing_with_racism" w:history="1">
              <w:r w:rsidRPr="00450FCC">
                <w:rPr>
                  <w:rStyle w:val="Hyperlink"/>
                  <w:rFonts w:ascii="Trebuchet MS" w:hAnsi="Trebuchet MS"/>
                  <w:b w:val="0"/>
                  <w:bCs w:val="0"/>
                  <w:szCs w:val="22"/>
                </w:rPr>
                <w:t>Dealing with racism</w:t>
              </w:r>
            </w:hyperlink>
          </w:p>
        </w:tc>
        <w:tc>
          <w:tcPr>
            <w:tcW w:w="3209" w:type="dxa"/>
          </w:tcPr>
          <w:p w14:paraId="16E5ED3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93BF51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C5FC33A" w14:textId="00827B8F" w:rsidR="000E3030" w:rsidRPr="00450FCC" w:rsidRDefault="000E3030" w:rsidP="00344F8C">
            <w:pPr>
              <w:pStyle w:val="BodyText"/>
              <w:spacing w:before="40" w:after="40"/>
              <w:rPr>
                <w:rFonts w:ascii="Trebuchet MS" w:hAnsi="Trebuchet MS"/>
                <w:b w:val="0"/>
                <w:bCs w:val="0"/>
                <w:szCs w:val="22"/>
              </w:rPr>
            </w:pPr>
            <w:hyperlink w:anchor="_Drinking_and_socialising" w:history="1">
              <w:r w:rsidRPr="00450FCC">
                <w:rPr>
                  <w:rStyle w:val="Hyperlink"/>
                  <w:rFonts w:ascii="Trebuchet MS" w:hAnsi="Trebuchet MS"/>
                  <w:b w:val="0"/>
                  <w:bCs w:val="0"/>
                  <w:szCs w:val="22"/>
                </w:rPr>
                <w:t>Drinking and socialising safely</w:t>
              </w:r>
            </w:hyperlink>
          </w:p>
        </w:tc>
        <w:tc>
          <w:tcPr>
            <w:tcW w:w="3209" w:type="dxa"/>
          </w:tcPr>
          <w:p w14:paraId="40D151C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724224D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2208967" w14:textId="4F079690" w:rsidR="000E3030" w:rsidRPr="00450FCC" w:rsidRDefault="000E3030" w:rsidP="00344F8C">
            <w:pPr>
              <w:pStyle w:val="BodyText"/>
              <w:spacing w:before="40" w:after="40"/>
              <w:rPr>
                <w:rFonts w:ascii="Trebuchet MS" w:hAnsi="Trebuchet MS"/>
                <w:b w:val="0"/>
                <w:bCs w:val="0"/>
                <w:szCs w:val="22"/>
              </w:rPr>
            </w:pPr>
            <w:hyperlink w:anchor="_Driving_safely" w:history="1">
              <w:r w:rsidRPr="00450FCC">
                <w:rPr>
                  <w:rStyle w:val="Hyperlink"/>
                  <w:rFonts w:ascii="Trebuchet MS" w:hAnsi="Trebuchet MS"/>
                  <w:b w:val="0"/>
                  <w:bCs w:val="0"/>
                  <w:szCs w:val="22"/>
                </w:rPr>
                <w:t>Driving safely</w:t>
              </w:r>
            </w:hyperlink>
          </w:p>
        </w:tc>
        <w:tc>
          <w:tcPr>
            <w:tcW w:w="3209" w:type="dxa"/>
          </w:tcPr>
          <w:p w14:paraId="154424B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461F0BC"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E4F29A" w14:textId="5142F574" w:rsidR="000E3030" w:rsidRPr="00450FCC" w:rsidRDefault="000E3030" w:rsidP="00344F8C">
            <w:pPr>
              <w:pStyle w:val="BodyText"/>
              <w:spacing w:before="40" w:after="40"/>
              <w:rPr>
                <w:rFonts w:ascii="Trebuchet MS" w:hAnsi="Trebuchet MS"/>
                <w:b w:val="0"/>
                <w:bCs w:val="0"/>
                <w:szCs w:val="22"/>
              </w:rPr>
            </w:pPr>
            <w:hyperlink w:anchor="_Emergencies" w:history="1">
              <w:r w:rsidRPr="00450FCC">
                <w:rPr>
                  <w:rStyle w:val="Hyperlink"/>
                  <w:rFonts w:ascii="Trebuchet MS" w:hAnsi="Trebuchet MS"/>
                  <w:b w:val="0"/>
                  <w:bCs w:val="0"/>
                  <w:szCs w:val="22"/>
                </w:rPr>
                <w:t>Emergencies</w:t>
              </w:r>
            </w:hyperlink>
          </w:p>
        </w:tc>
        <w:tc>
          <w:tcPr>
            <w:tcW w:w="3209" w:type="dxa"/>
          </w:tcPr>
          <w:p w14:paraId="2A3BD4D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FD2AEC5"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0C8AA35" w14:textId="4A5F17DF" w:rsidR="000E3030" w:rsidRPr="00450FCC" w:rsidRDefault="000E3030" w:rsidP="00344F8C">
            <w:pPr>
              <w:pStyle w:val="BodyText"/>
              <w:spacing w:before="40" w:after="40"/>
              <w:rPr>
                <w:rFonts w:ascii="Trebuchet MS" w:hAnsi="Trebuchet MS"/>
                <w:b w:val="0"/>
                <w:bCs w:val="0"/>
                <w:szCs w:val="22"/>
              </w:rPr>
            </w:pPr>
            <w:hyperlink w:anchor="_Extreme_temperatures" w:history="1">
              <w:r w:rsidRPr="00450FCC">
                <w:rPr>
                  <w:rStyle w:val="Hyperlink"/>
                  <w:rFonts w:ascii="Trebuchet MS" w:hAnsi="Trebuchet MS"/>
                  <w:b w:val="0"/>
                  <w:bCs w:val="0"/>
                  <w:szCs w:val="22"/>
                </w:rPr>
                <w:t xml:space="preserve">Extreme </w:t>
              </w:r>
              <w:r w:rsidR="00C31F65">
                <w:rPr>
                  <w:rStyle w:val="Hyperlink"/>
                  <w:rFonts w:ascii="Trebuchet MS" w:hAnsi="Trebuchet MS"/>
                  <w:b w:val="0"/>
                  <w:bCs w:val="0"/>
                  <w:szCs w:val="22"/>
                </w:rPr>
                <w:t>w</w:t>
              </w:r>
              <w:r w:rsidR="00C31F65" w:rsidRPr="001240EE">
                <w:rPr>
                  <w:rStyle w:val="Hyperlink"/>
                  <w:b w:val="0"/>
                </w:rPr>
                <w:t>eather</w:t>
              </w:r>
              <w:r w:rsidR="00C31F65" w:rsidRPr="00AC6A9D">
                <w:rPr>
                  <w:rStyle w:val="Hyperlink"/>
                </w:rPr>
                <w:t xml:space="preserve"> </w:t>
              </w:r>
              <w:r w:rsidRPr="00450FCC">
                <w:rPr>
                  <w:rStyle w:val="Hyperlink"/>
                  <w:rFonts w:ascii="Trebuchet MS" w:hAnsi="Trebuchet MS"/>
                  <w:b w:val="0"/>
                  <w:bCs w:val="0"/>
                  <w:szCs w:val="22"/>
                </w:rPr>
                <w:t>temperatures</w:t>
              </w:r>
            </w:hyperlink>
          </w:p>
        </w:tc>
        <w:tc>
          <w:tcPr>
            <w:tcW w:w="3209" w:type="dxa"/>
          </w:tcPr>
          <w:p w14:paraId="6D36867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986168F"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847E033" w14:textId="1FE65F1E" w:rsidR="000E3030" w:rsidRPr="00450FCC" w:rsidRDefault="000E3030" w:rsidP="00344F8C">
            <w:pPr>
              <w:pStyle w:val="BodyText"/>
              <w:spacing w:before="40" w:after="40"/>
              <w:rPr>
                <w:rFonts w:ascii="Trebuchet MS" w:hAnsi="Trebuchet MS"/>
                <w:b w:val="0"/>
                <w:bCs w:val="0"/>
                <w:szCs w:val="22"/>
              </w:rPr>
            </w:pPr>
            <w:hyperlink w:anchor="_Gambling" w:history="1">
              <w:r w:rsidRPr="00450FCC">
                <w:rPr>
                  <w:rStyle w:val="Hyperlink"/>
                  <w:rFonts w:ascii="Trebuchet MS" w:hAnsi="Trebuchet MS"/>
                  <w:b w:val="0"/>
                  <w:bCs w:val="0"/>
                  <w:szCs w:val="22"/>
                </w:rPr>
                <w:t>Gambling</w:t>
              </w:r>
            </w:hyperlink>
          </w:p>
        </w:tc>
        <w:tc>
          <w:tcPr>
            <w:tcW w:w="3209" w:type="dxa"/>
          </w:tcPr>
          <w:p w14:paraId="3870C6C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DD0A9D0"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DA7C13C" w14:textId="1B65DBE5" w:rsidR="000E3030" w:rsidRPr="00450FCC" w:rsidRDefault="000E3030" w:rsidP="00344F8C">
            <w:pPr>
              <w:pStyle w:val="BodyText"/>
              <w:spacing w:before="40" w:after="40"/>
              <w:rPr>
                <w:rFonts w:ascii="Trebuchet MS" w:hAnsi="Trebuchet MS"/>
                <w:b w:val="0"/>
                <w:bCs w:val="0"/>
                <w:szCs w:val="22"/>
              </w:rPr>
            </w:pPr>
            <w:hyperlink w:anchor="_Getting_to_know" w:history="1">
              <w:r w:rsidRPr="00450FCC">
                <w:rPr>
                  <w:rStyle w:val="Hyperlink"/>
                  <w:rFonts w:ascii="Trebuchet MS" w:hAnsi="Trebuchet MS"/>
                  <w:b w:val="0"/>
                  <w:bCs w:val="0"/>
                  <w:szCs w:val="22"/>
                </w:rPr>
                <w:t>Getting to know your accommodation</w:t>
              </w:r>
            </w:hyperlink>
          </w:p>
        </w:tc>
        <w:tc>
          <w:tcPr>
            <w:tcW w:w="3209" w:type="dxa"/>
          </w:tcPr>
          <w:p w14:paraId="77ACDE1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F4C71C7"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8B3D22A" w14:textId="5E4AD2C5" w:rsidR="000E3030" w:rsidRPr="00450FCC" w:rsidRDefault="000E3030" w:rsidP="00344F8C">
            <w:pPr>
              <w:pStyle w:val="BodyText"/>
              <w:spacing w:before="40" w:after="40"/>
              <w:rPr>
                <w:rFonts w:ascii="Trebuchet MS" w:hAnsi="Trebuchet MS"/>
                <w:b w:val="0"/>
                <w:bCs w:val="0"/>
                <w:szCs w:val="22"/>
              </w:rPr>
            </w:pPr>
            <w:hyperlink w:anchor="_Health_insurance" w:history="1">
              <w:r w:rsidRPr="00450FCC">
                <w:rPr>
                  <w:rStyle w:val="Hyperlink"/>
                  <w:rFonts w:ascii="Trebuchet MS" w:hAnsi="Trebuchet MS"/>
                  <w:b w:val="0"/>
                  <w:bCs w:val="0"/>
                  <w:szCs w:val="22"/>
                </w:rPr>
                <w:t>Health insurance</w:t>
              </w:r>
            </w:hyperlink>
          </w:p>
        </w:tc>
        <w:tc>
          <w:tcPr>
            <w:tcW w:w="3209" w:type="dxa"/>
          </w:tcPr>
          <w:p w14:paraId="65927983"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E65450B"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BFECC98" w14:textId="11BAC266" w:rsidR="000E3030" w:rsidRPr="00450FCC" w:rsidRDefault="000E3030" w:rsidP="00344F8C">
            <w:pPr>
              <w:pStyle w:val="BodyText"/>
              <w:spacing w:before="40" w:after="40"/>
              <w:rPr>
                <w:rFonts w:ascii="Trebuchet MS" w:hAnsi="Trebuchet MS"/>
                <w:b w:val="0"/>
                <w:bCs w:val="0"/>
                <w:szCs w:val="22"/>
              </w:rPr>
            </w:pPr>
            <w:hyperlink w:anchor="_Hygiene" w:history="1">
              <w:r w:rsidRPr="00450FCC">
                <w:rPr>
                  <w:rStyle w:val="Hyperlink"/>
                  <w:rFonts w:ascii="Trebuchet MS" w:hAnsi="Trebuchet MS"/>
                  <w:b w:val="0"/>
                  <w:bCs w:val="0"/>
                  <w:szCs w:val="22"/>
                </w:rPr>
                <w:t>Hygiene</w:t>
              </w:r>
            </w:hyperlink>
          </w:p>
        </w:tc>
        <w:tc>
          <w:tcPr>
            <w:tcW w:w="3209" w:type="dxa"/>
          </w:tcPr>
          <w:p w14:paraId="38FBC946"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AAE14BE"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364FADB" w14:textId="5DD4BBCE" w:rsidR="000E3030" w:rsidRPr="00450FCC" w:rsidRDefault="000E3030" w:rsidP="00344F8C">
            <w:pPr>
              <w:pStyle w:val="BodyText"/>
              <w:spacing w:before="40" w:after="40"/>
              <w:rPr>
                <w:rFonts w:ascii="Trebuchet MS" w:hAnsi="Trebuchet MS"/>
                <w:b w:val="0"/>
                <w:bCs w:val="0"/>
                <w:szCs w:val="22"/>
              </w:rPr>
            </w:pPr>
            <w:hyperlink w:anchor="_Keeping_valuables_safe" w:history="1">
              <w:r w:rsidRPr="00450FCC">
                <w:rPr>
                  <w:rStyle w:val="Hyperlink"/>
                  <w:rFonts w:ascii="Trebuchet MS" w:hAnsi="Trebuchet MS"/>
                  <w:b w:val="0"/>
                  <w:bCs w:val="0"/>
                  <w:szCs w:val="22"/>
                </w:rPr>
                <w:t>Keeping valuables safe</w:t>
              </w:r>
            </w:hyperlink>
          </w:p>
        </w:tc>
        <w:tc>
          <w:tcPr>
            <w:tcW w:w="3209" w:type="dxa"/>
          </w:tcPr>
          <w:p w14:paraId="43F8610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AE86222"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82BB4AF" w14:textId="33DF4295" w:rsidR="000E3030" w:rsidRPr="00450FCC" w:rsidRDefault="000E3030" w:rsidP="00344F8C">
            <w:pPr>
              <w:pStyle w:val="BodyText"/>
              <w:spacing w:before="40" w:after="40"/>
              <w:rPr>
                <w:rFonts w:ascii="Trebuchet MS" w:hAnsi="Trebuchet MS"/>
                <w:b w:val="0"/>
                <w:bCs w:val="0"/>
                <w:szCs w:val="22"/>
              </w:rPr>
            </w:pPr>
            <w:hyperlink w:anchor="_Online_safety" w:history="1">
              <w:r w:rsidRPr="00450FCC">
                <w:rPr>
                  <w:rStyle w:val="Hyperlink"/>
                  <w:rFonts w:ascii="Trebuchet MS" w:hAnsi="Trebuchet MS"/>
                  <w:b w:val="0"/>
                  <w:bCs w:val="0"/>
                  <w:szCs w:val="22"/>
                </w:rPr>
                <w:t>Online safety</w:t>
              </w:r>
            </w:hyperlink>
          </w:p>
        </w:tc>
        <w:tc>
          <w:tcPr>
            <w:tcW w:w="3209" w:type="dxa"/>
          </w:tcPr>
          <w:p w14:paraId="5FBF59E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44372C0"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7EA2C5F" w14:textId="016AEFCA" w:rsidR="000E3030" w:rsidRPr="00450FCC" w:rsidRDefault="000E3030" w:rsidP="00344F8C">
            <w:pPr>
              <w:pStyle w:val="BodyText"/>
              <w:spacing w:before="40" w:after="40"/>
              <w:rPr>
                <w:rFonts w:ascii="Trebuchet MS" w:hAnsi="Trebuchet MS"/>
                <w:b w:val="0"/>
                <w:bCs w:val="0"/>
                <w:szCs w:val="22"/>
              </w:rPr>
            </w:pPr>
            <w:hyperlink w:anchor="_Preparing_to_return" w:history="1">
              <w:r w:rsidRPr="00450FCC">
                <w:rPr>
                  <w:rStyle w:val="Hyperlink"/>
                  <w:rFonts w:ascii="Trebuchet MS" w:hAnsi="Trebuchet MS"/>
                  <w:b w:val="0"/>
                  <w:bCs w:val="0"/>
                  <w:szCs w:val="22"/>
                </w:rPr>
                <w:t>Preparing to retu</w:t>
              </w:r>
              <w:r w:rsidR="00FD5808" w:rsidRPr="00450FCC">
                <w:rPr>
                  <w:rStyle w:val="Hyperlink"/>
                  <w:rFonts w:ascii="Trebuchet MS" w:hAnsi="Trebuchet MS"/>
                  <w:b w:val="0"/>
                  <w:bCs w:val="0"/>
                  <w:szCs w:val="22"/>
                </w:rPr>
                <w:t>r</w:t>
              </w:r>
              <w:r w:rsidRPr="00450FCC">
                <w:rPr>
                  <w:rStyle w:val="Hyperlink"/>
                  <w:rFonts w:ascii="Trebuchet MS" w:hAnsi="Trebuchet MS"/>
                  <w:b w:val="0"/>
                  <w:bCs w:val="0"/>
                  <w:szCs w:val="22"/>
                </w:rPr>
                <w:t xml:space="preserve">n </w:t>
              </w:r>
              <w:r w:rsidR="00C948E7" w:rsidRPr="00C948E7">
                <w:rPr>
                  <w:rStyle w:val="Hyperlink"/>
                  <w:b w:val="0"/>
                  <w:bCs w:val="0"/>
                </w:rPr>
                <w:t>to your</w:t>
              </w:r>
              <w:r w:rsidRPr="00C948E7">
                <w:rPr>
                  <w:rStyle w:val="Hyperlink"/>
                  <w:rFonts w:ascii="Trebuchet MS" w:hAnsi="Trebuchet MS"/>
                  <w:b w:val="0"/>
                  <w:bCs w:val="0"/>
                  <w:szCs w:val="22"/>
                </w:rPr>
                <w:t xml:space="preserve"> </w:t>
              </w:r>
              <w:r w:rsidRPr="00450FCC">
                <w:rPr>
                  <w:rStyle w:val="Hyperlink"/>
                  <w:rFonts w:ascii="Trebuchet MS" w:hAnsi="Trebuchet MS"/>
                  <w:b w:val="0"/>
                  <w:bCs w:val="0"/>
                  <w:szCs w:val="22"/>
                </w:rPr>
                <w:t>home</w:t>
              </w:r>
              <w:r w:rsidR="00C948E7" w:rsidRPr="00C948E7">
                <w:rPr>
                  <w:rStyle w:val="Hyperlink"/>
                  <w:rFonts w:ascii="Trebuchet MS" w:hAnsi="Trebuchet MS"/>
                  <w:b w:val="0"/>
                  <w:bCs w:val="0"/>
                  <w:szCs w:val="22"/>
                </w:rPr>
                <w:t xml:space="preserve"> country</w:t>
              </w:r>
            </w:hyperlink>
          </w:p>
        </w:tc>
        <w:tc>
          <w:tcPr>
            <w:tcW w:w="3209" w:type="dxa"/>
          </w:tcPr>
          <w:p w14:paraId="7DB5031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4DD872B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20DE310" w14:textId="6FC5262F" w:rsidR="000E3030" w:rsidRPr="00450FCC" w:rsidRDefault="000E3030" w:rsidP="00344F8C">
            <w:pPr>
              <w:pStyle w:val="BodyText"/>
              <w:spacing w:before="40" w:after="40"/>
              <w:rPr>
                <w:rFonts w:ascii="Trebuchet MS" w:hAnsi="Trebuchet MS"/>
                <w:b w:val="0"/>
                <w:bCs w:val="0"/>
                <w:szCs w:val="22"/>
              </w:rPr>
            </w:pPr>
            <w:hyperlink w:anchor="_Protecting_your_identity" w:history="1">
              <w:r w:rsidRPr="00450FCC">
                <w:rPr>
                  <w:rStyle w:val="Hyperlink"/>
                  <w:rFonts w:ascii="Trebuchet MS" w:hAnsi="Trebuchet MS"/>
                  <w:b w:val="0"/>
                  <w:bCs w:val="0"/>
                  <w:szCs w:val="22"/>
                </w:rPr>
                <w:t>Protecting your identity</w:t>
              </w:r>
            </w:hyperlink>
          </w:p>
        </w:tc>
        <w:tc>
          <w:tcPr>
            <w:tcW w:w="3209" w:type="dxa"/>
          </w:tcPr>
          <w:p w14:paraId="49CCB8C0"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27E4537"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49B7C9E8" w14:textId="683DFD7E" w:rsidR="000E3030" w:rsidRPr="00450FCC" w:rsidRDefault="000E3030" w:rsidP="00344F8C">
            <w:pPr>
              <w:pStyle w:val="BodyText"/>
              <w:spacing w:before="40" w:after="40"/>
              <w:rPr>
                <w:rFonts w:ascii="Trebuchet MS" w:hAnsi="Trebuchet MS"/>
                <w:b w:val="0"/>
                <w:bCs w:val="0"/>
                <w:szCs w:val="22"/>
              </w:rPr>
            </w:pPr>
            <w:hyperlink w:anchor="_Public_transport_safety" w:history="1">
              <w:r w:rsidRPr="00450FCC">
                <w:rPr>
                  <w:rStyle w:val="Hyperlink"/>
                  <w:rFonts w:ascii="Trebuchet MS" w:hAnsi="Trebuchet MS"/>
                  <w:b w:val="0"/>
                  <w:bCs w:val="0"/>
                  <w:szCs w:val="22"/>
                </w:rPr>
                <w:t>Public transport safety</w:t>
              </w:r>
            </w:hyperlink>
          </w:p>
        </w:tc>
        <w:tc>
          <w:tcPr>
            <w:tcW w:w="3209" w:type="dxa"/>
          </w:tcPr>
          <w:p w14:paraId="2AC995A3"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6910A7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61DC8596" w14:textId="563C38D6" w:rsidR="000E3030" w:rsidRPr="00450FCC" w:rsidRDefault="000E3030" w:rsidP="00344F8C">
            <w:pPr>
              <w:pStyle w:val="BodyText"/>
              <w:spacing w:before="40" w:after="40"/>
              <w:rPr>
                <w:rFonts w:ascii="Trebuchet MS" w:hAnsi="Trebuchet MS"/>
                <w:b w:val="0"/>
                <w:bCs w:val="0"/>
                <w:szCs w:val="22"/>
              </w:rPr>
            </w:pPr>
            <w:hyperlink w:anchor="_Raising_a_Work" w:history="1">
              <w:r w:rsidRPr="00450FCC">
                <w:rPr>
                  <w:rStyle w:val="Hyperlink"/>
                  <w:rFonts w:ascii="Trebuchet MS" w:hAnsi="Trebuchet MS"/>
                  <w:b w:val="0"/>
                  <w:bCs w:val="0"/>
                  <w:szCs w:val="22"/>
                </w:rPr>
                <w:t>Raising a work, health and safety issue or grievance</w:t>
              </w:r>
            </w:hyperlink>
          </w:p>
        </w:tc>
        <w:tc>
          <w:tcPr>
            <w:tcW w:w="3209" w:type="dxa"/>
          </w:tcPr>
          <w:p w14:paraId="63FDB18B"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54C96BA"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55769D3D" w14:textId="3B56C0DA" w:rsidR="000E3030" w:rsidRPr="00450FCC" w:rsidRDefault="000E3030" w:rsidP="00344F8C">
            <w:pPr>
              <w:pStyle w:val="BodyText"/>
              <w:spacing w:before="40" w:after="40"/>
              <w:rPr>
                <w:rFonts w:ascii="Trebuchet MS" w:hAnsi="Trebuchet MS"/>
                <w:b w:val="0"/>
                <w:bCs w:val="0"/>
                <w:szCs w:val="22"/>
              </w:rPr>
            </w:pPr>
            <w:hyperlink w:anchor="_Scams" w:history="1">
              <w:r w:rsidRPr="00450FCC">
                <w:rPr>
                  <w:rStyle w:val="Hyperlink"/>
                  <w:rFonts w:ascii="Trebuchet MS" w:hAnsi="Trebuchet MS"/>
                  <w:b w:val="0"/>
                  <w:bCs w:val="0"/>
                  <w:szCs w:val="22"/>
                </w:rPr>
                <w:t>Scams</w:t>
              </w:r>
            </w:hyperlink>
          </w:p>
        </w:tc>
        <w:tc>
          <w:tcPr>
            <w:tcW w:w="3209" w:type="dxa"/>
          </w:tcPr>
          <w:p w14:paraId="427B0A72"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60413E59"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777CB8AB" w14:textId="5ADB49D2" w:rsidR="000E3030" w:rsidRPr="00450FCC" w:rsidRDefault="000E3030" w:rsidP="00344F8C">
            <w:pPr>
              <w:pStyle w:val="BodyText"/>
              <w:spacing w:before="40" w:after="40"/>
              <w:rPr>
                <w:rFonts w:ascii="Trebuchet MS" w:hAnsi="Trebuchet MS"/>
                <w:b w:val="0"/>
                <w:bCs w:val="0"/>
                <w:szCs w:val="22"/>
              </w:rPr>
            </w:pPr>
            <w:hyperlink w:anchor="_Seeking_medical_help" w:history="1">
              <w:r w:rsidRPr="00450FCC">
                <w:rPr>
                  <w:rStyle w:val="Hyperlink"/>
                  <w:rFonts w:ascii="Trebuchet MS" w:hAnsi="Trebuchet MS"/>
                  <w:b w:val="0"/>
                  <w:bCs w:val="0"/>
                  <w:szCs w:val="22"/>
                </w:rPr>
                <w:t>Seeking medical help and using health insurance</w:t>
              </w:r>
            </w:hyperlink>
          </w:p>
        </w:tc>
        <w:tc>
          <w:tcPr>
            <w:tcW w:w="3209" w:type="dxa"/>
          </w:tcPr>
          <w:p w14:paraId="06C575B4"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A27F2F3"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2ED77D8C" w14:textId="7D49C80E" w:rsidR="000E3030" w:rsidRPr="00450FCC" w:rsidRDefault="000E3030" w:rsidP="00344F8C">
            <w:pPr>
              <w:pStyle w:val="BodyText"/>
              <w:spacing w:before="40" w:after="40"/>
              <w:rPr>
                <w:rFonts w:ascii="Trebuchet MS" w:hAnsi="Trebuchet MS"/>
                <w:b w:val="0"/>
                <w:bCs w:val="0"/>
                <w:szCs w:val="22"/>
              </w:rPr>
            </w:pPr>
            <w:hyperlink w:anchor="_Something_doesn’t_feel" w:history="1">
              <w:r w:rsidRPr="00450FCC">
                <w:rPr>
                  <w:rStyle w:val="Hyperlink"/>
                  <w:rFonts w:ascii="Trebuchet MS" w:hAnsi="Trebuchet MS"/>
                  <w:b w:val="0"/>
                  <w:bCs w:val="0"/>
                  <w:szCs w:val="22"/>
                </w:rPr>
                <w:t>Something doesn't feel right - who can I talk to?</w:t>
              </w:r>
            </w:hyperlink>
          </w:p>
        </w:tc>
        <w:tc>
          <w:tcPr>
            <w:tcW w:w="3209" w:type="dxa"/>
          </w:tcPr>
          <w:p w14:paraId="1BF8281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53D9523E"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9BF6891" w14:textId="40BFCFCB" w:rsidR="000E3030" w:rsidRPr="00450FCC" w:rsidRDefault="000E3030" w:rsidP="00344F8C">
            <w:pPr>
              <w:pStyle w:val="BodyText"/>
              <w:spacing w:before="40" w:after="40"/>
              <w:rPr>
                <w:rFonts w:ascii="Trebuchet MS" w:hAnsi="Trebuchet MS"/>
                <w:b w:val="0"/>
                <w:bCs w:val="0"/>
                <w:szCs w:val="22"/>
              </w:rPr>
            </w:pPr>
            <w:hyperlink w:anchor="_Supermarket_shopping_guide" w:history="1">
              <w:r w:rsidRPr="00450FCC">
                <w:rPr>
                  <w:rStyle w:val="Hyperlink"/>
                  <w:rFonts w:ascii="Trebuchet MS" w:hAnsi="Trebuchet MS"/>
                  <w:b w:val="0"/>
                  <w:bCs w:val="0"/>
                  <w:szCs w:val="22"/>
                </w:rPr>
                <w:t>Supermarket shopping</w:t>
              </w:r>
            </w:hyperlink>
          </w:p>
        </w:tc>
        <w:tc>
          <w:tcPr>
            <w:tcW w:w="3209" w:type="dxa"/>
          </w:tcPr>
          <w:p w14:paraId="7F1B42A9"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8E83338"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9E81E0E" w14:textId="7A4C9BD9" w:rsidR="000E3030" w:rsidRPr="00450FCC" w:rsidRDefault="000E3030" w:rsidP="00344F8C">
            <w:pPr>
              <w:pStyle w:val="BodyText"/>
              <w:spacing w:before="40" w:after="40"/>
              <w:rPr>
                <w:rFonts w:ascii="Trebuchet MS" w:hAnsi="Trebuchet MS"/>
                <w:b w:val="0"/>
                <w:bCs w:val="0"/>
                <w:szCs w:val="22"/>
              </w:rPr>
            </w:pPr>
            <w:hyperlink w:anchor="_Swimming_safely" w:history="1">
              <w:r w:rsidRPr="00450FCC">
                <w:rPr>
                  <w:rStyle w:val="Hyperlink"/>
                  <w:rFonts w:ascii="Trebuchet MS" w:hAnsi="Trebuchet MS"/>
                  <w:b w:val="0"/>
                  <w:bCs w:val="0"/>
                  <w:szCs w:val="22"/>
                </w:rPr>
                <w:t>Swimming safely</w:t>
              </w:r>
            </w:hyperlink>
          </w:p>
        </w:tc>
        <w:tc>
          <w:tcPr>
            <w:tcW w:w="3209" w:type="dxa"/>
          </w:tcPr>
          <w:p w14:paraId="78D5B0AF"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20308BD1"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243467EE" w14:textId="1C0162CB" w:rsidR="000E3030" w:rsidRPr="00450FCC" w:rsidRDefault="000E3030" w:rsidP="00344F8C">
            <w:pPr>
              <w:pStyle w:val="BodyText"/>
              <w:spacing w:before="40" w:after="40"/>
              <w:rPr>
                <w:rFonts w:ascii="Trebuchet MS" w:hAnsi="Trebuchet MS"/>
                <w:b w:val="0"/>
                <w:bCs w:val="0"/>
                <w:szCs w:val="22"/>
              </w:rPr>
            </w:pPr>
            <w:hyperlink w:anchor="_The_PALM_scheme" w:history="1">
              <w:r w:rsidRPr="00450FCC">
                <w:rPr>
                  <w:rStyle w:val="Hyperlink"/>
                  <w:rFonts w:ascii="Trebuchet MS" w:hAnsi="Trebuchet MS"/>
                  <w:b w:val="0"/>
                  <w:bCs w:val="0"/>
                  <w:szCs w:val="22"/>
                </w:rPr>
                <w:t>The PALM scheme visa</w:t>
              </w:r>
            </w:hyperlink>
          </w:p>
        </w:tc>
        <w:tc>
          <w:tcPr>
            <w:tcW w:w="3209" w:type="dxa"/>
          </w:tcPr>
          <w:p w14:paraId="0983CBDD"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385B9ED"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344BA08" w14:textId="7E7DCB41" w:rsidR="000E3030" w:rsidRPr="00450FCC" w:rsidRDefault="000E3030" w:rsidP="00344F8C">
            <w:pPr>
              <w:pStyle w:val="BodyText"/>
              <w:spacing w:before="40" w:after="40"/>
              <w:rPr>
                <w:rFonts w:ascii="Trebuchet MS" w:hAnsi="Trebuchet MS"/>
                <w:b w:val="0"/>
                <w:bCs w:val="0"/>
                <w:szCs w:val="22"/>
              </w:rPr>
            </w:pPr>
            <w:hyperlink w:anchor="_Understanding_Superannuation" w:history="1">
              <w:r w:rsidRPr="00450FCC">
                <w:rPr>
                  <w:rStyle w:val="Hyperlink"/>
                  <w:rFonts w:ascii="Trebuchet MS" w:hAnsi="Trebuchet MS"/>
                  <w:b w:val="0"/>
                  <w:bCs w:val="0"/>
                  <w:szCs w:val="22"/>
                </w:rPr>
                <w:t xml:space="preserve">Understanding </w:t>
              </w:r>
              <w:r w:rsidR="00BC64CA">
                <w:rPr>
                  <w:rStyle w:val="Hyperlink"/>
                  <w:rFonts w:ascii="Trebuchet MS" w:hAnsi="Trebuchet MS"/>
                  <w:b w:val="0"/>
                  <w:bCs w:val="0"/>
                  <w:szCs w:val="22"/>
                </w:rPr>
                <w:t>s</w:t>
              </w:r>
              <w:r w:rsidRPr="00450FCC">
                <w:rPr>
                  <w:rStyle w:val="Hyperlink"/>
                  <w:rFonts w:ascii="Trebuchet MS" w:hAnsi="Trebuchet MS"/>
                  <w:b w:val="0"/>
                  <w:bCs w:val="0"/>
                  <w:szCs w:val="22"/>
                </w:rPr>
                <w:t>uperannuation</w:t>
              </w:r>
            </w:hyperlink>
          </w:p>
        </w:tc>
        <w:tc>
          <w:tcPr>
            <w:tcW w:w="3209" w:type="dxa"/>
          </w:tcPr>
          <w:p w14:paraId="7EA17801"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69CBEF53"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423CC4C" w14:textId="45FCB5C2" w:rsidR="000E3030" w:rsidRPr="00450FCC" w:rsidRDefault="000E3030" w:rsidP="00344F8C">
            <w:pPr>
              <w:pStyle w:val="BodyText"/>
              <w:spacing w:before="40" w:after="40"/>
              <w:rPr>
                <w:rFonts w:ascii="Trebuchet MS" w:hAnsi="Trebuchet MS"/>
                <w:b w:val="0"/>
                <w:bCs w:val="0"/>
                <w:szCs w:val="22"/>
              </w:rPr>
            </w:pPr>
            <w:hyperlink w:anchor="_Using_safety_apps" w:history="1">
              <w:r w:rsidRPr="00450FCC">
                <w:rPr>
                  <w:rStyle w:val="Hyperlink"/>
                  <w:rFonts w:ascii="Trebuchet MS" w:hAnsi="Trebuchet MS"/>
                  <w:b w:val="0"/>
                  <w:bCs w:val="0"/>
                  <w:szCs w:val="22"/>
                </w:rPr>
                <w:t>Using safety apps and alerts</w:t>
              </w:r>
            </w:hyperlink>
          </w:p>
        </w:tc>
        <w:tc>
          <w:tcPr>
            <w:tcW w:w="3209" w:type="dxa"/>
          </w:tcPr>
          <w:p w14:paraId="6C613F72"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0FE72AB4"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3AE3D2CD" w14:textId="3C00DC4B" w:rsidR="000E3030" w:rsidRPr="00450FCC" w:rsidRDefault="000E3030" w:rsidP="00344F8C">
            <w:pPr>
              <w:pStyle w:val="BodyText"/>
              <w:spacing w:before="40" w:after="40"/>
              <w:rPr>
                <w:rFonts w:ascii="Trebuchet MS" w:hAnsi="Trebuchet MS"/>
                <w:b w:val="0"/>
                <w:bCs w:val="0"/>
                <w:szCs w:val="22"/>
              </w:rPr>
            </w:pPr>
            <w:hyperlink w:anchor="_Walking" w:history="1">
              <w:r w:rsidRPr="00450FCC">
                <w:rPr>
                  <w:rStyle w:val="Hyperlink"/>
                  <w:rFonts w:ascii="Trebuchet MS" w:hAnsi="Trebuchet MS"/>
                  <w:b w:val="0"/>
                  <w:bCs w:val="0"/>
                  <w:szCs w:val="22"/>
                </w:rPr>
                <w:t>Walking</w:t>
              </w:r>
            </w:hyperlink>
          </w:p>
        </w:tc>
        <w:tc>
          <w:tcPr>
            <w:tcW w:w="3209" w:type="dxa"/>
          </w:tcPr>
          <w:p w14:paraId="511AE59A"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3E109F36"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0DCEADC5" w14:textId="054B9C16" w:rsidR="000E3030" w:rsidRPr="00450FCC" w:rsidRDefault="000E3030" w:rsidP="00344F8C">
            <w:pPr>
              <w:pStyle w:val="BodyText"/>
              <w:spacing w:before="40" w:after="40"/>
              <w:rPr>
                <w:rFonts w:ascii="Trebuchet MS" w:hAnsi="Trebuchet MS"/>
                <w:b w:val="0"/>
                <w:bCs w:val="0"/>
                <w:szCs w:val="22"/>
              </w:rPr>
            </w:pPr>
            <w:hyperlink w:anchor="_When_disasters_occur" w:history="1">
              <w:r w:rsidRPr="00450FCC">
                <w:rPr>
                  <w:rStyle w:val="Hyperlink"/>
                  <w:rFonts w:ascii="Trebuchet MS" w:hAnsi="Trebuchet MS"/>
                  <w:b w:val="0"/>
                  <w:bCs w:val="0"/>
                  <w:szCs w:val="22"/>
                </w:rPr>
                <w:t>When disasters occur</w:t>
              </w:r>
            </w:hyperlink>
          </w:p>
        </w:tc>
        <w:tc>
          <w:tcPr>
            <w:tcW w:w="3209" w:type="dxa"/>
          </w:tcPr>
          <w:p w14:paraId="4CED1377"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F46393" w:rsidRPr="00450FCC" w14:paraId="13E3FE42" w14:textId="77777777" w:rsidTr="001240EE">
        <w:tc>
          <w:tcPr>
            <w:cnfStyle w:val="001000000000" w:firstRow="0" w:lastRow="0" w:firstColumn="1" w:lastColumn="0" w:oddVBand="0" w:evenVBand="0" w:oddHBand="0" w:evenHBand="0" w:firstRowFirstColumn="0" w:firstRowLastColumn="0" w:lastRowFirstColumn="0" w:lastRowLastColumn="0"/>
            <w:tcW w:w="5807" w:type="dxa"/>
          </w:tcPr>
          <w:p w14:paraId="1CF272B1" w14:textId="3AC1C92A" w:rsidR="000E3030" w:rsidRPr="00450FCC" w:rsidRDefault="000E3030" w:rsidP="00344F8C">
            <w:pPr>
              <w:pStyle w:val="BodyText"/>
              <w:spacing w:before="40" w:after="40"/>
              <w:rPr>
                <w:rFonts w:ascii="Trebuchet MS" w:hAnsi="Trebuchet MS"/>
                <w:b w:val="0"/>
                <w:bCs w:val="0"/>
                <w:szCs w:val="22"/>
              </w:rPr>
            </w:pPr>
            <w:hyperlink w:anchor="_Wildlife_safety" w:history="1">
              <w:r w:rsidRPr="00450FCC">
                <w:rPr>
                  <w:rStyle w:val="Hyperlink"/>
                  <w:rFonts w:ascii="Trebuchet MS" w:hAnsi="Trebuchet MS"/>
                  <w:b w:val="0"/>
                  <w:bCs w:val="0"/>
                  <w:szCs w:val="22"/>
                </w:rPr>
                <w:t>Wildlife safety</w:t>
              </w:r>
            </w:hyperlink>
          </w:p>
        </w:tc>
        <w:tc>
          <w:tcPr>
            <w:tcW w:w="3209" w:type="dxa"/>
          </w:tcPr>
          <w:p w14:paraId="1C26B46A" w14:textId="77777777" w:rsidR="000E3030" w:rsidRPr="00450FCC" w:rsidRDefault="000E3030" w:rsidP="00344F8C">
            <w:pPr>
              <w:pStyle w:val="BodyText"/>
              <w:spacing w:before="40" w:after="40"/>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bl>
    <w:p w14:paraId="35D0E435" w14:textId="60B5AC94" w:rsidR="004B4BF1" w:rsidRPr="00450FCC" w:rsidRDefault="004B4BF1" w:rsidP="00B322BE">
      <w:pPr>
        <w:pStyle w:val="Heading1"/>
      </w:pPr>
      <w:bookmarkStart w:id="24" w:name="_Accepting_a_ride"/>
      <w:bookmarkStart w:id="25" w:name="_Toc229480028"/>
      <w:bookmarkEnd w:id="24"/>
      <w:r w:rsidRPr="00450FCC">
        <w:t>Accepting a ride safely</w:t>
      </w:r>
      <w:bookmarkEnd w:id="25"/>
    </w:p>
    <w:p w14:paraId="421DACFF" w14:textId="77777777" w:rsidR="00F61EF8" w:rsidRDefault="004B4BF1" w:rsidP="004B4BF1">
      <w:pPr>
        <w:pStyle w:val="BodyText"/>
        <w:rPr>
          <w:rFonts w:ascii="Trebuchet MS" w:hAnsi="Trebuchet MS"/>
          <w:szCs w:val="22"/>
        </w:rPr>
      </w:pPr>
      <w:r w:rsidRPr="00450FCC">
        <w:rPr>
          <w:rFonts w:ascii="Trebuchet MS" w:hAnsi="Trebuchet MS"/>
          <w:szCs w:val="22"/>
        </w:rPr>
        <w:t>Use this guide to talk to</w:t>
      </w:r>
      <w:r w:rsidR="00F234EB">
        <w:rPr>
          <w:rFonts w:ascii="Trebuchet MS" w:hAnsi="Trebuchet MS"/>
          <w:szCs w:val="22"/>
        </w:rPr>
        <w:t xml:space="preserve"> wo</w:t>
      </w:r>
      <w:r w:rsidRPr="00450FCC">
        <w:rPr>
          <w:rFonts w:ascii="Trebuchet MS" w:hAnsi="Trebuchet MS"/>
          <w:szCs w:val="22"/>
        </w:rPr>
        <w:t xml:space="preserve">rkers about safely accepting rides in vehicles. </w:t>
      </w:r>
    </w:p>
    <w:p w14:paraId="5AC4BB68" w14:textId="770BC5EE" w:rsidR="00126E2A" w:rsidRDefault="00AD4181" w:rsidP="00AD4181">
      <w:pPr>
        <w:pStyle w:val="BodyText"/>
        <w:spacing w:after="240"/>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C1F0FF" w:themeFill="accent3" w:themeFillTint="33"/>
        <w:tblLook w:val="04A0" w:firstRow="1" w:lastRow="0" w:firstColumn="1" w:lastColumn="0" w:noHBand="0" w:noVBand="1"/>
      </w:tblPr>
      <w:tblGrid>
        <w:gridCol w:w="1559"/>
        <w:gridCol w:w="6237"/>
      </w:tblGrid>
      <w:tr w:rsidR="00126E2A" w14:paraId="3E8F779B" w14:textId="77777777" w:rsidTr="00BA76A5">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AB536BD" w14:textId="77777777" w:rsidR="00126E2A" w:rsidRDefault="00126E2A">
            <w:pPr>
              <w:pStyle w:val="BodyText"/>
              <w:jc w:val="center"/>
              <w:rPr>
                <w:szCs w:val="22"/>
              </w:rPr>
            </w:pPr>
            <w:r>
              <w:rPr>
                <w:noProof/>
                <w:szCs w:val="22"/>
              </w:rPr>
              <w:drawing>
                <wp:inline distT="0" distB="0" distL="0" distR="0" wp14:anchorId="20EC548B" wp14:editId="25742D2B">
                  <wp:extent cx="716889" cy="716889"/>
                  <wp:effectExtent l="0" t="0" r="7620" b="0"/>
                  <wp:docPr id="1374921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cPr>
          <w:p w14:paraId="2501C63B" w14:textId="77777777" w:rsidR="00126E2A" w:rsidRPr="00AF1D50" w:rsidRDefault="00126E2A">
            <w:pPr>
              <w:pStyle w:val="BodyText"/>
              <w:rPr>
                <w:bCs/>
                <w:sz w:val="24"/>
                <w:szCs w:val="24"/>
              </w:rPr>
            </w:pPr>
            <w:r w:rsidRPr="00AF1D50">
              <w:rPr>
                <w:bCs/>
                <w:sz w:val="24"/>
                <w:szCs w:val="24"/>
              </w:rPr>
              <w:t xml:space="preserve">Conversation starter </w:t>
            </w:r>
          </w:p>
          <w:p w14:paraId="501E898B" w14:textId="537E2E75" w:rsidR="00126E2A" w:rsidRPr="00126E2A" w:rsidRDefault="00126E2A">
            <w:pPr>
              <w:pStyle w:val="BodyText"/>
              <w:rPr>
                <w:b w:val="0"/>
                <w:szCs w:val="22"/>
              </w:rPr>
            </w:pPr>
            <w:r w:rsidRPr="00126E2A">
              <w:rPr>
                <w:b w:val="0"/>
                <w:szCs w:val="22"/>
              </w:rPr>
              <w:t>Someone offers you a ride home. How do you know it’s safe to say yes?</w:t>
            </w:r>
          </w:p>
        </w:tc>
      </w:tr>
    </w:tbl>
    <w:p w14:paraId="7685EBA0" w14:textId="77777777" w:rsidR="00140378" w:rsidRPr="00450FCC" w:rsidRDefault="00140378" w:rsidP="004C6734">
      <w:pPr>
        <w:pStyle w:val="Heading3"/>
        <w:spacing w:before="240"/>
      </w:pPr>
      <w:r w:rsidRPr="00450FCC">
        <w:t>Being a passenger in a car</w:t>
      </w:r>
    </w:p>
    <w:p w14:paraId="2EDA6F7D" w14:textId="1DE5D781" w:rsidR="00A90092" w:rsidRDefault="00140378">
      <w:pPr>
        <w:pStyle w:val="BodyText"/>
        <w:numPr>
          <w:ilvl w:val="0"/>
          <w:numId w:val="31"/>
        </w:numPr>
      </w:pPr>
      <w:r w:rsidRPr="00450FCC">
        <w:t>Remind workers to always wear a seatbelt.</w:t>
      </w:r>
    </w:p>
    <w:p w14:paraId="02509A2B" w14:textId="72EEB8B5" w:rsidR="00A90092" w:rsidRDefault="00140378" w:rsidP="00DB4920">
      <w:pPr>
        <w:pStyle w:val="BodyText"/>
        <w:numPr>
          <w:ilvl w:val="0"/>
          <w:numId w:val="31"/>
        </w:numPr>
      </w:pPr>
      <w:r w:rsidRPr="00450FCC">
        <w:t>Do not get into an overcrowded car.</w:t>
      </w:r>
    </w:p>
    <w:p w14:paraId="68561262" w14:textId="77777777" w:rsidR="00A90092" w:rsidRDefault="00140378" w:rsidP="00A97AE0">
      <w:pPr>
        <w:pStyle w:val="BodyText"/>
        <w:numPr>
          <w:ilvl w:val="0"/>
          <w:numId w:val="31"/>
        </w:numPr>
      </w:pPr>
      <w:r w:rsidRPr="00450FCC">
        <w:t>Avoid distracting the driver or encouraging risky behaviour.</w:t>
      </w:r>
    </w:p>
    <w:p w14:paraId="0AAD40FB" w14:textId="1B5A0A9E" w:rsidR="00140378" w:rsidRPr="00450FCC" w:rsidRDefault="00140378" w:rsidP="00A97AE0">
      <w:pPr>
        <w:pStyle w:val="BodyText"/>
        <w:numPr>
          <w:ilvl w:val="0"/>
          <w:numId w:val="31"/>
        </w:numPr>
      </w:pPr>
      <w:r w:rsidRPr="00450FCC">
        <w:t>Show respect to the driver, other passengers, and other road users.</w:t>
      </w:r>
    </w:p>
    <w:p w14:paraId="7D300519" w14:textId="6968C629" w:rsidR="00140378" w:rsidRPr="00450FCC" w:rsidRDefault="00140378" w:rsidP="004C6734">
      <w:pPr>
        <w:pStyle w:val="Heading3"/>
        <w:spacing w:before="240"/>
      </w:pPr>
      <w:r w:rsidRPr="00450FCC">
        <w:t>Using ride-sharing apps (Uber, etc.)</w:t>
      </w:r>
    </w:p>
    <w:p w14:paraId="2A7F3E0B" w14:textId="4B30E2D3" w:rsidR="00A90092" w:rsidRDefault="00140378" w:rsidP="00A97AE0">
      <w:pPr>
        <w:pStyle w:val="BodyText"/>
        <w:numPr>
          <w:ilvl w:val="0"/>
          <w:numId w:val="32"/>
        </w:numPr>
        <w:spacing w:after="0" w:line="360" w:lineRule="auto"/>
        <w:rPr>
          <w:rFonts w:cs="Segoe UI Symbol"/>
        </w:rPr>
      </w:pPr>
      <w:r w:rsidRPr="00A90092">
        <w:rPr>
          <w:rFonts w:cs="Segoe UI Symbol"/>
        </w:rPr>
        <w:t>Explain that ridesharing can be a safer option, especially after drinking</w:t>
      </w:r>
      <w:r w:rsidR="00752252">
        <w:rPr>
          <w:rFonts w:cs="Segoe UI Symbol"/>
        </w:rPr>
        <w:t xml:space="preserve"> alcohol</w:t>
      </w:r>
      <w:r w:rsidRPr="00A90092">
        <w:rPr>
          <w:rFonts w:cs="Segoe UI Symbol"/>
        </w:rPr>
        <w:t>.</w:t>
      </w:r>
    </w:p>
    <w:p w14:paraId="67B23DD5" w14:textId="6E7BEC0F" w:rsidR="00140378" w:rsidRPr="00A90092" w:rsidRDefault="00140378" w:rsidP="00A97AE0">
      <w:pPr>
        <w:pStyle w:val="BodyText"/>
        <w:numPr>
          <w:ilvl w:val="0"/>
          <w:numId w:val="32"/>
        </w:numPr>
        <w:spacing w:after="0" w:line="360" w:lineRule="auto"/>
        <w:rPr>
          <w:rFonts w:cs="Segoe UI Symbol"/>
        </w:rPr>
      </w:pPr>
      <w:r w:rsidRPr="00A90092">
        <w:rPr>
          <w:rFonts w:cs="Segoe UI Symbol"/>
        </w:rPr>
        <w:t>Be kind and respectful</w:t>
      </w:r>
      <w:r w:rsidR="00A90092">
        <w:rPr>
          <w:rFonts w:cs="Segoe UI Symbol"/>
        </w:rPr>
        <w:t>.</w:t>
      </w:r>
    </w:p>
    <w:p w14:paraId="50C7C788" w14:textId="49EF6A7D" w:rsidR="00A90092" w:rsidRDefault="00140378" w:rsidP="00A97AE0">
      <w:pPr>
        <w:pStyle w:val="BodyText"/>
        <w:numPr>
          <w:ilvl w:val="0"/>
          <w:numId w:val="32"/>
        </w:numPr>
        <w:spacing w:after="0" w:line="360" w:lineRule="auto"/>
        <w:rPr>
          <w:rFonts w:cs="Segoe UI Symbol"/>
        </w:rPr>
      </w:pPr>
      <w:r w:rsidRPr="00450FCC">
        <w:rPr>
          <w:rFonts w:cs="Segoe UI Symbol"/>
        </w:rPr>
        <w:t>Sit in the back seat</w:t>
      </w:r>
      <w:r w:rsidR="00A90092">
        <w:rPr>
          <w:rFonts w:cs="Segoe UI Symbol"/>
        </w:rPr>
        <w:t>.</w:t>
      </w:r>
    </w:p>
    <w:p w14:paraId="3BFAF5C9" w14:textId="451EFC74" w:rsidR="00140378" w:rsidRPr="00450FCC" w:rsidRDefault="00140378" w:rsidP="00A97AE0">
      <w:pPr>
        <w:pStyle w:val="BodyText"/>
        <w:numPr>
          <w:ilvl w:val="0"/>
          <w:numId w:val="32"/>
        </w:numPr>
        <w:spacing w:after="0" w:line="360" w:lineRule="auto"/>
        <w:rPr>
          <w:rFonts w:cs="Segoe UI Symbol"/>
        </w:rPr>
      </w:pPr>
      <w:r w:rsidRPr="00450FCC">
        <w:rPr>
          <w:rFonts w:cs="Segoe UI Symbol"/>
        </w:rPr>
        <w:t>Check these before getting in:</w:t>
      </w:r>
    </w:p>
    <w:p w14:paraId="25B3FEF5" w14:textId="046B133A" w:rsidR="00140378" w:rsidRPr="00450FCC" w:rsidRDefault="00BE18C1" w:rsidP="00A97AE0">
      <w:pPr>
        <w:pStyle w:val="BodyText"/>
        <w:numPr>
          <w:ilvl w:val="0"/>
          <w:numId w:val="21"/>
        </w:numPr>
      </w:pPr>
      <w:r>
        <w:t>l</w:t>
      </w:r>
      <w:r w:rsidR="00140378" w:rsidRPr="00450FCC">
        <w:t>icence plate matches the app</w:t>
      </w:r>
    </w:p>
    <w:p w14:paraId="0548B5CE" w14:textId="52FD12D4" w:rsidR="00140378" w:rsidRPr="00450FCC" w:rsidRDefault="00BE18C1" w:rsidP="00A97AE0">
      <w:pPr>
        <w:pStyle w:val="BodyText"/>
        <w:numPr>
          <w:ilvl w:val="0"/>
          <w:numId w:val="21"/>
        </w:numPr>
      </w:pPr>
      <w:r>
        <w:t>d</w:t>
      </w:r>
      <w:r w:rsidR="00140378" w:rsidRPr="00450FCC">
        <w:t>river says your name</w:t>
      </w:r>
    </w:p>
    <w:p w14:paraId="5173472C" w14:textId="51C83AE9" w:rsidR="00140378" w:rsidRPr="00450FCC" w:rsidRDefault="00BE18C1" w:rsidP="00A97AE0">
      <w:pPr>
        <w:pStyle w:val="BodyText"/>
        <w:numPr>
          <w:ilvl w:val="0"/>
          <w:numId w:val="21"/>
        </w:numPr>
      </w:pPr>
      <w:r>
        <w:t>d</w:t>
      </w:r>
      <w:r w:rsidR="00140378" w:rsidRPr="00450FCC">
        <w:t>river looks like the photo in the app.</w:t>
      </w:r>
    </w:p>
    <w:p w14:paraId="1540776C" w14:textId="77777777" w:rsidR="004B4BF1" w:rsidRPr="00450FCC" w:rsidRDefault="004B4BF1" w:rsidP="004C6734">
      <w:pPr>
        <w:pStyle w:val="Heading3"/>
        <w:spacing w:before="240"/>
      </w:pPr>
      <w:r w:rsidRPr="00450FCC">
        <w:t>Hitchhiking</w:t>
      </w:r>
    </w:p>
    <w:p w14:paraId="65322593" w14:textId="0988EC11" w:rsidR="004B4BF1" w:rsidRPr="00450FCC" w:rsidRDefault="004B4BF1" w:rsidP="00A97AE0">
      <w:pPr>
        <w:pStyle w:val="BodyText"/>
        <w:numPr>
          <w:ilvl w:val="0"/>
          <w:numId w:val="33"/>
        </w:numPr>
        <w:spacing w:after="0" w:line="360" w:lineRule="auto"/>
      </w:pPr>
      <w:r w:rsidRPr="00450FCC">
        <w:t>Explain what hitchhiking is (asking for a free ride from the roadside).</w:t>
      </w:r>
    </w:p>
    <w:p w14:paraId="4FD87336" w14:textId="5A59A0BE" w:rsidR="004B4BF1" w:rsidRPr="00450FCC" w:rsidRDefault="004B4BF1">
      <w:pPr>
        <w:pStyle w:val="BodyText"/>
        <w:numPr>
          <w:ilvl w:val="0"/>
          <w:numId w:val="33"/>
        </w:numPr>
        <w:spacing w:after="0" w:line="360" w:lineRule="auto"/>
      </w:pPr>
      <w:r w:rsidRPr="00450FCC">
        <w:t>Reinforce that hitchhiking is strongly discouraged.</w:t>
      </w:r>
    </w:p>
    <w:p w14:paraId="13513707" w14:textId="06BC149C" w:rsidR="00A90092" w:rsidRDefault="004B4BF1" w:rsidP="009472CA">
      <w:pPr>
        <w:pStyle w:val="BodyText"/>
        <w:numPr>
          <w:ilvl w:val="0"/>
          <w:numId w:val="33"/>
        </w:numPr>
        <w:spacing w:after="0" w:line="360" w:lineRule="auto"/>
      </w:pPr>
      <w:r w:rsidRPr="00450FCC">
        <w:t>Discuss that it is illegal in some states and on major roads.</w:t>
      </w:r>
    </w:p>
    <w:p w14:paraId="3DC8AD4B" w14:textId="4682645E" w:rsidR="004B4BF1" w:rsidRPr="00450FCC" w:rsidRDefault="004B4BF1" w:rsidP="00A97AE0">
      <w:pPr>
        <w:pStyle w:val="BodyText"/>
        <w:numPr>
          <w:ilvl w:val="0"/>
          <w:numId w:val="33"/>
        </w:numPr>
        <w:spacing w:after="0" w:line="360" w:lineRule="auto"/>
      </w:pPr>
      <w:r w:rsidRPr="00450FCC">
        <w:t>Talk about the dangers:</w:t>
      </w:r>
    </w:p>
    <w:p w14:paraId="56ACE572" w14:textId="34653032" w:rsidR="004B4BF1" w:rsidRPr="00450FCC" w:rsidRDefault="009472CA" w:rsidP="00A97AE0">
      <w:pPr>
        <w:pStyle w:val="BodyText"/>
        <w:numPr>
          <w:ilvl w:val="0"/>
          <w:numId w:val="22"/>
        </w:numPr>
      </w:pPr>
      <w:r>
        <w:t>n</w:t>
      </w:r>
      <w:r w:rsidR="004B4BF1" w:rsidRPr="00450FCC">
        <w:t>ot knowing if the driver is trustworthy</w:t>
      </w:r>
      <w:r w:rsidR="00723225">
        <w:t xml:space="preserve">, safe or sober </w:t>
      </w:r>
    </w:p>
    <w:p w14:paraId="74388FAC" w14:textId="5ED81893" w:rsidR="004B4BF1" w:rsidRPr="00450FCC" w:rsidRDefault="009472CA" w:rsidP="00A97AE0">
      <w:pPr>
        <w:pStyle w:val="BodyText"/>
        <w:numPr>
          <w:ilvl w:val="0"/>
          <w:numId w:val="22"/>
        </w:numPr>
      </w:pPr>
      <w:r>
        <w:t>w</w:t>
      </w:r>
      <w:r w:rsidR="004B4BF1" w:rsidRPr="00450FCC">
        <w:t>alking along the road puts you at risk from traffic.</w:t>
      </w:r>
    </w:p>
    <w:p w14:paraId="38EC9F3D" w14:textId="77777777" w:rsidR="004B4BF1" w:rsidRPr="00450FCC" w:rsidRDefault="004B4BF1" w:rsidP="004C6734">
      <w:pPr>
        <w:pStyle w:val="Heading3"/>
        <w:spacing w:before="240"/>
      </w:pPr>
      <w:r w:rsidRPr="00450FCC">
        <w:t>Accepting lifts from strangers</w:t>
      </w:r>
    </w:p>
    <w:p w14:paraId="69E89F70" w14:textId="43369F6A" w:rsidR="00A90092" w:rsidRDefault="004B4BF1" w:rsidP="00A97AE0">
      <w:pPr>
        <w:pStyle w:val="BodyText"/>
        <w:numPr>
          <w:ilvl w:val="0"/>
          <w:numId w:val="34"/>
        </w:numPr>
        <w:ind w:hanging="357"/>
      </w:pPr>
      <w:r w:rsidRPr="00450FCC">
        <w:t>Explain why accepting rides from people you don’t know well is risky.</w:t>
      </w:r>
    </w:p>
    <w:p w14:paraId="4B2586E4" w14:textId="65E8B350" w:rsidR="00A90092" w:rsidRDefault="004B4BF1" w:rsidP="00A97AE0">
      <w:pPr>
        <w:pStyle w:val="BodyText"/>
        <w:numPr>
          <w:ilvl w:val="0"/>
          <w:numId w:val="34"/>
        </w:numPr>
        <w:ind w:hanging="357"/>
      </w:pPr>
      <w:r w:rsidRPr="00450FCC">
        <w:t>Discuss situations where this might happen (e.g., socialising)</w:t>
      </w:r>
      <w:r w:rsidR="00F51F55">
        <w:t xml:space="preserve"> and why it is risky</w:t>
      </w:r>
      <w:r w:rsidRPr="00450FCC">
        <w:t>.</w:t>
      </w:r>
    </w:p>
    <w:p w14:paraId="68A5B469" w14:textId="2724D5A9" w:rsidR="004B4BF1" w:rsidRPr="00450FCC" w:rsidRDefault="004B4BF1" w:rsidP="00A97AE0">
      <w:pPr>
        <w:pStyle w:val="BodyText"/>
        <w:numPr>
          <w:ilvl w:val="0"/>
          <w:numId w:val="34"/>
        </w:numPr>
        <w:ind w:hanging="357"/>
      </w:pPr>
      <w:r w:rsidRPr="00450FCC">
        <w:t>Emphasise:</w:t>
      </w:r>
    </w:p>
    <w:p w14:paraId="38070466" w14:textId="23339965" w:rsidR="004B4BF1" w:rsidRPr="00450FCC" w:rsidRDefault="00D25799" w:rsidP="00A97AE0">
      <w:pPr>
        <w:pStyle w:val="BodyText"/>
        <w:numPr>
          <w:ilvl w:val="0"/>
          <w:numId w:val="20"/>
        </w:numPr>
        <w:ind w:hanging="357"/>
      </w:pPr>
      <w:r>
        <w:t>d</w:t>
      </w:r>
      <w:r w:rsidR="004B4BF1" w:rsidRPr="00450FCC">
        <w:t>o not accept rides from anyone who seems unreliable or affected by alcohol/drugs.</w:t>
      </w:r>
    </w:p>
    <w:p w14:paraId="0040983F" w14:textId="3A7447F5" w:rsidR="004B4BF1" w:rsidRPr="00450FCC" w:rsidRDefault="00D25799" w:rsidP="00A97AE0">
      <w:pPr>
        <w:pStyle w:val="BodyText"/>
        <w:numPr>
          <w:ilvl w:val="0"/>
          <w:numId w:val="20"/>
        </w:numPr>
        <w:ind w:hanging="357"/>
      </w:pPr>
      <w:r>
        <w:t>a</w:t>
      </w:r>
      <w:r w:rsidR="004B4BF1" w:rsidRPr="00450FCC">
        <w:t>void rides from people with no connection to you or your friends.</w:t>
      </w:r>
    </w:p>
    <w:p w14:paraId="4C1F76FE" w14:textId="6F71C4CD" w:rsidR="00492259" w:rsidDel="00F51F55" w:rsidRDefault="004D0A3F" w:rsidP="00996D49">
      <w:pPr>
        <w:pStyle w:val="BodyText"/>
      </w:pPr>
      <w:hyperlink w:anchor="_Topics_in_alphabetical" w:history="1">
        <w:r w:rsidRPr="00EC3F48">
          <w:rPr>
            <w:rStyle w:val="Hyperlink"/>
            <w:rFonts w:ascii="Trebuchet MS" w:hAnsi="Trebuchet MS"/>
            <w:b/>
            <w:bCs/>
            <w:szCs w:val="22"/>
          </w:rPr>
          <w:t>Back to topics</w:t>
        </w:r>
      </w:hyperlink>
      <w:r w:rsidR="00E04D79">
        <w:br w:type="page"/>
      </w:r>
    </w:p>
    <w:p w14:paraId="02CB3995" w14:textId="0093B263" w:rsidR="00DC00F4" w:rsidRPr="00450FCC" w:rsidRDefault="00DC00F4" w:rsidP="00DC00F4">
      <w:pPr>
        <w:pStyle w:val="Heading1"/>
      </w:pPr>
      <w:bookmarkStart w:id="26" w:name="_Alcohol_and_other"/>
      <w:bookmarkStart w:id="27" w:name="_Toc229480029"/>
      <w:bookmarkEnd w:id="26"/>
      <w:r w:rsidRPr="00450FCC">
        <w:t>Alcohol and other drugs</w:t>
      </w:r>
      <w:bookmarkEnd w:id="27"/>
    </w:p>
    <w:p w14:paraId="2191B1C3" w14:textId="77777777" w:rsidR="007B08C9" w:rsidRDefault="00DC00F4" w:rsidP="001E3D88">
      <w:pPr>
        <w:pStyle w:val="BodyText"/>
        <w:rPr>
          <w:szCs w:val="22"/>
        </w:rPr>
      </w:pPr>
      <w:r w:rsidRPr="001E3D88">
        <w:rPr>
          <w:szCs w:val="22"/>
        </w:rPr>
        <w:t>Use this guide to talk</w:t>
      </w:r>
      <w:r w:rsidR="00C758CB">
        <w:rPr>
          <w:szCs w:val="22"/>
        </w:rPr>
        <w:t xml:space="preserve"> to workers about</w:t>
      </w:r>
      <w:r w:rsidRPr="001E3D88">
        <w:rPr>
          <w:szCs w:val="22"/>
        </w:rPr>
        <w:t xml:space="preserve"> alcohol and other drugs. </w:t>
      </w:r>
    </w:p>
    <w:p w14:paraId="65559F09" w14:textId="77777777" w:rsidR="00AD4181"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p w14:paraId="565EF6F3" w14:textId="77777777" w:rsidR="00EC3F48" w:rsidRDefault="00EC3F48" w:rsidP="001E3D88">
      <w:pPr>
        <w:pStyle w:val="BodyText"/>
        <w:rPr>
          <w:szCs w:val="22"/>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F61C1E" w14:paraId="7403E7FB"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FD44517" w14:textId="4B108DF3" w:rsidR="00B17343" w:rsidRDefault="00047C80" w:rsidP="00B004ED">
            <w:pPr>
              <w:pStyle w:val="BodyText"/>
              <w:jc w:val="center"/>
              <w:rPr>
                <w:szCs w:val="22"/>
              </w:rPr>
            </w:pPr>
            <w:r>
              <w:rPr>
                <w:noProof/>
                <w:szCs w:val="22"/>
              </w:rPr>
              <w:drawing>
                <wp:inline distT="0" distB="0" distL="0" distR="0" wp14:anchorId="55228F79" wp14:editId="5E4A8A3E">
                  <wp:extent cx="716889" cy="716889"/>
                  <wp:effectExtent l="0" t="0" r="7620" b="0"/>
                  <wp:docPr id="160321127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8"/>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5ED60C3" w14:textId="6BF7B5F0" w:rsidR="00B17343" w:rsidRPr="00AF1D50" w:rsidRDefault="00B17343" w:rsidP="001E3D88">
            <w:pPr>
              <w:pStyle w:val="BodyText"/>
              <w:rPr>
                <w:bCs/>
                <w:sz w:val="24"/>
                <w:szCs w:val="24"/>
              </w:rPr>
            </w:pPr>
            <w:r w:rsidRPr="00AF1D50">
              <w:rPr>
                <w:bCs/>
                <w:sz w:val="24"/>
                <w:szCs w:val="24"/>
              </w:rPr>
              <w:t xml:space="preserve">Conversation starter </w:t>
            </w:r>
          </w:p>
          <w:p w14:paraId="5D6B2F56" w14:textId="242837B2" w:rsidR="00B17343" w:rsidRPr="00B17343" w:rsidRDefault="00B17343" w:rsidP="001E3D88">
            <w:pPr>
              <w:pStyle w:val="BodyText"/>
              <w:rPr>
                <w:b w:val="0"/>
                <w:bCs/>
                <w:szCs w:val="22"/>
              </w:rPr>
            </w:pPr>
            <w:r w:rsidRPr="00B17343">
              <w:rPr>
                <w:b w:val="0"/>
                <w:bCs/>
                <w:szCs w:val="22"/>
              </w:rPr>
              <w:t>What do you know about alcohol and drugs in Australia?</w:t>
            </w:r>
          </w:p>
        </w:tc>
      </w:tr>
    </w:tbl>
    <w:p w14:paraId="4B0548AD" w14:textId="2B353B11" w:rsidR="00DC00F4" w:rsidRPr="00AF1D50" w:rsidRDefault="00DC00F4" w:rsidP="00AF1D50">
      <w:pPr>
        <w:pStyle w:val="Heading3"/>
        <w:rPr>
          <w:rStyle w:val="Heading4Char"/>
          <w:rFonts w:ascii="Trebuchet MS" w:hAnsi="Trebuchet MS"/>
          <w:bCs/>
          <w:iCs w:val="0"/>
          <w:color w:val="000000" w:themeColor="text1"/>
          <w:sz w:val="24"/>
        </w:rPr>
      </w:pPr>
      <w:r w:rsidRPr="00AF1D50">
        <w:rPr>
          <w:rStyle w:val="Heading4Char"/>
          <w:rFonts w:ascii="Trebuchet MS" w:hAnsi="Trebuchet MS"/>
          <w:bCs/>
          <w:iCs w:val="0"/>
          <w:color w:val="000000" w:themeColor="text1"/>
          <w:sz w:val="24"/>
        </w:rPr>
        <w:t>What are alcohol and other drugs</w:t>
      </w:r>
    </w:p>
    <w:p w14:paraId="5A0C7C7B" w14:textId="789C7AFE" w:rsidR="008E1200" w:rsidRP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Explain that alcohol and drugs can affect the body and mind</w:t>
      </w:r>
      <w:r w:rsidR="00D20F3D">
        <w:rPr>
          <w:rFonts w:ascii="Trebuchet MS" w:hAnsi="Trebuchet MS"/>
          <w:sz w:val="22"/>
          <w:szCs w:val="22"/>
        </w:rPr>
        <w:t>, including kava and betel nut</w:t>
      </w:r>
      <w:r w:rsidR="007C304A">
        <w:rPr>
          <w:rFonts w:ascii="Trebuchet MS" w:hAnsi="Trebuchet MS"/>
          <w:sz w:val="22"/>
          <w:szCs w:val="22"/>
        </w:rPr>
        <w:t>.</w:t>
      </w:r>
    </w:p>
    <w:p w14:paraId="727BB00B" w14:textId="77777777" w:rsid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Discuss legal substances (alcohol, prescription medicines) and illegal substances (methamphetamine, heroin, cannabis in some states).</w:t>
      </w:r>
    </w:p>
    <w:p w14:paraId="24C1EB77" w14:textId="75D11E13" w:rsidR="00DC00F4" w:rsidRPr="00DB4352" w:rsidRDefault="00DC00F4" w:rsidP="005462A0">
      <w:pPr>
        <w:pStyle w:val="ListParagraph"/>
        <w:numPr>
          <w:ilvl w:val="0"/>
          <w:numId w:val="28"/>
        </w:numPr>
        <w:spacing w:line="276" w:lineRule="auto"/>
        <w:ind w:left="357" w:hanging="357"/>
        <w:rPr>
          <w:rFonts w:ascii="Trebuchet MS" w:hAnsi="Trebuchet MS"/>
          <w:sz w:val="22"/>
          <w:szCs w:val="22"/>
        </w:rPr>
      </w:pPr>
      <w:r w:rsidRPr="00DB4352">
        <w:rPr>
          <w:rFonts w:ascii="Trebuchet MS" w:hAnsi="Trebuchet MS"/>
          <w:sz w:val="22"/>
          <w:szCs w:val="22"/>
        </w:rPr>
        <w:t>Talk about why people use them (social reasons, stress, curiosity).</w:t>
      </w:r>
    </w:p>
    <w:p w14:paraId="3E730D2C" w14:textId="77777777" w:rsidR="00DC00F4" w:rsidRPr="00450FCC" w:rsidRDefault="00DC00F4" w:rsidP="001E3D88">
      <w:pPr>
        <w:pStyle w:val="Heading3"/>
      </w:pPr>
      <w:r w:rsidRPr="00450FCC">
        <w:t>Risks and effects</w:t>
      </w:r>
    </w:p>
    <w:p w14:paraId="40134061" w14:textId="42AD88F3" w:rsidR="00DB4352" w:rsidRDefault="00DC00F4">
      <w:pPr>
        <w:pStyle w:val="ListParagraph"/>
        <w:numPr>
          <w:ilvl w:val="0"/>
          <w:numId w:val="29"/>
        </w:numPr>
        <w:spacing w:line="276" w:lineRule="auto"/>
        <w:rPr>
          <w:rFonts w:ascii="Trebuchet MS" w:hAnsi="Trebuchet MS"/>
          <w:sz w:val="22"/>
          <w:szCs w:val="22"/>
        </w:rPr>
      </w:pPr>
      <w:r w:rsidRPr="00BF5745">
        <w:rPr>
          <w:rFonts w:ascii="Trebuchet MS" w:hAnsi="Trebuchet MS"/>
          <w:sz w:val="22"/>
          <w:szCs w:val="22"/>
        </w:rPr>
        <w:t>Explain short-term effects (feeling dizzy, sick, tired, loss of control).</w:t>
      </w:r>
    </w:p>
    <w:p w14:paraId="589803A3" w14:textId="77777777" w:rsidR="00DB4352" w:rsidRPr="00BF5745" w:rsidRDefault="00DC00F4" w:rsidP="00BF5745">
      <w:pPr>
        <w:pStyle w:val="ListParagraph"/>
        <w:numPr>
          <w:ilvl w:val="0"/>
          <w:numId w:val="29"/>
        </w:numPr>
        <w:spacing w:line="276" w:lineRule="auto"/>
        <w:rPr>
          <w:rFonts w:ascii="Trebuchet MS" w:hAnsi="Trebuchet MS"/>
          <w:sz w:val="22"/>
          <w:szCs w:val="22"/>
        </w:rPr>
      </w:pPr>
      <w:r w:rsidRPr="00BF5745">
        <w:rPr>
          <w:rFonts w:ascii="Trebuchet MS" w:hAnsi="Trebuchet MS"/>
          <w:sz w:val="22"/>
          <w:szCs w:val="22"/>
        </w:rPr>
        <w:t>Discuss long-term effects (health problems, addiction, trouble with work or law).</w:t>
      </w:r>
    </w:p>
    <w:p w14:paraId="6C36A385" w14:textId="77777777" w:rsidR="00DB4352" w:rsidRPr="00DB4352" w:rsidRDefault="00DC00F4" w:rsidP="005462A0">
      <w:pPr>
        <w:pStyle w:val="ListParagraph"/>
        <w:numPr>
          <w:ilvl w:val="0"/>
          <w:numId w:val="29"/>
        </w:numPr>
        <w:spacing w:line="276" w:lineRule="auto"/>
        <w:rPr>
          <w:rFonts w:ascii="Trebuchet MS" w:hAnsi="Trebuchet MS" w:cs="Segoe UI Symbol"/>
          <w:sz w:val="22"/>
          <w:szCs w:val="22"/>
        </w:rPr>
      </w:pPr>
      <w:r w:rsidRPr="00DB4352">
        <w:rPr>
          <w:rFonts w:ascii="Trebuchet MS" w:hAnsi="Trebuchet MS"/>
          <w:sz w:val="22"/>
          <w:szCs w:val="22"/>
        </w:rPr>
        <w:t>Talk about how drugs and alcohol can affect decision-making and safety.</w:t>
      </w:r>
    </w:p>
    <w:p w14:paraId="1EA7F527" w14:textId="77777777" w:rsidR="00DB4352" w:rsidRPr="00DB4352" w:rsidRDefault="00DC00F4" w:rsidP="005462A0">
      <w:pPr>
        <w:pStyle w:val="ListParagraph"/>
        <w:numPr>
          <w:ilvl w:val="0"/>
          <w:numId w:val="29"/>
        </w:numPr>
        <w:spacing w:line="276" w:lineRule="auto"/>
        <w:rPr>
          <w:rFonts w:ascii="Trebuchet MS" w:hAnsi="Trebuchet MS"/>
          <w:sz w:val="22"/>
          <w:szCs w:val="22"/>
        </w:rPr>
      </w:pPr>
      <w:r w:rsidRPr="00DB4352">
        <w:rPr>
          <w:rFonts w:ascii="Trebuchet MS" w:hAnsi="Trebuchet MS" w:cs="Segoe UI Symbol"/>
          <w:sz w:val="22"/>
          <w:szCs w:val="22"/>
        </w:rPr>
        <w:t>Discuss the workplace policy on drugs and alcohol and the possible consequences for the worker.</w:t>
      </w:r>
    </w:p>
    <w:p w14:paraId="3AACCF85" w14:textId="166BA6B9" w:rsidR="00DC00F4" w:rsidRPr="00DB4352" w:rsidRDefault="00DC00F4" w:rsidP="005462A0">
      <w:pPr>
        <w:pStyle w:val="ListParagraph"/>
        <w:numPr>
          <w:ilvl w:val="0"/>
          <w:numId w:val="29"/>
        </w:numPr>
        <w:spacing w:line="276" w:lineRule="auto"/>
        <w:rPr>
          <w:rFonts w:ascii="Trebuchet MS" w:hAnsi="Trebuchet MS"/>
          <w:sz w:val="22"/>
          <w:szCs w:val="22"/>
        </w:rPr>
      </w:pPr>
      <w:r w:rsidRPr="00DB4352">
        <w:rPr>
          <w:rFonts w:ascii="Trebuchet MS" w:hAnsi="Trebuchet MS" w:cs="Segoe UI Symbol"/>
          <w:sz w:val="22"/>
          <w:szCs w:val="22"/>
        </w:rPr>
        <w:t>Explain the consequences of driving under the influence including increased risk of accidents and legal ramifications</w:t>
      </w:r>
      <w:r w:rsidR="00697B67" w:rsidRPr="00DB4352">
        <w:rPr>
          <w:rFonts w:ascii="Trebuchet MS" w:hAnsi="Trebuchet MS" w:cs="Segoe UI Symbol"/>
          <w:sz w:val="22"/>
          <w:szCs w:val="22"/>
        </w:rPr>
        <w:t>.</w:t>
      </w:r>
    </w:p>
    <w:p w14:paraId="12A1F0F8" w14:textId="77777777" w:rsidR="00DC00F4" w:rsidRPr="00450FCC" w:rsidRDefault="00DC00F4" w:rsidP="00C92B6B">
      <w:pPr>
        <w:pStyle w:val="Heading3"/>
        <w:rPr>
          <w:b w:val="0"/>
        </w:rPr>
      </w:pPr>
      <w:r w:rsidRPr="00450FCC">
        <w:t>Australian laws</w:t>
      </w:r>
    </w:p>
    <w:p w14:paraId="69A610CA" w14:textId="347DB05C" w:rsidR="00DC00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Explain legal drinking age (18 years).</w:t>
      </w:r>
    </w:p>
    <w:p w14:paraId="27AF3971" w14:textId="388FAEC8" w:rsidR="00C21E96" w:rsidRPr="00A90092" w:rsidRDefault="00DC00F4"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Explain that it is illegal to supply someone under the age of 18 with alcohol</w:t>
      </w:r>
      <w:r w:rsidR="00C21E96" w:rsidRPr="00A90092">
        <w:rPr>
          <w:rFonts w:ascii="Trebuchet MS" w:hAnsi="Trebuchet MS" w:cs="Segoe UI Symbol"/>
          <w:sz w:val="22"/>
          <w:szCs w:val="22"/>
        </w:rPr>
        <w:t>.</w:t>
      </w:r>
    </w:p>
    <w:p w14:paraId="6F43E559" w14:textId="21C3F176" w:rsidR="00B829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Discuss that some drugs are illegal to use, carry, or sell.</w:t>
      </w:r>
    </w:p>
    <w:p w14:paraId="0C5661A1" w14:textId="7263956A" w:rsidR="00E74B08" w:rsidRPr="00A90092" w:rsidRDefault="00B0389D"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Explain your state laws that may pr</w:t>
      </w:r>
      <w:r w:rsidR="00B829F4" w:rsidRPr="00A90092">
        <w:rPr>
          <w:rFonts w:ascii="Trebuchet MS" w:hAnsi="Trebuchet MS" w:cs="Segoe UI Symbol"/>
          <w:sz w:val="22"/>
          <w:szCs w:val="22"/>
        </w:rPr>
        <w:t>event drinking in public places and being drunk in public</w:t>
      </w:r>
      <w:r w:rsidR="00E74B08" w:rsidRPr="00A90092">
        <w:rPr>
          <w:rFonts w:ascii="Trebuchet MS" w:hAnsi="Trebuchet MS" w:cs="Segoe UI Symbol"/>
          <w:sz w:val="22"/>
          <w:szCs w:val="22"/>
        </w:rPr>
        <w:t xml:space="preserve">. </w:t>
      </w:r>
    </w:p>
    <w:p w14:paraId="22DF0627" w14:textId="3AE7D5E2" w:rsidR="00DC00F4" w:rsidRPr="00A90092" w:rsidRDefault="00DC00F4" w:rsidP="005462A0">
      <w:pPr>
        <w:pStyle w:val="ListParagraph"/>
        <w:numPr>
          <w:ilvl w:val="0"/>
          <w:numId w:val="30"/>
        </w:numPr>
        <w:spacing w:line="276" w:lineRule="auto"/>
        <w:rPr>
          <w:rFonts w:ascii="Trebuchet MS" w:hAnsi="Trebuchet MS"/>
          <w:sz w:val="22"/>
          <w:szCs w:val="22"/>
        </w:rPr>
      </w:pPr>
      <w:r w:rsidRPr="00A90092">
        <w:rPr>
          <w:rFonts w:ascii="Trebuchet MS" w:hAnsi="Trebuchet MS"/>
          <w:sz w:val="22"/>
          <w:szCs w:val="22"/>
        </w:rPr>
        <w:t>Talk about penalties for breaking these laws (fines, loss of driver’s licence, jail</w:t>
      </w:r>
      <w:r w:rsidR="00237A6A">
        <w:rPr>
          <w:rFonts w:ascii="Trebuchet MS" w:hAnsi="Trebuchet MS"/>
          <w:sz w:val="22"/>
          <w:szCs w:val="22"/>
        </w:rPr>
        <w:t xml:space="preserve"> and</w:t>
      </w:r>
      <w:r w:rsidRPr="00A90092">
        <w:rPr>
          <w:rFonts w:ascii="Trebuchet MS" w:hAnsi="Trebuchet MS"/>
          <w:sz w:val="22"/>
          <w:szCs w:val="22"/>
        </w:rPr>
        <w:t xml:space="preserve"> visa problems).</w:t>
      </w:r>
    </w:p>
    <w:p w14:paraId="60FBC7CE" w14:textId="741CDDE3" w:rsidR="00DC00F4" w:rsidRPr="00A90092" w:rsidRDefault="00DC00F4" w:rsidP="005462A0">
      <w:pPr>
        <w:pStyle w:val="ListParagraph"/>
        <w:numPr>
          <w:ilvl w:val="0"/>
          <w:numId w:val="30"/>
        </w:numPr>
        <w:spacing w:line="276" w:lineRule="auto"/>
        <w:rPr>
          <w:rFonts w:ascii="Trebuchet MS" w:hAnsi="Trebuchet MS" w:cs="Segoe UI Symbol"/>
          <w:sz w:val="22"/>
          <w:szCs w:val="22"/>
        </w:rPr>
      </w:pPr>
      <w:r w:rsidRPr="00A90092">
        <w:rPr>
          <w:rFonts w:ascii="Trebuchet MS" w:hAnsi="Trebuchet MS" w:cs="Segoe UI Symbol"/>
          <w:sz w:val="22"/>
          <w:szCs w:val="22"/>
        </w:rPr>
        <w:t xml:space="preserve">Explain how a criminal conviction </w:t>
      </w:r>
      <w:r w:rsidR="00EE38D9">
        <w:rPr>
          <w:rFonts w:ascii="Trebuchet MS" w:hAnsi="Trebuchet MS" w:cs="Segoe UI Symbol"/>
          <w:sz w:val="22"/>
          <w:szCs w:val="22"/>
        </w:rPr>
        <w:t>may</w:t>
      </w:r>
      <w:r w:rsidR="00EE38D9" w:rsidRPr="00A90092">
        <w:rPr>
          <w:rFonts w:ascii="Trebuchet MS" w:hAnsi="Trebuchet MS" w:cs="Segoe UI Symbol"/>
          <w:sz w:val="22"/>
          <w:szCs w:val="22"/>
        </w:rPr>
        <w:t xml:space="preserve"> </w:t>
      </w:r>
      <w:r w:rsidRPr="00A90092">
        <w:rPr>
          <w:rFonts w:ascii="Trebuchet MS" w:hAnsi="Trebuchet MS" w:cs="Segoe UI Symbol"/>
          <w:sz w:val="22"/>
          <w:szCs w:val="22"/>
        </w:rPr>
        <w:t>affect their work placement</w:t>
      </w:r>
      <w:r w:rsidR="005803A5" w:rsidRPr="00A90092">
        <w:rPr>
          <w:rFonts w:ascii="Trebuchet MS" w:hAnsi="Trebuchet MS" w:cs="Segoe UI Symbol"/>
          <w:sz w:val="22"/>
          <w:szCs w:val="22"/>
        </w:rPr>
        <w:t>.</w:t>
      </w:r>
    </w:p>
    <w:p w14:paraId="362D082C" w14:textId="77777777" w:rsidR="00DC00F4" w:rsidRPr="00450FCC" w:rsidRDefault="00DC00F4" w:rsidP="00C92B6B">
      <w:pPr>
        <w:pStyle w:val="Heading3"/>
        <w:rPr>
          <w:b w:val="0"/>
        </w:rPr>
      </w:pPr>
      <w:r w:rsidRPr="00450FCC">
        <w:t>Staying safe</w:t>
      </w:r>
    </w:p>
    <w:p w14:paraId="73C81E16"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Discuss saying no if you don’t want to drink or use drugs.</w:t>
      </w:r>
    </w:p>
    <w:p w14:paraId="6C931355"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Explain planning ahead if drinking (eat food, drink water, know how to get home safely).</w:t>
      </w:r>
    </w:p>
    <w:p w14:paraId="1C9904D4" w14:textId="77777777" w:rsid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Talk about never driving after drinking or using drugs.</w:t>
      </w:r>
    </w:p>
    <w:p w14:paraId="789F4DC2" w14:textId="3DCCD175" w:rsidR="00DC00F4" w:rsidRPr="00B70061" w:rsidRDefault="00DC00F4" w:rsidP="005462A0">
      <w:pPr>
        <w:pStyle w:val="ListParagraph"/>
        <w:numPr>
          <w:ilvl w:val="0"/>
          <w:numId w:val="26"/>
        </w:numPr>
        <w:spacing w:line="276" w:lineRule="auto"/>
        <w:rPr>
          <w:rFonts w:ascii="Trebuchet MS" w:hAnsi="Trebuchet MS"/>
          <w:sz w:val="22"/>
          <w:szCs w:val="22"/>
        </w:rPr>
      </w:pPr>
      <w:r w:rsidRPr="00B70061">
        <w:rPr>
          <w:rFonts w:ascii="Trebuchet MS" w:hAnsi="Trebuchet MS"/>
          <w:sz w:val="22"/>
          <w:szCs w:val="22"/>
        </w:rPr>
        <w:t>Explain that mixing alcohol with medicines or other drugs can be dangerous.</w:t>
      </w:r>
    </w:p>
    <w:p w14:paraId="096443F3" w14:textId="77777777" w:rsidR="00DC00F4" w:rsidRPr="00450FCC" w:rsidRDefault="00DC00F4" w:rsidP="00C92B6B">
      <w:pPr>
        <w:pStyle w:val="Heading3"/>
        <w:rPr>
          <w:b w:val="0"/>
        </w:rPr>
      </w:pPr>
      <w:r w:rsidRPr="00450FCC">
        <w:t>Getting help</w:t>
      </w:r>
    </w:p>
    <w:p w14:paraId="5A53980D" w14:textId="7DC3D166" w:rsidR="00DB4352"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 xml:space="preserve">Explain that it’s okay to ask for help </w:t>
      </w:r>
      <w:r w:rsidR="00984912">
        <w:rPr>
          <w:rFonts w:ascii="Trebuchet MS" w:hAnsi="Trebuchet MS"/>
          <w:sz w:val="22"/>
          <w:szCs w:val="22"/>
        </w:rPr>
        <w:t>when feeling</w:t>
      </w:r>
      <w:r w:rsidRPr="00B70061">
        <w:rPr>
          <w:rFonts w:ascii="Trebuchet MS" w:hAnsi="Trebuchet MS"/>
          <w:sz w:val="22"/>
          <w:szCs w:val="22"/>
        </w:rPr>
        <w:t xml:space="preserve"> pressured or worried.</w:t>
      </w:r>
    </w:p>
    <w:p w14:paraId="0A1276A4" w14:textId="5C453A27" w:rsidR="00DB4352"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Discuss who to talk to: WWSP, doctor</w:t>
      </w:r>
      <w:r w:rsidR="00F81849">
        <w:rPr>
          <w:rFonts w:ascii="Trebuchet MS" w:hAnsi="Trebuchet MS"/>
          <w:sz w:val="22"/>
          <w:szCs w:val="22"/>
        </w:rPr>
        <w:t xml:space="preserve"> or</w:t>
      </w:r>
      <w:r w:rsidRPr="00B70061">
        <w:rPr>
          <w:rFonts w:ascii="Trebuchet MS" w:hAnsi="Trebuchet MS"/>
          <w:sz w:val="22"/>
          <w:szCs w:val="22"/>
        </w:rPr>
        <w:t xml:space="preserve"> a trusted person</w:t>
      </w:r>
      <w:r w:rsidR="00DB4352">
        <w:rPr>
          <w:rFonts w:ascii="Trebuchet MS" w:hAnsi="Trebuchet MS"/>
          <w:sz w:val="22"/>
          <w:szCs w:val="22"/>
        </w:rPr>
        <w:t>.</w:t>
      </w:r>
    </w:p>
    <w:p w14:paraId="668F8071" w14:textId="61ADA69B" w:rsidR="00DC00F4" w:rsidRPr="00B70061" w:rsidRDefault="00DC00F4" w:rsidP="005462A0">
      <w:pPr>
        <w:pStyle w:val="ListParagraph"/>
        <w:numPr>
          <w:ilvl w:val="0"/>
          <w:numId w:val="27"/>
        </w:numPr>
        <w:spacing w:line="276" w:lineRule="auto"/>
        <w:rPr>
          <w:rFonts w:ascii="Trebuchet MS" w:hAnsi="Trebuchet MS"/>
          <w:sz w:val="22"/>
          <w:szCs w:val="22"/>
        </w:rPr>
      </w:pPr>
      <w:r w:rsidRPr="00B70061">
        <w:rPr>
          <w:rFonts w:ascii="Trebuchet MS" w:hAnsi="Trebuchet MS"/>
          <w:sz w:val="22"/>
          <w:szCs w:val="22"/>
        </w:rPr>
        <w:t>Talk about free support services:</w:t>
      </w:r>
    </w:p>
    <w:p w14:paraId="2A3F4D9D" w14:textId="77777777" w:rsidR="00DC00F4" w:rsidRPr="00450FCC" w:rsidRDefault="00DC00F4" w:rsidP="00A90092">
      <w:pPr>
        <w:numPr>
          <w:ilvl w:val="0"/>
          <w:numId w:val="23"/>
        </w:numPr>
        <w:spacing w:line="276" w:lineRule="auto"/>
        <w:ind w:left="1080"/>
        <w:rPr>
          <w:rFonts w:ascii="Trebuchet MS" w:hAnsi="Trebuchet MS"/>
          <w:sz w:val="22"/>
          <w:szCs w:val="22"/>
        </w:rPr>
      </w:pPr>
      <w:r w:rsidRPr="00450FCC">
        <w:rPr>
          <w:rFonts w:ascii="Trebuchet MS" w:hAnsi="Trebuchet MS"/>
          <w:sz w:val="22"/>
          <w:szCs w:val="22"/>
        </w:rPr>
        <w:t>Alcohol and Drug Foundation (www.adf.org.au)</w:t>
      </w:r>
    </w:p>
    <w:p w14:paraId="59913C5A" w14:textId="77777777" w:rsidR="00DC00F4" w:rsidRPr="00450FCC" w:rsidRDefault="00DC00F4" w:rsidP="00A90092">
      <w:pPr>
        <w:numPr>
          <w:ilvl w:val="0"/>
          <w:numId w:val="23"/>
        </w:numPr>
        <w:spacing w:line="276" w:lineRule="auto"/>
        <w:ind w:left="1080"/>
        <w:rPr>
          <w:rFonts w:ascii="Trebuchet MS" w:hAnsi="Trebuchet MS"/>
          <w:sz w:val="22"/>
          <w:szCs w:val="22"/>
        </w:rPr>
      </w:pPr>
      <w:r w:rsidRPr="00450FCC">
        <w:rPr>
          <w:rFonts w:ascii="Trebuchet MS" w:hAnsi="Trebuchet MS"/>
          <w:sz w:val="22"/>
          <w:szCs w:val="22"/>
        </w:rPr>
        <w:t>National Alcohol and Other Drug Hotline: 1800 250 015</w:t>
      </w:r>
    </w:p>
    <w:p w14:paraId="12B4F1A1" w14:textId="77777777" w:rsidR="000E6EA4" w:rsidRPr="00450FCC" w:rsidRDefault="000E6EA4" w:rsidP="000E6EA4">
      <w:pPr>
        <w:ind w:left="2160"/>
        <w:rPr>
          <w:rFonts w:ascii="Trebuchet MS" w:hAnsi="Trebuchet MS"/>
          <w:sz w:val="22"/>
          <w:szCs w:val="22"/>
        </w:rPr>
      </w:pPr>
    </w:p>
    <w:p w14:paraId="7B88CA26" w14:textId="116917F1" w:rsidR="00A30045" w:rsidRPr="00E04D79" w:rsidRDefault="003A786E" w:rsidP="00A30045">
      <w:pPr>
        <w:pStyle w:val="BodyText"/>
        <w:rPr>
          <w:rFonts w:ascii="Trebuchet MS" w:hAnsi="Trebuchet MS"/>
          <w:b/>
          <w:szCs w:val="22"/>
        </w:rPr>
      </w:pPr>
      <w:hyperlink w:anchor="_Topics_in_alphabetical" w:history="1">
        <w:r w:rsidRPr="00EC3F48">
          <w:rPr>
            <w:rStyle w:val="Hyperlink"/>
            <w:rFonts w:ascii="Trebuchet MS" w:hAnsi="Trebuchet MS"/>
            <w:b/>
            <w:bCs/>
            <w:szCs w:val="22"/>
          </w:rPr>
          <w:t>Back to topics</w:t>
        </w:r>
      </w:hyperlink>
      <w:bookmarkStart w:id="28" w:name="_ATM_safety"/>
      <w:bookmarkEnd w:id="28"/>
    </w:p>
    <w:p w14:paraId="4BCAE38E" w14:textId="77777777" w:rsidR="001A43E8" w:rsidRPr="00450FCC" w:rsidRDefault="001A43E8">
      <w:pPr>
        <w:spacing w:after="0"/>
        <w:rPr>
          <w:rFonts w:ascii="Trebuchet MS" w:eastAsiaTheme="majorEastAsia" w:hAnsi="Trebuchet MS" w:cstheme="majorBidi"/>
          <w:b/>
          <w:bCs/>
          <w:color w:val="252A82" w:themeColor="text2"/>
          <w:sz w:val="48"/>
          <w:szCs w:val="28"/>
        </w:rPr>
      </w:pPr>
      <w:r w:rsidRPr="00450FCC">
        <w:rPr>
          <w:rFonts w:ascii="Trebuchet MS" w:hAnsi="Trebuchet MS"/>
        </w:rPr>
        <w:br w:type="page"/>
      </w:r>
    </w:p>
    <w:p w14:paraId="4FF24567" w14:textId="3728266F" w:rsidR="00D13381" w:rsidRPr="00450FCC" w:rsidRDefault="004569F0" w:rsidP="00D13381">
      <w:pPr>
        <w:pStyle w:val="Heading1"/>
        <w:rPr>
          <w:rFonts w:ascii="Trebuchet MS" w:hAnsi="Trebuchet MS"/>
        </w:rPr>
      </w:pPr>
      <w:bookmarkStart w:id="29" w:name="_Toc229480030"/>
      <w:r w:rsidRPr="00450FCC">
        <w:rPr>
          <w:rFonts w:ascii="Trebuchet MS" w:hAnsi="Trebuchet MS"/>
        </w:rPr>
        <w:t>A</w:t>
      </w:r>
      <w:r>
        <w:rPr>
          <w:rFonts w:ascii="Trebuchet MS" w:hAnsi="Trebuchet MS"/>
        </w:rPr>
        <w:t xml:space="preserve">utomated </w:t>
      </w:r>
      <w:r w:rsidR="00C27D73">
        <w:rPr>
          <w:rFonts w:ascii="Trebuchet MS" w:hAnsi="Trebuchet MS"/>
        </w:rPr>
        <w:t>t</w:t>
      </w:r>
      <w:r w:rsidR="00F234EB">
        <w:rPr>
          <w:rFonts w:ascii="Trebuchet MS" w:hAnsi="Trebuchet MS"/>
        </w:rPr>
        <w:t xml:space="preserve">eller </w:t>
      </w:r>
      <w:r>
        <w:rPr>
          <w:rFonts w:ascii="Trebuchet MS" w:hAnsi="Trebuchet MS"/>
        </w:rPr>
        <w:t>m</w:t>
      </w:r>
      <w:r w:rsidR="00F234EB">
        <w:rPr>
          <w:rFonts w:ascii="Trebuchet MS" w:hAnsi="Trebuchet MS"/>
        </w:rPr>
        <w:t>achine</w:t>
      </w:r>
      <w:r w:rsidR="00D13381" w:rsidRPr="00450FCC">
        <w:rPr>
          <w:rFonts w:ascii="Trebuchet MS" w:hAnsi="Trebuchet MS"/>
        </w:rPr>
        <w:t xml:space="preserve"> </w:t>
      </w:r>
      <w:r w:rsidR="00271EEF">
        <w:rPr>
          <w:rFonts w:ascii="Trebuchet MS" w:hAnsi="Trebuchet MS"/>
        </w:rPr>
        <w:t xml:space="preserve">(ATM) </w:t>
      </w:r>
      <w:r w:rsidR="00D13381" w:rsidRPr="00450FCC">
        <w:rPr>
          <w:rFonts w:ascii="Trebuchet MS" w:hAnsi="Trebuchet MS"/>
        </w:rPr>
        <w:t>safety</w:t>
      </w:r>
      <w:bookmarkEnd w:id="29"/>
    </w:p>
    <w:p w14:paraId="7E9A58C9" w14:textId="77777777" w:rsidR="00271EEF" w:rsidRDefault="00D13381" w:rsidP="00D13381">
      <w:pPr>
        <w:rPr>
          <w:rFonts w:ascii="Trebuchet MS" w:hAnsi="Trebuchet MS"/>
          <w:sz w:val="22"/>
          <w:szCs w:val="22"/>
        </w:rPr>
      </w:pPr>
      <w:r w:rsidRPr="00450FCC">
        <w:rPr>
          <w:rFonts w:ascii="Trebuchet MS" w:hAnsi="Trebuchet MS"/>
          <w:sz w:val="22"/>
          <w:szCs w:val="22"/>
        </w:rPr>
        <w:t xml:space="preserve">Use this guide to talk </w:t>
      </w:r>
      <w:r w:rsidR="00CA0499">
        <w:rPr>
          <w:rFonts w:ascii="Trebuchet MS" w:hAnsi="Trebuchet MS"/>
          <w:sz w:val="22"/>
          <w:szCs w:val="22"/>
        </w:rPr>
        <w:t>to workers</w:t>
      </w:r>
      <w:r w:rsidR="00AC2D7D">
        <w:rPr>
          <w:rFonts w:ascii="Trebuchet MS" w:hAnsi="Trebuchet MS"/>
          <w:sz w:val="22"/>
          <w:szCs w:val="22"/>
        </w:rPr>
        <w:t xml:space="preserve"> about </w:t>
      </w:r>
      <w:r w:rsidRPr="00450FCC">
        <w:rPr>
          <w:rFonts w:ascii="Trebuchet MS" w:hAnsi="Trebuchet MS"/>
          <w:sz w:val="22"/>
          <w:szCs w:val="22"/>
        </w:rPr>
        <w:t xml:space="preserve">safely using an </w:t>
      </w:r>
      <w:r w:rsidR="004569F0">
        <w:rPr>
          <w:rFonts w:ascii="Trebuchet MS" w:hAnsi="Trebuchet MS"/>
          <w:sz w:val="22"/>
          <w:szCs w:val="22"/>
        </w:rPr>
        <w:t>automated</w:t>
      </w:r>
      <w:r w:rsidRPr="00450FCC">
        <w:rPr>
          <w:rFonts w:ascii="Trebuchet MS" w:hAnsi="Trebuchet MS"/>
          <w:sz w:val="22"/>
          <w:szCs w:val="22"/>
        </w:rPr>
        <w:t xml:space="preserve"> </w:t>
      </w:r>
      <w:r w:rsidR="004569F0">
        <w:rPr>
          <w:rFonts w:ascii="Trebuchet MS" w:hAnsi="Trebuchet MS"/>
          <w:sz w:val="22"/>
          <w:szCs w:val="22"/>
        </w:rPr>
        <w:t>t</w:t>
      </w:r>
      <w:r w:rsidRPr="00450FCC">
        <w:rPr>
          <w:rFonts w:ascii="Trebuchet MS" w:hAnsi="Trebuchet MS"/>
          <w:sz w:val="22"/>
          <w:szCs w:val="22"/>
        </w:rPr>
        <w:t xml:space="preserve">eller </w:t>
      </w:r>
      <w:r w:rsidR="004569F0">
        <w:rPr>
          <w:rFonts w:ascii="Trebuchet MS" w:hAnsi="Trebuchet MS"/>
          <w:sz w:val="22"/>
          <w:szCs w:val="22"/>
        </w:rPr>
        <w:t>m</w:t>
      </w:r>
      <w:r w:rsidRPr="00450FCC">
        <w:rPr>
          <w:rFonts w:ascii="Trebuchet MS" w:hAnsi="Trebuchet MS"/>
          <w:sz w:val="22"/>
          <w:szCs w:val="22"/>
        </w:rPr>
        <w:t>achine (ATM)</w:t>
      </w:r>
      <w:r w:rsidR="00AC2D7D">
        <w:rPr>
          <w:rFonts w:ascii="Trebuchet MS" w:hAnsi="Trebuchet MS"/>
          <w:sz w:val="22"/>
          <w:szCs w:val="22"/>
        </w:rPr>
        <w:t>.</w:t>
      </w:r>
      <w:r w:rsidRPr="00450FCC">
        <w:rPr>
          <w:rFonts w:ascii="Trebuchet MS" w:hAnsi="Trebuchet MS"/>
          <w:sz w:val="22"/>
          <w:szCs w:val="22"/>
        </w:rPr>
        <w:t xml:space="preserve"> </w:t>
      </w:r>
    </w:p>
    <w:p w14:paraId="5BB6CEF9" w14:textId="74BB66B3" w:rsidR="00126E2A"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126E2A" w14:paraId="73F0ECDF"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DD29CE9" w14:textId="77777777" w:rsidR="00126E2A" w:rsidRDefault="00126E2A">
            <w:pPr>
              <w:pStyle w:val="BodyText"/>
              <w:jc w:val="center"/>
              <w:rPr>
                <w:szCs w:val="22"/>
              </w:rPr>
            </w:pPr>
            <w:r>
              <w:rPr>
                <w:noProof/>
                <w:szCs w:val="22"/>
              </w:rPr>
              <w:drawing>
                <wp:inline distT="0" distB="0" distL="0" distR="0" wp14:anchorId="7CBC2975" wp14:editId="598F76D9">
                  <wp:extent cx="716889" cy="716889"/>
                  <wp:effectExtent l="0" t="0" r="7620" b="0"/>
                  <wp:docPr id="79964506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3DA9A72" w14:textId="77777777" w:rsidR="00126E2A" w:rsidRPr="00AF1D50" w:rsidRDefault="00126E2A">
            <w:pPr>
              <w:pStyle w:val="BodyText"/>
              <w:rPr>
                <w:bCs/>
                <w:sz w:val="24"/>
                <w:szCs w:val="24"/>
              </w:rPr>
            </w:pPr>
            <w:r w:rsidRPr="00AF1D50">
              <w:rPr>
                <w:bCs/>
                <w:sz w:val="24"/>
                <w:szCs w:val="24"/>
              </w:rPr>
              <w:t xml:space="preserve">Conversation starter </w:t>
            </w:r>
          </w:p>
          <w:p w14:paraId="3463CE5F" w14:textId="21EE3DB1" w:rsidR="00126E2A" w:rsidRPr="00B17343" w:rsidRDefault="00126E2A">
            <w:pPr>
              <w:pStyle w:val="BodyText"/>
              <w:rPr>
                <w:b w:val="0"/>
                <w:bCs/>
                <w:szCs w:val="22"/>
              </w:rPr>
            </w:pPr>
            <w:r w:rsidRPr="00126E2A">
              <w:rPr>
                <w:b w:val="0"/>
                <w:bCs/>
                <w:szCs w:val="22"/>
              </w:rPr>
              <w:t xml:space="preserve">You need to get some cash from the ATM, but there is a scary looking </w:t>
            </w:r>
            <w:r w:rsidR="00F508CA">
              <w:rPr>
                <w:b w:val="0"/>
                <w:bCs/>
                <w:szCs w:val="22"/>
              </w:rPr>
              <w:t>person</w:t>
            </w:r>
            <w:r w:rsidRPr="00126E2A">
              <w:rPr>
                <w:b w:val="0"/>
                <w:bCs/>
                <w:szCs w:val="22"/>
              </w:rPr>
              <w:t xml:space="preserve"> hanging around. What do you do?</w:t>
            </w:r>
          </w:p>
        </w:tc>
      </w:tr>
    </w:tbl>
    <w:p w14:paraId="1C306C09" w14:textId="1571A510" w:rsidR="00D13381" w:rsidRPr="00450FCC" w:rsidRDefault="00D13381" w:rsidP="00F508CA">
      <w:pPr>
        <w:pStyle w:val="Heading3"/>
        <w:rPr>
          <w:b w:val="0"/>
        </w:rPr>
      </w:pPr>
      <w:r w:rsidRPr="00450FCC">
        <w:t xml:space="preserve">Start with the </w:t>
      </w:r>
      <w:r w:rsidR="00800712">
        <w:t>b</w:t>
      </w:r>
      <w:r w:rsidRPr="00450FCC">
        <w:t>asics</w:t>
      </w:r>
    </w:p>
    <w:p w14:paraId="08AD4F45" w14:textId="79123CF7" w:rsidR="00D13381" w:rsidRDefault="00D13381" w:rsidP="005462A0">
      <w:pPr>
        <w:pStyle w:val="ListParagraph"/>
        <w:numPr>
          <w:ilvl w:val="0"/>
          <w:numId w:val="35"/>
        </w:numPr>
        <w:spacing w:line="276" w:lineRule="auto"/>
        <w:ind w:left="357" w:hanging="357"/>
        <w:contextualSpacing w:val="0"/>
        <w:rPr>
          <w:rFonts w:ascii="Trebuchet MS" w:hAnsi="Trebuchet MS"/>
          <w:sz w:val="22"/>
          <w:szCs w:val="22"/>
        </w:rPr>
      </w:pPr>
      <w:r w:rsidRPr="00E15491">
        <w:rPr>
          <w:rFonts w:ascii="Trebuchet MS" w:hAnsi="Trebuchet MS"/>
          <w:sz w:val="22"/>
          <w:szCs w:val="22"/>
        </w:rPr>
        <w:t>Discuss what an ATM is and why people use it.</w:t>
      </w:r>
      <w:r w:rsidR="005A4D37" w:rsidRPr="005A4D37">
        <w:rPr>
          <w:rFonts w:ascii="Trebuchet MS" w:hAnsi="Trebuchet MS"/>
          <w:sz w:val="22"/>
          <w:szCs w:val="22"/>
        </w:rPr>
        <w:t xml:space="preserve"> </w:t>
      </w:r>
      <w:r w:rsidR="005A4D37" w:rsidRPr="00CD7240">
        <w:rPr>
          <w:rFonts w:ascii="Trebuchet MS" w:hAnsi="Trebuchet MS"/>
          <w:sz w:val="22"/>
          <w:szCs w:val="22"/>
        </w:rPr>
        <w:t xml:space="preserve">EFTPOS cash-out at shops or supermarkets </w:t>
      </w:r>
      <w:r w:rsidR="005A4D37">
        <w:rPr>
          <w:rFonts w:ascii="Trebuchet MS" w:hAnsi="Trebuchet MS"/>
          <w:sz w:val="22"/>
          <w:szCs w:val="22"/>
        </w:rPr>
        <w:t>are also an alternative to withdraw money.</w:t>
      </w:r>
    </w:p>
    <w:p w14:paraId="06010958" w14:textId="0E9E7372" w:rsidR="00E3573E" w:rsidRPr="00E15491" w:rsidRDefault="00E3573E" w:rsidP="005462A0">
      <w:pPr>
        <w:pStyle w:val="ListParagraph"/>
        <w:numPr>
          <w:ilvl w:val="0"/>
          <w:numId w:val="35"/>
        </w:numPr>
        <w:spacing w:line="276" w:lineRule="auto"/>
        <w:ind w:left="357" w:hanging="357"/>
        <w:contextualSpacing w:val="0"/>
        <w:rPr>
          <w:rFonts w:ascii="Trebuchet MS" w:hAnsi="Trebuchet MS"/>
          <w:sz w:val="22"/>
          <w:szCs w:val="22"/>
        </w:rPr>
      </w:pPr>
      <w:r>
        <w:rPr>
          <w:rFonts w:ascii="Trebuchet MS" w:hAnsi="Trebuchet MS"/>
          <w:sz w:val="22"/>
          <w:szCs w:val="22"/>
        </w:rPr>
        <w:t>Note that some ATM</w:t>
      </w:r>
      <w:r w:rsidR="00393616">
        <w:rPr>
          <w:rFonts w:ascii="Trebuchet MS" w:hAnsi="Trebuchet MS"/>
          <w:sz w:val="22"/>
          <w:szCs w:val="22"/>
        </w:rPr>
        <w:t xml:space="preserve">s </w:t>
      </w:r>
      <w:r w:rsidR="005A4D37">
        <w:rPr>
          <w:rFonts w:ascii="Trebuchet MS" w:hAnsi="Trebuchet MS"/>
          <w:sz w:val="22"/>
          <w:szCs w:val="22"/>
        </w:rPr>
        <w:t xml:space="preserve">charge a fee to withdraw money. </w:t>
      </w:r>
    </w:p>
    <w:p w14:paraId="7BC6ADCE" w14:textId="10716FC8" w:rsidR="00D13381" w:rsidRPr="00E15491" w:rsidRDefault="00D13381" w:rsidP="005462A0">
      <w:pPr>
        <w:pStyle w:val="ListParagraph"/>
        <w:numPr>
          <w:ilvl w:val="0"/>
          <w:numId w:val="35"/>
        </w:numPr>
        <w:spacing w:line="276" w:lineRule="auto"/>
        <w:ind w:left="357" w:hanging="357"/>
        <w:contextualSpacing w:val="0"/>
        <w:rPr>
          <w:rFonts w:ascii="Trebuchet MS" w:hAnsi="Trebuchet MS"/>
          <w:sz w:val="22"/>
          <w:szCs w:val="22"/>
        </w:rPr>
      </w:pPr>
      <w:r w:rsidRPr="00E15491">
        <w:rPr>
          <w:rFonts w:ascii="Trebuchet MS" w:hAnsi="Trebuchet MS"/>
          <w:sz w:val="22"/>
          <w:szCs w:val="22"/>
        </w:rPr>
        <w:t>Explain that wherever cash is handled, extra care is needed to reduce the risk of robbery.</w:t>
      </w:r>
    </w:p>
    <w:p w14:paraId="1006AA54" w14:textId="3F98270A" w:rsidR="00D13381" w:rsidRPr="00450FCC" w:rsidRDefault="00D13381" w:rsidP="00F508CA">
      <w:pPr>
        <w:pStyle w:val="Heading3"/>
        <w:rPr>
          <w:b w:val="0"/>
        </w:rPr>
      </w:pPr>
      <w:r w:rsidRPr="00450FCC">
        <w:t xml:space="preserve">Key </w:t>
      </w:r>
      <w:r w:rsidR="00800712">
        <w:t>s</w:t>
      </w:r>
      <w:r w:rsidRPr="00450FCC">
        <w:t xml:space="preserve">afety </w:t>
      </w:r>
      <w:r w:rsidR="00800712">
        <w:t>p</w:t>
      </w:r>
      <w:r w:rsidRPr="00450FCC">
        <w:t xml:space="preserve">oints to </w:t>
      </w:r>
      <w:r w:rsidR="00800712">
        <w:t>c</w:t>
      </w:r>
      <w:r w:rsidRPr="00450FCC">
        <w:t>over</w:t>
      </w:r>
    </w:p>
    <w:p w14:paraId="6AC120F8" w14:textId="4CD95B02"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Talk about the importance of having someone trustworthy with them when using an ATM, especially at night.</w:t>
      </w:r>
    </w:p>
    <w:p w14:paraId="0E1ABCBD" w14:textId="5D5E628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Remind</w:t>
      </w:r>
      <w:r w:rsidR="009E153D">
        <w:rPr>
          <w:rFonts w:ascii="Trebuchet MS" w:hAnsi="Trebuchet MS"/>
          <w:sz w:val="22"/>
          <w:szCs w:val="22"/>
        </w:rPr>
        <w:t xml:space="preserve">er to </w:t>
      </w:r>
      <w:r w:rsidRPr="00CD7240">
        <w:rPr>
          <w:rFonts w:ascii="Trebuchet MS" w:hAnsi="Trebuchet MS"/>
          <w:sz w:val="22"/>
          <w:szCs w:val="22"/>
        </w:rPr>
        <w:t>have their card ready before approaching the ATM to minimise time at the machine.</w:t>
      </w:r>
    </w:p>
    <w:p w14:paraId="32C74EB1" w14:textId="6821BCBD"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Discuss looking around for suspicious people and walking away if they feel unsafe.</w:t>
      </w:r>
    </w:p>
    <w:p w14:paraId="2322A056" w14:textId="072732A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Reinforce that if they feel uncomfortable for any reason, they should not use that ATM.</w:t>
      </w:r>
    </w:p>
    <w:p w14:paraId="026DDA63" w14:textId="23E21079"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Check they know their</w:t>
      </w:r>
      <w:r w:rsidR="001F0A8B">
        <w:rPr>
          <w:rFonts w:ascii="Trebuchet MS" w:hAnsi="Trebuchet MS"/>
          <w:sz w:val="22"/>
          <w:szCs w:val="22"/>
        </w:rPr>
        <w:t xml:space="preserve"> personal</w:t>
      </w:r>
      <w:r w:rsidR="00F71CB3">
        <w:rPr>
          <w:rFonts w:ascii="Trebuchet MS" w:hAnsi="Trebuchet MS"/>
          <w:sz w:val="22"/>
          <w:szCs w:val="22"/>
        </w:rPr>
        <w:t xml:space="preserve"> identification number (</w:t>
      </w:r>
      <w:r w:rsidRPr="00CD7240">
        <w:rPr>
          <w:rFonts w:ascii="Trebuchet MS" w:hAnsi="Trebuchet MS"/>
          <w:sz w:val="22"/>
          <w:szCs w:val="22"/>
        </w:rPr>
        <w:t>PIN</w:t>
      </w:r>
      <w:r w:rsidR="00F71CB3">
        <w:rPr>
          <w:rFonts w:ascii="Trebuchet MS" w:hAnsi="Trebuchet MS"/>
          <w:sz w:val="22"/>
          <w:szCs w:val="22"/>
        </w:rPr>
        <w:t xml:space="preserve">) </w:t>
      </w:r>
      <w:r w:rsidRPr="00CD7240">
        <w:rPr>
          <w:rFonts w:ascii="Trebuchet MS" w:hAnsi="Trebuchet MS"/>
          <w:sz w:val="22"/>
          <w:szCs w:val="22"/>
        </w:rPr>
        <w:t>before arriving at the ATM.</w:t>
      </w:r>
    </w:p>
    <w:p w14:paraId="4B5FC4F5" w14:textId="420B4E5F"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Emphasise never sharing their PIN with anyone.</w:t>
      </w:r>
    </w:p>
    <w:p w14:paraId="3413BF4D" w14:textId="60A5739B"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Explain how to cover their hand when entering the PIN so no one can see it.</w:t>
      </w:r>
    </w:p>
    <w:p w14:paraId="749EC4B6" w14:textId="276CCD0C"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If they write down their PIN, advise keeping it separate from their card and wallet.</w:t>
      </w:r>
    </w:p>
    <w:p w14:paraId="69B697B9" w14:textId="5F72BD3E"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Remind</w:t>
      </w:r>
      <w:r w:rsidR="00A91C63">
        <w:rPr>
          <w:rFonts w:ascii="Trebuchet MS" w:hAnsi="Trebuchet MS"/>
          <w:sz w:val="22"/>
          <w:szCs w:val="22"/>
        </w:rPr>
        <w:t>er</w:t>
      </w:r>
      <w:r w:rsidRPr="00CD7240">
        <w:rPr>
          <w:rFonts w:ascii="Trebuchet MS" w:hAnsi="Trebuchet MS"/>
          <w:sz w:val="22"/>
          <w:szCs w:val="22"/>
        </w:rPr>
        <w:t xml:space="preserve"> to put cash away immediately after withdrawing.</w:t>
      </w:r>
    </w:p>
    <w:p w14:paraId="1CE7941D" w14:textId="24E97233" w:rsidR="00D13381" w:rsidRPr="00CD7240" w:rsidRDefault="00D13381" w:rsidP="005462A0">
      <w:pPr>
        <w:pStyle w:val="ListParagraph"/>
        <w:numPr>
          <w:ilvl w:val="0"/>
          <w:numId w:val="36"/>
        </w:numPr>
        <w:spacing w:line="276" w:lineRule="auto"/>
        <w:ind w:left="357" w:hanging="357"/>
        <w:contextualSpacing w:val="0"/>
        <w:rPr>
          <w:rFonts w:ascii="Trebuchet MS" w:hAnsi="Trebuchet MS"/>
          <w:sz w:val="22"/>
          <w:szCs w:val="22"/>
        </w:rPr>
      </w:pPr>
      <w:r w:rsidRPr="00CD7240">
        <w:rPr>
          <w:rFonts w:ascii="Trebuchet MS" w:hAnsi="Trebuchet MS"/>
          <w:sz w:val="22"/>
          <w:szCs w:val="22"/>
        </w:rPr>
        <w:t>Advise not to count money at the ATM, but to go somewhere safe like a locked car.</w:t>
      </w:r>
    </w:p>
    <w:p w14:paraId="6D19E808" w14:textId="77777777" w:rsidR="00D13381" w:rsidRPr="00450FCC" w:rsidRDefault="00D13381" w:rsidP="00996D49">
      <w:pPr>
        <w:pStyle w:val="BodyText"/>
        <w:rPr>
          <w:rFonts w:ascii="Trebuchet MS" w:hAnsi="Trebuchet MS"/>
          <w:b/>
          <w:bCs/>
        </w:rPr>
      </w:pPr>
    </w:p>
    <w:p w14:paraId="6B3A00A0" w14:textId="5D797387" w:rsidR="00D13381" w:rsidRPr="00450FCC" w:rsidRDefault="009924FD" w:rsidP="00996D49">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7999399A" w14:textId="77777777" w:rsidR="006932F8" w:rsidRDefault="006932F8">
      <w:pPr>
        <w:spacing w:after="0"/>
        <w:rPr>
          <w:rFonts w:ascii="Trebuchet MS" w:eastAsiaTheme="majorEastAsia" w:hAnsi="Trebuchet MS" w:cstheme="majorBidi"/>
          <w:b/>
          <w:bCs/>
          <w:color w:val="252A82" w:themeColor="text2"/>
          <w:sz w:val="48"/>
          <w:szCs w:val="28"/>
        </w:rPr>
      </w:pPr>
      <w:bookmarkStart w:id="30" w:name="_Budgeting"/>
      <w:bookmarkEnd w:id="30"/>
      <w:r>
        <w:rPr>
          <w:rFonts w:ascii="Trebuchet MS" w:hAnsi="Trebuchet MS"/>
        </w:rPr>
        <w:br w:type="page"/>
      </w:r>
    </w:p>
    <w:p w14:paraId="22FC5DC9" w14:textId="289BBC72" w:rsidR="008A7C77" w:rsidRPr="00450FCC" w:rsidRDefault="008A7C77" w:rsidP="008A7C77">
      <w:pPr>
        <w:pStyle w:val="Heading1"/>
        <w:rPr>
          <w:rFonts w:ascii="Trebuchet MS" w:hAnsi="Trebuchet MS"/>
        </w:rPr>
      </w:pPr>
      <w:bookmarkStart w:id="31" w:name="_Toc229480031"/>
      <w:r w:rsidRPr="00450FCC">
        <w:rPr>
          <w:rFonts w:ascii="Trebuchet MS" w:hAnsi="Trebuchet MS"/>
        </w:rPr>
        <w:t>Budgeting</w:t>
      </w:r>
      <w:bookmarkEnd w:id="31"/>
    </w:p>
    <w:p w14:paraId="43B08464" w14:textId="77777777" w:rsidR="00B04FD1" w:rsidRDefault="008A7C77" w:rsidP="00E602A2">
      <w:pPr>
        <w:spacing w:before="100" w:beforeAutospacing="1" w:after="100" w:afterAutospacing="1"/>
        <w:rPr>
          <w:rFonts w:ascii="Trebuchet MS" w:hAnsi="Trebuchet MS"/>
          <w:sz w:val="22"/>
          <w:szCs w:val="22"/>
          <w:lang w:eastAsia="en-AU"/>
        </w:rPr>
      </w:pPr>
      <w:r w:rsidRPr="00450FCC">
        <w:rPr>
          <w:rFonts w:ascii="Trebuchet MS" w:hAnsi="Trebuchet MS"/>
          <w:sz w:val="22"/>
          <w:szCs w:val="22"/>
          <w:lang w:eastAsia="en-AU"/>
        </w:rPr>
        <w:t xml:space="preserve">Use this guide to talk </w:t>
      </w:r>
      <w:r w:rsidR="00E602A2">
        <w:rPr>
          <w:rFonts w:ascii="Trebuchet MS" w:hAnsi="Trebuchet MS"/>
          <w:sz w:val="22"/>
          <w:szCs w:val="22"/>
          <w:lang w:eastAsia="en-AU"/>
        </w:rPr>
        <w:t xml:space="preserve">to workers about </w:t>
      </w:r>
      <w:r w:rsidRPr="00450FCC">
        <w:rPr>
          <w:rFonts w:ascii="Trebuchet MS" w:hAnsi="Trebuchet MS"/>
          <w:sz w:val="22"/>
          <w:szCs w:val="22"/>
          <w:lang w:eastAsia="en-AU"/>
        </w:rPr>
        <w:t>basic budgeting</w:t>
      </w:r>
      <w:r w:rsidR="008F0E79">
        <w:rPr>
          <w:rFonts w:ascii="Trebuchet MS" w:hAnsi="Trebuchet MS"/>
          <w:sz w:val="22"/>
          <w:szCs w:val="22"/>
          <w:lang w:eastAsia="en-AU"/>
        </w:rPr>
        <w:t xml:space="preserve"> tips. </w:t>
      </w:r>
      <w:r w:rsidRPr="00450FCC">
        <w:rPr>
          <w:rFonts w:ascii="Trebuchet MS" w:hAnsi="Trebuchet MS"/>
          <w:sz w:val="22"/>
          <w:szCs w:val="22"/>
          <w:lang w:eastAsia="en-AU"/>
        </w:rPr>
        <w:t xml:space="preserve"> </w:t>
      </w:r>
    </w:p>
    <w:p w14:paraId="0F07CDFA" w14:textId="77777777" w:rsidR="00AD4181" w:rsidRPr="00AD4181" w:rsidRDefault="00AD4181" w:rsidP="00AD4181">
      <w:pPr>
        <w:spacing w:before="100" w:beforeAutospacing="1" w:after="100" w:afterAutospacing="1"/>
        <w:rPr>
          <w:rFonts w:ascii="Trebuchet MS" w:hAnsi="Trebuchet MS"/>
          <w:sz w:val="22"/>
          <w:szCs w:val="22"/>
          <w:lang w:eastAsia="en-AU"/>
        </w:rPr>
      </w:pPr>
      <w:r w:rsidRPr="00AD4181">
        <w:rPr>
          <w:rFonts w:ascii="Trebuchet MS" w:hAnsi="Trebuchet MS"/>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CD7240" w14:paraId="67B62F1F"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AC74E2E" w14:textId="77777777" w:rsidR="00CD7240" w:rsidRDefault="00CD7240">
            <w:pPr>
              <w:pStyle w:val="BodyText"/>
              <w:jc w:val="center"/>
              <w:rPr>
                <w:szCs w:val="22"/>
              </w:rPr>
            </w:pPr>
            <w:r>
              <w:rPr>
                <w:noProof/>
                <w:szCs w:val="22"/>
              </w:rPr>
              <w:drawing>
                <wp:inline distT="0" distB="0" distL="0" distR="0" wp14:anchorId="533A965F" wp14:editId="09A799C0">
                  <wp:extent cx="716889" cy="716889"/>
                  <wp:effectExtent l="0" t="0" r="7620" b="0"/>
                  <wp:docPr id="172905102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B0EE9B2" w14:textId="77777777" w:rsidR="00CD7240" w:rsidRPr="00AF1D50" w:rsidRDefault="00CD7240">
            <w:pPr>
              <w:pStyle w:val="BodyText"/>
              <w:rPr>
                <w:bCs/>
                <w:sz w:val="24"/>
                <w:szCs w:val="24"/>
              </w:rPr>
            </w:pPr>
            <w:r w:rsidRPr="00AF1D50">
              <w:rPr>
                <w:bCs/>
                <w:sz w:val="24"/>
                <w:szCs w:val="24"/>
              </w:rPr>
              <w:t xml:space="preserve">Conversation starter </w:t>
            </w:r>
          </w:p>
          <w:p w14:paraId="262800DF" w14:textId="5DFE0008" w:rsidR="00CD7240" w:rsidRPr="00B17343" w:rsidRDefault="00CD7240">
            <w:pPr>
              <w:pStyle w:val="BodyText"/>
              <w:rPr>
                <w:b w:val="0"/>
                <w:bCs/>
                <w:szCs w:val="22"/>
              </w:rPr>
            </w:pPr>
            <w:r w:rsidRPr="00CD7240">
              <w:rPr>
                <w:b w:val="0"/>
                <w:bCs/>
                <w:szCs w:val="22"/>
              </w:rPr>
              <w:t>When you get paid, how do you decide what to spend and what to save?</w:t>
            </w:r>
          </w:p>
        </w:tc>
      </w:tr>
    </w:tbl>
    <w:p w14:paraId="3615EB12" w14:textId="77777777" w:rsidR="00AA4F65" w:rsidRDefault="00AA4F65" w:rsidP="00AA4F65">
      <w:pPr>
        <w:pStyle w:val="BodyText"/>
        <w:rPr>
          <w:lang w:eastAsia="en-AU"/>
        </w:rPr>
      </w:pPr>
    </w:p>
    <w:p w14:paraId="035F28EC" w14:textId="1E6AA7C5" w:rsidR="008A7C77" w:rsidRPr="00450FCC" w:rsidRDefault="008A7C77" w:rsidP="004C6734">
      <w:pPr>
        <w:pStyle w:val="Heading3"/>
        <w:spacing w:before="240"/>
        <w:rPr>
          <w:b w:val="0"/>
          <w:lang w:eastAsia="en-AU"/>
        </w:rPr>
      </w:pPr>
      <w:r w:rsidRPr="00450FCC">
        <w:rPr>
          <w:lang w:eastAsia="en-AU"/>
        </w:rPr>
        <w:t xml:space="preserve">Why </w:t>
      </w:r>
      <w:r w:rsidR="008400EF">
        <w:rPr>
          <w:lang w:eastAsia="en-AU"/>
        </w:rPr>
        <w:t>b</w:t>
      </w:r>
      <w:r w:rsidRPr="00450FCC">
        <w:rPr>
          <w:lang w:eastAsia="en-AU"/>
        </w:rPr>
        <w:t xml:space="preserve">udgeting </w:t>
      </w:r>
      <w:r w:rsidR="008400EF">
        <w:rPr>
          <w:lang w:eastAsia="en-AU"/>
        </w:rPr>
        <w:t>m</w:t>
      </w:r>
      <w:r w:rsidRPr="00450FCC">
        <w:rPr>
          <w:lang w:eastAsia="en-AU"/>
        </w:rPr>
        <w:t>atters</w:t>
      </w:r>
    </w:p>
    <w:p w14:paraId="6EE8AD91" w14:textId="5A5BBB62" w:rsidR="00CD7240" w:rsidRPr="008F0E79" w:rsidRDefault="007736D8" w:rsidP="004C6734">
      <w:pPr>
        <w:pStyle w:val="BodyText"/>
        <w:numPr>
          <w:ilvl w:val="0"/>
          <w:numId w:val="37"/>
        </w:numPr>
        <w:spacing w:after="0" w:line="360" w:lineRule="auto"/>
        <w:rPr>
          <w:rFonts w:ascii="Trebuchet MS" w:hAnsi="Trebuchet MS"/>
          <w:szCs w:val="22"/>
          <w:lang w:eastAsia="en-AU"/>
        </w:rPr>
      </w:pPr>
      <w:r w:rsidRPr="008F0E79">
        <w:rPr>
          <w:rFonts w:ascii="Trebuchet MS" w:hAnsi="Trebuchet MS" w:cs="Segoe UI Symbol"/>
          <w:szCs w:val="22"/>
          <w:lang w:eastAsia="en-AU"/>
        </w:rPr>
        <w:t xml:space="preserve">Explain a budget </w:t>
      </w:r>
      <w:r w:rsidR="008F0E79" w:rsidRPr="008F0E79">
        <w:rPr>
          <w:rFonts w:ascii="Trebuchet MS" w:hAnsi="Trebuchet MS" w:cs="Segoe UI Symbol"/>
          <w:szCs w:val="22"/>
          <w:lang w:eastAsia="en-AU"/>
        </w:rPr>
        <w:t xml:space="preserve">and how </w:t>
      </w:r>
      <w:r w:rsidR="008A7C77" w:rsidRPr="008F0E79">
        <w:rPr>
          <w:rFonts w:ascii="Trebuchet MS" w:hAnsi="Trebuchet MS"/>
          <w:szCs w:val="22"/>
          <w:lang w:eastAsia="en-AU"/>
        </w:rPr>
        <w:t>budgeting helps make money last until the next pay.</w:t>
      </w:r>
    </w:p>
    <w:p w14:paraId="37A3730A" w14:textId="4FFC3912" w:rsidR="008A7C77" w:rsidRPr="00450FCC" w:rsidRDefault="008A7C77" w:rsidP="004C6734">
      <w:pPr>
        <w:pStyle w:val="Heading3"/>
        <w:spacing w:before="240"/>
        <w:rPr>
          <w:b w:val="0"/>
          <w:lang w:eastAsia="en-AU"/>
        </w:rPr>
      </w:pPr>
      <w:r w:rsidRPr="00450FCC">
        <w:rPr>
          <w:lang w:eastAsia="en-AU"/>
        </w:rPr>
        <w:t xml:space="preserve">Understanding </w:t>
      </w:r>
      <w:r w:rsidR="008400EF">
        <w:rPr>
          <w:lang w:eastAsia="en-AU"/>
        </w:rPr>
        <w:t>i</w:t>
      </w:r>
      <w:r w:rsidRPr="00450FCC">
        <w:rPr>
          <w:lang w:eastAsia="en-AU"/>
        </w:rPr>
        <w:t xml:space="preserve">ncome and </w:t>
      </w:r>
      <w:r w:rsidR="008400EF">
        <w:rPr>
          <w:lang w:eastAsia="en-AU"/>
        </w:rPr>
        <w:t>e</w:t>
      </w:r>
      <w:r w:rsidRPr="00450FCC">
        <w:rPr>
          <w:lang w:eastAsia="en-AU"/>
        </w:rPr>
        <w:t>xpenses</w:t>
      </w:r>
    </w:p>
    <w:p w14:paraId="3222B49F" w14:textId="287BBACC" w:rsidR="00F739A9" w:rsidRPr="005D0F3B" w:rsidRDefault="008A7C77" w:rsidP="005D0F3B">
      <w:pPr>
        <w:pStyle w:val="ListParagraph"/>
        <w:numPr>
          <w:ilvl w:val="0"/>
          <w:numId w:val="38"/>
        </w:numPr>
        <w:spacing w:after="0" w:line="360" w:lineRule="auto"/>
        <w:rPr>
          <w:rFonts w:ascii="Trebuchet MS" w:hAnsi="Trebuchet MS"/>
          <w:sz w:val="22"/>
          <w:szCs w:val="22"/>
          <w:lang w:eastAsia="en-AU"/>
        </w:rPr>
      </w:pPr>
      <w:r w:rsidRPr="005D0F3B">
        <w:rPr>
          <w:rFonts w:ascii="Trebuchet MS" w:hAnsi="Trebuchet MS"/>
          <w:sz w:val="22"/>
          <w:szCs w:val="22"/>
          <w:lang w:eastAsia="en-AU"/>
        </w:rPr>
        <w:t>Explain what incom</w:t>
      </w:r>
      <w:r w:rsidR="008400EF" w:rsidRPr="005D0F3B">
        <w:rPr>
          <w:rFonts w:ascii="Trebuchet MS" w:hAnsi="Trebuchet MS"/>
          <w:sz w:val="22"/>
          <w:szCs w:val="22"/>
          <w:lang w:eastAsia="en-AU"/>
        </w:rPr>
        <w:t>e</w:t>
      </w:r>
      <w:r w:rsidRPr="005D0F3B">
        <w:rPr>
          <w:rFonts w:ascii="Trebuchet MS" w:hAnsi="Trebuchet MS"/>
          <w:sz w:val="22"/>
          <w:szCs w:val="22"/>
          <w:lang w:eastAsia="en-AU"/>
        </w:rPr>
        <w:t xml:space="preserve"> means (money coming in from work</w:t>
      </w:r>
      <w:r w:rsidR="00C23E73" w:rsidRPr="005D0F3B">
        <w:rPr>
          <w:rFonts w:ascii="Trebuchet MS" w:hAnsi="Trebuchet MS"/>
          <w:sz w:val="22"/>
          <w:szCs w:val="22"/>
          <w:lang w:eastAsia="en-AU"/>
        </w:rPr>
        <w:t>)</w:t>
      </w:r>
      <w:r w:rsidR="003612E2">
        <w:rPr>
          <w:rFonts w:ascii="Trebuchet MS" w:hAnsi="Trebuchet MS"/>
          <w:sz w:val="22"/>
          <w:szCs w:val="22"/>
          <w:lang w:eastAsia="en-AU"/>
        </w:rPr>
        <w:t>,</w:t>
      </w:r>
      <w:r w:rsidRPr="005D0F3B">
        <w:rPr>
          <w:rFonts w:ascii="Trebuchet MS" w:hAnsi="Trebuchet MS" w:cs="Segoe UI Symbol"/>
          <w:sz w:val="22"/>
          <w:szCs w:val="22"/>
          <w:lang w:eastAsia="en-AU"/>
        </w:rPr>
        <w:t xml:space="preserve"> gross and net pay</w:t>
      </w:r>
      <w:r w:rsidR="00F739A9" w:rsidRPr="005D0F3B">
        <w:rPr>
          <w:rFonts w:ascii="Trebuchet MS" w:hAnsi="Trebuchet MS" w:cs="Segoe UI Symbol"/>
          <w:sz w:val="22"/>
          <w:szCs w:val="22"/>
          <w:lang w:eastAsia="en-AU"/>
        </w:rPr>
        <w:t>.</w:t>
      </w:r>
    </w:p>
    <w:p w14:paraId="742ABBEF" w14:textId="52BF47D6" w:rsidR="00F739A9" w:rsidRDefault="008A7C77" w:rsidP="005462A0">
      <w:pPr>
        <w:pStyle w:val="ListParagraph"/>
        <w:numPr>
          <w:ilvl w:val="0"/>
          <w:numId w:val="38"/>
        </w:numPr>
        <w:spacing w:after="0" w:line="360" w:lineRule="auto"/>
        <w:rPr>
          <w:rFonts w:ascii="Trebuchet MS" w:hAnsi="Trebuchet MS"/>
          <w:sz w:val="22"/>
          <w:szCs w:val="22"/>
          <w:lang w:eastAsia="en-AU"/>
        </w:rPr>
      </w:pPr>
      <w:r w:rsidRPr="00F739A9">
        <w:rPr>
          <w:rFonts w:ascii="Trebuchet MS" w:hAnsi="Trebuchet MS"/>
          <w:sz w:val="22"/>
          <w:szCs w:val="22"/>
          <w:lang w:eastAsia="en-AU"/>
        </w:rPr>
        <w:t xml:space="preserve">Discuss </w:t>
      </w:r>
      <w:r w:rsidR="008400EF">
        <w:rPr>
          <w:rFonts w:ascii="Trebuchet MS" w:hAnsi="Trebuchet MS"/>
          <w:sz w:val="22"/>
          <w:szCs w:val="22"/>
          <w:lang w:eastAsia="en-AU"/>
        </w:rPr>
        <w:t xml:space="preserve">what </w:t>
      </w:r>
      <w:r w:rsidRPr="00F739A9">
        <w:rPr>
          <w:rFonts w:ascii="Trebuchet MS" w:hAnsi="Trebuchet MS"/>
          <w:sz w:val="22"/>
          <w:szCs w:val="22"/>
          <w:lang w:eastAsia="en-AU"/>
        </w:rPr>
        <w:t>expenses</w:t>
      </w:r>
      <w:r w:rsidR="008400EF">
        <w:rPr>
          <w:rFonts w:ascii="Trebuchet MS" w:hAnsi="Trebuchet MS"/>
          <w:sz w:val="22"/>
          <w:szCs w:val="22"/>
          <w:lang w:eastAsia="en-AU"/>
        </w:rPr>
        <w:t xml:space="preserve"> means</w:t>
      </w:r>
      <w:r w:rsidRPr="00F739A9">
        <w:rPr>
          <w:rFonts w:ascii="Trebuchet MS" w:hAnsi="Trebuchet MS"/>
          <w:sz w:val="22"/>
          <w:szCs w:val="22"/>
          <w:lang w:eastAsia="en-AU"/>
        </w:rPr>
        <w:t xml:space="preserve"> (money going out for bills, food, phone, transport).</w:t>
      </w:r>
    </w:p>
    <w:p w14:paraId="39D440DF" w14:textId="1B4DE2E8" w:rsidR="00EF421E" w:rsidRPr="00E012CF" w:rsidRDefault="00293BA5" w:rsidP="00E012CF">
      <w:pPr>
        <w:pStyle w:val="ListParagraph"/>
        <w:numPr>
          <w:ilvl w:val="0"/>
          <w:numId w:val="38"/>
        </w:numPr>
        <w:spacing w:after="0" w:line="360" w:lineRule="auto"/>
        <w:rPr>
          <w:rFonts w:ascii="Trebuchet MS" w:hAnsi="Trebuchet MS"/>
          <w:sz w:val="22"/>
          <w:szCs w:val="22"/>
          <w:lang w:eastAsia="en-AU"/>
        </w:rPr>
      </w:pPr>
      <w:r w:rsidRPr="00E012CF">
        <w:rPr>
          <w:rFonts w:ascii="Trebuchet MS" w:hAnsi="Trebuchet MS"/>
          <w:sz w:val="22"/>
          <w:szCs w:val="22"/>
          <w:lang w:eastAsia="en-AU"/>
        </w:rPr>
        <w:t>Discuss benefits of</w:t>
      </w:r>
      <w:r w:rsidR="008A7C77" w:rsidRPr="00E012CF">
        <w:rPr>
          <w:rFonts w:ascii="Trebuchet MS" w:hAnsi="Trebuchet MS"/>
          <w:sz w:val="22"/>
          <w:szCs w:val="22"/>
          <w:lang w:eastAsia="en-AU"/>
        </w:rPr>
        <w:t xml:space="preserve"> </w:t>
      </w:r>
      <w:r w:rsidR="00EF421E" w:rsidRPr="00E012CF">
        <w:rPr>
          <w:rFonts w:ascii="Trebuchet MS" w:hAnsi="Trebuchet MS"/>
          <w:sz w:val="22"/>
          <w:szCs w:val="22"/>
          <w:lang w:eastAsia="en-AU"/>
        </w:rPr>
        <w:t xml:space="preserve">recording </w:t>
      </w:r>
      <w:r w:rsidR="008A7C77" w:rsidRPr="00E012CF">
        <w:rPr>
          <w:rFonts w:ascii="Trebuchet MS" w:hAnsi="Trebuchet MS"/>
          <w:sz w:val="22"/>
          <w:szCs w:val="22"/>
          <w:lang w:eastAsia="en-AU"/>
        </w:rPr>
        <w:t xml:space="preserve">income and expenses </w:t>
      </w:r>
      <w:r w:rsidR="00E012CF" w:rsidRPr="00E012CF">
        <w:rPr>
          <w:rFonts w:ascii="Trebuchet MS" w:hAnsi="Trebuchet MS"/>
          <w:sz w:val="22"/>
          <w:szCs w:val="22"/>
          <w:lang w:eastAsia="en-AU"/>
        </w:rPr>
        <w:t>using either a</w:t>
      </w:r>
      <w:r w:rsidR="00EF421E" w:rsidRPr="00E012CF">
        <w:rPr>
          <w:rFonts w:ascii="Trebuchet MS" w:hAnsi="Trebuchet MS"/>
          <w:sz w:val="22"/>
          <w:szCs w:val="22"/>
          <w:lang w:eastAsia="en-AU"/>
        </w:rPr>
        <w:t xml:space="preserve"> notebook or phone app to track spending.</w:t>
      </w:r>
    </w:p>
    <w:p w14:paraId="6924F4A5" w14:textId="5F6C3C5F" w:rsidR="008A7C77" w:rsidRPr="00450FCC" w:rsidRDefault="008A7C77" w:rsidP="004C6734">
      <w:pPr>
        <w:pStyle w:val="Heading3"/>
        <w:spacing w:before="240"/>
        <w:rPr>
          <w:b w:val="0"/>
          <w:lang w:eastAsia="en-AU"/>
        </w:rPr>
      </w:pPr>
      <w:r w:rsidRPr="00450FCC">
        <w:rPr>
          <w:lang w:eastAsia="en-AU"/>
        </w:rPr>
        <w:t xml:space="preserve">Setting </w:t>
      </w:r>
      <w:r w:rsidR="00D62941">
        <w:rPr>
          <w:lang w:eastAsia="en-AU"/>
        </w:rPr>
        <w:t>p</w:t>
      </w:r>
      <w:r w:rsidRPr="00450FCC">
        <w:rPr>
          <w:lang w:eastAsia="en-AU"/>
        </w:rPr>
        <w:t>riorities</w:t>
      </w:r>
    </w:p>
    <w:p w14:paraId="4E27F2E6" w14:textId="77777777" w:rsidR="00F739A9" w:rsidRDefault="008A7C77" w:rsidP="005462A0">
      <w:pPr>
        <w:pStyle w:val="ListParagraph"/>
        <w:numPr>
          <w:ilvl w:val="0"/>
          <w:numId w:val="39"/>
        </w:numPr>
        <w:spacing w:line="360" w:lineRule="auto"/>
        <w:rPr>
          <w:rFonts w:ascii="Trebuchet MS" w:hAnsi="Trebuchet MS"/>
          <w:sz w:val="22"/>
          <w:szCs w:val="22"/>
          <w:lang w:eastAsia="en-AU"/>
        </w:rPr>
      </w:pPr>
      <w:r w:rsidRPr="00F739A9">
        <w:rPr>
          <w:rFonts w:ascii="Trebuchet MS" w:hAnsi="Trebuchet MS"/>
          <w:sz w:val="22"/>
          <w:szCs w:val="22"/>
          <w:lang w:eastAsia="en-AU"/>
        </w:rPr>
        <w:t>Encourage paying for essentials first: rent, food, transport, phone.</w:t>
      </w:r>
    </w:p>
    <w:p w14:paraId="49CA4185" w14:textId="35B11283" w:rsidR="008A7C77" w:rsidRDefault="00DD5464" w:rsidP="003052D0">
      <w:pPr>
        <w:pStyle w:val="ListParagraph"/>
        <w:numPr>
          <w:ilvl w:val="0"/>
          <w:numId w:val="39"/>
        </w:numPr>
        <w:spacing w:line="360" w:lineRule="auto"/>
        <w:rPr>
          <w:rFonts w:ascii="Trebuchet MS" w:hAnsi="Trebuchet MS"/>
          <w:sz w:val="22"/>
          <w:szCs w:val="22"/>
          <w:lang w:eastAsia="en-AU"/>
        </w:rPr>
      </w:pPr>
      <w:r w:rsidRPr="003052D0">
        <w:rPr>
          <w:rFonts w:ascii="Trebuchet MS" w:hAnsi="Trebuchet MS"/>
          <w:sz w:val="22"/>
          <w:szCs w:val="22"/>
          <w:lang w:eastAsia="en-AU"/>
        </w:rPr>
        <w:t>D</w:t>
      </w:r>
      <w:r w:rsidR="008A7C77" w:rsidRPr="003052D0">
        <w:rPr>
          <w:rFonts w:ascii="Trebuchet MS" w:hAnsi="Trebuchet MS"/>
          <w:sz w:val="22"/>
          <w:szCs w:val="22"/>
          <w:lang w:eastAsia="en-AU"/>
        </w:rPr>
        <w:t>iscuss putting money aside for savings</w:t>
      </w:r>
      <w:r w:rsidR="003052D0" w:rsidRPr="003052D0">
        <w:rPr>
          <w:rFonts w:ascii="Trebuchet MS" w:hAnsi="Trebuchet MS"/>
          <w:sz w:val="22"/>
          <w:szCs w:val="22"/>
          <w:lang w:eastAsia="en-AU"/>
        </w:rPr>
        <w:t>, unexpected costs (medical, emergencies)</w:t>
      </w:r>
      <w:r w:rsidR="008A7C77" w:rsidRPr="003052D0">
        <w:rPr>
          <w:rFonts w:ascii="Trebuchet MS" w:hAnsi="Trebuchet MS"/>
          <w:sz w:val="22"/>
          <w:szCs w:val="22"/>
          <w:lang w:eastAsia="en-AU"/>
        </w:rPr>
        <w:t xml:space="preserve"> or to send home.</w:t>
      </w:r>
    </w:p>
    <w:p w14:paraId="6F407483" w14:textId="4BF6858C" w:rsidR="008A7C77" w:rsidRPr="00450FCC" w:rsidRDefault="008A7C77" w:rsidP="004C6734">
      <w:pPr>
        <w:pStyle w:val="Heading3"/>
        <w:spacing w:before="240"/>
        <w:rPr>
          <w:b w:val="0"/>
          <w:lang w:eastAsia="en-AU"/>
        </w:rPr>
      </w:pPr>
      <w:r w:rsidRPr="00450FCC">
        <w:rPr>
          <w:lang w:eastAsia="en-AU"/>
        </w:rPr>
        <w:t xml:space="preserve">Practical </w:t>
      </w:r>
      <w:r w:rsidR="00D62941">
        <w:rPr>
          <w:lang w:eastAsia="en-AU"/>
        </w:rPr>
        <w:t>t</w:t>
      </w:r>
      <w:r w:rsidRPr="00450FCC">
        <w:rPr>
          <w:lang w:eastAsia="en-AU"/>
        </w:rPr>
        <w:t>ips</w:t>
      </w:r>
    </w:p>
    <w:p w14:paraId="16C2C6B2" w14:textId="1DE63584" w:rsidR="008A7C77" w:rsidRPr="00DD5464" w:rsidRDefault="008A7C77" w:rsidP="005462A0">
      <w:pPr>
        <w:pStyle w:val="ListParagraph"/>
        <w:numPr>
          <w:ilvl w:val="0"/>
          <w:numId w:val="40"/>
        </w:numPr>
        <w:spacing w:after="0" w:line="360" w:lineRule="auto"/>
        <w:rPr>
          <w:rFonts w:ascii="Trebuchet MS" w:hAnsi="Trebuchet MS"/>
          <w:sz w:val="22"/>
          <w:szCs w:val="22"/>
          <w:lang w:eastAsia="en-AU"/>
        </w:rPr>
      </w:pPr>
      <w:r w:rsidRPr="00DD5464">
        <w:rPr>
          <w:rFonts w:ascii="Trebuchet MS" w:hAnsi="Trebuchet MS"/>
          <w:sz w:val="22"/>
          <w:szCs w:val="22"/>
          <w:lang w:eastAsia="en-AU"/>
        </w:rPr>
        <w:t>Explain that some bills come weekly, fortnightly, monthly</w:t>
      </w:r>
      <w:r w:rsidR="00CA5513">
        <w:rPr>
          <w:rFonts w:ascii="Trebuchet MS" w:hAnsi="Trebuchet MS"/>
          <w:sz w:val="22"/>
          <w:szCs w:val="22"/>
          <w:lang w:eastAsia="en-AU"/>
        </w:rPr>
        <w:t xml:space="preserve"> or quarterly</w:t>
      </w:r>
      <w:r w:rsidRPr="00DD5464">
        <w:rPr>
          <w:rFonts w:ascii="Trebuchet MS" w:hAnsi="Trebuchet MS"/>
          <w:sz w:val="22"/>
          <w:szCs w:val="22"/>
          <w:lang w:eastAsia="en-AU"/>
        </w:rPr>
        <w:t>.</w:t>
      </w:r>
    </w:p>
    <w:p w14:paraId="080C5FA8" w14:textId="76C492F5" w:rsidR="005A23B2" w:rsidRPr="005A23B2" w:rsidRDefault="00175A6E" w:rsidP="005462A0">
      <w:pPr>
        <w:pStyle w:val="ListParagraph"/>
        <w:numPr>
          <w:ilvl w:val="0"/>
          <w:numId w:val="40"/>
        </w:numPr>
        <w:spacing w:after="0" w:line="360" w:lineRule="auto"/>
        <w:rPr>
          <w:rFonts w:ascii="Trebuchet MS" w:hAnsi="Trebuchet MS"/>
          <w:sz w:val="22"/>
          <w:szCs w:val="22"/>
          <w:lang w:eastAsia="en-AU"/>
        </w:rPr>
      </w:pPr>
      <w:r>
        <w:rPr>
          <w:rFonts w:ascii="Trebuchet MS" w:hAnsi="Trebuchet MS" w:cs="Segoe UI Symbol"/>
          <w:sz w:val="22"/>
          <w:szCs w:val="22"/>
          <w:lang w:eastAsia="en-AU"/>
        </w:rPr>
        <w:t>Explain</w:t>
      </w:r>
      <w:r w:rsidR="008A7C77" w:rsidRPr="00DD5464">
        <w:rPr>
          <w:rFonts w:ascii="Trebuchet MS" w:hAnsi="Trebuchet MS" w:cs="Segoe UI Symbol"/>
          <w:sz w:val="22"/>
          <w:szCs w:val="22"/>
          <w:lang w:eastAsia="en-AU"/>
        </w:rPr>
        <w:t xml:space="preserve"> payment options for bills </w:t>
      </w:r>
      <w:r>
        <w:rPr>
          <w:rFonts w:ascii="Trebuchet MS" w:hAnsi="Trebuchet MS" w:cs="Segoe UI Symbol"/>
          <w:sz w:val="22"/>
          <w:szCs w:val="22"/>
          <w:lang w:eastAsia="en-AU"/>
        </w:rPr>
        <w:t>including</w:t>
      </w:r>
      <w:r w:rsidR="008A7C77" w:rsidRPr="00DD5464">
        <w:rPr>
          <w:rFonts w:ascii="Trebuchet MS" w:hAnsi="Trebuchet MS" w:cs="Segoe UI Symbol"/>
          <w:sz w:val="22"/>
          <w:szCs w:val="22"/>
          <w:lang w:eastAsia="en-AU"/>
        </w:rPr>
        <w:t xml:space="preserve"> direct debits, pre-paid options and setting up recurring payments</w:t>
      </w:r>
      <w:r w:rsidR="005A23B2">
        <w:rPr>
          <w:rFonts w:ascii="Trebuchet MS" w:hAnsi="Trebuchet MS" w:cs="Segoe UI Symbol"/>
          <w:sz w:val="22"/>
          <w:szCs w:val="22"/>
          <w:lang w:eastAsia="en-AU"/>
        </w:rPr>
        <w:t>.</w:t>
      </w:r>
    </w:p>
    <w:p w14:paraId="494D4CF1" w14:textId="6ADFB0B3" w:rsidR="008A7C77" w:rsidRPr="00DD5464" w:rsidRDefault="008A7C77" w:rsidP="005462A0">
      <w:pPr>
        <w:pStyle w:val="ListParagraph"/>
        <w:numPr>
          <w:ilvl w:val="0"/>
          <w:numId w:val="40"/>
        </w:numPr>
        <w:spacing w:after="0" w:line="360" w:lineRule="auto"/>
        <w:rPr>
          <w:rFonts w:ascii="Trebuchet MS" w:hAnsi="Trebuchet MS"/>
          <w:sz w:val="22"/>
          <w:szCs w:val="22"/>
          <w:lang w:eastAsia="en-AU"/>
        </w:rPr>
      </w:pPr>
      <w:r w:rsidRPr="00DD5464">
        <w:rPr>
          <w:rFonts w:ascii="Trebuchet MS" w:hAnsi="Trebuchet MS"/>
          <w:sz w:val="22"/>
          <w:szCs w:val="22"/>
          <w:lang w:eastAsia="en-AU"/>
        </w:rPr>
        <w:t>Talk about comparing prices before buying.</w:t>
      </w:r>
    </w:p>
    <w:p w14:paraId="358D8ED2" w14:textId="0F33CCFD" w:rsidR="008A7C77" w:rsidRPr="00450FCC" w:rsidRDefault="008A7C77" w:rsidP="004C6734">
      <w:pPr>
        <w:pStyle w:val="Heading3"/>
        <w:spacing w:before="240"/>
        <w:rPr>
          <w:b w:val="0"/>
          <w:lang w:eastAsia="en-AU"/>
        </w:rPr>
      </w:pPr>
      <w:r w:rsidRPr="00450FCC">
        <w:rPr>
          <w:lang w:eastAsia="en-AU"/>
        </w:rPr>
        <w:t xml:space="preserve">Getting </w:t>
      </w:r>
      <w:r w:rsidR="00D62941">
        <w:rPr>
          <w:lang w:eastAsia="en-AU"/>
        </w:rPr>
        <w:t>h</w:t>
      </w:r>
      <w:r w:rsidRPr="00450FCC">
        <w:rPr>
          <w:lang w:eastAsia="en-AU"/>
        </w:rPr>
        <w:t>elp</w:t>
      </w:r>
    </w:p>
    <w:p w14:paraId="04592EB8" w14:textId="5C4E9020" w:rsid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Explain that workers can access</w:t>
      </w:r>
      <w:r w:rsidR="00A91402">
        <w:rPr>
          <w:rFonts w:ascii="Trebuchet MS" w:hAnsi="Trebuchet MS"/>
          <w:sz w:val="22"/>
          <w:szCs w:val="22"/>
          <w:lang w:eastAsia="en-AU"/>
        </w:rPr>
        <w:t xml:space="preserve"> the </w:t>
      </w:r>
      <w:hyperlink r:id="rId29" w:history="1">
        <w:r w:rsidR="00A91402" w:rsidRPr="00F01FFE">
          <w:rPr>
            <w:rStyle w:val="Hyperlink"/>
            <w:rFonts w:ascii="Trebuchet MS" w:hAnsi="Trebuchet MS"/>
            <w:sz w:val="22"/>
            <w:szCs w:val="22"/>
            <w:lang w:eastAsia="en-AU"/>
          </w:rPr>
          <w:t>My Money Hub</w:t>
        </w:r>
      </w:hyperlink>
      <w:r w:rsidR="00A91402">
        <w:rPr>
          <w:rFonts w:ascii="Trebuchet MS" w:hAnsi="Trebuchet MS"/>
          <w:sz w:val="22"/>
          <w:szCs w:val="22"/>
          <w:lang w:eastAsia="en-AU"/>
        </w:rPr>
        <w:t xml:space="preserve"> </w:t>
      </w:r>
      <w:r w:rsidR="00F01FFE">
        <w:rPr>
          <w:rFonts w:ascii="Trebuchet MS" w:hAnsi="Trebuchet MS"/>
          <w:sz w:val="22"/>
          <w:szCs w:val="22"/>
          <w:lang w:eastAsia="en-AU"/>
        </w:rPr>
        <w:t xml:space="preserve">for </w:t>
      </w:r>
      <w:r w:rsidR="00564E78">
        <w:rPr>
          <w:rFonts w:ascii="Trebuchet MS" w:hAnsi="Trebuchet MS"/>
          <w:sz w:val="22"/>
          <w:szCs w:val="22"/>
          <w:lang w:eastAsia="en-AU"/>
        </w:rPr>
        <w:t>information and tips.</w:t>
      </w:r>
      <w:r w:rsidR="00A91402">
        <w:rPr>
          <w:rFonts w:ascii="Trebuchet MS" w:hAnsi="Trebuchet MS"/>
          <w:sz w:val="22"/>
          <w:szCs w:val="22"/>
          <w:lang w:eastAsia="en-AU"/>
        </w:rPr>
        <w:t xml:space="preserve"> </w:t>
      </w:r>
    </w:p>
    <w:p w14:paraId="12ACDCE4" w14:textId="2094B7BA" w:rsidR="008A7C77" w:rsidRP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Discuss free community services that offer financial counselling.</w:t>
      </w:r>
    </w:p>
    <w:p w14:paraId="13DF500B" w14:textId="05FFC8A1" w:rsidR="005A23B2" w:rsidRPr="005A23B2" w:rsidRDefault="008A7C77" w:rsidP="005462A0">
      <w:pPr>
        <w:pStyle w:val="ListParagraph"/>
        <w:numPr>
          <w:ilvl w:val="0"/>
          <w:numId w:val="41"/>
        </w:numPr>
        <w:spacing w:after="0" w:line="360" w:lineRule="auto"/>
        <w:rPr>
          <w:rFonts w:ascii="Trebuchet MS" w:hAnsi="Trebuchet MS"/>
          <w:sz w:val="22"/>
          <w:szCs w:val="22"/>
          <w:lang w:eastAsia="en-AU"/>
        </w:rPr>
      </w:pPr>
      <w:r w:rsidRPr="005A23B2">
        <w:rPr>
          <w:rFonts w:ascii="Trebuchet MS" w:hAnsi="Trebuchet MS"/>
          <w:sz w:val="22"/>
          <w:szCs w:val="22"/>
          <w:lang w:eastAsia="en-AU"/>
        </w:rPr>
        <w:t>Encourage asking questions if something is confusing.</w:t>
      </w:r>
      <w:r w:rsidR="00A30045" w:rsidRPr="005A23B2">
        <w:rPr>
          <w:rFonts w:ascii="Trebuchet MS" w:hAnsi="Trebuchet MS"/>
          <w:sz w:val="22"/>
          <w:szCs w:val="22"/>
          <w:lang w:eastAsia="en-AU"/>
        </w:rPr>
        <w:t xml:space="preserve">                              </w:t>
      </w:r>
    </w:p>
    <w:p w14:paraId="6086A489" w14:textId="77777777" w:rsidR="00564E78" w:rsidRDefault="00564E78" w:rsidP="005A23B2">
      <w:pPr>
        <w:spacing w:after="0" w:line="360" w:lineRule="auto"/>
        <w:rPr>
          <w:rFonts w:ascii="Trebuchet MS" w:hAnsi="Trebuchet MS"/>
          <w:sz w:val="22"/>
          <w:szCs w:val="22"/>
          <w:lang w:eastAsia="en-AU"/>
        </w:rPr>
      </w:pPr>
    </w:p>
    <w:p w14:paraId="0BDD92D3" w14:textId="0F0570CB" w:rsidR="00CD7240" w:rsidRDefault="008A7C77" w:rsidP="004C6734">
      <w:pPr>
        <w:spacing w:after="0" w:line="360" w:lineRule="auto"/>
        <w:rPr>
          <w:rFonts w:ascii="Trebuchet MS" w:eastAsiaTheme="majorEastAsia" w:hAnsi="Trebuchet MS" w:cstheme="majorBidi"/>
          <w:b/>
          <w:bCs/>
          <w:color w:val="252A82" w:themeColor="text2"/>
          <w:sz w:val="48"/>
          <w:szCs w:val="28"/>
        </w:rPr>
      </w:pPr>
      <w:hyperlink w:anchor="_Topics_in_alphabetical" w:history="1">
        <w:r w:rsidRPr="005A23B2">
          <w:rPr>
            <w:rStyle w:val="Hyperlink"/>
            <w:rFonts w:ascii="Trebuchet MS" w:hAnsi="Trebuchet MS"/>
            <w:b/>
            <w:bCs/>
            <w:sz w:val="22"/>
            <w:szCs w:val="22"/>
          </w:rPr>
          <w:t>Back to topics</w:t>
        </w:r>
      </w:hyperlink>
      <w:bookmarkStart w:id="32" w:name="_Cycling_and_scooting"/>
      <w:bookmarkEnd w:id="32"/>
      <w:r w:rsidR="009B71E9">
        <w:br w:type="page"/>
      </w:r>
    </w:p>
    <w:p w14:paraId="5D0E6E2A" w14:textId="77777777" w:rsidR="00AC0898" w:rsidRPr="00450FCC" w:rsidRDefault="00AC0898" w:rsidP="00AC0898">
      <w:pPr>
        <w:pStyle w:val="Heading1"/>
        <w:rPr>
          <w:rFonts w:ascii="Trebuchet MS" w:hAnsi="Trebuchet MS"/>
          <w:iCs/>
          <w:color w:val="000000" w:themeColor="text1"/>
          <w:sz w:val="40"/>
          <w:szCs w:val="24"/>
        </w:rPr>
      </w:pPr>
      <w:bookmarkStart w:id="33" w:name="_Toc229480032"/>
      <w:r w:rsidRPr="00450FCC">
        <w:rPr>
          <w:rFonts w:ascii="Trebuchet MS" w:hAnsi="Trebuchet MS"/>
        </w:rPr>
        <w:t>Cycling and scooting safely</w:t>
      </w:r>
      <w:bookmarkEnd w:id="33"/>
    </w:p>
    <w:p w14:paraId="43B43A81" w14:textId="77777777" w:rsidR="007374AA" w:rsidRDefault="00AC0898" w:rsidP="00AC0898">
      <w:pPr>
        <w:rPr>
          <w:rFonts w:ascii="Trebuchet MS" w:hAnsi="Trebuchet MS"/>
          <w:sz w:val="22"/>
          <w:szCs w:val="22"/>
        </w:rPr>
      </w:pPr>
      <w:bookmarkStart w:id="34" w:name="_Hlk213769180"/>
      <w:r w:rsidRPr="00450FCC">
        <w:rPr>
          <w:rFonts w:ascii="Trebuchet MS" w:hAnsi="Trebuchet MS"/>
          <w:sz w:val="22"/>
          <w:szCs w:val="22"/>
        </w:rPr>
        <w:t xml:space="preserve">Use this guide to talk </w:t>
      </w:r>
      <w:r w:rsidR="00564E78">
        <w:rPr>
          <w:rFonts w:ascii="Trebuchet MS" w:hAnsi="Trebuchet MS"/>
          <w:sz w:val="22"/>
          <w:szCs w:val="22"/>
        </w:rPr>
        <w:t xml:space="preserve">to workers about </w:t>
      </w:r>
      <w:r w:rsidRPr="00450FCC">
        <w:rPr>
          <w:rFonts w:ascii="Trebuchet MS" w:hAnsi="Trebuchet MS"/>
          <w:sz w:val="22"/>
          <w:szCs w:val="22"/>
        </w:rPr>
        <w:t>safe bicycle and e-scooter practices</w:t>
      </w:r>
      <w:r w:rsidR="00564E78">
        <w:rPr>
          <w:rFonts w:ascii="Trebuchet MS" w:hAnsi="Trebuchet MS"/>
          <w:sz w:val="22"/>
          <w:szCs w:val="22"/>
        </w:rPr>
        <w:t xml:space="preserve">. </w:t>
      </w:r>
      <w:r w:rsidRPr="00450FCC">
        <w:rPr>
          <w:rFonts w:ascii="Trebuchet MS" w:hAnsi="Trebuchet MS"/>
          <w:sz w:val="22"/>
          <w:szCs w:val="22"/>
        </w:rPr>
        <w:t xml:space="preserve"> </w:t>
      </w:r>
    </w:p>
    <w:p w14:paraId="6DE1232A" w14:textId="77777777" w:rsidR="00AD4181" w:rsidRPr="00AD4181" w:rsidRDefault="00AD4181" w:rsidP="00AD4181">
      <w:pPr>
        <w:spacing w:after="240"/>
        <w:rPr>
          <w:rFonts w:ascii="Trebuchet MS" w:hAnsi="Trebuchet MS"/>
          <w:sz w:val="22"/>
          <w:szCs w:val="22"/>
        </w:rPr>
      </w:pPr>
      <w:r w:rsidRPr="00AD4181">
        <w:rPr>
          <w:rFonts w:ascii="Trebuchet MS" w:hAnsi="Trebuchet MS"/>
          <w:sz w:val="22"/>
          <w:szCs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493C4282"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bookmarkEnd w:id="34"/>
          <w:p w14:paraId="1140FCD4" w14:textId="77777777" w:rsidR="000E41CB" w:rsidRDefault="000E41CB" w:rsidP="007D45B9">
            <w:pPr>
              <w:pStyle w:val="BodyText"/>
              <w:jc w:val="center"/>
              <w:rPr>
                <w:szCs w:val="22"/>
              </w:rPr>
            </w:pPr>
            <w:r>
              <w:rPr>
                <w:noProof/>
                <w:szCs w:val="22"/>
              </w:rPr>
              <w:drawing>
                <wp:inline distT="0" distB="0" distL="0" distR="0" wp14:anchorId="27D0634C" wp14:editId="007E2DEF">
                  <wp:extent cx="716889" cy="716889"/>
                  <wp:effectExtent l="0" t="0" r="7620" b="0"/>
                  <wp:docPr id="152357807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5300ADD" w14:textId="77777777" w:rsidR="000E41CB" w:rsidRPr="00AF1D50" w:rsidRDefault="000E41CB" w:rsidP="007D45B9">
            <w:pPr>
              <w:pStyle w:val="BodyText"/>
              <w:rPr>
                <w:bCs/>
                <w:sz w:val="24"/>
                <w:szCs w:val="24"/>
              </w:rPr>
            </w:pPr>
            <w:r w:rsidRPr="00AF1D50">
              <w:rPr>
                <w:bCs/>
                <w:sz w:val="24"/>
                <w:szCs w:val="24"/>
              </w:rPr>
              <w:t xml:space="preserve">Conversation starter </w:t>
            </w:r>
          </w:p>
          <w:p w14:paraId="1F1D7C74" w14:textId="257BDF38" w:rsidR="000E41CB" w:rsidRPr="00B17343" w:rsidRDefault="000E41CB" w:rsidP="007D45B9">
            <w:pPr>
              <w:pStyle w:val="BodyText"/>
              <w:rPr>
                <w:b w:val="0"/>
                <w:bCs/>
                <w:szCs w:val="22"/>
              </w:rPr>
            </w:pPr>
            <w:r w:rsidRPr="000E41CB">
              <w:rPr>
                <w:b w:val="0"/>
                <w:bCs/>
                <w:szCs w:val="22"/>
              </w:rPr>
              <w:t>When you ride a bike or scooter, staying safe is the best way to prevent accidents. Let’s explore some simple things you can do to protect yourself and others.</w:t>
            </w:r>
          </w:p>
        </w:tc>
      </w:tr>
    </w:tbl>
    <w:p w14:paraId="4E3C14EA" w14:textId="116651D4" w:rsidR="00AC0898" w:rsidRPr="00450FCC" w:rsidRDefault="00AC0898" w:rsidP="004C6734">
      <w:pPr>
        <w:pStyle w:val="Heading3"/>
        <w:spacing w:before="240"/>
        <w:rPr>
          <w:b w:val="0"/>
          <w:bCs w:val="0"/>
        </w:rPr>
      </w:pPr>
      <w:r w:rsidRPr="00450FCC">
        <w:t xml:space="preserve">General </w:t>
      </w:r>
      <w:r w:rsidR="000970D2">
        <w:t>r</w:t>
      </w:r>
      <w:r w:rsidRPr="00450FCC">
        <w:t xml:space="preserve">oad </w:t>
      </w:r>
      <w:r w:rsidR="000970D2">
        <w:t>s</w:t>
      </w:r>
      <w:r w:rsidRPr="00450FCC">
        <w:t>afety</w:t>
      </w:r>
    </w:p>
    <w:p w14:paraId="71FB2DA5" w14:textId="070DE747" w:rsidR="00AC0898"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the importance of following road rules and obeying traffic lights</w:t>
      </w:r>
      <w:r w:rsidR="00567B3C">
        <w:rPr>
          <w:rFonts w:ascii="Trebuchet MS" w:hAnsi="Trebuchet MS" w:cs="Segoe UI Symbol"/>
          <w:sz w:val="22"/>
          <w:szCs w:val="22"/>
        </w:rPr>
        <w:t xml:space="preserve">, speed limits and </w:t>
      </w:r>
      <w:r w:rsidRPr="00450FCC">
        <w:rPr>
          <w:rFonts w:ascii="Trebuchet MS" w:hAnsi="Trebuchet MS" w:cs="Segoe UI Symbol"/>
          <w:sz w:val="22"/>
          <w:szCs w:val="22"/>
        </w:rPr>
        <w:t>signs</w:t>
      </w:r>
      <w:r w:rsidR="002C5927">
        <w:rPr>
          <w:rFonts w:ascii="Trebuchet MS" w:hAnsi="Trebuchet MS" w:cs="Segoe UI Symbol"/>
          <w:sz w:val="22"/>
          <w:szCs w:val="22"/>
        </w:rPr>
        <w:t>, including wearing a helmet</w:t>
      </w:r>
      <w:r w:rsidRPr="00450FCC">
        <w:rPr>
          <w:rFonts w:ascii="Trebuchet MS" w:hAnsi="Trebuchet MS" w:cs="Segoe UI Symbol"/>
          <w:sz w:val="22"/>
          <w:szCs w:val="22"/>
        </w:rPr>
        <w:t>.</w:t>
      </w:r>
      <w:r w:rsidR="001E7A44">
        <w:rPr>
          <w:rFonts w:ascii="Trebuchet MS" w:hAnsi="Trebuchet MS" w:cs="Segoe UI Symbol"/>
          <w:sz w:val="22"/>
          <w:szCs w:val="22"/>
        </w:rPr>
        <w:t xml:space="preserve"> Find out the rules for your state/location.</w:t>
      </w:r>
    </w:p>
    <w:p w14:paraId="50AF9E04" w14:textId="79224EC0" w:rsidR="00567B3C" w:rsidRPr="00450FCC" w:rsidRDefault="00567B3C"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not to ride under the influence of drugs or alcohol, as this can affect their safety and may impact their driver’s licence.</w:t>
      </w:r>
    </w:p>
    <w:p w14:paraId="1222EC28" w14:textId="5E529A8D" w:rsidR="00AC0898" w:rsidRPr="00450FCC"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Explain that cycling or scooting on footpaths is only allowed where they are designated as shared paths (check your local laws as this can vary by state).</w:t>
      </w:r>
    </w:p>
    <w:p w14:paraId="60CA6A55" w14:textId="748F1574" w:rsidR="00AC0898" w:rsidRPr="00450FCC" w:rsidRDefault="00AC0898" w:rsidP="005462A0">
      <w:pPr>
        <w:pStyle w:val="ListParagraph"/>
        <w:numPr>
          <w:ilvl w:val="0"/>
          <w:numId w:val="4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using bike paths whenever possible.</w:t>
      </w:r>
    </w:p>
    <w:p w14:paraId="505E3ABC" w14:textId="07305000" w:rsidR="00AC0898" w:rsidRPr="00450FCC" w:rsidRDefault="00AC0898" w:rsidP="004C6734">
      <w:pPr>
        <w:pStyle w:val="Heading3"/>
        <w:spacing w:before="240"/>
        <w:rPr>
          <w:b w:val="0"/>
          <w:bCs w:val="0"/>
        </w:rPr>
      </w:pPr>
      <w:r w:rsidRPr="00450FCC">
        <w:t xml:space="preserve">Visibility and </w:t>
      </w:r>
      <w:r w:rsidR="000970D2">
        <w:t>e</w:t>
      </w:r>
      <w:r w:rsidRPr="00450FCC">
        <w:t>quipment</w:t>
      </w:r>
    </w:p>
    <w:p w14:paraId="4A0021CD" w14:textId="45C1A6A4"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wearing bright or reflective clothing to stay visible.</w:t>
      </w:r>
    </w:p>
    <w:p w14:paraId="021D97B5" w14:textId="1F4B6937"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using lights and reflectors on bikes or scooters, especially in low light</w:t>
      </w:r>
      <w:r w:rsidR="00506041" w:rsidRPr="00450FCC">
        <w:rPr>
          <w:rFonts w:ascii="Trebuchet MS" w:hAnsi="Trebuchet MS" w:cs="Segoe UI Symbol"/>
          <w:sz w:val="22"/>
          <w:szCs w:val="22"/>
        </w:rPr>
        <w:t xml:space="preserve"> or poor weather conditions</w:t>
      </w:r>
      <w:r w:rsidRPr="00450FCC">
        <w:rPr>
          <w:rFonts w:ascii="Trebuchet MS" w:hAnsi="Trebuchet MS" w:cs="Segoe UI Symbol"/>
          <w:sz w:val="22"/>
          <w:szCs w:val="22"/>
        </w:rPr>
        <w:t>.</w:t>
      </w:r>
    </w:p>
    <w:p w14:paraId="4451B340" w14:textId="23FDCF62" w:rsidR="00AC0898" w:rsidRPr="00450FCC" w:rsidRDefault="00AC0898" w:rsidP="005462A0">
      <w:pPr>
        <w:pStyle w:val="ListParagraph"/>
        <w:numPr>
          <w:ilvl w:val="0"/>
          <w:numId w:val="4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regular maintenance of bikes or scooters, including checking brakes and understanding how they perform downhill.</w:t>
      </w:r>
    </w:p>
    <w:p w14:paraId="0D567672" w14:textId="4FDA21AD" w:rsidR="00AC0898" w:rsidRPr="00450FCC" w:rsidRDefault="00AC0898" w:rsidP="004C6734">
      <w:pPr>
        <w:pStyle w:val="Heading3"/>
        <w:spacing w:before="240"/>
        <w:rPr>
          <w:b w:val="0"/>
          <w:bCs w:val="0"/>
        </w:rPr>
      </w:pPr>
      <w:r w:rsidRPr="00450FCC">
        <w:t xml:space="preserve">Awareness and </w:t>
      </w:r>
      <w:r w:rsidR="000970D2">
        <w:t>s</w:t>
      </w:r>
      <w:r w:rsidRPr="00450FCC">
        <w:t xml:space="preserve">afe </w:t>
      </w:r>
      <w:r w:rsidR="000970D2">
        <w:t>r</w:t>
      </w:r>
      <w:r w:rsidRPr="00450FCC">
        <w:t>iding</w:t>
      </w:r>
    </w:p>
    <w:p w14:paraId="490AB5E0" w14:textId="02426E6F"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being aware of the surface conditions and adjusting speed accordingly.</w:t>
      </w:r>
    </w:p>
    <w:p w14:paraId="3AF030A3" w14:textId="32822CA4"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signalling clearly when turning.</w:t>
      </w:r>
    </w:p>
    <w:p w14:paraId="2B86A406" w14:textId="19A2E16E"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making eye contact with drivers to confirm they’ve been seen.</w:t>
      </w:r>
    </w:p>
    <w:p w14:paraId="674F469B" w14:textId="0A74CD92"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to use their bell to alert others.</w:t>
      </w:r>
    </w:p>
    <w:p w14:paraId="67548CA3" w14:textId="170CC088" w:rsidR="00AC0898" w:rsidRPr="00450FCC" w:rsidRDefault="00C208CB" w:rsidP="005462A0">
      <w:pPr>
        <w:pStyle w:val="ListParagraph"/>
        <w:numPr>
          <w:ilvl w:val="0"/>
          <w:numId w:val="44"/>
        </w:numPr>
        <w:spacing w:line="276" w:lineRule="auto"/>
        <w:ind w:left="357" w:hanging="357"/>
        <w:contextualSpacing w:val="0"/>
        <w:rPr>
          <w:rFonts w:ascii="Trebuchet MS" w:hAnsi="Trebuchet MS" w:cs="Segoe UI Symbol"/>
          <w:sz w:val="22"/>
          <w:szCs w:val="22"/>
        </w:rPr>
      </w:pPr>
      <w:r>
        <w:rPr>
          <w:rFonts w:ascii="Trebuchet MS" w:hAnsi="Trebuchet MS" w:cs="Segoe UI Symbol"/>
          <w:sz w:val="22"/>
          <w:szCs w:val="22"/>
        </w:rPr>
        <w:t>Explain</w:t>
      </w:r>
      <w:r w:rsidR="00521C86">
        <w:rPr>
          <w:rFonts w:ascii="Trebuchet MS" w:hAnsi="Trebuchet MS" w:cs="Segoe UI Symbol"/>
          <w:sz w:val="22"/>
          <w:szCs w:val="22"/>
        </w:rPr>
        <w:t xml:space="preserve"> dangers of parked cars: </w:t>
      </w:r>
      <w:r w:rsidR="00524647">
        <w:rPr>
          <w:rFonts w:ascii="Trebuchet MS" w:hAnsi="Trebuchet MS" w:cs="Segoe UI Symbol"/>
          <w:sz w:val="22"/>
          <w:szCs w:val="22"/>
        </w:rPr>
        <w:t xml:space="preserve">opening </w:t>
      </w:r>
      <w:r w:rsidR="00AC0898" w:rsidRPr="00450FCC">
        <w:rPr>
          <w:rFonts w:ascii="Trebuchet MS" w:hAnsi="Trebuchet MS" w:cs="Segoe UI Symbol"/>
          <w:sz w:val="22"/>
          <w:szCs w:val="22"/>
        </w:rPr>
        <w:t>doors or vehicles pulling out.</w:t>
      </w:r>
    </w:p>
    <w:p w14:paraId="31A42B5F" w14:textId="0C38DE69"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Explain the danger of riding between a vehicle and the kerb where space is limited.</w:t>
      </w:r>
    </w:p>
    <w:p w14:paraId="0220B368" w14:textId="61B07B41"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Emphasise the importance of allowing enough time and space to stop safely.</w:t>
      </w:r>
    </w:p>
    <w:p w14:paraId="3B8F52BB" w14:textId="717FB413" w:rsidR="00AC0898" w:rsidRPr="00450FCC" w:rsidRDefault="00AC0898" w:rsidP="005462A0">
      <w:pPr>
        <w:pStyle w:val="ListParagraph"/>
        <w:numPr>
          <w:ilvl w:val="0"/>
          <w:numId w:val="4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riding at speed</w:t>
      </w:r>
      <w:r w:rsidR="0023071D">
        <w:rPr>
          <w:rFonts w:ascii="Trebuchet MS" w:hAnsi="Trebuchet MS" w:cs="Segoe UI Symbol"/>
          <w:sz w:val="22"/>
          <w:szCs w:val="22"/>
        </w:rPr>
        <w:t>s</w:t>
      </w:r>
      <w:r w:rsidRPr="00450FCC">
        <w:rPr>
          <w:rFonts w:ascii="Trebuchet MS" w:hAnsi="Trebuchet MS" w:cs="Segoe UI Symbol"/>
          <w:sz w:val="22"/>
          <w:szCs w:val="22"/>
        </w:rPr>
        <w:t xml:space="preserve"> that allows manoeuvring if something unexpected happens.</w:t>
      </w:r>
    </w:p>
    <w:p w14:paraId="3560D09C" w14:textId="127EC54B" w:rsidR="000E41CB" w:rsidRDefault="00AC0898" w:rsidP="004C6734">
      <w:pPr>
        <w:pStyle w:val="BodyText"/>
        <w:rPr>
          <w:rFonts w:eastAsiaTheme="majorEastAsia" w:cstheme="majorBidi"/>
          <w:color w:val="252A82" w:themeColor="text2"/>
          <w:sz w:val="48"/>
          <w:szCs w:val="28"/>
        </w:rPr>
      </w:pPr>
      <w:hyperlink w:anchor="_Topics_in_alphabetical" w:history="1">
        <w:r w:rsidRPr="000E41CB">
          <w:rPr>
            <w:rStyle w:val="Hyperlink"/>
            <w:rFonts w:ascii="Trebuchet MS" w:hAnsi="Trebuchet MS"/>
            <w:b/>
            <w:bCs/>
            <w:szCs w:val="22"/>
          </w:rPr>
          <w:t>Back to topics</w:t>
        </w:r>
      </w:hyperlink>
      <w:r w:rsidR="009B71E9">
        <w:br w:type="page"/>
      </w:r>
    </w:p>
    <w:p w14:paraId="58B25572" w14:textId="77777777" w:rsidR="00041490" w:rsidRPr="00450FCC" w:rsidRDefault="00041490" w:rsidP="00041490">
      <w:pPr>
        <w:pStyle w:val="Heading1"/>
        <w:rPr>
          <w:rFonts w:ascii="Trebuchet MS" w:hAnsi="Trebuchet MS"/>
          <w:iCs/>
          <w:color w:val="000000" w:themeColor="text1"/>
          <w:sz w:val="40"/>
          <w:szCs w:val="24"/>
        </w:rPr>
      </w:pPr>
      <w:bookmarkStart w:id="35" w:name="_Dealing_with_racism"/>
      <w:bookmarkStart w:id="36" w:name="_Toc229480033"/>
      <w:bookmarkEnd w:id="35"/>
      <w:r w:rsidRPr="00450FCC">
        <w:rPr>
          <w:rFonts w:ascii="Trebuchet MS" w:hAnsi="Trebuchet MS"/>
        </w:rPr>
        <w:t>Dealing with racism</w:t>
      </w:r>
      <w:bookmarkEnd w:id="36"/>
      <w:r w:rsidRPr="00450FCC">
        <w:rPr>
          <w:rFonts w:ascii="Trebuchet MS" w:hAnsi="Trebuchet MS"/>
          <w:iCs/>
          <w:color w:val="000000" w:themeColor="text1"/>
          <w:sz w:val="40"/>
          <w:szCs w:val="24"/>
        </w:rPr>
        <w:t xml:space="preserve"> </w:t>
      </w:r>
    </w:p>
    <w:p w14:paraId="4E4FF3A2" w14:textId="49297323" w:rsidR="00040D4B" w:rsidRPr="00450FCC" w:rsidRDefault="00041490" w:rsidP="00040D4B">
      <w:pPr>
        <w:rPr>
          <w:rFonts w:ascii="Trebuchet MS" w:hAnsi="Trebuchet MS"/>
          <w:sz w:val="22"/>
          <w:szCs w:val="22"/>
        </w:rPr>
      </w:pPr>
      <w:r w:rsidRPr="00450FCC">
        <w:rPr>
          <w:rFonts w:ascii="Trebuchet MS" w:hAnsi="Trebuchet MS"/>
          <w:sz w:val="22"/>
          <w:szCs w:val="22"/>
        </w:rPr>
        <w:t xml:space="preserve">This guide is designed to help PALM </w:t>
      </w:r>
      <w:r w:rsidR="007D4B38">
        <w:rPr>
          <w:rFonts w:ascii="Trebuchet MS" w:hAnsi="Trebuchet MS"/>
          <w:sz w:val="22"/>
          <w:szCs w:val="22"/>
        </w:rPr>
        <w:t xml:space="preserve">scheme </w:t>
      </w:r>
      <w:r w:rsidRPr="00450FCC">
        <w:rPr>
          <w:rFonts w:ascii="Trebuchet MS" w:hAnsi="Trebuchet MS"/>
          <w:sz w:val="22"/>
          <w:szCs w:val="22"/>
        </w:rPr>
        <w:t>workers respond to and manage racism safely</w:t>
      </w:r>
      <w:r w:rsidR="00B44108">
        <w:rPr>
          <w:rFonts w:ascii="Trebuchet MS" w:hAnsi="Trebuchet MS"/>
          <w:sz w:val="22"/>
          <w:szCs w:val="22"/>
        </w:rPr>
        <w:t>.</w:t>
      </w:r>
      <w:r w:rsidR="00040D4B" w:rsidRPr="00040D4B">
        <w:rPr>
          <w:rFonts w:ascii="Trebuchet MS" w:hAnsi="Trebuchet MS"/>
          <w:sz w:val="22"/>
          <w:szCs w:val="22"/>
        </w:rPr>
        <w:t xml:space="preserve"> </w:t>
      </w:r>
      <w:r w:rsidR="00040D4B" w:rsidRPr="00450FCC">
        <w:rPr>
          <w:rFonts w:ascii="Trebuchet MS" w:hAnsi="Trebuchet MS"/>
          <w:sz w:val="22"/>
          <w:szCs w:val="22"/>
        </w:rPr>
        <w:t>Racism can take many forms. It is not always obvious or easy to identify, and it may occur in subtle ways. Racism is never acceptable and should not be tolerated, but personal safety and access to support must always come first.</w:t>
      </w:r>
    </w:p>
    <w:p w14:paraId="48B48EE6" w14:textId="77777777" w:rsidR="00AD4181" w:rsidRDefault="00AD4181" w:rsidP="00AD4181">
      <w:pPr>
        <w:pStyle w:val="BodyText"/>
        <w:rPr>
          <w:rFonts w:ascii="Trebuchet MS" w:hAnsi="Trebuchet MS"/>
          <w:szCs w:val="22"/>
        </w:rPr>
      </w:pPr>
      <w:r w:rsidRPr="00AD4181">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59F820E6" w14:textId="77777777" w:rsidTr="00B16910">
        <w:trPr>
          <w:cnfStyle w:val="100000000000" w:firstRow="1" w:lastRow="0" w:firstColumn="0" w:lastColumn="0" w:oddVBand="0" w:evenVBand="0" w:oddHBand="0" w:evenHBand="0" w:firstRowFirstColumn="0" w:firstRowLastColumn="0" w:lastRowFirstColumn="0" w:lastRowLastColumn="0"/>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B4D2242" w14:textId="77777777" w:rsidR="000E41CB" w:rsidRDefault="000E41CB" w:rsidP="007D45B9">
            <w:pPr>
              <w:pStyle w:val="BodyText"/>
              <w:jc w:val="center"/>
              <w:rPr>
                <w:szCs w:val="22"/>
              </w:rPr>
            </w:pPr>
            <w:r>
              <w:rPr>
                <w:noProof/>
                <w:szCs w:val="22"/>
              </w:rPr>
              <w:drawing>
                <wp:inline distT="0" distB="0" distL="0" distR="0" wp14:anchorId="1F131091" wp14:editId="396F4B90">
                  <wp:extent cx="716889" cy="716889"/>
                  <wp:effectExtent l="0" t="0" r="7620" b="0"/>
                  <wp:docPr id="421606596"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927EAA3" w14:textId="77777777" w:rsidR="000E41CB" w:rsidRPr="00AF1D50" w:rsidRDefault="000E41CB" w:rsidP="007D45B9">
            <w:pPr>
              <w:pStyle w:val="BodyText"/>
              <w:rPr>
                <w:bCs/>
                <w:sz w:val="24"/>
                <w:szCs w:val="24"/>
              </w:rPr>
            </w:pPr>
            <w:r w:rsidRPr="00AF1D50">
              <w:rPr>
                <w:bCs/>
                <w:sz w:val="24"/>
                <w:szCs w:val="24"/>
              </w:rPr>
              <w:t xml:space="preserve">Conversation starter </w:t>
            </w:r>
          </w:p>
          <w:p w14:paraId="7B612C94" w14:textId="56E6F18C" w:rsidR="000E41CB" w:rsidRPr="004C6734" w:rsidRDefault="000E41CB" w:rsidP="007D45B9">
            <w:pPr>
              <w:pStyle w:val="BodyText"/>
              <w:rPr>
                <w:b w:val="0"/>
                <w:szCs w:val="22"/>
              </w:rPr>
            </w:pPr>
            <w:r w:rsidRPr="00C31A70">
              <w:rPr>
                <w:b w:val="0"/>
                <w:szCs w:val="22"/>
              </w:rPr>
              <w:t>What would you do if someone in the street called you an offensive and racist name?</w:t>
            </w:r>
          </w:p>
        </w:tc>
      </w:tr>
    </w:tbl>
    <w:p w14:paraId="20F6A327" w14:textId="77777777" w:rsidR="00041490" w:rsidRPr="00450FCC" w:rsidRDefault="00041490" w:rsidP="004C6734">
      <w:pPr>
        <w:pStyle w:val="Heading3"/>
        <w:spacing w:before="240"/>
        <w:rPr>
          <w:b w:val="0"/>
          <w:bCs w:val="0"/>
        </w:rPr>
      </w:pPr>
      <w:r w:rsidRPr="00450FCC">
        <w:t>In person</w:t>
      </w:r>
    </w:p>
    <w:p w14:paraId="30DDC33F" w14:textId="6FA794D7" w:rsidR="00041490" w:rsidRPr="00450FCC" w:rsidRDefault="003406DF" w:rsidP="005462A0">
      <w:pPr>
        <w:pStyle w:val="ListParagraph"/>
        <w:numPr>
          <w:ilvl w:val="0"/>
          <w:numId w:val="4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Discuss p</w:t>
      </w:r>
      <w:r w:rsidR="00041490" w:rsidRPr="00450FCC">
        <w:rPr>
          <w:rFonts w:ascii="Trebuchet MS" w:hAnsi="Trebuchet MS"/>
          <w:sz w:val="22"/>
          <w:szCs w:val="22"/>
        </w:rPr>
        <w:t>rioritis</w:t>
      </w:r>
      <w:r w:rsidRPr="00450FCC">
        <w:rPr>
          <w:rFonts w:ascii="Trebuchet MS" w:hAnsi="Trebuchet MS"/>
          <w:sz w:val="22"/>
          <w:szCs w:val="22"/>
        </w:rPr>
        <w:t>ing</w:t>
      </w:r>
      <w:r w:rsidR="00041490" w:rsidRPr="00450FCC">
        <w:rPr>
          <w:rFonts w:ascii="Trebuchet MS" w:hAnsi="Trebuchet MS"/>
          <w:sz w:val="22"/>
          <w:szCs w:val="22"/>
        </w:rPr>
        <w:t xml:space="preserve"> safety -</w:t>
      </w:r>
      <w:r w:rsidR="00E161FF">
        <w:rPr>
          <w:rFonts w:ascii="Trebuchet MS" w:hAnsi="Trebuchet MS"/>
          <w:sz w:val="22"/>
          <w:szCs w:val="22"/>
        </w:rPr>
        <w:t xml:space="preserve"> i</w:t>
      </w:r>
      <w:r w:rsidR="00041490" w:rsidRPr="00450FCC">
        <w:rPr>
          <w:rFonts w:ascii="Trebuchet MS" w:hAnsi="Trebuchet MS"/>
          <w:sz w:val="22"/>
          <w:szCs w:val="22"/>
        </w:rPr>
        <w:t xml:space="preserve">f </w:t>
      </w:r>
      <w:r w:rsidR="00506681" w:rsidRPr="00450FCC">
        <w:rPr>
          <w:rFonts w:ascii="Trebuchet MS" w:hAnsi="Trebuchet MS"/>
          <w:sz w:val="22"/>
          <w:szCs w:val="22"/>
        </w:rPr>
        <w:t>workers</w:t>
      </w:r>
      <w:r w:rsidR="00041490" w:rsidRPr="00450FCC">
        <w:rPr>
          <w:rFonts w:ascii="Trebuchet MS" w:hAnsi="Trebuchet MS"/>
          <w:sz w:val="22"/>
          <w:szCs w:val="22"/>
        </w:rPr>
        <w:t xml:space="preserve"> feel threatened or unsafe, remove </w:t>
      </w:r>
      <w:r w:rsidR="00506681" w:rsidRPr="00450FCC">
        <w:rPr>
          <w:rFonts w:ascii="Trebuchet MS" w:hAnsi="Trebuchet MS"/>
          <w:sz w:val="22"/>
          <w:szCs w:val="22"/>
        </w:rPr>
        <w:t>them</w:t>
      </w:r>
      <w:r w:rsidR="00041490" w:rsidRPr="00450FCC">
        <w:rPr>
          <w:rFonts w:ascii="Trebuchet MS" w:hAnsi="Trebuchet MS"/>
          <w:sz w:val="22"/>
          <w:szCs w:val="22"/>
        </w:rPr>
        <w:t>sel</w:t>
      </w:r>
      <w:r w:rsidR="0078583F" w:rsidRPr="00450FCC">
        <w:rPr>
          <w:rFonts w:ascii="Trebuchet MS" w:hAnsi="Trebuchet MS"/>
          <w:sz w:val="22"/>
          <w:szCs w:val="22"/>
        </w:rPr>
        <w:t>v</w:t>
      </w:r>
      <w:r w:rsidR="00506681" w:rsidRPr="00450FCC">
        <w:rPr>
          <w:rFonts w:ascii="Trebuchet MS" w:hAnsi="Trebuchet MS"/>
          <w:sz w:val="22"/>
          <w:szCs w:val="22"/>
        </w:rPr>
        <w:t xml:space="preserve">es </w:t>
      </w:r>
      <w:r w:rsidR="00041490" w:rsidRPr="00450FCC">
        <w:rPr>
          <w:rFonts w:ascii="Trebuchet MS" w:hAnsi="Trebuchet MS"/>
          <w:sz w:val="22"/>
          <w:szCs w:val="22"/>
        </w:rPr>
        <w:t xml:space="preserve">from the situation immediately. </w:t>
      </w:r>
      <w:r w:rsidR="00506681" w:rsidRPr="00450FCC">
        <w:rPr>
          <w:rFonts w:ascii="Trebuchet MS" w:hAnsi="Trebuchet MS"/>
          <w:sz w:val="22"/>
          <w:szCs w:val="22"/>
        </w:rPr>
        <w:t>Their</w:t>
      </w:r>
      <w:r w:rsidR="00041490" w:rsidRPr="00450FCC">
        <w:rPr>
          <w:rFonts w:ascii="Trebuchet MS" w:hAnsi="Trebuchet MS"/>
          <w:sz w:val="22"/>
          <w:szCs w:val="22"/>
        </w:rPr>
        <w:t xml:space="preserve"> wellbeing is the top priority.</w:t>
      </w:r>
    </w:p>
    <w:p w14:paraId="46980494" w14:textId="79CA868A" w:rsidR="00041490" w:rsidRPr="00450FCC" w:rsidRDefault="003406DF" w:rsidP="005462A0">
      <w:pPr>
        <w:pStyle w:val="ListParagraph"/>
        <w:numPr>
          <w:ilvl w:val="0"/>
          <w:numId w:val="4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Talk about s</w:t>
      </w:r>
      <w:r w:rsidR="00041490" w:rsidRPr="00450FCC">
        <w:rPr>
          <w:rFonts w:ascii="Trebuchet MS" w:hAnsi="Trebuchet MS"/>
          <w:sz w:val="22"/>
          <w:szCs w:val="22"/>
        </w:rPr>
        <w:t>tay</w:t>
      </w:r>
      <w:r w:rsidRPr="00450FCC">
        <w:rPr>
          <w:rFonts w:ascii="Trebuchet MS" w:hAnsi="Trebuchet MS"/>
          <w:sz w:val="22"/>
          <w:szCs w:val="22"/>
        </w:rPr>
        <w:t>ing</w:t>
      </w:r>
      <w:r w:rsidR="00041490" w:rsidRPr="00450FCC">
        <w:rPr>
          <w:rFonts w:ascii="Trebuchet MS" w:hAnsi="Trebuchet MS"/>
          <w:sz w:val="22"/>
          <w:szCs w:val="22"/>
        </w:rPr>
        <w:t xml:space="preserve"> calm - </w:t>
      </w:r>
      <w:r w:rsidR="00E161FF">
        <w:rPr>
          <w:rFonts w:ascii="Trebuchet MS" w:hAnsi="Trebuchet MS"/>
          <w:sz w:val="22"/>
          <w:szCs w:val="22"/>
        </w:rPr>
        <w:t>t</w:t>
      </w:r>
      <w:r w:rsidR="00041490" w:rsidRPr="00450FCC">
        <w:rPr>
          <w:rFonts w:ascii="Trebuchet MS" w:hAnsi="Trebuchet MS"/>
          <w:sz w:val="22"/>
          <w:szCs w:val="22"/>
        </w:rPr>
        <w:t>ak</w:t>
      </w:r>
      <w:r w:rsidR="00506681" w:rsidRPr="00450FCC">
        <w:rPr>
          <w:rFonts w:ascii="Trebuchet MS" w:hAnsi="Trebuchet MS"/>
          <w:sz w:val="22"/>
          <w:szCs w:val="22"/>
        </w:rPr>
        <w:t>ing</w:t>
      </w:r>
      <w:r w:rsidR="00041490" w:rsidRPr="00450FCC">
        <w:rPr>
          <w:rFonts w:ascii="Trebuchet MS" w:hAnsi="Trebuchet MS"/>
          <w:sz w:val="22"/>
          <w:szCs w:val="22"/>
        </w:rPr>
        <w:t xml:space="preserve"> a deep breath and avoid</w:t>
      </w:r>
      <w:r w:rsidR="00506681" w:rsidRPr="00450FCC">
        <w:rPr>
          <w:rFonts w:ascii="Trebuchet MS" w:hAnsi="Trebuchet MS"/>
          <w:sz w:val="22"/>
          <w:szCs w:val="22"/>
        </w:rPr>
        <w:t>ing</w:t>
      </w:r>
      <w:r w:rsidR="00041490" w:rsidRPr="00450FCC">
        <w:rPr>
          <w:rFonts w:ascii="Trebuchet MS" w:hAnsi="Trebuchet MS"/>
          <w:sz w:val="22"/>
          <w:szCs w:val="22"/>
        </w:rPr>
        <w:t xml:space="preserve"> reacting emotionally. Remaining calm can help prevent the situation from worsening.</w:t>
      </w:r>
    </w:p>
    <w:p w14:paraId="4EF47272" w14:textId="77777777" w:rsidR="00041490" w:rsidRPr="00450FCC" w:rsidRDefault="00041490" w:rsidP="004C6734">
      <w:pPr>
        <w:pStyle w:val="Heading3"/>
        <w:spacing w:before="240"/>
        <w:rPr>
          <w:b w:val="0"/>
          <w:bCs w:val="0"/>
        </w:rPr>
      </w:pPr>
      <w:r w:rsidRPr="00450FCC">
        <w:t>Online</w:t>
      </w:r>
    </w:p>
    <w:p w14:paraId="12D7555C" w14:textId="69984841" w:rsidR="00041490" w:rsidRPr="00450FCC" w:rsidRDefault="00284024"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that it’s best to not</w:t>
      </w:r>
      <w:r w:rsidR="00041490" w:rsidRPr="00450FCC">
        <w:rPr>
          <w:rFonts w:ascii="Trebuchet MS" w:hAnsi="Trebuchet MS"/>
          <w:sz w:val="22"/>
          <w:szCs w:val="22"/>
        </w:rPr>
        <w:t xml:space="preserve"> engage - </w:t>
      </w:r>
      <w:r w:rsidR="00182174">
        <w:rPr>
          <w:rFonts w:ascii="Trebuchet MS" w:hAnsi="Trebuchet MS"/>
          <w:sz w:val="22"/>
          <w:szCs w:val="22"/>
        </w:rPr>
        <w:t>a</w:t>
      </w:r>
      <w:r w:rsidR="00041490" w:rsidRPr="00450FCC">
        <w:rPr>
          <w:rFonts w:ascii="Trebuchet MS" w:hAnsi="Trebuchet MS"/>
          <w:sz w:val="22"/>
          <w:szCs w:val="22"/>
        </w:rPr>
        <w:t>void responding to offensive comments or messages. Interaction can fuel further abuse.</w:t>
      </w:r>
    </w:p>
    <w:p w14:paraId="69F26B02" w14:textId="1218C3A7" w:rsidR="00041490" w:rsidRPr="00450FCC" w:rsidRDefault="00284024"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w:t>
      </w:r>
      <w:r w:rsidR="0093175A" w:rsidRPr="00450FCC">
        <w:rPr>
          <w:rFonts w:ascii="Trebuchet MS" w:hAnsi="Trebuchet MS" w:cs="Segoe UI Symbol"/>
          <w:sz w:val="22"/>
          <w:szCs w:val="22"/>
        </w:rPr>
        <w:t>xplain how to d</w:t>
      </w:r>
      <w:r w:rsidR="00041490" w:rsidRPr="00450FCC">
        <w:rPr>
          <w:rFonts w:ascii="Trebuchet MS" w:hAnsi="Trebuchet MS"/>
          <w:sz w:val="22"/>
          <w:szCs w:val="22"/>
        </w:rPr>
        <w:t xml:space="preserve">ocument and report the incident - </w:t>
      </w:r>
      <w:r w:rsidR="00182174">
        <w:rPr>
          <w:rFonts w:ascii="Trebuchet MS" w:hAnsi="Trebuchet MS"/>
          <w:sz w:val="22"/>
          <w:szCs w:val="22"/>
        </w:rPr>
        <w:t>t</w:t>
      </w:r>
      <w:r w:rsidR="00041490" w:rsidRPr="00450FCC">
        <w:rPr>
          <w:rFonts w:ascii="Trebuchet MS" w:hAnsi="Trebuchet MS"/>
          <w:sz w:val="22"/>
          <w:szCs w:val="22"/>
        </w:rPr>
        <w:t>ake screenshots and note the time and platform where the incident occurred. Report it to the social media platform or website.</w:t>
      </w:r>
    </w:p>
    <w:p w14:paraId="14001B99" w14:textId="0B3447EE" w:rsidR="00041490" w:rsidRPr="00450FCC" w:rsidRDefault="0093175A" w:rsidP="005462A0">
      <w:pPr>
        <w:pStyle w:val="ListParagraph"/>
        <w:numPr>
          <w:ilvl w:val="0"/>
          <w:numId w:val="47"/>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Talk about r</w:t>
      </w:r>
      <w:r w:rsidR="00041490" w:rsidRPr="00450FCC">
        <w:rPr>
          <w:rFonts w:ascii="Trebuchet MS" w:hAnsi="Trebuchet MS"/>
          <w:sz w:val="22"/>
          <w:szCs w:val="22"/>
        </w:rPr>
        <w:t>eport</w:t>
      </w:r>
      <w:r w:rsidRPr="00450FCC">
        <w:rPr>
          <w:rFonts w:ascii="Trebuchet MS" w:hAnsi="Trebuchet MS"/>
          <w:sz w:val="22"/>
          <w:szCs w:val="22"/>
        </w:rPr>
        <w:t>ing</w:t>
      </w:r>
      <w:r w:rsidR="00041490" w:rsidRPr="00450FCC">
        <w:rPr>
          <w:rFonts w:ascii="Trebuchet MS" w:hAnsi="Trebuchet MS"/>
          <w:sz w:val="22"/>
          <w:szCs w:val="22"/>
        </w:rPr>
        <w:t xml:space="preserve"> </w:t>
      </w:r>
      <w:r w:rsidR="00830395">
        <w:rPr>
          <w:rFonts w:ascii="Trebuchet MS" w:hAnsi="Trebuchet MS"/>
          <w:sz w:val="22"/>
          <w:szCs w:val="22"/>
        </w:rPr>
        <w:t xml:space="preserve">or lodging a complaint </w:t>
      </w:r>
      <w:r w:rsidR="00041490" w:rsidRPr="00450FCC">
        <w:rPr>
          <w:rFonts w:ascii="Trebuchet MS" w:hAnsi="Trebuchet MS"/>
          <w:sz w:val="22"/>
          <w:szCs w:val="22"/>
        </w:rPr>
        <w:t xml:space="preserve">to the eSafety Commissioner </w:t>
      </w:r>
      <w:r w:rsidR="00182174">
        <w:rPr>
          <w:rFonts w:ascii="Trebuchet MS" w:hAnsi="Trebuchet MS"/>
          <w:sz w:val="22"/>
          <w:szCs w:val="22"/>
        </w:rPr>
        <w:t>i</w:t>
      </w:r>
      <w:r w:rsidR="00041490" w:rsidRPr="00450FCC">
        <w:rPr>
          <w:rFonts w:ascii="Trebuchet MS" w:hAnsi="Trebuchet MS"/>
          <w:sz w:val="22"/>
          <w:szCs w:val="22"/>
        </w:rPr>
        <w:t>f the abuse is serious or ongoing</w:t>
      </w:r>
      <w:r w:rsidR="00830395">
        <w:rPr>
          <w:rFonts w:ascii="Trebuchet MS" w:hAnsi="Trebuchet MS"/>
          <w:sz w:val="22"/>
          <w:szCs w:val="22"/>
        </w:rPr>
        <w:t>.</w:t>
      </w:r>
    </w:p>
    <w:p w14:paraId="632F7753" w14:textId="77777777" w:rsidR="00041490" w:rsidRPr="00450FCC" w:rsidRDefault="00041490" w:rsidP="004C6734">
      <w:pPr>
        <w:pStyle w:val="Heading3"/>
        <w:spacing w:before="240"/>
        <w:rPr>
          <w:b w:val="0"/>
          <w:bCs w:val="0"/>
        </w:rPr>
      </w:pPr>
      <w:r w:rsidRPr="00450FCC">
        <w:t>At work</w:t>
      </w:r>
    </w:p>
    <w:p w14:paraId="2F019494" w14:textId="5E2D4138" w:rsidR="00041490" w:rsidRPr="00450FCC" w:rsidRDefault="0093175A" w:rsidP="005462A0">
      <w:pPr>
        <w:pStyle w:val="ListParagraph"/>
        <w:numPr>
          <w:ilvl w:val="0"/>
          <w:numId w:val="48"/>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Discuss workplace</w:t>
      </w:r>
      <w:r w:rsidR="00830395">
        <w:rPr>
          <w:rFonts w:ascii="Trebuchet MS" w:hAnsi="Trebuchet MS" w:cs="Segoe UI Symbol"/>
          <w:sz w:val="22"/>
          <w:szCs w:val="22"/>
        </w:rPr>
        <w:t xml:space="preserve"> reporting</w:t>
      </w:r>
      <w:r w:rsidRPr="00450FCC">
        <w:rPr>
          <w:rFonts w:ascii="Trebuchet MS" w:hAnsi="Trebuchet MS" w:cs="Segoe UI Symbol"/>
          <w:sz w:val="22"/>
          <w:szCs w:val="22"/>
        </w:rPr>
        <w:t xml:space="preserve"> procedures</w:t>
      </w:r>
      <w:r w:rsidR="002343AD">
        <w:rPr>
          <w:rFonts w:ascii="Trebuchet MS" w:hAnsi="Trebuchet MS" w:cs="Segoe UI Symbol"/>
          <w:sz w:val="22"/>
          <w:szCs w:val="22"/>
        </w:rPr>
        <w:t xml:space="preserve">: </w:t>
      </w:r>
      <w:r w:rsidR="00182174">
        <w:rPr>
          <w:rFonts w:ascii="Trebuchet MS" w:hAnsi="Trebuchet MS"/>
          <w:sz w:val="22"/>
          <w:szCs w:val="22"/>
        </w:rPr>
        <w:t>s</w:t>
      </w:r>
      <w:r w:rsidR="00041490" w:rsidRPr="00450FCC">
        <w:rPr>
          <w:rFonts w:ascii="Trebuchet MS" w:hAnsi="Trebuchet MS"/>
          <w:sz w:val="22"/>
          <w:szCs w:val="22"/>
        </w:rPr>
        <w:t>upervisor, WWSP or employer</w:t>
      </w:r>
      <w:r w:rsidR="002343AD">
        <w:rPr>
          <w:rFonts w:ascii="Trebuchet MS" w:hAnsi="Trebuchet MS"/>
          <w:sz w:val="22"/>
          <w:szCs w:val="22"/>
        </w:rPr>
        <w:t>. I</w:t>
      </w:r>
      <w:r w:rsidR="00041490" w:rsidRPr="00450FCC">
        <w:rPr>
          <w:rFonts w:ascii="Trebuchet MS" w:hAnsi="Trebuchet MS"/>
          <w:sz w:val="22"/>
          <w:szCs w:val="22"/>
        </w:rPr>
        <w:t xml:space="preserve">nform </w:t>
      </w:r>
      <w:r w:rsidRPr="00450FCC">
        <w:rPr>
          <w:rFonts w:ascii="Trebuchet MS" w:hAnsi="Trebuchet MS"/>
          <w:sz w:val="22"/>
          <w:szCs w:val="22"/>
        </w:rPr>
        <w:t>the</w:t>
      </w:r>
      <w:r w:rsidR="00041490" w:rsidRPr="00450FCC">
        <w:rPr>
          <w:rFonts w:ascii="Trebuchet MS" w:hAnsi="Trebuchet MS"/>
          <w:sz w:val="22"/>
          <w:szCs w:val="22"/>
        </w:rPr>
        <w:t xml:space="preserve"> workplace support contacts as soon as possible</w:t>
      </w:r>
      <w:r w:rsidR="002343AD">
        <w:rPr>
          <w:rFonts w:ascii="Trebuchet MS" w:hAnsi="Trebuchet MS"/>
          <w:sz w:val="22"/>
          <w:szCs w:val="22"/>
        </w:rPr>
        <w:t xml:space="preserve"> s</w:t>
      </w:r>
      <w:r w:rsidR="00B22511">
        <w:rPr>
          <w:rFonts w:ascii="Trebuchet MS" w:hAnsi="Trebuchet MS"/>
          <w:sz w:val="22"/>
          <w:szCs w:val="22"/>
        </w:rPr>
        <w:t>o t</w:t>
      </w:r>
      <w:r w:rsidR="00041490" w:rsidRPr="00450FCC">
        <w:rPr>
          <w:rFonts w:ascii="Trebuchet MS" w:hAnsi="Trebuchet MS"/>
          <w:sz w:val="22"/>
          <w:szCs w:val="22"/>
        </w:rPr>
        <w:t>hey can provide guidance and take appropriate steps.</w:t>
      </w:r>
    </w:p>
    <w:p w14:paraId="6AADBB0B" w14:textId="3615063B" w:rsidR="00041490" w:rsidRPr="00450FCC" w:rsidRDefault="00CB4A96" w:rsidP="005462A0">
      <w:pPr>
        <w:pStyle w:val="ListParagraph"/>
        <w:numPr>
          <w:ilvl w:val="0"/>
          <w:numId w:val="48"/>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how to r</w:t>
      </w:r>
      <w:r w:rsidR="00041490" w:rsidRPr="00450FCC">
        <w:rPr>
          <w:rFonts w:ascii="Trebuchet MS" w:hAnsi="Trebuchet MS"/>
          <w:sz w:val="22"/>
          <w:szCs w:val="22"/>
        </w:rPr>
        <w:t xml:space="preserve">aise a grievance </w:t>
      </w:r>
      <w:r w:rsidR="006C5710">
        <w:rPr>
          <w:rFonts w:ascii="Trebuchet MS" w:hAnsi="Trebuchet MS"/>
          <w:sz w:val="22"/>
          <w:szCs w:val="22"/>
        </w:rPr>
        <w:t xml:space="preserve">regarding the </w:t>
      </w:r>
      <w:r w:rsidR="00041490" w:rsidRPr="00450FCC">
        <w:rPr>
          <w:rFonts w:ascii="Trebuchet MS" w:hAnsi="Trebuchet MS"/>
          <w:sz w:val="22"/>
          <w:szCs w:val="22"/>
        </w:rPr>
        <w:t>PALM</w:t>
      </w:r>
      <w:r w:rsidR="006C5710">
        <w:rPr>
          <w:rFonts w:ascii="Trebuchet MS" w:hAnsi="Trebuchet MS"/>
          <w:sz w:val="22"/>
          <w:szCs w:val="22"/>
        </w:rPr>
        <w:t xml:space="preserve"> scheme</w:t>
      </w:r>
      <w:r w:rsidR="00730A37">
        <w:rPr>
          <w:rFonts w:ascii="Trebuchet MS" w:hAnsi="Trebuchet MS"/>
          <w:sz w:val="22"/>
          <w:szCs w:val="22"/>
        </w:rPr>
        <w:t>. I</w:t>
      </w:r>
      <w:r w:rsidR="00041490" w:rsidRPr="00450FCC">
        <w:rPr>
          <w:rFonts w:ascii="Trebuchet MS" w:hAnsi="Trebuchet MS"/>
          <w:sz w:val="22"/>
          <w:szCs w:val="22"/>
        </w:rPr>
        <w:t xml:space="preserve">f </w:t>
      </w:r>
      <w:r w:rsidR="008C2C8F" w:rsidRPr="00450FCC">
        <w:rPr>
          <w:rFonts w:ascii="Trebuchet MS" w:hAnsi="Trebuchet MS"/>
          <w:sz w:val="22"/>
          <w:szCs w:val="22"/>
        </w:rPr>
        <w:t xml:space="preserve">workers </w:t>
      </w:r>
      <w:r w:rsidR="00041490" w:rsidRPr="00450FCC">
        <w:rPr>
          <w:rFonts w:ascii="Trebuchet MS" w:hAnsi="Trebuchet MS"/>
          <w:sz w:val="22"/>
          <w:szCs w:val="22"/>
        </w:rPr>
        <w:t xml:space="preserve">feel the issue has not been addressed adequately, use </w:t>
      </w:r>
      <w:r w:rsidR="006C5710">
        <w:rPr>
          <w:rFonts w:ascii="Trebuchet MS" w:hAnsi="Trebuchet MS"/>
          <w:sz w:val="22"/>
          <w:szCs w:val="22"/>
        </w:rPr>
        <w:t xml:space="preserve">the </w:t>
      </w:r>
      <w:hyperlink r:id="rId30" w:history="1">
        <w:r w:rsidR="00041490" w:rsidRPr="007D31F5">
          <w:rPr>
            <w:rStyle w:val="Hyperlink"/>
            <w:rFonts w:ascii="Trebuchet MS" w:hAnsi="Trebuchet MS"/>
            <w:sz w:val="22"/>
            <w:szCs w:val="22"/>
          </w:rPr>
          <w:t>PALM</w:t>
        </w:r>
        <w:r w:rsidR="006C5710" w:rsidRPr="007D31F5">
          <w:rPr>
            <w:rStyle w:val="Hyperlink"/>
            <w:rFonts w:ascii="Trebuchet MS" w:hAnsi="Trebuchet MS"/>
            <w:sz w:val="22"/>
            <w:szCs w:val="22"/>
          </w:rPr>
          <w:t xml:space="preserve"> scheme</w:t>
        </w:r>
        <w:r w:rsidR="00041490" w:rsidRPr="007D31F5">
          <w:rPr>
            <w:rStyle w:val="Hyperlink"/>
            <w:rFonts w:ascii="Trebuchet MS" w:hAnsi="Trebuchet MS"/>
            <w:sz w:val="22"/>
            <w:szCs w:val="22"/>
          </w:rPr>
          <w:t>’s grievance</w:t>
        </w:r>
        <w:r w:rsidR="006C5710" w:rsidRPr="007D31F5">
          <w:rPr>
            <w:rStyle w:val="Hyperlink"/>
            <w:rFonts w:ascii="Trebuchet MS" w:hAnsi="Trebuchet MS"/>
            <w:sz w:val="22"/>
            <w:szCs w:val="22"/>
          </w:rPr>
          <w:t xml:space="preserve"> management</w:t>
        </w:r>
        <w:r w:rsidR="00041490" w:rsidRPr="007D31F5">
          <w:rPr>
            <w:rStyle w:val="Hyperlink"/>
            <w:rFonts w:ascii="Trebuchet MS" w:hAnsi="Trebuchet MS"/>
            <w:sz w:val="22"/>
            <w:szCs w:val="22"/>
          </w:rPr>
          <w:t xml:space="preserve"> process</w:t>
        </w:r>
      </w:hyperlink>
      <w:r w:rsidR="00041490" w:rsidRPr="00450FCC">
        <w:rPr>
          <w:rFonts w:ascii="Trebuchet MS" w:hAnsi="Trebuchet MS"/>
          <w:sz w:val="22"/>
          <w:szCs w:val="22"/>
        </w:rPr>
        <w:t xml:space="preserve"> to escalate the matter.</w:t>
      </w:r>
    </w:p>
    <w:p w14:paraId="24766EBD" w14:textId="77777777" w:rsidR="00041490" w:rsidRPr="00450FCC" w:rsidRDefault="00041490" w:rsidP="004C6734">
      <w:pPr>
        <w:pStyle w:val="Heading3"/>
        <w:spacing w:before="240"/>
        <w:rPr>
          <w:b w:val="0"/>
          <w:bCs w:val="0"/>
        </w:rPr>
      </w:pPr>
      <w:r w:rsidRPr="00450FCC">
        <w:t>After the incident</w:t>
      </w:r>
    </w:p>
    <w:p w14:paraId="6E8310D0" w14:textId="2A8C7A36" w:rsidR="00041490" w:rsidRPr="00450FCC" w:rsidRDefault="00730A37" w:rsidP="005462A0">
      <w:pPr>
        <w:pStyle w:val="ListParagraph"/>
        <w:numPr>
          <w:ilvl w:val="0"/>
          <w:numId w:val="49"/>
        </w:numPr>
        <w:spacing w:line="276" w:lineRule="auto"/>
        <w:ind w:left="357" w:hanging="357"/>
        <w:contextualSpacing w:val="0"/>
        <w:rPr>
          <w:rFonts w:ascii="Trebuchet MS" w:hAnsi="Trebuchet MS"/>
          <w:sz w:val="22"/>
          <w:szCs w:val="22"/>
        </w:rPr>
      </w:pPr>
      <w:r>
        <w:rPr>
          <w:rFonts w:ascii="Trebuchet MS" w:hAnsi="Trebuchet MS"/>
          <w:sz w:val="22"/>
          <w:szCs w:val="22"/>
        </w:rPr>
        <w:t>E</w:t>
      </w:r>
      <w:r w:rsidR="008C2C8F" w:rsidRPr="00450FCC">
        <w:rPr>
          <w:rFonts w:ascii="Trebuchet MS" w:hAnsi="Trebuchet MS"/>
          <w:sz w:val="22"/>
          <w:szCs w:val="22"/>
        </w:rPr>
        <w:t>ncourage workers to t</w:t>
      </w:r>
      <w:r w:rsidR="00041490" w:rsidRPr="00450FCC">
        <w:rPr>
          <w:rFonts w:ascii="Trebuchet MS" w:hAnsi="Trebuchet MS"/>
          <w:sz w:val="22"/>
          <w:szCs w:val="22"/>
        </w:rPr>
        <w:t xml:space="preserve">alk to someone </w:t>
      </w:r>
      <w:r w:rsidR="008C2C8F" w:rsidRPr="00450FCC">
        <w:rPr>
          <w:rFonts w:ascii="Trebuchet MS" w:hAnsi="Trebuchet MS"/>
          <w:sz w:val="22"/>
          <w:szCs w:val="22"/>
        </w:rPr>
        <w:t>they</w:t>
      </w:r>
      <w:r w:rsidR="00041490" w:rsidRPr="00450FCC">
        <w:rPr>
          <w:rFonts w:ascii="Trebuchet MS" w:hAnsi="Trebuchet MS"/>
          <w:sz w:val="22"/>
          <w:szCs w:val="22"/>
        </w:rPr>
        <w:t xml:space="preserve"> trust, such as a colleague, supervisor or support service. This may be a service available through </w:t>
      </w:r>
      <w:r w:rsidR="008C2C8F" w:rsidRPr="00450FCC">
        <w:rPr>
          <w:rFonts w:ascii="Trebuchet MS" w:hAnsi="Trebuchet MS"/>
          <w:sz w:val="22"/>
          <w:szCs w:val="22"/>
        </w:rPr>
        <w:t>their</w:t>
      </w:r>
      <w:r w:rsidR="00041490" w:rsidRPr="00450FCC">
        <w:rPr>
          <w:rFonts w:ascii="Trebuchet MS" w:hAnsi="Trebuchet MS"/>
          <w:sz w:val="22"/>
          <w:szCs w:val="22"/>
        </w:rPr>
        <w:t xml:space="preserve"> health insurance. Emotional wellbeing is important after experiencing racism.</w:t>
      </w:r>
    </w:p>
    <w:p w14:paraId="3E97D1F1" w14:textId="697914D1" w:rsidR="00854B0B" w:rsidRDefault="00FE4001" w:rsidP="00BA1094">
      <w:pPr>
        <w:pStyle w:val="BodyText"/>
        <w:rPr>
          <w:rFonts w:eastAsiaTheme="majorEastAsia" w:cstheme="majorBidi"/>
          <w:color w:val="252A82" w:themeColor="text2"/>
          <w:sz w:val="48"/>
          <w:szCs w:val="28"/>
        </w:rPr>
      </w:pPr>
      <w:hyperlink w:anchor="_Topics_in_alphabetical" w:history="1">
        <w:r w:rsidRPr="00854B0B">
          <w:rPr>
            <w:rStyle w:val="Hyperlink"/>
            <w:rFonts w:ascii="Trebuchet MS" w:hAnsi="Trebuchet MS"/>
            <w:b/>
            <w:bCs/>
            <w:szCs w:val="22"/>
          </w:rPr>
          <w:t>Back to topics</w:t>
        </w:r>
      </w:hyperlink>
      <w:r w:rsidR="009B71E9">
        <w:br w:type="page"/>
      </w:r>
    </w:p>
    <w:p w14:paraId="1F1926BC" w14:textId="77777777" w:rsidR="0032226D" w:rsidRPr="00450FCC" w:rsidRDefault="0032226D" w:rsidP="0032226D">
      <w:pPr>
        <w:pStyle w:val="Heading1"/>
        <w:rPr>
          <w:rFonts w:ascii="Trebuchet MS" w:hAnsi="Trebuchet MS"/>
        </w:rPr>
      </w:pPr>
      <w:bookmarkStart w:id="37" w:name="_Drinking_and_socialising"/>
      <w:bookmarkStart w:id="38" w:name="_Toc229480034"/>
      <w:bookmarkEnd w:id="37"/>
      <w:r w:rsidRPr="00450FCC">
        <w:rPr>
          <w:rFonts w:ascii="Trebuchet MS" w:hAnsi="Trebuchet MS"/>
        </w:rPr>
        <w:t>Drinking and socialising safely</w:t>
      </w:r>
      <w:bookmarkEnd w:id="38"/>
    </w:p>
    <w:p w14:paraId="0C4BA394" w14:textId="77777777" w:rsidR="00004579" w:rsidRDefault="0032226D" w:rsidP="0032226D">
      <w:pPr>
        <w:spacing w:after="0"/>
        <w:rPr>
          <w:rFonts w:ascii="Trebuchet MS" w:eastAsia="Times New Roman" w:hAnsi="Trebuchet MS" w:cs="Calibri"/>
          <w:sz w:val="22"/>
          <w:szCs w:val="22"/>
          <w:lang w:eastAsia="en-AU"/>
        </w:rPr>
      </w:pPr>
      <w:r w:rsidRPr="00450FCC">
        <w:rPr>
          <w:rFonts w:ascii="Trebuchet MS" w:eastAsia="Times New Roman" w:hAnsi="Trebuchet MS" w:cs="Calibri"/>
          <w:sz w:val="22"/>
          <w:szCs w:val="22"/>
          <w:lang w:eastAsia="en-AU"/>
        </w:rPr>
        <w:t>Use this guide to talk</w:t>
      </w:r>
      <w:r w:rsidR="00AD3DCC">
        <w:rPr>
          <w:rFonts w:ascii="Trebuchet MS" w:eastAsia="Times New Roman" w:hAnsi="Trebuchet MS" w:cs="Calibri"/>
          <w:sz w:val="22"/>
          <w:szCs w:val="22"/>
          <w:lang w:eastAsia="en-AU"/>
        </w:rPr>
        <w:t xml:space="preserve"> to workers about</w:t>
      </w:r>
      <w:r w:rsidRPr="00450FCC">
        <w:rPr>
          <w:rFonts w:ascii="Trebuchet MS" w:eastAsia="Times New Roman" w:hAnsi="Trebuchet MS" w:cs="Calibri"/>
          <w:sz w:val="22"/>
          <w:szCs w:val="22"/>
          <w:lang w:eastAsia="en-AU"/>
        </w:rPr>
        <w:t xml:space="preserve"> safe practices when drinking and </w:t>
      </w:r>
      <w:r w:rsidR="00004579" w:rsidRPr="00450FCC">
        <w:rPr>
          <w:rFonts w:ascii="Trebuchet MS" w:eastAsia="Times New Roman" w:hAnsi="Trebuchet MS" w:cs="Calibri"/>
          <w:sz w:val="22"/>
          <w:szCs w:val="22"/>
          <w:lang w:eastAsia="en-AU"/>
        </w:rPr>
        <w:t>socialisi</w:t>
      </w:r>
      <w:r w:rsidR="00004579">
        <w:rPr>
          <w:rFonts w:ascii="Trebuchet MS" w:eastAsia="Times New Roman" w:hAnsi="Trebuchet MS" w:cs="Calibri"/>
          <w:sz w:val="22"/>
          <w:szCs w:val="22"/>
          <w:lang w:eastAsia="en-AU"/>
        </w:rPr>
        <w:t xml:space="preserve">ng. </w:t>
      </w:r>
    </w:p>
    <w:p w14:paraId="6F15FC7C" w14:textId="77777777" w:rsidR="00AD4181" w:rsidRPr="00AD4181" w:rsidRDefault="00AD4181" w:rsidP="00BF288C">
      <w:pPr>
        <w:spacing w:before="120" w:after="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754C6C12" w14:textId="77777777" w:rsidR="00A76F59" w:rsidRPr="00450FCC" w:rsidRDefault="00A76F59" w:rsidP="0032226D">
      <w:pPr>
        <w:spacing w:after="0"/>
        <w:rPr>
          <w:rFonts w:ascii="Trebuchet MS" w:eastAsia="Times New Roman" w:hAnsi="Trebuchet MS" w:cs="Calibri"/>
          <w:sz w:val="22"/>
          <w:szCs w:val="22"/>
          <w:lang w:eastAsia="en-AU"/>
        </w:rPr>
      </w:pPr>
    </w:p>
    <w:p w14:paraId="1DCE36E2" w14:textId="77777777" w:rsidR="0032226D" w:rsidRPr="00450FCC" w:rsidRDefault="0032226D" w:rsidP="0032226D">
      <w:pPr>
        <w:spacing w:after="0"/>
        <w:rPr>
          <w:rFonts w:ascii="Trebuchet MS" w:eastAsia="Times New Roman" w:hAnsi="Trebuchet MS" w:cs="Calibri"/>
          <w:sz w:val="22"/>
          <w:szCs w:val="2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500092" w14:paraId="2529DDDF" w14:textId="77777777" w:rsidTr="00B16910">
        <w:trPr>
          <w:cnfStyle w:val="100000000000" w:firstRow="1" w:lastRow="0" w:firstColumn="0" w:lastColumn="0" w:oddVBand="0" w:evenVBand="0" w:oddHBand="0" w:evenHBand="0" w:firstRowFirstColumn="0" w:firstRowLastColumn="0" w:lastRowFirstColumn="0" w:lastRowLastColumn="0"/>
          <w:trHeight w:val="2038"/>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35B2636" w14:textId="77777777" w:rsidR="00A76F59" w:rsidRDefault="00A76F59" w:rsidP="007D45B9">
            <w:pPr>
              <w:pStyle w:val="BodyText"/>
              <w:jc w:val="center"/>
              <w:rPr>
                <w:szCs w:val="22"/>
              </w:rPr>
            </w:pPr>
            <w:r>
              <w:rPr>
                <w:noProof/>
                <w:szCs w:val="22"/>
              </w:rPr>
              <w:drawing>
                <wp:inline distT="0" distB="0" distL="0" distR="0" wp14:anchorId="52318D67" wp14:editId="520A8DA5">
                  <wp:extent cx="716889" cy="716889"/>
                  <wp:effectExtent l="0" t="0" r="7620" b="0"/>
                  <wp:docPr id="165872718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AD5B258" w14:textId="77777777" w:rsidR="00A76F59" w:rsidRPr="00AF1D50" w:rsidRDefault="00A76F59" w:rsidP="007D45B9">
            <w:pPr>
              <w:pStyle w:val="BodyText"/>
              <w:rPr>
                <w:bCs/>
                <w:sz w:val="24"/>
                <w:szCs w:val="24"/>
              </w:rPr>
            </w:pPr>
            <w:r w:rsidRPr="00AF1D50">
              <w:rPr>
                <w:bCs/>
                <w:sz w:val="24"/>
                <w:szCs w:val="24"/>
              </w:rPr>
              <w:t xml:space="preserve">Conversation starter </w:t>
            </w:r>
          </w:p>
          <w:p w14:paraId="0327B3D0" w14:textId="498E1A8F" w:rsidR="00A76F59" w:rsidRPr="004C6734" w:rsidRDefault="00A76F59" w:rsidP="007D45B9">
            <w:pPr>
              <w:pStyle w:val="BodyText"/>
              <w:rPr>
                <w:b w:val="0"/>
                <w:szCs w:val="22"/>
              </w:rPr>
            </w:pPr>
            <w:r w:rsidRPr="00C31A70">
              <w:rPr>
                <w:rFonts w:ascii="Trebuchet MS" w:hAnsi="Trebuchet MS"/>
                <w:b w:val="0"/>
                <w:szCs w:val="22"/>
              </w:rPr>
              <w:t xml:space="preserve">You are invited to a BBQ with some friends. Some of them are drinking lots of beer and you decide to have a </w:t>
            </w:r>
            <w:r w:rsidR="00C21727">
              <w:rPr>
                <w:rFonts w:ascii="Trebuchet MS" w:hAnsi="Trebuchet MS"/>
                <w:b w:val="0"/>
                <w:szCs w:val="22"/>
              </w:rPr>
              <w:t>few beers</w:t>
            </w:r>
            <w:r w:rsidR="00C21727" w:rsidRPr="00C31A70">
              <w:rPr>
                <w:rFonts w:ascii="Trebuchet MS" w:hAnsi="Trebuchet MS"/>
                <w:b w:val="0"/>
                <w:szCs w:val="22"/>
              </w:rPr>
              <w:t xml:space="preserve"> </w:t>
            </w:r>
            <w:r w:rsidRPr="00C31A70">
              <w:rPr>
                <w:rFonts w:ascii="Trebuchet MS" w:hAnsi="Trebuchet MS"/>
                <w:b w:val="0"/>
                <w:szCs w:val="22"/>
              </w:rPr>
              <w:t>as well. How do you make sure you and your friends get home safely?</w:t>
            </w:r>
          </w:p>
        </w:tc>
      </w:tr>
    </w:tbl>
    <w:p w14:paraId="643584D3" w14:textId="77777777" w:rsidR="00A76F59" w:rsidRDefault="00A76F59" w:rsidP="0032226D">
      <w:pPr>
        <w:spacing w:after="0"/>
        <w:rPr>
          <w:rFonts w:ascii="Trebuchet MS" w:eastAsia="Times New Roman" w:hAnsi="Trebuchet MS" w:cs="Calibri"/>
          <w:sz w:val="22"/>
          <w:szCs w:val="22"/>
          <w:lang w:eastAsia="en-AU"/>
        </w:rPr>
      </w:pPr>
    </w:p>
    <w:p w14:paraId="55231DE0" w14:textId="49447728" w:rsidR="0032226D" w:rsidRPr="00450FCC" w:rsidRDefault="0032226D" w:rsidP="004C6734">
      <w:pPr>
        <w:pStyle w:val="Heading3"/>
        <w:spacing w:before="240"/>
        <w:rPr>
          <w:b w:val="0"/>
          <w:bCs w:val="0"/>
        </w:rPr>
      </w:pPr>
      <w:r w:rsidRPr="00450FCC">
        <w:t xml:space="preserve">General </w:t>
      </w:r>
      <w:r w:rsidR="008A55F2">
        <w:t>r</w:t>
      </w:r>
      <w:r w:rsidRPr="00450FCC">
        <w:t>isks</w:t>
      </w:r>
    </w:p>
    <w:p w14:paraId="21F5C3DC" w14:textId="629C24E7" w:rsidR="00A76F59"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that drinking alcohol carries significant social, behavioural and health risks and is not encouraged.</w:t>
      </w:r>
    </w:p>
    <w:p w14:paraId="19F7DEB1" w14:textId="1B4096ED" w:rsidR="00A76F59"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drinking and substance use can cause long-term health issues, injuries and lead to unsociable behaviour that harms others and relationships.</w:t>
      </w:r>
    </w:p>
    <w:p w14:paraId="3F3DF0B1" w14:textId="5E270501" w:rsidR="0032226D" w:rsidRPr="00450FCC" w:rsidRDefault="0032226D" w:rsidP="005462A0">
      <w:pPr>
        <w:pStyle w:val="ListParagraph"/>
        <w:numPr>
          <w:ilvl w:val="0"/>
          <w:numId w:val="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Highlight that some workplaces conduct alcohol and drug testing, which can affect employment and visa conditions if positive.</w:t>
      </w:r>
      <w:r w:rsidR="00464A11" w:rsidRPr="00450FCC">
        <w:rPr>
          <w:rFonts w:ascii="Trebuchet MS" w:hAnsi="Trebuchet MS"/>
          <w:sz w:val="22"/>
          <w:szCs w:val="22"/>
        </w:rPr>
        <w:t xml:space="preserve"> Discuss your workplace policy.</w:t>
      </w:r>
    </w:p>
    <w:p w14:paraId="464799BB" w14:textId="17EAAFE2" w:rsidR="0032226D" w:rsidRPr="00450FCC" w:rsidRDefault="0032226D" w:rsidP="004C6734">
      <w:pPr>
        <w:pStyle w:val="Heading3"/>
        <w:spacing w:before="240"/>
        <w:rPr>
          <w:b w:val="0"/>
          <w:bCs w:val="0"/>
        </w:rPr>
      </w:pPr>
      <w:r w:rsidRPr="00450FCC">
        <w:t xml:space="preserve">If </w:t>
      </w:r>
      <w:r w:rsidR="008A55F2">
        <w:t>w</w:t>
      </w:r>
      <w:r w:rsidRPr="00450FCC">
        <w:t>orkers choose to drink</w:t>
      </w:r>
    </w:p>
    <w:p w14:paraId="01C51CD2" w14:textId="77777777" w:rsidR="00185460"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setting a sensible limit and sticking to it.</w:t>
      </w:r>
    </w:p>
    <w:p w14:paraId="5CBD9B27" w14:textId="77777777" w:rsidR="00BF3DBD"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a standard drink is and that some drinks contain multiple standard drinks.</w:t>
      </w:r>
    </w:p>
    <w:p w14:paraId="5FAF24D3" w14:textId="3D1ED010" w:rsidR="00185460" w:rsidRDefault="00F85A58"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never driving after drinking</w:t>
      </w:r>
    </w:p>
    <w:p w14:paraId="7D9FC378" w14:textId="77777777" w:rsidR="00185460"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planning safe transport options before going out (e.g., taxi, rideshare, designated driver).</w:t>
      </w:r>
    </w:p>
    <w:p w14:paraId="43E17632" w14:textId="61B526D6" w:rsidR="0032226D" w:rsidRPr="00450FCC" w:rsidRDefault="0032226D"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Encourage eating food and drinking water to reduce harm.</w:t>
      </w:r>
    </w:p>
    <w:p w14:paraId="1DC68D94" w14:textId="18347BED" w:rsidR="003D61CF" w:rsidRPr="00450FCC" w:rsidRDefault="003D61CF" w:rsidP="005462A0">
      <w:pPr>
        <w:pStyle w:val="ListParagraph"/>
        <w:numPr>
          <w:ilvl w:val="0"/>
          <w:numId w:val="50"/>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 xml:space="preserve">Discuss </w:t>
      </w:r>
      <w:r w:rsidR="0062389A" w:rsidRPr="00450FCC">
        <w:rPr>
          <w:rFonts w:ascii="Trebuchet MS" w:hAnsi="Trebuchet MS" w:cs="Segoe UI Symbol"/>
          <w:sz w:val="22"/>
          <w:szCs w:val="22"/>
        </w:rPr>
        <w:t>local and state laws about drinking in public.</w:t>
      </w:r>
    </w:p>
    <w:p w14:paraId="3B803F25" w14:textId="0321D9CF" w:rsidR="0032226D" w:rsidRPr="00450FCC" w:rsidRDefault="0032226D" w:rsidP="004C6734">
      <w:pPr>
        <w:pStyle w:val="Heading3"/>
        <w:spacing w:before="240"/>
        <w:rPr>
          <w:b w:val="0"/>
          <w:bCs w:val="0"/>
        </w:rPr>
      </w:pPr>
      <w:r w:rsidRPr="00450FCC">
        <w:t xml:space="preserve">Cost and </w:t>
      </w:r>
      <w:r w:rsidR="00CF71B2">
        <w:t>c</w:t>
      </w:r>
      <w:r w:rsidRPr="00450FCC">
        <w:t>onsequences</w:t>
      </w:r>
    </w:p>
    <w:p w14:paraId="1F5860F9" w14:textId="77777777" w:rsidR="00DB37FF" w:rsidRDefault="0032226D" w:rsidP="00F77669">
      <w:pPr>
        <w:pStyle w:val="ListParagraph"/>
        <w:numPr>
          <w:ilvl w:val="0"/>
          <w:numId w:val="51"/>
        </w:numPr>
        <w:spacing w:line="360" w:lineRule="auto"/>
        <w:rPr>
          <w:rFonts w:ascii="Trebuchet MS" w:hAnsi="Trebuchet MS"/>
          <w:sz w:val="22"/>
          <w:szCs w:val="22"/>
        </w:rPr>
      </w:pPr>
      <w:r w:rsidRPr="00F77669">
        <w:rPr>
          <w:rFonts w:ascii="Trebuchet MS" w:hAnsi="Trebuchet MS"/>
          <w:sz w:val="22"/>
          <w:szCs w:val="22"/>
        </w:rPr>
        <w:t>Discuss that drinking can be expensive and may impact financial goals.</w:t>
      </w:r>
    </w:p>
    <w:p w14:paraId="4C81CDE7" w14:textId="44AD9ED5" w:rsidR="00DB37FF" w:rsidRDefault="002A456A" w:rsidP="00DB37FF">
      <w:pPr>
        <w:pStyle w:val="ListParagraph"/>
        <w:numPr>
          <w:ilvl w:val="0"/>
          <w:numId w:val="51"/>
        </w:numPr>
        <w:spacing w:line="360" w:lineRule="auto"/>
        <w:rPr>
          <w:rFonts w:ascii="Trebuchet MS" w:hAnsi="Trebuchet MS"/>
          <w:sz w:val="22"/>
          <w:szCs w:val="22"/>
        </w:rPr>
      </w:pPr>
      <w:r>
        <w:rPr>
          <w:rFonts w:ascii="Trebuchet MS" w:hAnsi="Trebuchet MS"/>
          <w:sz w:val="22"/>
          <w:szCs w:val="22"/>
        </w:rPr>
        <w:t>Explain that consequences from drinking or drug use can be cat</w:t>
      </w:r>
      <w:r w:rsidR="009E6933">
        <w:rPr>
          <w:rFonts w:ascii="Trebuchet MS" w:hAnsi="Trebuchet MS"/>
          <w:sz w:val="22"/>
          <w:szCs w:val="22"/>
        </w:rPr>
        <w:t>astrophic for them and their family,</w:t>
      </w:r>
      <w:r w:rsidR="001C4C63">
        <w:rPr>
          <w:rFonts w:ascii="Trebuchet MS" w:hAnsi="Trebuchet MS"/>
          <w:sz w:val="22"/>
          <w:szCs w:val="22"/>
        </w:rPr>
        <w:t xml:space="preserve"> injury, legal issues, loss of employment, breach of visa conditions).</w:t>
      </w:r>
    </w:p>
    <w:p w14:paraId="12AB2753" w14:textId="213239D3" w:rsidR="0032226D" w:rsidRPr="00450FCC" w:rsidRDefault="0032226D" w:rsidP="004C6734">
      <w:pPr>
        <w:pStyle w:val="Heading3"/>
        <w:spacing w:before="240"/>
        <w:rPr>
          <w:b w:val="0"/>
          <w:bCs w:val="0"/>
        </w:rPr>
      </w:pPr>
      <w:r w:rsidRPr="00450FCC">
        <w:t xml:space="preserve">Physical </w:t>
      </w:r>
      <w:r w:rsidR="000E3923">
        <w:t>a</w:t>
      </w:r>
      <w:r w:rsidRPr="00450FCC">
        <w:t>ltercations</w:t>
      </w:r>
    </w:p>
    <w:p w14:paraId="2CBDEC89" w14:textId="77777777" w:rsidR="00EE5147" w:rsidRDefault="0032226D" w:rsidP="005462A0">
      <w:pPr>
        <w:pStyle w:val="ListParagraph"/>
        <w:numPr>
          <w:ilvl w:val="0"/>
          <w:numId w:val="52"/>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alcohol and drugs can increase aggression and reduce tolerance.</w:t>
      </w:r>
    </w:p>
    <w:p w14:paraId="4B104A5B" w14:textId="1EE125C7" w:rsidR="0032226D" w:rsidRPr="00450FCC" w:rsidRDefault="0032226D" w:rsidP="005462A0">
      <w:pPr>
        <w:pStyle w:val="ListParagraph"/>
        <w:numPr>
          <w:ilvl w:val="0"/>
          <w:numId w:val="52"/>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that physical altercations can lead to criminal charges, injuries, time off work, loss of employment, damaged relationships and possible deportation.</w:t>
      </w:r>
    </w:p>
    <w:p w14:paraId="4B016F88" w14:textId="6F434A2C" w:rsidR="0032226D" w:rsidRPr="00450FCC" w:rsidRDefault="0032226D" w:rsidP="004C6734">
      <w:pPr>
        <w:pStyle w:val="Heading3"/>
        <w:spacing w:before="240"/>
        <w:rPr>
          <w:b w:val="0"/>
          <w:bCs w:val="0"/>
        </w:rPr>
      </w:pPr>
      <w:r w:rsidRPr="00450FCC">
        <w:t xml:space="preserve">Taking </w:t>
      </w:r>
      <w:r w:rsidR="000E3923">
        <w:t>c</w:t>
      </w:r>
      <w:r w:rsidRPr="00450FCC">
        <w:t xml:space="preserve">are of </w:t>
      </w:r>
      <w:r w:rsidR="000E3923">
        <w:t>f</w:t>
      </w:r>
      <w:r w:rsidRPr="00450FCC">
        <w:t xml:space="preserve">riends and </w:t>
      </w:r>
      <w:r w:rsidR="000E3923">
        <w:t>f</w:t>
      </w:r>
      <w:r w:rsidRPr="00450FCC">
        <w:t>amily</w:t>
      </w:r>
    </w:p>
    <w:p w14:paraId="4A748C19" w14:textId="77777777" w:rsid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Encourage keeping an eye on friends and family while socialising.</w:t>
      </w:r>
    </w:p>
    <w:p w14:paraId="06241185" w14:textId="77777777" w:rsid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Discuss stepping in early if a situation looks like it could lead to conflict.</w:t>
      </w:r>
    </w:p>
    <w:p w14:paraId="11209285" w14:textId="5BB692A1" w:rsidR="0032226D" w:rsidRPr="00EE5147" w:rsidRDefault="0032226D" w:rsidP="005462A0">
      <w:pPr>
        <w:pStyle w:val="ListParagraph"/>
        <w:numPr>
          <w:ilvl w:val="0"/>
          <w:numId w:val="53"/>
        </w:numPr>
        <w:spacing w:line="276" w:lineRule="auto"/>
        <w:ind w:left="357" w:hanging="357"/>
        <w:contextualSpacing w:val="0"/>
        <w:rPr>
          <w:rFonts w:ascii="Trebuchet MS" w:hAnsi="Trebuchet MS"/>
          <w:sz w:val="22"/>
          <w:szCs w:val="22"/>
        </w:rPr>
      </w:pPr>
      <w:r w:rsidRPr="00EE5147">
        <w:rPr>
          <w:rFonts w:ascii="Trebuchet MS" w:hAnsi="Trebuchet MS"/>
          <w:sz w:val="22"/>
          <w:szCs w:val="22"/>
        </w:rPr>
        <w:t>Talk about strategies for staying together and leaving venues safely.</w:t>
      </w:r>
    </w:p>
    <w:p w14:paraId="29A1B130" w14:textId="19BAAF4B" w:rsidR="0032226D" w:rsidRPr="00450FCC" w:rsidRDefault="0032226D" w:rsidP="004C6734">
      <w:pPr>
        <w:pStyle w:val="Heading3"/>
        <w:spacing w:before="240"/>
        <w:rPr>
          <w:b w:val="0"/>
          <w:bCs w:val="0"/>
        </w:rPr>
      </w:pPr>
      <w:r w:rsidRPr="00450FCC">
        <w:t xml:space="preserve">Drink </w:t>
      </w:r>
      <w:r w:rsidR="000E3923">
        <w:t>s</w:t>
      </w:r>
      <w:r w:rsidRPr="00450FCC">
        <w:t xml:space="preserve">piking </w:t>
      </w:r>
      <w:r w:rsidR="000E3923">
        <w:t>a</w:t>
      </w:r>
      <w:r w:rsidRPr="00450FCC">
        <w:t>wareness</w:t>
      </w:r>
    </w:p>
    <w:p w14:paraId="4E08CB5A"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Explain what drink spiking is and why it’s dangerous.</w:t>
      </w:r>
    </w:p>
    <w:p w14:paraId="6688FE7A"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Advise never leaving drinks unattended.</w:t>
      </w:r>
    </w:p>
    <w:p w14:paraId="6B86A92D" w14:textId="77777777" w:rsid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Suggest watching drinks being poured and avoiding accepting drinks from strangers.</w:t>
      </w:r>
    </w:p>
    <w:p w14:paraId="3B17531B" w14:textId="3C38D66B" w:rsidR="0032226D" w:rsidRPr="004A41D4" w:rsidRDefault="0032226D" w:rsidP="005462A0">
      <w:pPr>
        <w:pStyle w:val="ListParagraph"/>
        <w:numPr>
          <w:ilvl w:val="0"/>
          <w:numId w:val="54"/>
        </w:numPr>
        <w:spacing w:line="276" w:lineRule="auto"/>
        <w:ind w:left="357" w:hanging="357"/>
        <w:contextualSpacing w:val="0"/>
        <w:rPr>
          <w:rFonts w:ascii="Trebuchet MS" w:hAnsi="Trebuchet MS"/>
          <w:sz w:val="22"/>
          <w:szCs w:val="22"/>
        </w:rPr>
      </w:pPr>
      <w:r w:rsidRPr="004A41D4">
        <w:rPr>
          <w:rFonts w:ascii="Trebuchet MS" w:hAnsi="Trebuchet MS"/>
          <w:sz w:val="22"/>
          <w:szCs w:val="22"/>
        </w:rPr>
        <w:t>Encourage seeking help immediately if they feel unwell or suspect spiking.</w:t>
      </w:r>
    </w:p>
    <w:p w14:paraId="08DC1664" w14:textId="77777777" w:rsidR="0032226D" w:rsidRPr="00450FCC" w:rsidRDefault="0032226D" w:rsidP="00A76F59">
      <w:pPr>
        <w:pStyle w:val="Heading2"/>
        <w:rPr>
          <w:rFonts w:ascii="Trebuchet MS" w:hAnsi="Trebuchet MS"/>
          <w:b w:val="0"/>
          <w:bCs w:val="0"/>
        </w:rPr>
      </w:pPr>
      <w:bookmarkStart w:id="39" w:name="_Toc222832002"/>
      <w:r w:rsidRPr="00450FCC">
        <w:t>More information and resources</w:t>
      </w:r>
      <w:bookmarkEnd w:id="39"/>
    </w:p>
    <w:p w14:paraId="7E53BD29" w14:textId="192437AA" w:rsidR="0032226D" w:rsidRPr="00CA111B" w:rsidRDefault="0032226D" w:rsidP="005462A0">
      <w:pPr>
        <w:pStyle w:val="ListParagraph"/>
        <w:numPr>
          <w:ilvl w:val="0"/>
          <w:numId w:val="63"/>
        </w:numPr>
        <w:spacing w:line="276" w:lineRule="auto"/>
        <w:ind w:left="714" w:hanging="357"/>
        <w:contextualSpacing w:val="0"/>
        <w:rPr>
          <w:rFonts w:ascii="Trebuchet MS" w:hAnsi="Trebuchet MS"/>
          <w:sz w:val="22"/>
          <w:szCs w:val="22"/>
        </w:rPr>
      </w:pPr>
      <w:hyperlink r:id="rId31" w:history="1">
        <w:r w:rsidRPr="0087235D">
          <w:rPr>
            <w:rStyle w:val="Hyperlink"/>
            <w:rFonts w:ascii="Trebuchet MS" w:hAnsi="Trebuchet MS"/>
            <w:sz w:val="22"/>
            <w:szCs w:val="22"/>
          </w:rPr>
          <w:t>Drink wise website</w:t>
        </w:r>
      </w:hyperlink>
      <w:r w:rsidR="001918EB" w:rsidRPr="00CA111B" w:rsidDel="001918EB">
        <w:rPr>
          <w:rFonts w:ascii="Trebuchet MS" w:hAnsi="Trebuchet MS"/>
          <w:sz w:val="22"/>
          <w:szCs w:val="22"/>
        </w:rPr>
        <w:t xml:space="preserve"> </w:t>
      </w:r>
    </w:p>
    <w:p w14:paraId="6D8CCEFE" w14:textId="288F163C" w:rsidR="0032226D" w:rsidRPr="00CA111B" w:rsidRDefault="0032226D" w:rsidP="005462A0">
      <w:pPr>
        <w:pStyle w:val="ListParagraph"/>
        <w:numPr>
          <w:ilvl w:val="0"/>
          <w:numId w:val="63"/>
        </w:numPr>
        <w:spacing w:line="276" w:lineRule="auto"/>
        <w:ind w:left="714" w:hanging="357"/>
        <w:contextualSpacing w:val="0"/>
        <w:rPr>
          <w:rFonts w:ascii="Trebuchet MS" w:hAnsi="Trebuchet MS"/>
          <w:sz w:val="22"/>
          <w:szCs w:val="22"/>
        </w:rPr>
      </w:pPr>
      <w:hyperlink r:id="rId32" w:history="1">
        <w:r w:rsidRPr="0087235D">
          <w:rPr>
            <w:rStyle w:val="Hyperlink"/>
            <w:rFonts w:ascii="Trebuchet MS" w:hAnsi="Trebuchet MS"/>
            <w:sz w:val="22"/>
            <w:szCs w:val="22"/>
          </w:rPr>
          <w:t>Arrival briefing – module 8</w:t>
        </w:r>
      </w:hyperlink>
    </w:p>
    <w:p w14:paraId="1531B32A" w14:textId="43341895" w:rsidR="0032226D" w:rsidRPr="004C6734" w:rsidRDefault="0032226D" w:rsidP="004C6734">
      <w:pPr>
        <w:pStyle w:val="ListParagraph"/>
        <w:numPr>
          <w:ilvl w:val="0"/>
          <w:numId w:val="63"/>
        </w:numPr>
        <w:spacing w:line="276" w:lineRule="auto"/>
        <w:ind w:left="714" w:hanging="357"/>
        <w:contextualSpacing w:val="0"/>
        <w:rPr>
          <w:rFonts w:ascii="Trebuchet MS" w:hAnsi="Trebuchet MS"/>
          <w:b/>
        </w:rPr>
      </w:pPr>
      <w:hyperlink r:id="rId33" w:history="1">
        <w:r w:rsidRPr="001918EB">
          <w:rPr>
            <w:rStyle w:val="Hyperlink"/>
            <w:rFonts w:ascii="Trebuchet MS" w:hAnsi="Trebuchet MS"/>
            <w:sz w:val="22"/>
            <w:szCs w:val="22"/>
          </w:rPr>
          <w:t>The alcohol and drug foundation</w:t>
        </w:r>
      </w:hyperlink>
    </w:p>
    <w:p w14:paraId="1A5DFE36" w14:textId="77777777" w:rsidR="00E77544" w:rsidRPr="00450FCC" w:rsidRDefault="00E77544" w:rsidP="00E77544">
      <w:pPr>
        <w:pStyle w:val="BodyText"/>
        <w:rPr>
          <w:rFonts w:ascii="Trebuchet MS" w:hAnsi="Trebuchet MS"/>
        </w:rPr>
      </w:pPr>
    </w:p>
    <w:p w14:paraId="23FE2147" w14:textId="5619C78D" w:rsidR="00E77544" w:rsidRPr="00A76F59" w:rsidRDefault="00E77544" w:rsidP="00E77544">
      <w:pPr>
        <w:pStyle w:val="BodyText"/>
        <w:rPr>
          <w:rFonts w:ascii="Trebuchet MS" w:hAnsi="Trebuchet MS"/>
          <w:b/>
          <w:bCs/>
          <w:szCs w:val="22"/>
        </w:rPr>
      </w:pPr>
      <w:hyperlink w:anchor="_Topics_in_alphabetical" w:history="1">
        <w:r w:rsidRPr="00A76F59">
          <w:rPr>
            <w:rStyle w:val="Hyperlink"/>
            <w:rFonts w:ascii="Trebuchet MS" w:hAnsi="Trebuchet MS"/>
            <w:b/>
            <w:bCs/>
            <w:szCs w:val="22"/>
          </w:rPr>
          <w:t>Back to topics</w:t>
        </w:r>
      </w:hyperlink>
    </w:p>
    <w:p w14:paraId="73CE1C67" w14:textId="45249613" w:rsidR="001F3E95" w:rsidRPr="00450FCC" w:rsidRDefault="001F3E95">
      <w:pPr>
        <w:spacing w:after="0"/>
        <w:rPr>
          <w:rFonts w:ascii="Trebuchet MS" w:hAnsi="Trebuchet MS"/>
          <w:b/>
          <w:bCs/>
        </w:rPr>
      </w:pPr>
      <w:r w:rsidRPr="00450FCC">
        <w:rPr>
          <w:rFonts w:ascii="Trebuchet MS" w:hAnsi="Trebuchet MS"/>
          <w:b/>
          <w:bCs/>
        </w:rPr>
        <w:br w:type="page"/>
      </w:r>
    </w:p>
    <w:p w14:paraId="57AA737A" w14:textId="77777777" w:rsidR="007B26BD" w:rsidRPr="00450FCC" w:rsidRDefault="007B26BD" w:rsidP="007B26BD">
      <w:pPr>
        <w:pStyle w:val="Heading1"/>
        <w:rPr>
          <w:rFonts w:ascii="Trebuchet MS" w:hAnsi="Trebuchet MS"/>
          <w:iCs/>
          <w:color w:val="000000" w:themeColor="text1"/>
          <w:sz w:val="40"/>
          <w:szCs w:val="24"/>
        </w:rPr>
      </w:pPr>
      <w:bookmarkStart w:id="40" w:name="_Driving_safely"/>
      <w:bookmarkStart w:id="41" w:name="_Toc229480035"/>
      <w:bookmarkEnd w:id="40"/>
      <w:r w:rsidRPr="00450FCC">
        <w:rPr>
          <w:rFonts w:ascii="Trebuchet MS" w:hAnsi="Trebuchet MS"/>
        </w:rPr>
        <w:t>Driving safely</w:t>
      </w:r>
      <w:bookmarkEnd w:id="41"/>
    </w:p>
    <w:p w14:paraId="48FF83FC" w14:textId="77777777" w:rsidR="005B34A2" w:rsidRDefault="007B26BD" w:rsidP="007B26BD">
      <w:pPr>
        <w:rPr>
          <w:rFonts w:ascii="Trebuchet MS" w:hAnsi="Trebuchet MS"/>
          <w:sz w:val="22"/>
          <w:szCs w:val="22"/>
        </w:rPr>
      </w:pPr>
      <w:r w:rsidRPr="00450FCC">
        <w:rPr>
          <w:rFonts w:ascii="Trebuchet MS" w:hAnsi="Trebuchet MS"/>
          <w:sz w:val="22"/>
          <w:szCs w:val="22"/>
        </w:rPr>
        <w:t xml:space="preserve">Use this guide to talk </w:t>
      </w:r>
      <w:r w:rsidR="001918EB">
        <w:rPr>
          <w:rFonts w:ascii="Trebuchet MS" w:hAnsi="Trebuchet MS"/>
          <w:sz w:val="22"/>
          <w:szCs w:val="22"/>
        </w:rPr>
        <w:t>to workers about</w:t>
      </w:r>
      <w:r w:rsidRPr="00450FCC">
        <w:rPr>
          <w:rFonts w:ascii="Trebuchet MS" w:hAnsi="Trebuchet MS"/>
          <w:sz w:val="22"/>
          <w:szCs w:val="22"/>
        </w:rPr>
        <w:t xml:space="preserve"> basic safe driving practices</w:t>
      </w:r>
      <w:r w:rsidR="005B34A2">
        <w:rPr>
          <w:rFonts w:ascii="Trebuchet MS" w:hAnsi="Trebuchet MS"/>
          <w:sz w:val="22"/>
          <w:szCs w:val="22"/>
        </w:rPr>
        <w:t>.</w:t>
      </w:r>
    </w:p>
    <w:p w14:paraId="6FC8BD7F" w14:textId="77777777" w:rsidR="00BF288C" w:rsidRPr="00AD4181" w:rsidRDefault="00BF288C" w:rsidP="00BF288C">
      <w:pPr>
        <w:spacing w:before="120" w:after="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54A159A0" w14:textId="77777777" w:rsidR="0058733A" w:rsidRPr="00450FCC" w:rsidRDefault="0058733A" w:rsidP="007B26BD">
      <w:pPr>
        <w:rPr>
          <w:rFonts w:ascii="Trebuchet MS" w:hAnsi="Trebuchet MS"/>
          <w:sz w:val="22"/>
          <w:szCs w:val="22"/>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98F2A5E" w14:textId="77777777" w:rsidTr="00B16910">
        <w:trPr>
          <w:cnfStyle w:val="100000000000" w:firstRow="1" w:lastRow="0" w:firstColumn="0" w:lastColumn="0" w:oddVBand="0" w:evenVBand="0" w:oddHBand="0" w:evenHBand="0" w:firstRowFirstColumn="0" w:firstRowLastColumn="0" w:lastRowFirstColumn="0" w:lastRowLastColumn="0"/>
          <w:trHeight w:val="2038"/>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443D787" w14:textId="77777777" w:rsidR="000F0AC9" w:rsidRDefault="000F0AC9" w:rsidP="007D45B9">
            <w:pPr>
              <w:pStyle w:val="BodyText"/>
              <w:jc w:val="center"/>
              <w:rPr>
                <w:szCs w:val="22"/>
              </w:rPr>
            </w:pPr>
            <w:r>
              <w:rPr>
                <w:noProof/>
                <w:szCs w:val="22"/>
              </w:rPr>
              <w:drawing>
                <wp:inline distT="0" distB="0" distL="0" distR="0" wp14:anchorId="6459307D" wp14:editId="4CA60B2B">
                  <wp:extent cx="716889" cy="716889"/>
                  <wp:effectExtent l="0" t="0" r="7620" b="0"/>
                  <wp:docPr id="16236018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9B031E8" w14:textId="77777777" w:rsidR="000F0AC9" w:rsidRPr="00AF1D50" w:rsidRDefault="000F0AC9" w:rsidP="007D45B9">
            <w:pPr>
              <w:pStyle w:val="BodyText"/>
              <w:rPr>
                <w:bCs/>
                <w:sz w:val="24"/>
                <w:szCs w:val="24"/>
              </w:rPr>
            </w:pPr>
            <w:r w:rsidRPr="00AF1D50">
              <w:rPr>
                <w:bCs/>
                <w:sz w:val="24"/>
                <w:szCs w:val="24"/>
              </w:rPr>
              <w:t xml:space="preserve">Conversation starter </w:t>
            </w:r>
          </w:p>
          <w:p w14:paraId="17775F49" w14:textId="1D1E8342" w:rsidR="000F0AC9" w:rsidRPr="004C6734" w:rsidRDefault="000F0AC9" w:rsidP="007D45B9">
            <w:pPr>
              <w:pStyle w:val="BodyText"/>
              <w:rPr>
                <w:rFonts w:ascii="Trebuchet MS" w:hAnsi="Trebuchet MS"/>
                <w:b w:val="0"/>
                <w:szCs w:val="22"/>
              </w:rPr>
            </w:pPr>
            <w:r w:rsidRPr="00C31A70">
              <w:rPr>
                <w:rFonts w:ascii="Trebuchet MS" w:hAnsi="Trebuchet MS"/>
                <w:b w:val="0"/>
                <w:szCs w:val="22"/>
              </w:rPr>
              <w:t>What would you do if you were driving to work and another motorist started yelling at you and threatening you? There’s more to driving a car that knowing the road rules.</w:t>
            </w:r>
          </w:p>
        </w:tc>
      </w:tr>
    </w:tbl>
    <w:p w14:paraId="1DA6EEED" w14:textId="77777777" w:rsidR="000F0AC9" w:rsidRDefault="000F0AC9" w:rsidP="007B26BD">
      <w:pPr>
        <w:rPr>
          <w:rFonts w:ascii="Trebuchet MS" w:hAnsi="Trebuchet MS"/>
          <w:sz w:val="22"/>
          <w:szCs w:val="22"/>
        </w:rPr>
      </w:pPr>
    </w:p>
    <w:p w14:paraId="27A9CEFD" w14:textId="1FD53822" w:rsidR="007B26BD" w:rsidRPr="00450FCC" w:rsidRDefault="007B26BD" w:rsidP="004C6734">
      <w:pPr>
        <w:pStyle w:val="Heading3"/>
        <w:spacing w:before="240"/>
        <w:rPr>
          <w:b w:val="0"/>
          <w:bCs w:val="0"/>
        </w:rPr>
      </w:pPr>
      <w:r w:rsidRPr="00450FCC">
        <w:t xml:space="preserve">Car </w:t>
      </w:r>
      <w:r w:rsidR="00D953C5">
        <w:t>m</w:t>
      </w:r>
      <w:r w:rsidRPr="00450FCC">
        <w:t>aintenance</w:t>
      </w:r>
    </w:p>
    <w:p w14:paraId="387685F8" w14:textId="0047D011"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the importance of keeping the car well maintained.</w:t>
      </w:r>
    </w:p>
    <w:p w14:paraId="35FE4E91" w14:textId="20A5A3B7"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that workers know to look for flat tyres and confirm they have a spare tyre.</w:t>
      </w:r>
    </w:p>
    <w:p w14:paraId="7818D17C" w14:textId="4AA8CDAB" w:rsidR="007B26BD" w:rsidRPr="00450FCC" w:rsidRDefault="007B26BD" w:rsidP="005462A0">
      <w:pPr>
        <w:pStyle w:val="ListParagraph"/>
        <w:numPr>
          <w:ilvl w:val="0"/>
          <w:numId w:val="55"/>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planning for fuel</w:t>
      </w:r>
      <w:r w:rsidR="00C80EA8">
        <w:rPr>
          <w:rFonts w:ascii="Trebuchet MS" w:hAnsi="Trebuchet MS"/>
          <w:sz w:val="22"/>
          <w:szCs w:val="22"/>
        </w:rPr>
        <w:t xml:space="preserve"> and </w:t>
      </w:r>
      <w:r w:rsidRPr="00450FCC">
        <w:rPr>
          <w:rFonts w:ascii="Trebuchet MS" w:hAnsi="Trebuchet MS"/>
          <w:sz w:val="22"/>
          <w:szCs w:val="22"/>
        </w:rPr>
        <w:t>making sure there’s enough for the trip or knowing where to fill up along the way.</w:t>
      </w:r>
    </w:p>
    <w:p w14:paraId="6B2986D1" w14:textId="77777777" w:rsidR="007B26BD" w:rsidRPr="00450FCC" w:rsidRDefault="007B26BD" w:rsidP="005E5DEF">
      <w:pPr>
        <w:pStyle w:val="Heading3"/>
        <w:rPr>
          <w:b w:val="0"/>
          <w:bCs w:val="0"/>
        </w:rPr>
      </w:pPr>
      <w:r w:rsidRPr="00450FCC">
        <w:t>Passengers</w:t>
      </w:r>
    </w:p>
    <w:p w14:paraId="3325FB09" w14:textId="58453157" w:rsidR="007B26BD" w:rsidRPr="00450FCC" w:rsidRDefault="007B26BD" w:rsidP="005462A0">
      <w:pPr>
        <w:pStyle w:val="ListParagraph"/>
        <w:numPr>
          <w:ilvl w:val="0"/>
          <w:numId w:val="56"/>
        </w:numPr>
        <w:spacing w:line="276" w:lineRule="auto"/>
        <w:ind w:left="357" w:hanging="357"/>
        <w:contextualSpacing w:val="0"/>
        <w:rPr>
          <w:rFonts w:ascii="Trebuchet MS" w:hAnsi="Trebuchet MS"/>
          <w:sz w:val="22"/>
          <w:szCs w:val="22"/>
        </w:rPr>
      </w:pPr>
      <w:r w:rsidRPr="00450FCC">
        <w:rPr>
          <w:rFonts w:ascii="Trebuchet MS" w:hAnsi="Trebuchet MS"/>
          <w:sz w:val="22"/>
          <w:szCs w:val="22"/>
        </w:rPr>
        <w:t>Confirm there are enough seats and seat belts for every passenger.</w:t>
      </w:r>
    </w:p>
    <w:p w14:paraId="531C4C87" w14:textId="40753788" w:rsidR="007B26BD" w:rsidRPr="00450FCC" w:rsidRDefault="007B26BD" w:rsidP="005462A0">
      <w:pPr>
        <w:pStyle w:val="ListParagraph"/>
        <w:numPr>
          <w:ilvl w:val="0"/>
          <w:numId w:val="56"/>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the need for appropriate car seats or booster seats for children based on age and size.</w:t>
      </w:r>
    </w:p>
    <w:p w14:paraId="7FB0C316" w14:textId="675DB634" w:rsidR="007B26BD" w:rsidRPr="00860407" w:rsidRDefault="007B26BD" w:rsidP="005E5DEF">
      <w:pPr>
        <w:pStyle w:val="Heading3"/>
      </w:pPr>
      <w:r w:rsidRPr="00CA039E">
        <w:t>Driving</w:t>
      </w:r>
      <w:r w:rsidRPr="00860407">
        <w:t xml:space="preserve"> a </w:t>
      </w:r>
      <w:r w:rsidR="00CA039E" w:rsidRPr="00860407">
        <w:t>c</w:t>
      </w:r>
      <w:r w:rsidRPr="00860407">
        <w:t>ar</w:t>
      </w:r>
    </w:p>
    <w:p w14:paraId="3B392059" w14:textId="256520ED"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Australian road rules</w:t>
      </w:r>
      <w:r w:rsidR="00DC5430">
        <w:rPr>
          <w:rFonts w:ascii="Trebuchet MS" w:hAnsi="Trebuchet MS"/>
          <w:sz w:val="22"/>
          <w:szCs w:val="22"/>
        </w:rPr>
        <w:t xml:space="preserve"> and</w:t>
      </w:r>
      <w:r w:rsidR="008B438A">
        <w:rPr>
          <w:rFonts w:ascii="Trebuchet MS" w:hAnsi="Trebuchet MS"/>
          <w:sz w:val="22"/>
          <w:szCs w:val="22"/>
        </w:rPr>
        <w:t xml:space="preserve"> how they may be different to the rules in a </w:t>
      </w:r>
      <w:r w:rsidR="006E0919">
        <w:rPr>
          <w:rFonts w:ascii="Trebuchet MS" w:hAnsi="Trebuchet MS"/>
          <w:sz w:val="22"/>
          <w:szCs w:val="22"/>
        </w:rPr>
        <w:t>worker’s</w:t>
      </w:r>
      <w:r w:rsidR="008B438A">
        <w:rPr>
          <w:rFonts w:ascii="Trebuchet MS" w:hAnsi="Trebuchet MS"/>
          <w:sz w:val="22"/>
          <w:szCs w:val="22"/>
        </w:rPr>
        <w:t xml:space="preserve"> home country</w:t>
      </w:r>
      <w:r w:rsidRPr="00450FCC">
        <w:rPr>
          <w:rFonts w:ascii="Trebuchet MS" w:hAnsi="Trebuchet MS"/>
          <w:sz w:val="22"/>
          <w:szCs w:val="22"/>
        </w:rPr>
        <w:t>.</w:t>
      </w:r>
    </w:p>
    <w:p w14:paraId="199ACBD4" w14:textId="5831D204"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that their licence is current and accepted in the state or territory</w:t>
      </w:r>
      <w:r w:rsidR="009016F4">
        <w:rPr>
          <w:rFonts w:ascii="Trebuchet MS" w:hAnsi="Trebuchet MS"/>
          <w:sz w:val="22"/>
          <w:szCs w:val="22"/>
        </w:rPr>
        <w:t xml:space="preserve"> in </w:t>
      </w:r>
      <w:r w:rsidR="00EE6DCE">
        <w:rPr>
          <w:rFonts w:ascii="Trebuchet MS" w:hAnsi="Trebuchet MS"/>
          <w:sz w:val="22"/>
          <w:szCs w:val="22"/>
        </w:rPr>
        <w:t>Australia and</w:t>
      </w:r>
      <w:r w:rsidR="00455F77">
        <w:rPr>
          <w:rFonts w:ascii="Trebuchet MS" w:hAnsi="Trebuchet MS"/>
          <w:sz w:val="22"/>
          <w:szCs w:val="22"/>
        </w:rPr>
        <w:t xml:space="preserve"> explain process for obtaining an Australian licence where needed</w:t>
      </w:r>
      <w:r w:rsidRPr="00450FCC">
        <w:rPr>
          <w:rFonts w:ascii="Trebuchet MS" w:hAnsi="Trebuchet MS"/>
          <w:sz w:val="22"/>
          <w:szCs w:val="22"/>
        </w:rPr>
        <w:t>.</w:t>
      </w:r>
    </w:p>
    <w:p w14:paraId="628A4128" w14:textId="33ACDC98"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familiarising themselves with the car and its controls before </w:t>
      </w:r>
      <w:r w:rsidR="0090557F">
        <w:rPr>
          <w:rFonts w:ascii="Trebuchet MS" w:hAnsi="Trebuchet MS"/>
          <w:sz w:val="22"/>
          <w:szCs w:val="22"/>
        </w:rPr>
        <w:t>driving</w:t>
      </w:r>
      <w:r w:rsidRPr="00450FCC">
        <w:rPr>
          <w:rFonts w:ascii="Trebuchet MS" w:hAnsi="Trebuchet MS"/>
          <w:sz w:val="22"/>
          <w:szCs w:val="22"/>
        </w:rPr>
        <w:t>.</w:t>
      </w:r>
    </w:p>
    <w:p w14:paraId="6CF27DC3" w14:textId="2B13560D" w:rsidR="007B26BD" w:rsidRPr="00450FCC" w:rsidRDefault="007B26BD" w:rsidP="005462A0">
      <w:pPr>
        <w:pStyle w:val="ListParagraph"/>
        <w:numPr>
          <w:ilvl w:val="0"/>
          <w:numId w:val="5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putting mobile phones and other distractions away before driving.</w:t>
      </w:r>
    </w:p>
    <w:p w14:paraId="2DCF80B3" w14:textId="3A2FB4E8" w:rsidR="007B26BD" w:rsidRPr="00450FCC" w:rsidRDefault="007B26BD" w:rsidP="005E5DEF">
      <w:pPr>
        <w:pStyle w:val="Heading3"/>
        <w:rPr>
          <w:b w:val="0"/>
          <w:bCs w:val="0"/>
        </w:rPr>
      </w:pPr>
      <w:r w:rsidRPr="00450FCC">
        <w:t xml:space="preserve">Road </w:t>
      </w:r>
      <w:r w:rsidR="00CA039E">
        <w:t>r</w:t>
      </w:r>
      <w:r w:rsidRPr="00450FCC">
        <w:t>age</w:t>
      </w:r>
    </w:p>
    <w:p w14:paraId="0C892B5F" w14:textId="6E0F70F2" w:rsidR="007B26BD" w:rsidRPr="00450FCC" w:rsidRDefault="007B26BD" w:rsidP="005462A0">
      <w:pPr>
        <w:pStyle w:val="ListParagraph"/>
        <w:numPr>
          <w:ilvl w:val="0"/>
          <w:numId w:val="58"/>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road rage is and why it’s dangerous.</w:t>
      </w:r>
    </w:p>
    <w:p w14:paraId="25CA675E" w14:textId="2F0CE361" w:rsidR="007B26BD" w:rsidRPr="00450FCC" w:rsidRDefault="007B26BD" w:rsidP="005462A0">
      <w:pPr>
        <w:pStyle w:val="ListParagraph"/>
        <w:numPr>
          <w:ilvl w:val="0"/>
          <w:numId w:val="58"/>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Prioritise personal safety first.</w:t>
      </w:r>
    </w:p>
    <w:p w14:paraId="60EC47E1" w14:textId="2B7F4CEE"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 xml:space="preserve">Call </w:t>
      </w:r>
      <w:r w:rsidR="00CC1EFF">
        <w:rPr>
          <w:rFonts w:ascii="Trebuchet MS" w:hAnsi="Trebuchet MS"/>
          <w:sz w:val="22"/>
          <w:szCs w:val="22"/>
        </w:rPr>
        <w:t>T</w:t>
      </w:r>
      <w:r w:rsidRPr="00450FCC">
        <w:rPr>
          <w:rFonts w:ascii="Trebuchet MS" w:hAnsi="Trebuchet MS"/>
          <w:sz w:val="22"/>
          <w:szCs w:val="22"/>
        </w:rPr>
        <w:t xml:space="preserve">riple </w:t>
      </w:r>
      <w:r w:rsidR="00CC1EFF">
        <w:rPr>
          <w:rFonts w:ascii="Trebuchet MS" w:hAnsi="Trebuchet MS"/>
          <w:sz w:val="22"/>
          <w:szCs w:val="22"/>
        </w:rPr>
        <w:t>Z</w:t>
      </w:r>
      <w:r w:rsidRPr="00450FCC">
        <w:rPr>
          <w:rFonts w:ascii="Trebuchet MS" w:hAnsi="Trebuchet MS"/>
          <w:sz w:val="22"/>
          <w:szCs w:val="22"/>
        </w:rPr>
        <w:t>ero (000) immediately if the situation is violent or an emergency.</w:t>
      </w:r>
    </w:p>
    <w:p w14:paraId="638E6E8F" w14:textId="60C4B714"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Avoid shouting or gesturing at the other person.</w:t>
      </w:r>
    </w:p>
    <w:p w14:paraId="6A344C66" w14:textId="4DB70DB8"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Stay calm.</w:t>
      </w:r>
    </w:p>
    <w:p w14:paraId="7363C6D5" w14:textId="02961BB9" w:rsidR="007B26BD" w:rsidRPr="00450FCC" w:rsidRDefault="007B26BD" w:rsidP="005462A0">
      <w:pPr>
        <w:pStyle w:val="ListParagraph"/>
        <w:numPr>
          <w:ilvl w:val="1"/>
          <w:numId w:val="59"/>
        </w:numPr>
        <w:spacing w:line="276" w:lineRule="auto"/>
        <w:contextualSpacing w:val="0"/>
        <w:rPr>
          <w:rFonts w:ascii="Trebuchet MS" w:hAnsi="Trebuchet MS"/>
          <w:sz w:val="22"/>
          <w:szCs w:val="22"/>
        </w:rPr>
      </w:pPr>
      <w:r w:rsidRPr="00450FCC">
        <w:rPr>
          <w:rFonts w:ascii="Trebuchet MS" w:hAnsi="Trebuchet MS"/>
          <w:sz w:val="22"/>
          <w:szCs w:val="22"/>
        </w:rPr>
        <w:t>Drive to a police station if being followed.</w:t>
      </w:r>
    </w:p>
    <w:p w14:paraId="22175816" w14:textId="53B22D72" w:rsidR="007B26BD" w:rsidRPr="00450FCC" w:rsidRDefault="007B26BD" w:rsidP="005E5DEF">
      <w:pPr>
        <w:pStyle w:val="Heading3"/>
        <w:rPr>
          <w:b w:val="0"/>
          <w:bCs w:val="0"/>
        </w:rPr>
      </w:pPr>
      <w:r w:rsidRPr="00450FCC">
        <w:t xml:space="preserve">Drink </w:t>
      </w:r>
      <w:r w:rsidR="00CA039E">
        <w:t>d</w:t>
      </w:r>
      <w:r w:rsidRPr="00450FCC">
        <w:t>riving</w:t>
      </w:r>
    </w:p>
    <w:p w14:paraId="749B1390" w14:textId="2A90DB1E"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the legal alcohol limit for their state and licence type.</w:t>
      </w:r>
    </w:p>
    <w:p w14:paraId="7C4A77C4" w14:textId="45169929"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what a standard drink is.</w:t>
      </w:r>
    </w:p>
    <w:p w14:paraId="4FE18F2A" w14:textId="58569AE1" w:rsidR="007B26BD" w:rsidRPr="00450FCC" w:rsidRDefault="007B26BD" w:rsidP="005462A0">
      <w:pPr>
        <w:pStyle w:val="ListParagraph"/>
        <w:numPr>
          <w:ilvl w:val="0"/>
          <w:numId w:val="60"/>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how alcohol affects blood alcohol content and driving ability.</w:t>
      </w:r>
    </w:p>
    <w:p w14:paraId="4C3FBBAC" w14:textId="35D18D05" w:rsidR="004B4D21" w:rsidRPr="00450FCC" w:rsidRDefault="004B4D21" w:rsidP="005E5DEF">
      <w:pPr>
        <w:pStyle w:val="Heading3"/>
        <w:rPr>
          <w:b w:val="0"/>
          <w:bCs w:val="0"/>
        </w:rPr>
      </w:pPr>
      <w:r w:rsidRPr="00450FCC">
        <w:t>Arranging your own transport</w:t>
      </w:r>
    </w:p>
    <w:p w14:paraId="07E863F7" w14:textId="14C7AF96" w:rsidR="00B21B2A" w:rsidRPr="00450FCC" w:rsidRDefault="00B45974" w:rsidP="005462A0">
      <w:pPr>
        <w:pStyle w:val="Heading4"/>
        <w:numPr>
          <w:ilvl w:val="0"/>
          <w:numId w:val="61"/>
        </w:numPr>
        <w:spacing w:before="0"/>
        <w:ind w:left="357" w:hanging="357"/>
        <w:rPr>
          <w:rFonts w:ascii="Trebuchet MS" w:hAnsi="Trebuchet MS" w:cs="Segoe UI Symbol"/>
          <w:color w:val="auto"/>
          <w:szCs w:val="22"/>
        </w:rPr>
      </w:pPr>
      <w:r w:rsidRPr="00450FCC">
        <w:rPr>
          <w:rFonts w:ascii="Trebuchet MS" w:hAnsi="Trebuchet MS" w:cs="Segoe UI Symbol"/>
          <w:color w:val="auto"/>
          <w:szCs w:val="22"/>
        </w:rPr>
        <w:t xml:space="preserve">Discuss that </w:t>
      </w:r>
      <w:r w:rsidRPr="00450FCC">
        <w:rPr>
          <w:rFonts w:ascii="Trebuchet MS" w:hAnsi="Trebuchet MS" w:cs="Segoe UI Symbol"/>
          <w:szCs w:val="22"/>
        </w:rPr>
        <w:t>i</w:t>
      </w:r>
      <w:r w:rsidR="0008797F" w:rsidRPr="00450FCC">
        <w:rPr>
          <w:rFonts w:ascii="Trebuchet MS" w:hAnsi="Trebuchet MS" w:cs="Segoe UI Symbol"/>
          <w:color w:val="auto"/>
          <w:szCs w:val="22"/>
        </w:rPr>
        <w:t>f workers want to purchase their own car</w:t>
      </w:r>
      <w:r w:rsidR="009F0CBC" w:rsidRPr="00450FCC">
        <w:rPr>
          <w:rFonts w:ascii="Trebuchet MS" w:hAnsi="Trebuchet MS" w:cs="Segoe UI Symbol"/>
          <w:color w:val="auto"/>
          <w:szCs w:val="22"/>
        </w:rPr>
        <w:t>, how to make sure</w:t>
      </w:r>
      <w:r w:rsidR="00F84264" w:rsidRPr="00450FCC">
        <w:rPr>
          <w:rFonts w:ascii="Trebuchet MS" w:hAnsi="Trebuchet MS" w:cs="Segoe UI Symbol"/>
          <w:color w:val="auto"/>
          <w:szCs w:val="22"/>
        </w:rPr>
        <w:t xml:space="preserve"> it is safe,</w:t>
      </w:r>
      <w:r w:rsidR="00BB344E" w:rsidRPr="00450FCC">
        <w:rPr>
          <w:rFonts w:ascii="Trebuchet MS" w:hAnsi="Trebuchet MS" w:cs="Segoe UI Symbol"/>
          <w:color w:val="auto"/>
          <w:szCs w:val="22"/>
        </w:rPr>
        <w:t xml:space="preserve"> </w:t>
      </w:r>
      <w:r w:rsidR="00F84264" w:rsidRPr="00450FCC">
        <w:rPr>
          <w:rFonts w:ascii="Trebuchet MS" w:hAnsi="Trebuchet MS" w:cs="Segoe UI Symbol"/>
          <w:color w:val="auto"/>
          <w:szCs w:val="22"/>
        </w:rPr>
        <w:t>roadworthy</w:t>
      </w:r>
      <w:r w:rsidRPr="00450FCC">
        <w:rPr>
          <w:rFonts w:ascii="Trebuchet MS" w:hAnsi="Trebuchet MS" w:cs="Segoe UI Symbol"/>
          <w:color w:val="auto"/>
          <w:szCs w:val="22"/>
        </w:rPr>
        <w:t>, affordable</w:t>
      </w:r>
      <w:r w:rsidR="00F84264" w:rsidRPr="00450FCC">
        <w:rPr>
          <w:rFonts w:ascii="Trebuchet MS" w:hAnsi="Trebuchet MS" w:cs="Segoe UI Symbol"/>
          <w:color w:val="auto"/>
          <w:szCs w:val="22"/>
        </w:rPr>
        <w:t xml:space="preserve"> and registered</w:t>
      </w:r>
      <w:r w:rsidR="009D6A4C" w:rsidRPr="00450FCC">
        <w:rPr>
          <w:rFonts w:ascii="Trebuchet MS" w:hAnsi="Trebuchet MS" w:cs="Segoe UI Symbol"/>
          <w:color w:val="auto"/>
          <w:szCs w:val="22"/>
        </w:rPr>
        <w:t>.</w:t>
      </w:r>
    </w:p>
    <w:p w14:paraId="6FCFC187" w14:textId="758652D1" w:rsidR="009D6A4C" w:rsidRPr="00450FCC" w:rsidRDefault="00CA111B" w:rsidP="005462A0">
      <w:pPr>
        <w:pStyle w:val="BodyText"/>
        <w:numPr>
          <w:ilvl w:val="0"/>
          <w:numId w:val="61"/>
        </w:numPr>
        <w:ind w:left="357" w:hanging="357"/>
        <w:rPr>
          <w:rFonts w:ascii="Trebuchet MS" w:hAnsi="Trebuchet MS"/>
        </w:rPr>
      </w:pPr>
      <w:r>
        <w:rPr>
          <w:rFonts w:ascii="Trebuchet MS" w:hAnsi="Trebuchet MS" w:cs="Segoe UI Symbol"/>
          <w:szCs w:val="22"/>
        </w:rPr>
        <w:t>Suggest</w:t>
      </w:r>
      <w:r w:rsidR="00B45974" w:rsidRPr="00450FCC">
        <w:rPr>
          <w:rFonts w:ascii="Trebuchet MS" w:hAnsi="Trebuchet MS" w:cs="Segoe UI Symbol"/>
          <w:szCs w:val="22"/>
        </w:rPr>
        <w:t xml:space="preserve"> that </w:t>
      </w:r>
      <w:r w:rsidR="00BB344E" w:rsidRPr="00450FCC">
        <w:rPr>
          <w:rFonts w:ascii="Trebuchet MS" w:hAnsi="Trebuchet MS" w:cs="Segoe UI Symbol"/>
          <w:szCs w:val="22"/>
        </w:rPr>
        <w:t>w</w:t>
      </w:r>
      <w:r w:rsidR="00B45974" w:rsidRPr="00450FCC">
        <w:rPr>
          <w:rFonts w:ascii="Trebuchet MS" w:hAnsi="Trebuchet MS" w:cs="Segoe UI Symbol"/>
          <w:szCs w:val="22"/>
        </w:rPr>
        <w:t xml:space="preserve">orkers </w:t>
      </w:r>
      <w:r w:rsidR="00381614" w:rsidRPr="00450FCC">
        <w:rPr>
          <w:rFonts w:ascii="Trebuchet MS" w:hAnsi="Trebuchet MS" w:cs="Segoe UI Symbol"/>
          <w:szCs w:val="22"/>
        </w:rPr>
        <w:t>get support from the</w:t>
      </w:r>
      <w:r w:rsidR="00393F08">
        <w:rPr>
          <w:rFonts w:ascii="Trebuchet MS" w:hAnsi="Trebuchet MS" w:cs="Segoe UI Symbol"/>
          <w:szCs w:val="22"/>
        </w:rPr>
        <w:t>ir employer</w:t>
      </w:r>
      <w:r w:rsidR="00381614" w:rsidRPr="00450FCC">
        <w:rPr>
          <w:rFonts w:ascii="Trebuchet MS" w:hAnsi="Trebuchet MS" w:cs="Segoe UI Symbol"/>
          <w:szCs w:val="22"/>
        </w:rPr>
        <w:t xml:space="preserve"> or WWSP prior to purchasing</w:t>
      </w:r>
      <w:r w:rsidR="00930D1E" w:rsidRPr="00450FCC">
        <w:rPr>
          <w:rFonts w:ascii="Trebuchet MS" w:hAnsi="Trebuchet MS" w:cs="Segoe UI Symbol"/>
          <w:szCs w:val="22"/>
        </w:rPr>
        <w:t xml:space="preserve"> a car.</w:t>
      </w:r>
    </w:p>
    <w:p w14:paraId="1B3E2CEE" w14:textId="3D241C0E" w:rsidR="007B26BD" w:rsidRPr="00450FCC" w:rsidRDefault="007B26BD" w:rsidP="005E5DEF">
      <w:pPr>
        <w:pStyle w:val="Heading3"/>
        <w:rPr>
          <w:b w:val="0"/>
          <w:bCs w:val="0"/>
        </w:rPr>
      </w:pPr>
      <w:r w:rsidRPr="00450FCC">
        <w:t xml:space="preserve">More </w:t>
      </w:r>
      <w:r w:rsidR="00CA039E">
        <w:t>i</w:t>
      </w:r>
      <w:r w:rsidRPr="00450FCC">
        <w:t>nformation</w:t>
      </w:r>
    </w:p>
    <w:p w14:paraId="3B4E64CD" w14:textId="5AEC93FC" w:rsidR="007B26BD" w:rsidRPr="00450FCC" w:rsidRDefault="00393F08" w:rsidP="005462A0">
      <w:pPr>
        <w:pStyle w:val="ListParagraph"/>
        <w:numPr>
          <w:ilvl w:val="0"/>
          <w:numId w:val="62"/>
        </w:numPr>
        <w:spacing w:line="276" w:lineRule="auto"/>
        <w:ind w:left="714" w:hanging="357"/>
        <w:contextualSpacing w:val="0"/>
        <w:rPr>
          <w:rFonts w:ascii="Trebuchet MS" w:hAnsi="Trebuchet MS"/>
          <w:sz w:val="22"/>
          <w:szCs w:val="22"/>
        </w:rPr>
      </w:pPr>
      <w:r>
        <w:rPr>
          <w:rFonts w:ascii="Trebuchet MS" w:hAnsi="Trebuchet MS"/>
          <w:sz w:val="22"/>
          <w:szCs w:val="22"/>
        </w:rPr>
        <w:t>Workers can access</w:t>
      </w:r>
      <w:r w:rsidR="007B26BD" w:rsidRPr="00450FCC">
        <w:rPr>
          <w:rFonts w:ascii="Trebuchet MS" w:hAnsi="Trebuchet MS"/>
          <w:sz w:val="22"/>
          <w:szCs w:val="22"/>
        </w:rPr>
        <w:t xml:space="preserve"> more </w:t>
      </w:r>
      <w:r>
        <w:rPr>
          <w:rFonts w:ascii="Trebuchet MS" w:hAnsi="Trebuchet MS"/>
          <w:sz w:val="22"/>
          <w:szCs w:val="22"/>
        </w:rPr>
        <w:t xml:space="preserve">information and </w:t>
      </w:r>
      <w:r w:rsidR="007B26BD" w:rsidRPr="00450FCC">
        <w:rPr>
          <w:rFonts w:ascii="Trebuchet MS" w:hAnsi="Trebuchet MS"/>
          <w:sz w:val="22"/>
          <w:szCs w:val="22"/>
        </w:rPr>
        <w:t>resources</w:t>
      </w:r>
      <w:r>
        <w:rPr>
          <w:rFonts w:ascii="Trebuchet MS" w:hAnsi="Trebuchet MS"/>
          <w:sz w:val="22"/>
          <w:szCs w:val="22"/>
        </w:rPr>
        <w:t xml:space="preserve"> on the </w:t>
      </w:r>
      <w:hyperlink r:id="rId34" w:history="1">
        <w:r w:rsidRPr="00393F08">
          <w:rPr>
            <w:rStyle w:val="Hyperlink"/>
            <w:rFonts w:ascii="Trebuchet MS" w:hAnsi="Trebuchet MS"/>
            <w:sz w:val="22"/>
            <w:szCs w:val="22"/>
          </w:rPr>
          <w:t>Safe Driving Hub</w:t>
        </w:r>
      </w:hyperlink>
      <w:r>
        <w:t xml:space="preserve">. </w:t>
      </w:r>
    </w:p>
    <w:p w14:paraId="497DEB1B" w14:textId="3F8CEF5F" w:rsidR="007B26BD" w:rsidRPr="00450FCC" w:rsidRDefault="007B26BD" w:rsidP="005462A0">
      <w:pPr>
        <w:pStyle w:val="ListParagraph"/>
        <w:numPr>
          <w:ilvl w:val="0"/>
          <w:numId w:val="62"/>
        </w:numPr>
        <w:spacing w:line="276" w:lineRule="auto"/>
        <w:ind w:left="714" w:hanging="357"/>
        <w:contextualSpacing w:val="0"/>
        <w:rPr>
          <w:rFonts w:ascii="Trebuchet MS" w:hAnsi="Trebuchet MS"/>
          <w:sz w:val="22"/>
          <w:szCs w:val="22"/>
        </w:rPr>
      </w:pPr>
      <w:r w:rsidRPr="00450FCC">
        <w:rPr>
          <w:rFonts w:ascii="Trebuchet MS" w:hAnsi="Trebuchet MS"/>
          <w:sz w:val="22"/>
          <w:szCs w:val="22"/>
        </w:rPr>
        <w:t>WWSP</w:t>
      </w:r>
      <w:r w:rsidR="00393F08">
        <w:rPr>
          <w:rFonts w:ascii="Trebuchet MS" w:hAnsi="Trebuchet MS"/>
          <w:sz w:val="22"/>
          <w:szCs w:val="22"/>
        </w:rPr>
        <w:t>s</w:t>
      </w:r>
      <w:r w:rsidRPr="00450FCC">
        <w:rPr>
          <w:rFonts w:ascii="Trebuchet MS" w:hAnsi="Trebuchet MS"/>
          <w:sz w:val="22"/>
          <w:szCs w:val="22"/>
        </w:rPr>
        <w:t xml:space="preserve"> can complete </w:t>
      </w:r>
      <w:r w:rsidR="008C09BE">
        <w:rPr>
          <w:rFonts w:ascii="Trebuchet MS" w:hAnsi="Trebuchet MS"/>
          <w:sz w:val="22"/>
          <w:szCs w:val="22"/>
        </w:rPr>
        <w:t>the</w:t>
      </w:r>
      <w:r w:rsidRPr="00450FCC">
        <w:rPr>
          <w:rFonts w:ascii="Trebuchet MS" w:hAnsi="Trebuchet MS"/>
          <w:sz w:val="22"/>
          <w:szCs w:val="22"/>
        </w:rPr>
        <w:t xml:space="preserve"> </w:t>
      </w:r>
      <w:hyperlink r:id="rId35" w:history="1">
        <w:r w:rsidRPr="00450FCC">
          <w:rPr>
            <w:rFonts w:ascii="Trebuchet MS" w:hAnsi="Trebuchet MS"/>
            <w:color w:val="009CCC" w:themeColor="hyperlink"/>
            <w:sz w:val="22"/>
            <w:szCs w:val="22"/>
            <w:u w:val="single"/>
          </w:rPr>
          <w:t>Promoting safe driving course on PALMLearn</w:t>
        </w:r>
      </w:hyperlink>
      <w:r w:rsidRPr="00450FCC">
        <w:rPr>
          <w:rFonts w:ascii="Trebuchet MS" w:hAnsi="Trebuchet MS"/>
          <w:sz w:val="22"/>
          <w:szCs w:val="22"/>
        </w:rPr>
        <w:t xml:space="preserve"> for more information.</w:t>
      </w:r>
    </w:p>
    <w:p w14:paraId="7EB15474" w14:textId="097962DD" w:rsidR="007B26BD" w:rsidRPr="00450FCC" w:rsidRDefault="008C09BE" w:rsidP="005462A0">
      <w:pPr>
        <w:pStyle w:val="ListParagraph"/>
        <w:numPr>
          <w:ilvl w:val="0"/>
          <w:numId w:val="62"/>
        </w:numPr>
        <w:spacing w:line="276" w:lineRule="auto"/>
        <w:ind w:left="714" w:hanging="357"/>
        <w:contextualSpacing w:val="0"/>
        <w:rPr>
          <w:rFonts w:ascii="Trebuchet MS" w:hAnsi="Trebuchet MS"/>
          <w:sz w:val="22"/>
          <w:szCs w:val="22"/>
        </w:rPr>
      </w:pPr>
      <w:r w:rsidRPr="004C6734">
        <w:rPr>
          <w:rFonts w:ascii="Trebuchet MS" w:hAnsi="Trebuchet MS"/>
          <w:sz w:val="22"/>
          <w:szCs w:val="22"/>
        </w:rPr>
        <w:t xml:space="preserve">A </w:t>
      </w:r>
      <w:hyperlink r:id="rId36" w:history="1">
        <w:r w:rsidR="007B26BD" w:rsidRPr="00450FCC">
          <w:rPr>
            <w:rFonts w:ascii="Trebuchet MS" w:hAnsi="Trebuchet MS"/>
            <w:color w:val="009CCC" w:themeColor="hyperlink"/>
            <w:sz w:val="22"/>
            <w:szCs w:val="22"/>
            <w:u w:val="single"/>
          </w:rPr>
          <w:t>Safe driving poster | PALM scheme</w:t>
        </w:r>
      </w:hyperlink>
      <w:r w:rsidR="007B26BD" w:rsidRPr="00450FCC">
        <w:rPr>
          <w:rFonts w:ascii="Trebuchet MS" w:hAnsi="Trebuchet MS"/>
          <w:sz w:val="22"/>
          <w:szCs w:val="22"/>
        </w:rPr>
        <w:t xml:space="preserve"> </w:t>
      </w:r>
      <w:r w:rsidR="00FA1207">
        <w:rPr>
          <w:rFonts w:ascii="Trebuchet MS" w:hAnsi="Trebuchet MS"/>
          <w:sz w:val="22"/>
          <w:szCs w:val="22"/>
        </w:rPr>
        <w:t xml:space="preserve">is </w:t>
      </w:r>
      <w:r w:rsidR="007B26BD" w:rsidRPr="00450FCC">
        <w:rPr>
          <w:rFonts w:ascii="Trebuchet MS" w:hAnsi="Trebuchet MS"/>
          <w:sz w:val="22"/>
          <w:szCs w:val="22"/>
        </w:rPr>
        <w:t>available with translated versions</w:t>
      </w:r>
      <w:r w:rsidR="00FA1207">
        <w:rPr>
          <w:rFonts w:ascii="Trebuchet MS" w:hAnsi="Trebuchet MS"/>
          <w:sz w:val="22"/>
          <w:szCs w:val="22"/>
        </w:rPr>
        <w:t xml:space="preserve"> and can be printed and displayed in common work areas</w:t>
      </w:r>
      <w:r w:rsidR="007B26BD" w:rsidRPr="00450FCC">
        <w:rPr>
          <w:rFonts w:ascii="Trebuchet MS" w:hAnsi="Trebuchet MS"/>
          <w:sz w:val="22"/>
          <w:szCs w:val="22"/>
        </w:rPr>
        <w:t>.</w:t>
      </w:r>
    </w:p>
    <w:p w14:paraId="7401EAB0" w14:textId="27D9F957" w:rsidR="007B26BD" w:rsidRPr="00450FCC" w:rsidRDefault="007B26BD" w:rsidP="005462A0">
      <w:pPr>
        <w:pStyle w:val="ListParagraph"/>
        <w:numPr>
          <w:ilvl w:val="0"/>
          <w:numId w:val="62"/>
        </w:numPr>
        <w:spacing w:line="276" w:lineRule="auto"/>
        <w:ind w:left="714" w:hanging="357"/>
        <w:contextualSpacing w:val="0"/>
        <w:rPr>
          <w:rFonts w:ascii="Trebuchet MS" w:hAnsi="Trebuchet MS"/>
          <w:sz w:val="22"/>
          <w:szCs w:val="22"/>
        </w:rPr>
      </w:pPr>
      <w:hyperlink r:id="rId37" w:history="1">
        <w:r w:rsidRPr="00450FCC">
          <w:rPr>
            <w:rFonts w:ascii="Trebuchet MS" w:hAnsi="Trebuchet MS"/>
            <w:color w:val="009CCC" w:themeColor="hyperlink"/>
            <w:sz w:val="22"/>
            <w:szCs w:val="22"/>
            <w:u w:val="single"/>
          </w:rPr>
          <w:t>General guide on road rules in Australia | PALM scheme</w:t>
        </w:r>
      </w:hyperlink>
      <w:r w:rsidRPr="00450FCC">
        <w:rPr>
          <w:rFonts w:ascii="Trebuchet MS" w:hAnsi="Trebuchet MS"/>
          <w:sz w:val="22"/>
          <w:szCs w:val="22"/>
        </w:rPr>
        <w:t xml:space="preserve"> available with translated   versions.</w:t>
      </w:r>
    </w:p>
    <w:p w14:paraId="62003D92" w14:textId="77777777" w:rsidR="007B26BD" w:rsidRPr="00450FCC" w:rsidRDefault="007B26BD" w:rsidP="007B26BD">
      <w:pPr>
        <w:ind w:firstLine="720"/>
        <w:rPr>
          <w:rFonts w:ascii="Trebuchet MS" w:hAnsi="Trebuchet MS"/>
          <w:color w:val="009CCC" w:themeColor="hyperlink"/>
          <w:u w:val="single"/>
        </w:rPr>
      </w:pPr>
    </w:p>
    <w:p w14:paraId="279E3E15" w14:textId="672136C0" w:rsidR="001F3E95" w:rsidRPr="00450FCC" w:rsidRDefault="007B26BD" w:rsidP="00E77544">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748AFAD2" w14:textId="77777777" w:rsidR="00554940" w:rsidRPr="00450FCC" w:rsidRDefault="00554940" w:rsidP="00E77544">
      <w:pPr>
        <w:pStyle w:val="BodyText"/>
        <w:rPr>
          <w:rFonts w:ascii="Trebuchet MS" w:hAnsi="Trebuchet MS"/>
          <w:b/>
          <w:bCs/>
        </w:rPr>
      </w:pPr>
    </w:p>
    <w:p w14:paraId="34B961AE" w14:textId="316EB9D1" w:rsidR="00554940" w:rsidRPr="00450FCC" w:rsidRDefault="00554940" w:rsidP="00E77544">
      <w:pPr>
        <w:pStyle w:val="BodyText"/>
        <w:rPr>
          <w:rFonts w:ascii="Trebuchet MS" w:hAnsi="Trebuchet MS"/>
          <w:b/>
          <w:bCs/>
        </w:rPr>
      </w:pPr>
      <w:r w:rsidRPr="00450FCC">
        <w:rPr>
          <w:rFonts w:ascii="Trebuchet MS" w:hAnsi="Trebuchet MS"/>
          <w:b/>
          <w:bCs/>
        </w:rPr>
        <w:br/>
      </w:r>
    </w:p>
    <w:p w14:paraId="7FDB62EF" w14:textId="77777777" w:rsidR="00554940" w:rsidRPr="00450FCC" w:rsidRDefault="00554940">
      <w:pPr>
        <w:spacing w:after="0"/>
        <w:rPr>
          <w:rFonts w:ascii="Trebuchet MS" w:hAnsi="Trebuchet MS"/>
          <w:b/>
          <w:bCs/>
        </w:rPr>
      </w:pPr>
      <w:r w:rsidRPr="00450FCC">
        <w:rPr>
          <w:rFonts w:ascii="Trebuchet MS" w:hAnsi="Trebuchet MS"/>
          <w:b/>
          <w:bCs/>
        </w:rPr>
        <w:br w:type="page"/>
      </w:r>
    </w:p>
    <w:p w14:paraId="78340A4D" w14:textId="77777777" w:rsidR="00554940" w:rsidRPr="00450FCC" w:rsidRDefault="00554940" w:rsidP="00554940">
      <w:pPr>
        <w:pStyle w:val="Heading1"/>
        <w:rPr>
          <w:rFonts w:ascii="Trebuchet MS" w:hAnsi="Trebuchet MS"/>
          <w:iCs/>
          <w:color w:val="000000" w:themeColor="text1"/>
          <w:sz w:val="40"/>
          <w:szCs w:val="24"/>
        </w:rPr>
      </w:pPr>
      <w:bookmarkStart w:id="42" w:name="_Emergencies"/>
      <w:bookmarkStart w:id="43" w:name="_Toc229480036"/>
      <w:bookmarkEnd w:id="42"/>
      <w:r w:rsidRPr="00450FCC">
        <w:rPr>
          <w:rFonts w:ascii="Trebuchet MS" w:hAnsi="Trebuchet MS"/>
        </w:rPr>
        <w:t>Emergencies</w:t>
      </w:r>
      <w:bookmarkEnd w:id="43"/>
    </w:p>
    <w:p w14:paraId="2B9AB71A" w14:textId="2C421774" w:rsidR="00285484" w:rsidRDefault="00554940" w:rsidP="00554940">
      <w:pPr>
        <w:rPr>
          <w:rFonts w:ascii="Trebuchet MS" w:hAnsi="Trebuchet MS"/>
          <w:sz w:val="22"/>
          <w:szCs w:val="22"/>
        </w:rPr>
      </w:pPr>
      <w:r w:rsidRPr="00450FCC">
        <w:rPr>
          <w:rFonts w:ascii="Trebuchet MS" w:hAnsi="Trebuchet MS"/>
          <w:sz w:val="22"/>
          <w:szCs w:val="22"/>
        </w:rPr>
        <w:t xml:space="preserve">Use this guide to talk </w:t>
      </w:r>
      <w:r w:rsidR="00FD07F9">
        <w:rPr>
          <w:rFonts w:ascii="Trebuchet MS" w:hAnsi="Trebuchet MS"/>
          <w:sz w:val="22"/>
          <w:szCs w:val="22"/>
        </w:rPr>
        <w:t xml:space="preserve">to workers about </w:t>
      </w:r>
      <w:r w:rsidRPr="00450FCC">
        <w:rPr>
          <w:rFonts w:ascii="Trebuchet MS" w:hAnsi="Trebuchet MS"/>
          <w:sz w:val="22"/>
          <w:szCs w:val="22"/>
        </w:rPr>
        <w:t>how to respond to an emergency</w:t>
      </w:r>
      <w:r w:rsidR="00FD07F9">
        <w:rPr>
          <w:rFonts w:ascii="Trebuchet MS" w:hAnsi="Trebuchet MS"/>
          <w:sz w:val="22"/>
          <w:szCs w:val="22"/>
        </w:rPr>
        <w:t xml:space="preserve">. </w:t>
      </w:r>
    </w:p>
    <w:p w14:paraId="312B20B1" w14:textId="77777777" w:rsidR="00C84F9D" w:rsidRPr="00AD4181" w:rsidRDefault="00C84F9D" w:rsidP="00035960">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2C36627" w14:textId="77777777" w:rsidTr="00B16910">
        <w:trPr>
          <w:cnfStyle w:val="100000000000" w:firstRow="1" w:lastRow="0" w:firstColumn="0" w:lastColumn="0" w:oddVBand="0" w:evenVBand="0" w:oddHBand="0" w:evenHBand="0" w:firstRowFirstColumn="0" w:firstRowLastColumn="0" w:lastRowFirstColumn="0" w:lastRowLastColumn="0"/>
          <w:trHeight w:val="1757"/>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0633B53" w14:textId="77777777" w:rsidR="002019EE" w:rsidRDefault="002019EE" w:rsidP="007D45B9">
            <w:pPr>
              <w:pStyle w:val="BodyText"/>
              <w:jc w:val="center"/>
              <w:rPr>
                <w:szCs w:val="22"/>
              </w:rPr>
            </w:pPr>
            <w:r>
              <w:rPr>
                <w:noProof/>
                <w:szCs w:val="22"/>
              </w:rPr>
              <w:drawing>
                <wp:inline distT="0" distB="0" distL="0" distR="0" wp14:anchorId="2D32C135" wp14:editId="0F2ADC55">
                  <wp:extent cx="716889" cy="716889"/>
                  <wp:effectExtent l="0" t="0" r="7620" b="0"/>
                  <wp:docPr id="189933885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9E7A489" w14:textId="77777777" w:rsidR="002019EE" w:rsidRPr="00AF1D50" w:rsidRDefault="002019EE" w:rsidP="007D45B9">
            <w:pPr>
              <w:pStyle w:val="BodyText"/>
              <w:rPr>
                <w:bCs/>
                <w:sz w:val="24"/>
                <w:szCs w:val="24"/>
              </w:rPr>
            </w:pPr>
            <w:r w:rsidRPr="00AF1D50">
              <w:rPr>
                <w:bCs/>
                <w:sz w:val="24"/>
                <w:szCs w:val="24"/>
              </w:rPr>
              <w:t xml:space="preserve">Conversation starter </w:t>
            </w:r>
          </w:p>
          <w:p w14:paraId="569FFD40" w14:textId="628A664D" w:rsidR="002019EE" w:rsidRPr="004C6734" w:rsidRDefault="002019EE" w:rsidP="007D45B9">
            <w:pPr>
              <w:pStyle w:val="BodyText"/>
              <w:rPr>
                <w:rFonts w:ascii="Trebuchet MS" w:hAnsi="Trebuchet MS"/>
                <w:b w:val="0"/>
                <w:szCs w:val="22"/>
              </w:rPr>
            </w:pPr>
            <w:r w:rsidRPr="00C31A70">
              <w:rPr>
                <w:rFonts w:ascii="Trebuchet MS" w:hAnsi="Trebuchet MS"/>
                <w:b w:val="0"/>
                <w:szCs w:val="22"/>
              </w:rPr>
              <w:t>Knowing what to do in an emergency or when witnessing a crime can save lives and keep you safe. What would you do if you saw a criminal act like an assault?</w:t>
            </w:r>
          </w:p>
        </w:tc>
      </w:tr>
    </w:tbl>
    <w:p w14:paraId="3EF861B9" w14:textId="2385366E" w:rsidR="00554940" w:rsidRPr="00450FCC" w:rsidRDefault="00554940" w:rsidP="004C6734">
      <w:pPr>
        <w:pStyle w:val="Heading3"/>
        <w:spacing w:before="240"/>
        <w:rPr>
          <w:b w:val="0"/>
          <w:bCs w:val="0"/>
        </w:rPr>
      </w:pPr>
      <w:r w:rsidRPr="00450FCC">
        <w:t xml:space="preserve">In an </w:t>
      </w:r>
      <w:r w:rsidR="00CA039E">
        <w:t>e</w:t>
      </w:r>
      <w:r w:rsidRPr="00450FCC">
        <w:t>mergency</w:t>
      </w:r>
    </w:p>
    <w:p w14:paraId="59C9DF08" w14:textId="58D47876" w:rsidR="00554940" w:rsidRPr="00450FCC" w:rsidRDefault="00554940" w:rsidP="005462A0">
      <w:pPr>
        <w:pStyle w:val="ListParagraph"/>
        <w:numPr>
          <w:ilvl w:val="0"/>
          <w:numId w:val="64"/>
        </w:numPr>
        <w:spacing w:line="276" w:lineRule="auto"/>
        <w:ind w:hanging="357"/>
        <w:contextualSpacing w:val="0"/>
        <w:rPr>
          <w:rFonts w:ascii="Trebuchet MS" w:hAnsi="Trebuchet MS"/>
          <w:sz w:val="22"/>
          <w:szCs w:val="22"/>
        </w:rPr>
      </w:pPr>
      <w:r w:rsidRPr="00450FCC">
        <w:rPr>
          <w:rFonts w:ascii="Trebuchet MS" w:hAnsi="Trebuchet MS"/>
          <w:sz w:val="22"/>
          <w:szCs w:val="22"/>
        </w:rPr>
        <w:t>Call 000 immediately for police, fire, or ambulance</w:t>
      </w:r>
      <w:r w:rsidR="00FD07F9">
        <w:rPr>
          <w:rFonts w:ascii="Trebuchet MS" w:hAnsi="Trebuchet MS"/>
          <w:sz w:val="22"/>
          <w:szCs w:val="22"/>
        </w:rPr>
        <w:t>.</w:t>
      </w:r>
    </w:p>
    <w:p w14:paraId="307E142B" w14:textId="2676B5B3"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Stay calm and speak clearly to the operator</w:t>
      </w:r>
      <w:r w:rsidR="004B45CA" w:rsidRPr="00795BA5">
        <w:rPr>
          <w:rFonts w:ascii="Trebuchet MS" w:hAnsi="Trebuchet MS"/>
          <w:sz w:val="22"/>
          <w:szCs w:val="22"/>
        </w:rPr>
        <w:t>.</w:t>
      </w:r>
    </w:p>
    <w:p w14:paraId="6FD87C6D" w14:textId="6A1E3815"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Provide your name, location and details of the emergency</w:t>
      </w:r>
      <w:r w:rsidR="00DF3E94">
        <w:rPr>
          <w:rFonts w:ascii="Trebuchet MS" w:hAnsi="Trebuchet MS"/>
          <w:sz w:val="22"/>
          <w:szCs w:val="22"/>
        </w:rPr>
        <w:t>.</w:t>
      </w:r>
    </w:p>
    <w:p w14:paraId="5F2A5463" w14:textId="09AF55AE"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Follow instructions given by emergency services</w:t>
      </w:r>
      <w:r w:rsidR="004B45CA" w:rsidRPr="00795BA5">
        <w:rPr>
          <w:rFonts w:ascii="Trebuchet MS" w:hAnsi="Trebuchet MS"/>
          <w:sz w:val="22"/>
          <w:szCs w:val="22"/>
        </w:rPr>
        <w:t>.</w:t>
      </w:r>
    </w:p>
    <w:p w14:paraId="75F43E4A" w14:textId="07FCD621"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If safe, assist others until help arrives</w:t>
      </w:r>
      <w:r w:rsidR="004B45CA" w:rsidRPr="00795BA5">
        <w:rPr>
          <w:rFonts w:ascii="Trebuchet MS" w:hAnsi="Trebuchet MS"/>
          <w:sz w:val="22"/>
          <w:szCs w:val="22"/>
        </w:rPr>
        <w:t>.</w:t>
      </w:r>
    </w:p>
    <w:p w14:paraId="3606A567" w14:textId="245A6914" w:rsidR="00554940" w:rsidRPr="00450FCC" w:rsidRDefault="00554940" w:rsidP="005462A0">
      <w:pPr>
        <w:pStyle w:val="ListParagraph"/>
        <w:numPr>
          <w:ilvl w:val="0"/>
          <w:numId w:val="65"/>
        </w:numPr>
        <w:spacing w:line="276" w:lineRule="auto"/>
        <w:ind w:hanging="357"/>
        <w:contextualSpacing w:val="0"/>
        <w:rPr>
          <w:rFonts w:ascii="Trebuchet MS" w:hAnsi="Trebuchet MS"/>
          <w:sz w:val="22"/>
          <w:szCs w:val="22"/>
        </w:rPr>
      </w:pPr>
      <w:r w:rsidRPr="00450FCC">
        <w:rPr>
          <w:rFonts w:ascii="Trebuchet MS" w:hAnsi="Trebuchet MS"/>
          <w:sz w:val="22"/>
          <w:szCs w:val="22"/>
        </w:rPr>
        <w:t>Do not put yourself in danger</w:t>
      </w:r>
      <w:r w:rsidR="00FD07F9">
        <w:rPr>
          <w:rFonts w:ascii="Trebuchet MS" w:hAnsi="Trebuchet MS"/>
          <w:sz w:val="22"/>
          <w:szCs w:val="22"/>
        </w:rPr>
        <w:t xml:space="preserve"> - </w:t>
      </w:r>
      <w:r w:rsidRPr="00450FCC">
        <w:rPr>
          <w:rFonts w:ascii="Trebuchet MS" w:hAnsi="Trebuchet MS"/>
          <w:sz w:val="22"/>
          <w:szCs w:val="22"/>
        </w:rPr>
        <w:t>leave the area if necessary</w:t>
      </w:r>
      <w:r w:rsidR="004B45CA" w:rsidRPr="00795BA5">
        <w:rPr>
          <w:rFonts w:ascii="Trebuchet MS" w:hAnsi="Trebuchet MS"/>
          <w:sz w:val="22"/>
          <w:szCs w:val="22"/>
        </w:rPr>
        <w:t>.</w:t>
      </w:r>
    </w:p>
    <w:p w14:paraId="38043876" w14:textId="3B7DE9E0" w:rsidR="00554940" w:rsidRPr="00450FCC" w:rsidRDefault="00554940" w:rsidP="004C6734">
      <w:pPr>
        <w:pStyle w:val="Heading3"/>
        <w:spacing w:before="240"/>
        <w:rPr>
          <w:b w:val="0"/>
          <w:bCs w:val="0"/>
        </w:rPr>
      </w:pPr>
      <w:r w:rsidRPr="00450FCC">
        <w:t xml:space="preserve">Reporting a </w:t>
      </w:r>
      <w:r w:rsidR="00CA039E">
        <w:t>c</w:t>
      </w:r>
      <w:r w:rsidRPr="00450FCC">
        <w:t>rime</w:t>
      </w:r>
    </w:p>
    <w:p w14:paraId="14F6CAC1" w14:textId="62606D10"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If the crime is happening now and is serious, call 000</w:t>
      </w:r>
      <w:r w:rsidR="002019EE">
        <w:rPr>
          <w:rFonts w:ascii="Trebuchet MS" w:hAnsi="Trebuchet MS"/>
          <w:sz w:val="22"/>
          <w:szCs w:val="22"/>
        </w:rPr>
        <w:t>.</w:t>
      </w:r>
    </w:p>
    <w:p w14:paraId="5ACD1751" w14:textId="40679F8B"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For non-urgent crimes (e.g., theft, property damage), report to Police Assistance Line (131 444</w:t>
      </w:r>
      <w:r w:rsidRPr="00795BA5">
        <w:rPr>
          <w:rFonts w:ascii="Trebuchet MS" w:hAnsi="Trebuchet MS"/>
          <w:sz w:val="22"/>
          <w:szCs w:val="22"/>
        </w:rPr>
        <w:t>)</w:t>
      </w:r>
      <w:r w:rsidR="002019EE">
        <w:rPr>
          <w:rFonts w:ascii="Trebuchet MS" w:hAnsi="Trebuchet MS"/>
          <w:sz w:val="22"/>
          <w:szCs w:val="22"/>
        </w:rPr>
        <w:t>.</w:t>
      </w:r>
    </w:p>
    <w:p w14:paraId="09046A07" w14:textId="56023154" w:rsidR="00554940" w:rsidRPr="00450FCC" w:rsidRDefault="006E43A0" w:rsidP="005462A0">
      <w:pPr>
        <w:pStyle w:val="ListParagraph"/>
        <w:numPr>
          <w:ilvl w:val="0"/>
          <w:numId w:val="66"/>
        </w:numPr>
        <w:spacing w:line="276" w:lineRule="auto"/>
        <w:ind w:left="357" w:hanging="357"/>
        <w:contextualSpacing w:val="0"/>
        <w:rPr>
          <w:rFonts w:ascii="Trebuchet MS" w:hAnsi="Trebuchet MS"/>
          <w:sz w:val="22"/>
          <w:szCs w:val="22"/>
        </w:rPr>
      </w:pPr>
      <w:r>
        <w:rPr>
          <w:rFonts w:ascii="Trebuchet MS" w:hAnsi="Trebuchet MS"/>
          <w:sz w:val="22"/>
          <w:szCs w:val="22"/>
        </w:rPr>
        <w:t>Talk to your employer</w:t>
      </w:r>
      <w:r w:rsidR="00A57C8C">
        <w:rPr>
          <w:rFonts w:ascii="Trebuchet MS" w:hAnsi="Trebuchet MS"/>
          <w:sz w:val="22"/>
          <w:szCs w:val="22"/>
        </w:rPr>
        <w:t xml:space="preserve">, </w:t>
      </w:r>
      <w:r>
        <w:rPr>
          <w:rFonts w:ascii="Trebuchet MS" w:hAnsi="Trebuchet MS"/>
          <w:sz w:val="22"/>
          <w:szCs w:val="22"/>
        </w:rPr>
        <w:t xml:space="preserve"> call the PALM scheme support line (1800 </w:t>
      </w:r>
      <w:r w:rsidR="00A74F9E">
        <w:rPr>
          <w:rFonts w:ascii="Trebuchet MS" w:hAnsi="Trebuchet MS"/>
          <w:sz w:val="22"/>
          <w:szCs w:val="22"/>
        </w:rPr>
        <w:t>5</w:t>
      </w:r>
      <w:r>
        <w:rPr>
          <w:rFonts w:ascii="Trebuchet MS" w:hAnsi="Trebuchet MS"/>
          <w:sz w:val="22"/>
          <w:szCs w:val="22"/>
        </w:rPr>
        <w:t>1</w:t>
      </w:r>
      <w:r w:rsidR="00A74F9E">
        <w:rPr>
          <w:rFonts w:ascii="Trebuchet MS" w:hAnsi="Trebuchet MS"/>
          <w:sz w:val="22"/>
          <w:szCs w:val="22"/>
        </w:rPr>
        <w:t xml:space="preserve"> 51 31)</w:t>
      </w:r>
      <w:r w:rsidR="00A57C8C">
        <w:rPr>
          <w:rFonts w:ascii="Trebuchet MS" w:hAnsi="Trebuchet MS"/>
          <w:sz w:val="22"/>
          <w:szCs w:val="22"/>
        </w:rPr>
        <w:t xml:space="preserve"> or call</w:t>
      </w:r>
      <w:r w:rsidR="00A74F9E">
        <w:rPr>
          <w:rFonts w:ascii="Trebuchet MS" w:hAnsi="Trebuchet MS"/>
          <w:sz w:val="22"/>
          <w:szCs w:val="22"/>
        </w:rPr>
        <w:t xml:space="preserve"> </w:t>
      </w:r>
      <w:r w:rsidR="00A57C8C" w:rsidRPr="00450FCC">
        <w:rPr>
          <w:rFonts w:ascii="Trebuchet MS" w:hAnsi="Trebuchet MS"/>
          <w:sz w:val="22"/>
          <w:szCs w:val="22"/>
        </w:rPr>
        <w:t>Crime Stoppers (1800 333 000)</w:t>
      </w:r>
      <w:r w:rsidR="00A57C8C">
        <w:rPr>
          <w:rFonts w:ascii="Trebuchet MS" w:hAnsi="Trebuchet MS"/>
          <w:sz w:val="22"/>
          <w:szCs w:val="22"/>
        </w:rPr>
        <w:t xml:space="preserve"> </w:t>
      </w:r>
      <w:r w:rsidR="001D53ED">
        <w:rPr>
          <w:rFonts w:ascii="Trebuchet MS" w:hAnsi="Trebuchet MS"/>
          <w:sz w:val="22"/>
          <w:szCs w:val="22"/>
        </w:rPr>
        <w:t xml:space="preserve">to report any suspicious or criminal activities. </w:t>
      </w:r>
    </w:p>
    <w:p w14:paraId="09643BBA" w14:textId="4F981498"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Provide as much detail as possible (time, location, description of people or vehicles</w:t>
      </w:r>
      <w:r w:rsidRPr="00795BA5">
        <w:rPr>
          <w:rFonts w:ascii="Trebuchet MS" w:hAnsi="Trebuchet MS"/>
          <w:sz w:val="22"/>
          <w:szCs w:val="22"/>
        </w:rPr>
        <w:t>)</w:t>
      </w:r>
      <w:r w:rsidR="00795BA5">
        <w:rPr>
          <w:rFonts w:ascii="Trebuchet MS" w:hAnsi="Trebuchet MS"/>
          <w:sz w:val="22"/>
          <w:szCs w:val="22"/>
        </w:rPr>
        <w:t>.</w:t>
      </w:r>
    </w:p>
    <w:p w14:paraId="6554165A" w14:textId="2FB1E1B9"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confront the offender</w:t>
      </w:r>
      <w:r w:rsidR="004373E9">
        <w:rPr>
          <w:rFonts w:ascii="Trebuchet MS" w:hAnsi="Trebuchet MS"/>
          <w:sz w:val="22"/>
          <w:szCs w:val="22"/>
        </w:rPr>
        <w:t xml:space="preserve"> - </w:t>
      </w:r>
      <w:r w:rsidRPr="00450FCC">
        <w:rPr>
          <w:rFonts w:ascii="Trebuchet MS" w:hAnsi="Trebuchet MS"/>
          <w:sz w:val="22"/>
          <w:szCs w:val="22"/>
        </w:rPr>
        <w:t>your safety comes first</w:t>
      </w:r>
      <w:r w:rsidR="00795BA5">
        <w:rPr>
          <w:rFonts w:ascii="Trebuchet MS" w:hAnsi="Trebuchet MS"/>
          <w:sz w:val="22"/>
          <w:szCs w:val="22"/>
        </w:rPr>
        <w:t>.</w:t>
      </w:r>
    </w:p>
    <w:p w14:paraId="65EA54FB" w14:textId="2845E33E" w:rsidR="00554940" w:rsidRPr="00450FCC" w:rsidRDefault="00554940" w:rsidP="005462A0">
      <w:pPr>
        <w:pStyle w:val="ListParagraph"/>
        <w:numPr>
          <w:ilvl w:val="0"/>
          <w:numId w:val="66"/>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any evidence safe (photos, documents) and share with police if requested</w:t>
      </w:r>
      <w:r w:rsidR="00795BA5">
        <w:rPr>
          <w:rFonts w:ascii="Trebuchet MS" w:hAnsi="Trebuchet MS"/>
          <w:sz w:val="22"/>
          <w:szCs w:val="22"/>
        </w:rPr>
        <w:t>.</w:t>
      </w:r>
    </w:p>
    <w:p w14:paraId="69CB1CAA" w14:textId="3C62A71D" w:rsidR="00554940" w:rsidRPr="00450FCC" w:rsidRDefault="00554940" w:rsidP="004C6734">
      <w:pPr>
        <w:pStyle w:val="Heading3"/>
        <w:spacing w:before="240"/>
        <w:rPr>
          <w:b w:val="0"/>
          <w:bCs w:val="0"/>
        </w:rPr>
      </w:pPr>
      <w:r w:rsidRPr="00450FCC">
        <w:t xml:space="preserve">Additional </w:t>
      </w:r>
      <w:r w:rsidR="00CA039E">
        <w:t>s</w:t>
      </w:r>
      <w:r w:rsidRPr="00450FCC">
        <w:t xml:space="preserve">afety </w:t>
      </w:r>
      <w:r w:rsidR="00CA039E">
        <w:t>s</w:t>
      </w:r>
      <w:r w:rsidRPr="00450FCC">
        <w:t>teps</w:t>
      </w:r>
    </w:p>
    <w:p w14:paraId="30178CC9" w14:textId="34F806D8"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Save emergency numbers in your phone</w:t>
      </w:r>
      <w:r w:rsidR="00795BA5">
        <w:rPr>
          <w:rFonts w:ascii="Trebuchet MS" w:hAnsi="Trebuchet MS"/>
          <w:sz w:val="22"/>
          <w:szCs w:val="22"/>
        </w:rPr>
        <w:t>.</w:t>
      </w:r>
    </w:p>
    <w:p w14:paraId="1280CB7F" w14:textId="2A2B65B6"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Use safety apps to confirm your location</w:t>
      </w:r>
      <w:r w:rsidR="00795BA5">
        <w:rPr>
          <w:rFonts w:ascii="Trebuchet MS" w:hAnsi="Trebuchet MS"/>
          <w:sz w:val="22"/>
          <w:szCs w:val="22"/>
        </w:rPr>
        <w:t>.</w:t>
      </w:r>
    </w:p>
    <w:p w14:paraId="720B7DC2" w14:textId="5DE9B767"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your local police station and community support contacts</w:t>
      </w:r>
      <w:r w:rsidR="00795BA5">
        <w:rPr>
          <w:rFonts w:ascii="Trebuchet MS" w:hAnsi="Trebuchet MS"/>
          <w:sz w:val="22"/>
          <w:szCs w:val="22"/>
        </w:rPr>
        <w:t>.</w:t>
      </w:r>
    </w:p>
    <w:p w14:paraId="3DE46547" w14:textId="6A2DE4C6"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Inform your supervisor if the incident affects your work or safety</w:t>
      </w:r>
      <w:r w:rsidR="00795BA5">
        <w:rPr>
          <w:rFonts w:ascii="Trebuchet MS" w:hAnsi="Trebuchet MS"/>
          <w:sz w:val="22"/>
          <w:szCs w:val="22"/>
        </w:rPr>
        <w:t>.</w:t>
      </w:r>
    </w:p>
    <w:p w14:paraId="7E0E1A8C" w14:textId="7DAE7184" w:rsidR="00554940" w:rsidRPr="00450FCC" w:rsidRDefault="00554940" w:rsidP="005462A0">
      <w:pPr>
        <w:pStyle w:val="ListParagraph"/>
        <w:numPr>
          <w:ilvl w:val="0"/>
          <w:numId w:val="67"/>
        </w:numPr>
        <w:spacing w:line="276" w:lineRule="auto"/>
        <w:ind w:left="357" w:hanging="357"/>
        <w:contextualSpacing w:val="0"/>
        <w:rPr>
          <w:rFonts w:ascii="Trebuchet MS" w:hAnsi="Trebuchet MS"/>
          <w:sz w:val="22"/>
          <w:szCs w:val="22"/>
        </w:rPr>
      </w:pPr>
      <w:r w:rsidRPr="00450FCC">
        <w:rPr>
          <w:rFonts w:ascii="Trebuchet MS" w:hAnsi="Trebuchet MS"/>
          <w:sz w:val="22"/>
          <w:szCs w:val="22"/>
        </w:rPr>
        <w:t>Seek emotional support after witnessing or experiencing a crime or emergency</w:t>
      </w:r>
      <w:r w:rsidR="00795BA5">
        <w:rPr>
          <w:rFonts w:ascii="Trebuchet MS" w:hAnsi="Trebuchet MS"/>
          <w:sz w:val="22"/>
          <w:szCs w:val="22"/>
        </w:rPr>
        <w:t>.</w:t>
      </w:r>
    </w:p>
    <w:p w14:paraId="475C0D15" w14:textId="77777777" w:rsidR="00554940" w:rsidRPr="00450FCC" w:rsidRDefault="00554940" w:rsidP="00E77544">
      <w:pPr>
        <w:pStyle w:val="BodyText"/>
        <w:rPr>
          <w:rFonts w:ascii="Trebuchet MS" w:hAnsi="Trebuchet MS"/>
          <w:b/>
          <w:bCs/>
        </w:rPr>
      </w:pPr>
    </w:p>
    <w:p w14:paraId="2A52C7C9" w14:textId="1F39E286" w:rsidR="002019EE" w:rsidRDefault="00554940" w:rsidP="004C6734">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77A51CD" w14:textId="23DB61B6" w:rsidR="001E2239" w:rsidRPr="00450FCC" w:rsidRDefault="001E2239" w:rsidP="001E2239">
      <w:pPr>
        <w:pStyle w:val="Heading1"/>
        <w:rPr>
          <w:rFonts w:ascii="Trebuchet MS" w:hAnsi="Trebuchet MS"/>
          <w:iCs/>
          <w:color w:val="000000" w:themeColor="text1"/>
          <w:sz w:val="40"/>
          <w:szCs w:val="24"/>
        </w:rPr>
      </w:pPr>
      <w:bookmarkStart w:id="44" w:name="_Extreme_temperatures"/>
      <w:bookmarkStart w:id="45" w:name="_Toc229480037"/>
      <w:bookmarkEnd w:id="44"/>
      <w:r w:rsidRPr="00450FCC">
        <w:rPr>
          <w:rFonts w:ascii="Trebuchet MS" w:hAnsi="Trebuchet MS"/>
        </w:rPr>
        <w:t xml:space="preserve">Extreme </w:t>
      </w:r>
      <w:r w:rsidR="00C31F65">
        <w:rPr>
          <w:rFonts w:ascii="Trebuchet MS" w:hAnsi="Trebuchet MS"/>
        </w:rPr>
        <w:t xml:space="preserve">weather </w:t>
      </w:r>
      <w:r w:rsidRPr="00450FCC">
        <w:rPr>
          <w:rFonts w:ascii="Trebuchet MS" w:hAnsi="Trebuchet MS"/>
        </w:rPr>
        <w:t>temperatures</w:t>
      </w:r>
      <w:bookmarkEnd w:id="45"/>
      <w:r w:rsidRPr="00450FCC">
        <w:rPr>
          <w:rFonts w:ascii="Trebuchet MS" w:hAnsi="Trebuchet MS"/>
          <w:iCs/>
          <w:color w:val="000000" w:themeColor="text1"/>
          <w:sz w:val="40"/>
          <w:szCs w:val="24"/>
        </w:rPr>
        <w:t xml:space="preserve"> </w:t>
      </w:r>
    </w:p>
    <w:p w14:paraId="4640F868" w14:textId="6A4CF125" w:rsidR="00DF3E94" w:rsidRDefault="001E2239" w:rsidP="001E2239">
      <w:pPr>
        <w:rPr>
          <w:rFonts w:ascii="Trebuchet MS" w:hAnsi="Trebuchet MS"/>
          <w:sz w:val="22"/>
          <w:szCs w:val="22"/>
        </w:rPr>
      </w:pPr>
      <w:r w:rsidRPr="00450FCC">
        <w:rPr>
          <w:rFonts w:ascii="Trebuchet MS" w:hAnsi="Trebuchet MS"/>
          <w:sz w:val="22"/>
          <w:szCs w:val="22"/>
        </w:rPr>
        <w:t xml:space="preserve">Use this guide to talk </w:t>
      </w:r>
      <w:r w:rsidR="008B38C4">
        <w:rPr>
          <w:rFonts w:ascii="Trebuchet MS" w:hAnsi="Trebuchet MS"/>
          <w:sz w:val="22"/>
          <w:szCs w:val="22"/>
        </w:rPr>
        <w:t xml:space="preserve">to workers about </w:t>
      </w:r>
      <w:r w:rsidRPr="00450FCC">
        <w:rPr>
          <w:rFonts w:ascii="Trebuchet MS" w:hAnsi="Trebuchet MS"/>
          <w:sz w:val="22"/>
          <w:szCs w:val="22"/>
        </w:rPr>
        <w:t>keeping safe in extreme weather</w:t>
      </w:r>
      <w:r w:rsidR="008B38C4">
        <w:rPr>
          <w:rFonts w:ascii="Trebuchet MS" w:hAnsi="Trebuchet MS"/>
          <w:sz w:val="22"/>
          <w:szCs w:val="22"/>
        </w:rPr>
        <w:t xml:space="preserve">. </w:t>
      </w:r>
    </w:p>
    <w:p w14:paraId="35DECEBC" w14:textId="77777777" w:rsidR="00520284" w:rsidRPr="00AD4181" w:rsidRDefault="00520284" w:rsidP="00F4470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59"/>
        <w:gridCol w:w="6237"/>
      </w:tblGrid>
      <w:tr w:rsidR="003F440A" w14:paraId="51363A04" w14:textId="77777777" w:rsidTr="00B16910">
        <w:trPr>
          <w:cnfStyle w:val="100000000000" w:firstRow="1" w:lastRow="0" w:firstColumn="0" w:lastColumn="0" w:oddVBand="0" w:evenVBand="0" w:oddHBand="0" w:evenHBand="0" w:firstRowFirstColumn="0" w:firstRowLastColumn="0" w:lastRowFirstColumn="0" w:lastRowLastColumn="0"/>
          <w:trHeight w:val="1587"/>
        </w:trPr>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A117628" w14:textId="77777777" w:rsidR="002019EE" w:rsidRDefault="002019EE" w:rsidP="007D45B9">
            <w:pPr>
              <w:pStyle w:val="BodyText"/>
              <w:jc w:val="center"/>
              <w:rPr>
                <w:szCs w:val="22"/>
              </w:rPr>
            </w:pPr>
            <w:r>
              <w:rPr>
                <w:noProof/>
                <w:szCs w:val="22"/>
              </w:rPr>
              <w:drawing>
                <wp:inline distT="0" distB="0" distL="0" distR="0" wp14:anchorId="285C9960" wp14:editId="0374BD43">
                  <wp:extent cx="716889" cy="716889"/>
                  <wp:effectExtent l="0" t="0" r="7620" b="0"/>
                  <wp:docPr id="50941042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2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AEEC462" w14:textId="77777777" w:rsidR="002019EE" w:rsidRPr="00AF1D50" w:rsidRDefault="002019EE" w:rsidP="00C31A70">
            <w:pPr>
              <w:pStyle w:val="BodyText"/>
              <w:spacing w:before="0" w:after="0"/>
              <w:rPr>
                <w:bCs/>
                <w:sz w:val="24"/>
                <w:szCs w:val="24"/>
              </w:rPr>
            </w:pPr>
            <w:r w:rsidRPr="00AF1D50">
              <w:rPr>
                <w:bCs/>
                <w:sz w:val="24"/>
                <w:szCs w:val="24"/>
              </w:rPr>
              <w:t xml:space="preserve">Conversation starter </w:t>
            </w:r>
          </w:p>
          <w:p w14:paraId="74F0B3FF" w14:textId="15A5CC11" w:rsidR="002019EE" w:rsidRPr="004C6734" w:rsidRDefault="002019EE" w:rsidP="007D45B9">
            <w:pPr>
              <w:pStyle w:val="BodyText"/>
              <w:rPr>
                <w:rFonts w:ascii="Trebuchet MS" w:hAnsi="Trebuchet MS"/>
                <w:b w:val="0"/>
                <w:szCs w:val="22"/>
              </w:rPr>
            </w:pPr>
            <w:r w:rsidRPr="00C31A70">
              <w:rPr>
                <w:rFonts w:ascii="Trebuchet MS" w:hAnsi="Trebuchet MS"/>
                <w:b w:val="0"/>
                <w:szCs w:val="22"/>
              </w:rPr>
              <w:t>What would you do to make sure you stay safe and well when the weather gets really hot/cold?</w:t>
            </w:r>
          </w:p>
        </w:tc>
      </w:tr>
    </w:tbl>
    <w:p w14:paraId="62681F5F" w14:textId="51715DCA" w:rsidR="001E2239" w:rsidRPr="00450FCC" w:rsidRDefault="001E2239" w:rsidP="004C6734">
      <w:pPr>
        <w:pStyle w:val="Heading3"/>
        <w:spacing w:before="240"/>
        <w:rPr>
          <w:b w:val="0"/>
          <w:bCs w:val="0"/>
        </w:rPr>
      </w:pPr>
      <w:r w:rsidRPr="00450FCC">
        <w:t xml:space="preserve">In </w:t>
      </w:r>
      <w:r w:rsidR="00CA039E">
        <w:t>h</w:t>
      </w:r>
      <w:r w:rsidRPr="00450FCC">
        <w:t xml:space="preserve">ot </w:t>
      </w:r>
      <w:r w:rsidR="00CA039E">
        <w:t>w</w:t>
      </w:r>
      <w:r w:rsidRPr="00450FCC">
        <w:t>eather</w:t>
      </w:r>
    </w:p>
    <w:p w14:paraId="4F88699C" w14:textId="3107FFD2"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Drink plenty of water throughout the day</w:t>
      </w:r>
      <w:r w:rsidR="00D0018A">
        <w:rPr>
          <w:rFonts w:ascii="Trebuchet MS" w:hAnsi="Trebuchet MS"/>
          <w:sz w:val="22"/>
          <w:szCs w:val="22"/>
        </w:rPr>
        <w:t xml:space="preserve">. </w:t>
      </w:r>
    </w:p>
    <w:p w14:paraId="57AFE8D0" w14:textId="03F25331"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light, loose-fitting clothing and a hat</w:t>
      </w:r>
      <w:r w:rsidR="00DE4C5A" w:rsidRPr="00DE4C5A">
        <w:rPr>
          <w:rFonts w:ascii="Trebuchet MS" w:hAnsi="Trebuchet MS"/>
          <w:sz w:val="22"/>
          <w:szCs w:val="22"/>
        </w:rPr>
        <w:t xml:space="preserve">, and </w:t>
      </w:r>
      <w:r w:rsidR="00DE4C5A">
        <w:rPr>
          <w:rFonts w:ascii="Trebuchet MS" w:hAnsi="Trebuchet MS"/>
          <w:sz w:val="22"/>
          <w:szCs w:val="22"/>
        </w:rPr>
        <w:t>a</w:t>
      </w:r>
      <w:r w:rsidRPr="00DE4C5A">
        <w:rPr>
          <w:rFonts w:ascii="Trebuchet MS" w:hAnsi="Trebuchet MS"/>
          <w:sz w:val="22"/>
          <w:szCs w:val="22"/>
        </w:rPr>
        <w:t>pply</w:t>
      </w:r>
      <w:r w:rsidRPr="00450FCC">
        <w:rPr>
          <w:rFonts w:ascii="Trebuchet MS" w:hAnsi="Trebuchet MS"/>
          <w:sz w:val="22"/>
          <w:szCs w:val="22"/>
        </w:rPr>
        <w:t xml:space="preserve"> sunscreen regularly when outdoors</w:t>
      </w:r>
      <w:r w:rsidR="002019EE" w:rsidRPr="002019EE">
        <w:rPr>
          <w:rFonts w:ascii="Trebuchet MS" w:hAnsi="Trebuchet MS"/>
          <w:sz w:val="22"/>
          <w:szCs w:val="22"/>
        </w:rPr>
        <w:t>.</w:t>
      </w:r>
    </w:p>
    <w:p w14:paraId="512F063F" w14:textId="4065582A"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Take breaks in shaded or cool areas</w:t>
      </w:r>
      <w:r w:rsidR="00A27ABF" w:rsidRPr="00A27ABF">
        <w:rPr>
          <w:rFonts w:ascii="Trebuchet MS" w:hAnsi="Trebuchet MS"/>
          <w:sz w:val="22"/>
          <w:szCs w:val="22"/>
        </w:rPr>
        <w:t xml:space="preserve"> and </w:t>
      </w:r>
      <w:r w:rsidR="00A27ABF">
        <w:rPr>
          <w:rFonts w:ascii="Trebuchet MS" w:hAnsi="Trebuchet MS"/>
          <w:sz w:val="22"/>
          <w:szCs w:val="22"/>
        </w:rPr>
        <w:t>a</w:t>
      </w:r>
      <w:r w:rsidRPr="00A27ABF">
        <w:rPr>
          <w:rFonts w:ascii="Trebuchet MS" w:hAnsi="Trebuchet MS"/>
          <w:sz w:val="22"/>
          <w:szCs w:val="22"/>
        </w:rPr>
        <w:t>void</w:t>
      </w:r>
      <w:r w:rsidRPr="00450FCC">
        <w:rPr>
          <w:rFonts w:ascii="Trebuchet MS" w:hAnsi="Trebuchet MS"/>
          <w:sz w:val="22"/>
          <w:szCs w:val="22"/>
        </w:rPr>
        <w:t xml:space="preserve"> strenuous activity during the hottest part of the day</w:t>
      </w:r>
      <w:r w:rsidR="002019EE" w:rsidRPr="002019EE">
        <w:rPr>
          <w:rFonts w:ascii="Trebuchet MS" w:hAnsi="Trebuchet MS"/>
          <w:sz w:val="22"/>
          <w:szCs w:val="22"/>
        </w:rPr>
        <w:t>.</w:t>
      </w:r>
    </w:p>
    <w:p w14:paraId="140F7C07" w14:textId="75551966"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windows and blinds closed during the day to cool indoor spaces</w:t>
      </w:r>
      <w:r w:rsidR="002019EE" w:rsidRPr="002019EE">
        <w:rPr>
          <w:rFonts w:ascii="Trebuchet MS" w:hAnsi="Trebuchet MS"/>
          <w:sz w:val="22"/>
          <w:szCs w:val="22"/>
        </w:rPr>
        <w:t>.</w:t>
      </w:r>
    </w:p>
    <w:p w14:paraId="3115C38E" w14:textId="5CBC5C9B" w:rsidR="001E2239" w:rsidRPr="00450FCC" w:rsidRDefault="001E2239" w:rsidP="005462A0">
      <w:pPr>
        <w:pStyle w:val="ListParagraph"/>
        <w:numPr>
          <w:ilvl w:val="0"/>
          <w:numId w:val="6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the signs of heat stress (dizziness, headache, nausea) and seek help immediately</w:t>
      </w:r>
      <w:r w:rsidR="002019EE" w:rsidRPr="002019EE">
        <w:rPr>
          <w:rFonts w:ascii="Trebuchet MS" w:hAnsi="Trebuchet MS"/>
          <w:sz w:val="22"/>
          <w:szCs w:val="22"/>
        </w:rPr>
        <w:t>.</w:t>
      </w:r>
    </w:p>
    <w:p w14:paraId="2AFBDC1B" w14:textId="53438BC9" w:rsidR="001E2239" w:rsidRPr="00450FCC" w:rsidRDefault="001E2239" w:rsidP="004C6734">
      <w:pPr>
        <w:pStyle w:val="Heading3"/>
        <w:spacing w:before="240"/>
        <w:rPr>
          <w:b w:val="0"/>
          <w:bCs w:val="0"/>
        </w:rPr>
      </w:pPr>
      <w:r w:rsidRPr="00450FCC">
        <w:t xml:space="preserve">In </w:t>
      </w:r>
      <w:r w:rsidR="00CA039E">
        <w:t>c</w:t>
      </w:r>
      <w:r w:rsidRPr="00450FCC">
        <w:t xml:space="preserve">old </w:t>
      </w:r>
      <w:r w:rsidR="00CA039E">
        <w:t>w</w:t>
      </w:r>
      <w:r w:rsidRPr="00450FCC">
        <w:t>eather</w:t>
      </w:r>
    </w:p>
    <w:p w14:paraId="1B37B028" w14:textId="5FC26BA2"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layers of warm clothing, including a hat and gloves</w:t>
      </w:r>
      <w:r w:rsidR="002019EE">
        <w:rPr>
          <w:rFonts w:ascii="Trebuchet MS" w:hAnsi="Trebuchet MS"/>
          <w:sz w:val="22"/>
          <w:szCs w:val="22"/>
        </w:rPr>
        <w:t>.</w:t>
      </w:r>
    </w:p>
    <w:p w14:paraId="0656D116" w14:textId="4D0E3B3A"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dry</w:t>
      </w:r>
      <w:r w:rsidR="00C31F65" w:rsidRPr="00F33971">
        <w:rPr>
          <w:rFonts w:ascii="Trebuchet MS" w:hAnsi="Trebuchet MS"/>
          <w:sz w:val="22"/>
          <w:szCs w:val="22"/>
        </w:rPr>
        <w:t xml:space="preserve"> </w:t>
      </w:r>
      <w:r w:rsidR="00F33971" w:rsidRPr="00F33971">
        <w:rPr>
          <w:rFonts w:ascii="Trebuchet MS" w:hAnsi="Trebuchet MS"/>
          <w:sz w:val="22"/>
          <w:szCs w:val="22"/>
        </w:rPr>
        <w:t>(</w:t>
      </w:r>
      <w:r w:rsidRPr="00450FCC">
        <w:rPr>
          <w:rFonts w:ascii="Trebuchet MS" w:hAnsi="Trebuchet MS"/>
          <w:sz w:val="22"/>
          <w:szCs w:val="22"/>
        </w:rPr>
        <w:t>wet clothes increase the risk of hypothermia</w:t>
      </w:r>
      <w:r w:rsidR="00F33971" w:rsidRPr="00F33971">
        <w:rPr>
          <w:rFonts w:ascii="Trebuchet MS" w:hAnsi="Trebuchet MS"/>
          <w:sz w:val="22"/>
          <w:szCs w:val="22"/>
        </w:rPr>
        <w:t>) and</w:t>
      </w:r>
      <w:r w:rsidR="00F33971">
        <w:rPr>
          <w:rFonts w:ascii="Trebuchet MS" w:hAnsi="Trebuchet MS"/>
          <w:sz w:val="22"/>
          <w:szCs w:val="22"/>
        </w:rPr>
        <w:t xml:space="preserve"> s</w:t>
      </w:r>
      <w:r w:rsidRPr="00F33971">
        <w:rPr>
          <w:rFonts w:ascii="Trebuchet MS" w:hAnsi="Trebuchet MS"/>
          <w:sz w:val="22"/>
          <w:szCs w:val="22"/>
        </w:rPr>
        <w:t>tay</w:t>
      </w:r>
      <w:r w:rsidRPr="00450FCC">
        <w:rPr>
          <w:rFonts w:ascii="Trebuchet MS" w:hAnsi="Trebuchet MS"/>
          <w:sz w:val="22"/>
          <w:szCs w:val="22"/>
        </w:rPr>
        <w:t xml:space="preserve"> indoors during extreme cold if possible</w:t>
      </w:r>
      <w:r w:rsidR="002019EE">
        <w:rPr>
          <w:rFonts w:ascii="Trebuchet MS" w:hAnsi="Trebuchet MS"/>
          <w:sz w:val="22"/>
          <w:szCs w:val="22"/>
        </w:rPr>
        <w:t>.</w:t>
      </w:r>
    </w:p>
    <w:p w14:paraId="4B9FF935" w14:textId="07E9CE80"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Use safe heating methods (avoid leaving heaters unattended</w:t>
      </w:r>
      <w:r w:rsidR="0057747D">
        <w:rPr>
          <w:rFonts w:ascii="Trebuchet MS" w:hAnsi="Trebuchet MS"/>
          <w:sz w:val="22"/>
          <w:szCs w:val="22"/>
        </w:rPr>
        <w:t xml:space="preserve"> and don’t dry clothes on or close to a heater</w:t>
      </w:r>
      <w:r w:rsidRPr="002019EE">
        <w:rPr>
          <w:rFonts w:ascii="Trebuchet MS" w:hAnsi="Trebuchet MS"/>
          <w:sz w:val="22"/>
          <w:szCs w:val="22"/>
        </w:rPr>
        <w:t>)</w:t>
      </w:r>
      <w:r w:rsidR="002019EE">
        <w:rPr>
          <w:rFonts w:ascii="Trebuchet MS" w:hAnsi="Trebuchet MS"/>
          <w:sz w:val="22"/>
          <w:szCs w:val="22"/>
        </w:rPr>
        <w:t>.</w:t>
      </w:r>
    </w:p>
    <w:p w14:paraId="53283348" w14:textId="47AC200C"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Eat regular meals to maintain energy and warmth</w:t>
      </w:r>
      <w:r w:rsidR="002019EE">
        <w:rPr>
          <w:rFonts w:ascii="Trebuchet MS" w:hAnsi="Trebuchet MS"/>
          <w:sz w:val="22"/>
          <w:szCs w:val="22"/>
        </w:rPr>
        <w:t>.</w:t>
      </w:r>
    </w:p>
    <w:p w14:paraId="48442081" w14:textId="315651AA" w:rsidR="001E2239" w:rsidRPr="00450FCC" w:rsidRDefault="001E2239" w:rsidP="005462A0">
      <w:pPr>
        <w:pStyle w:val="ListParagraph"/>
        <w:numPr>
          <w:ilvl w:val="0"/>
          <w:numId w:val="69"/>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the signs of hypothermia (shivering, confusion, fatigue) and seek help immediately</w:t>
      </w:r>
      <w:r w:rsidR="002019EE">
        <w:rPr>
          <w:rFonts w:ascii="Trebuchet MS" w:hAnsi="Trebuchet MS"/>
          <w:sz w:val="22"/>
          <w:szCs w:val="22"/>
        </w:rPr>
        <w:t>.</w:t>
      </w:r>
    </w:p>
    <w:p w14:paraId="789FDC69" w14:textId="3602FB2F" w:rsidR="001E2239" w:rsidRPr="00450FCC" w:rsidRDefault="001E2239" w:rsidP="004C6734">
      <w:pPr>
        <w:pStyle w:val="Heading3"/>
        <w:spacing w:before="240"/>
        <w:rPr>
          <w:b w:val="0"/>
          <w:bCs w:val="0"/>
        </w:rPr>
      </w:pPr>
      <w:r w:rsidRPr="00450FCC">
        <w:t xml:space="preserve">General </w:t>
      </w:r>
      <w:r w:rsidR="00CA039E">
        <w:t>t</w:t>
      </w:r>
      <w:r w:rsidRPr="00450FCC">
        <w:t>ips</w:t>
      </w:r>
    </w:p>
    <w:p w14:paraId="178A6E45" w14:textId="3F98E927" w:rsidR="001E2239" w:rsidRPr="00450FCC" w:rsidRDefault="001E2239"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weather forecasts and warnings regularly</w:t>
      </w:r>
      <w:r w:rsidR="002019EE" w:rsidRPr="0057747D">
        <w:rPr>
          <w:rFonts w:ascii="Trebuchet MS" w:hAnsi="Trebuchet MS"/>
          <w:sz w:val="22"/>
          <w:szCs w:val="22"/>
        </w:rPr>
        <w:t>.</w:t>
      </w:r>
    </w:p>
    <w:p w14:paraId="07D4064D" w14:textId="5CDC788E" w:rsidR="00224E22" w:rsidRPr="00450FCC" w:rsidRDefault="00220424"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K</w:t>
      </w:r>
      <w:r w:rsidR="004A267E" w:rsidRPr="00450FCC">
        <w:rPr>
          <w:rFonts w:ascii="Trebuchet MS" w:hAnsi="Trebuchet MS" w:cs="Segoe UI Symbol"/>
          <w:sz w:val="22"/>
          <w:szCs w:val="22"/>
        </w:rPr>
        <w:t>eep heating and cooling affordable</w:t>
      </w:r>
      <w:r w:rsidR="004E23EA">
        <w:rPr>
          <w:rFonts w:ascii="Trebuchet MS" w:hAnsi="Trebuchet MS" w:cs="Segoe UI Symbol"/>
          <w:sz w:val="22"/>
          <w:szCs w:val="22"/>
        </w:rPr>
        <w:t>, for example, d</w:t>
      </w:r>
      <w:r w:rsidRPr="00450FCC">
        <w:rPr>
          <w:rFonts w:ascii="Trebuchet MS" w:hAnsi="Trebuchet MS" w:cs="Segoe UI Symbol"/>
          <w:sz w:val="22"/>
          <w:szCs w:val="22"/>
        </w:rPr>
        <w:t xml:space="preserve">on’t set to extreme temperatures. Don’t run appliances when not home. </w:t>
      </w:r>
    </w:p>
    <w:p w14:paraId="34B51A18" w14:textId="635499B0" w:rsidR="001E2239" w:rsidRPr="00450FCC" w:rsidRDefault="001E2239" w:rsidP="005462A0">
      <w:pPr>
        <w:pStyle w:val="ListParagraph"/>
        <w:numPr>
          <w:ilvl w:val="0"/>
          <w:numId w:val="70"/>
        </w:numPr>
        <w:spacing w:line="276" w:lineRule="auto"/>
        <w:ind w:left="357" w:hanging="357"/>
        <w:contextualSpacing w:val="0"/>
        <w:rPr>
          <w:rFonts w:ascii="Trebuchet MS" w:hAnsi="Trebuchet MS"/>
          <w:sz w:val="22"/>
          <w:szCs w:val="22"/>
        </w:rPr>
      </w:pPr>
      <w:r w:rsidRPr="00450FCC">
        <w:rPr>
          <w:rFonts w:ascii="Trebuchet MS" w:hAnsi="Trebuchet MS"/>
          <w:sz w:val="22"/>
          <w:szCs w:val="22"/>
        </w:rPr>
        <w:t>Have emergency contacts saved in your phone</w:t>
      </w:r>
      <w:r w:rsidR="002019EE" w:rsidRPr="0057747D">
        <w:rPr>
          <w:rFonts w:ascii="Trebuchet MS" w:hAnsi="Trebuchet MS"/>
          <w:sz w:val="22"/>
          <w:szCs w:val="22"/>
        </w:rPr>
        <w:t>.</w:t>
      </w:r>
    </w:p>
    <w:p w14:paraId="215AAB76" w14:textId="7CA42216" w:rsidR="001E2239" w:rsidRPr="00450FCC" w:rsidRDefault="00F33971" w:rsidP="004C6734">
      <w:pPr>
        <w:pStyle w:val="ListParagraph"/>
        <w:numPr>
          <w:ilvl w:val="0"/>
          <w:numId w:val="70"/>
        </w:numPr>
        <w:spacing w:line="276" w:lineRule="auto"/>
        <w:ind w:left="357" w:hanging="357"/>
        <w:contextualSpacing w:val="0"/>
        <w:rPr>
          <w:rFonts w:ascii="Trebuchet MS" w:hAnsi="Trebuchet MS"/>
          <w:sz w:val="22"/>
          <w:szCs w:val="22"/>
        </w:rPr>
      </w:pPr>
      <w:r w:rsidRPr="00F33971">
        <w:rPr>
          <w:rFonts w:ascii="Trebuchet MS" w:hAnsi="Trebuchet MS"/>
          <w:sz w:val="22"/>
          <w:szCs w:val="22"/>
        </w:rPr>
        <w:t>Inform your supervisor if conditions become unsafe.</w:t>
      </w:r>
      <w:r>
        <w:rPr>
          <w:rFonts w:ascii="Trebuchet MS" w:hAnsi="Trebuchet MS"/>
          <w:sz w:val="22"/>
          <w:szCs w:val="22"/>
        </w:rPr>
        <w:t xml:space="preserve"> </w:t>
      </w:r>
      <w:r w:rsidR="001E2239" w:rsidRPr="00450FCC">
        <w:rPr>
          <w:rFonts w:ascii="Trebuchet MS" w:hAnsi="Trebuchet MS"/>
          <w:sz w:val="22"/>
          <w:szCs w:val="22"/>
        </w:rPr>
        <w:t>If you feel unwell, stop work and seek medical attention</w:t>
      </w:r>
      <w:r w:rsidR="002019EE" w:rsidRPr="0057747D">
        <w:rPr>
          <w:rFonts w:ascii="Trebuchet MS" w:hAnsi="Trebuchet MS"/>
          <w:sz w:val="22"/>
          <w:szCs w:val="22"/>
        </w:rPr>
        <w:t>.</w:t>
      </w:r>
    </w:p>
    <w:p w14:paraId="16A8CBFF" w14:textId="56EFEDA3" w:rsidR="002019EE" w:rsidRPr="00F4470A" w:rsidRDefault="001E2239">
      <w:pPr>
        <w:spacing w:after="0"/>
        <w:rPr>
          <w:rFonts w:ascii="Trebuchet MS" w:eastAsiaTheme="majorEastAsia" w:hAnsi="Trebuchet MS" w:cstheme="majorBidi"/>
          <w:b/>
          <w:bCs/>
          <w:color w:val="252A82" w:themeColor="text2"/>
          <w:sz w:val="22"/>
          <w:szCs w:val="22"/>
        </w:rPr>
      </w:pPr>
      <w:hyperlink w:anchor="_Topics_in_alphabetical" w:history="1">
        <w:r w:rsidRPr="00F4470A">
          <w:rPr>
            <w:rStyle w:val="Hyperlink"/>
            <w:rFonts w:ascii="Trebuchet MS" w:hAnsi="Trebuchet MS"/>
            <w:b/>
            <w:bCs/>
            <w:sz w:val="22"/>
            <w:szCs w:val="22"/>
          </w:rPr>
          <w:t>Back to topics</w:t>
        </w:r>
      </w:hyperlink>
      <w:r w:rsidR="00BA1094" w:rsidRPr="00F4470A">
        <w:rPr>
          <w:sz w:val="22"/>
          <w:szCs w:val="22"/>
        </w:rPr>
        <w:br w:type="page"/>
      </w:r>
    </w:p>
    <w:p w14:paraId="4CAD735A" w14:textId="0150DFDD" w:rsidR="00180811" w:rsidRPr="00450FCC" w:rsidRDefault="00180811" w:rsidP="00180811">
      <w:pPr>
        <w:pStyle w:val="Heading1"/>
        <w:rPr>
          <w:rFonts w:ascii="Trebuchet MS" w:hAnsi="Trebuchet MS"/>
        </w:rPr>
      </w:pPr>
      <w:bookmarkStart w:id="46" w:name="_Gambling"/>
      <w:bookmarkStart w:id="47" w:name="_Toc229480038"/>
      <w:bookmarkEnd w:id="46"/>
      <w:r w:rsidRPr="00450FCC">
        <w:rPr>
          <w:rFonts w:ascii="Trebuchet MS" w:hAnsi="Trebuchet MS"/>
        </w:rPr>
        <w:t>Gambling</w:t>
      </w:r>
      <w:bookmarkEnd w:id="47"/>
    </w:p>
    <w:p w14:paraId="352F1BBD" w14:textId="0F35F65D" w:rsidR="00180811" w:rsidRDefault="00180811" w:rsidP="008D7D41">
      <w:pPr>
        <w:spacing w:line="276" w:lineRule="auto"/>
        <w:rPr>
          <w:rFonts w:ascii="Trebuchet MS" w:hAnsi="Trebuchet MS"/>
          <w:sz w:val="22"/>
          <w:szCs w:val="22"/>
          <w:lang w:eastAsia="en-AU"/>
        </w:rPr>
      </w:pPr>
      <w:r w:rsidRPr="00450FCC">
        <w:rPr>
          <w:rFonts w:ascii="Trebuchet MS" w:hAnsi="Trebuchet MS"/>
          <w:sz w:val="22"/>
          <w:szCs w:val="22"/>
          <w:lang w:eastAsia="en-AU"/>
        </w:rPr>
        <w:t xml:space="preserve">Use this guide to talk </w:t>
      </w:r>
      <w:r w:rsidR="007B1D13">
        <w:rPr>
          <w:rFonts w:ascii="Trebuchet MS" w:hAnsi="Trebuchet MS"/>
          <w:sz w:val="22"/>
          <w:szCs w:val="22"/>
          <w:lang w:eastAsia="en-AU"/>
        </w:rPr>
        <w:t>to workers about</w:t>
      </w:r>
      <w:r w:rsidRPr="00450FCC">
        <w:rPr>
          <w:rFonts w:ascii="Trebuchet MS" w:hAnsi="Trebuchet MS"/>
          <w:sz w:val="22"/>
          <w:szCs w:val="22"/>
          <w:lang w:eastAsia="en-AU"/>
        </w:rPr>
        <w:t xml:space="preserve"> gambling and its risks. </w:t>
      </w:r>
    </w:p>
    <w:p w14:paraId="47652FB8" w14:textId="77777777" w:rsidR="00F4470A" w:rsidRPr="00AD4181" w:rsidRDefault="00F4470A" w:rsidP="00F4470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86"/>
        <w:gridCol w:w="6347"/>
      </w:tblGrid>
      <w:tr w:rsidR="00E64A0B" w14:paraId="7749F69C" w14:textId="77777777" w:rsidTr="00B16910">
        <w:trPr>
          <w:cnfStyle w:val="100000000000" w:firstRow="1" w:lastRow="0" w:firstColumn="0" w:lastColumn="0" w:oddVBand="0" w:evenVBand="0" w:oddHBand="0" w:evenHBand="0" w:firstRowFirstColumn="0" w:firstRowLastColumn="0" w:lastRowFirstColumn="0" w:lastRowLastColumn="0"/>
          <w:trHeight w:val="1304"/>
        </w:trPr>
        <w:tc>
          <w:tcPr>
            <w:tcW w:w="158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C722F5C" w14:textId="77777777" w:rsidR="009917A5" w:rsidRDefault="009917A5" w:rsidP="007D45B9">
            <w:pPr>
              <w:pStyle w:val="BodyText"/>
              <w:jc w:val="center"/>
              <w:rPr>
                <w:szCs w:val="22"/>
              </w:rPr>
            </w:pPr>
            <w:r>
              <w:rPr>
                <w:noProof/>
                <w:szCs w:val="22"/>
              </w:rPr>
              <w:drawing>
                <wp:inline distT="0" distB="0" distL="0" distR="0" wp14:anchorId="6B86AA31" wp14:editId="283C0CD1">
                  <wp:extent cx="716889" cy="716889"/>
                  <wp:effectExtent l="0" t="0" r="7620" b="0"/>
                  <wp:docPr id="1829726335"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38FDB0C" w14:textId="77777777" w:rsidR="009917A5" w:rsidRPr="00AF1D50" w:rsidRDefault="009917A5" w:rsidP="007D45B9">
            <w:pPr>
              <w:pStyle w:val="BodyText"/>
              <w:rPr>
                <w:bCs/>
                <w:sz w:val="24"/>
                <w:szCs w:val="24"/>
              </w:rPr>
            </w:pPr>
            <w:r w:rsidRPr="00AF1D50">
              <w:rPr>
                <w:bCs/>
                <w:sz w:val="24"/>
                <w:szCs w:val="24"/>
              </w:rPr>
              <w:t xml:space="preserve">Conversation starter </w:t>
            </w:r>
          </w:p>
          <w:p w14:paraId="70D35AA9" w14:textId="543B71AB" w:rsidR="009917A5" w:rsidRPr="004C6734" w:rsidRDefault="009917A5" w:rsidP="007D45B9">
            <w:pPr>
              <w:pStyle w:val="BodyText"/>
              <w:rPr>
                <w:rFonts w:ascii="Trebuchet MS" w:hAnsi="Trebuchet MS"/>
                <w:b w:val="0"/>
                <w:szCs w:val="22"/>
              </w:rPr>
            </w:pPr>
            <w:r w:rsidRPr="00C31A70">
              <w:rPr>
                <w:rFonts w:ascii="Trebuchet MS" w:hAnsi="Trebuchet MS"/>
                <w:b w:val="0"/>
                <w:szCs w:val="22"/>
              </w:rPr>
              <w:t>Have you seen gambling in Australia? What do you think about it?</w:t>
            </w:r>
          </w:p>
        </w:tc>
      </w:tr>
    </w:tbl>
    <w:p w14:paraId="403DF511" w14:textId="57CAD030" w:rsidR="00180811" w:rsidRPr="00450FCC" w:rsidRDefault="00180811" w:rsidP="004C6734">
      <w:pPr>
        <w:pStyle w:val="Heading3"/>
        <w:spacing w:before="240"/>
        <w:rPr>
          <w:b w:val="0"/>
          <w:bCs w:val="0"/>
          <w:lang w:eastAsia="en-AU"/>
        </w:rPr>
      </w:pPr>
      <w:r w:rsidRPr="00450FCC">
        <w:rPr>
          <w:lang w:eastAsia="en-AU"/>
        </w:rPr>
        <w:t xml:space="preserve">What is </w:t>
      </w:r>
      <w:r w:rsidR="004E23EA">
        <w:rPr>
          <w:lang w:eastAsia="en-AU"/>
        </w:rPr>
        <w:t>g</w:t>
      </w:r>
      <w:r w:rsidRPr="00450FCC">
        <w:rPr>
          <w:lang w:eastAsia="en-AU"/>
        </w:rPr>
        <w:t>ambling?</w:t>
      </w:r>
    </w:p>
    <w:p w14:paraId="66A6B1FE" w14:textId="77777777" w:rsidR="009917A5" w:rsidRDefault="00180811" w:rsidP="005462A0">
      <w:pPr>
        <w:pStyle w:val="ListParagraph"/>
        <w:numPr>
          <w:ilvl w:val="0"/>
          <w:numId w:val="71"/>
        </w:numPr>
        <w:spacing w:before="240" w:line="360" w:lineRule="auto"/>
        <w:rPr>
          <w:rFonts w:ascii="Trebuchet MS" w:hAnsi="Trebuchet MS"/>
          <w:sz w:val="22"/>
          <w:szCs w:val="22"/>
          <w:lang w:eastAsia="en-AU"/>
        </w:rPr>
      </w:pPr>
      <w:r w:rsidRPr="00450FCC">
        <w:rPr>
          <w:rFonts w:ascii="Trebuchet MS" w:hAnsi="Trebuchet MS"/>
          <w:sz w:val="22"/>
          <w:szCs w:val="22"/>
          <w:lang w:eastAsia="en-AU"/>
        </w:rPr>
        <w:t>Explain that gambling means risking money on games or bets, hoping to win more.</w:t>
      </w:r>
    </w:p>
    <w:p w14:paraId="04974731" w14:textId="77777777" w:rsidR="009917A5" w:rsidRDefault="00180811" w:rsidP="005462A0">
      <w:pPr>
        <w:pStyle w:val="ListParagraph"/>
        <w:numPr>
          <w:ilvl w:val="0"/>
          <w:numId w:val="71"/>
        </w:numPr>
        <w:spacing w:before="240" w:line="360" w:lineRule="auto"/>
        <w:rPr>
          <w:rFonts w:ascii="Trebuchet MS" w:hAnsi="Trebuchet MS"/>
          <w:sz w:val="22"/>
          <w:szCs w:val="22"/>
          <w:lang w:eastAsia="en-AU"/>
        </w:rPr>
      </w:pPr>
      <w:r w:rsidRPr="00450FCC">
        <w:rPr>
          <w:rFonts w:ascii="Trebuchet MS" w:hAnsi="Trebuchet MS"/>
          <w:sz w:val="22"/>
          <w:szCs w:val="22"/>
          <w:lang w:eastAsia="en-AU"/>
        </w:rPr>
        <w:t>Discuss common types in Australia (pokies, sports betting, lottery, online gambling).</w:t>
      </w:r>
    </w:p>
    <w:p w14:paraId="2F3C3990" w14:textId="25782CAB" w:rsidR="00180811" w:rsidRPr="00450FCC" w:rsidRDefault="00180811" w:rsidP="004C6734">
      <w:pPr>
        <w:pStyle w:val="Heading3"/>
        <w:spacing w:before="240"/>
        <w:rPr>
          <w:b w:val="0"/>
          <w:bCs w:val="0"/>
          <w:lang w:eastAsia="en-AU"/>
        </w:rPr>
      </w:pPr>
      <w:r w:rsidRPr="00450FCC">
        <w:rPr>
          <w:lang w:eastAsia="en-AU"/>
        </w:rPr>
        <w:t>Things</w:t>
      </w:r>
      <w:r w:rsidRPr="00450FCC">
        <w:rPr>
          <w:b w:val="0"/>
          <w:bCs w:val="0"/>
          <w:lang w:eastAsia="en-AU"/>
        </w:rPr>
        <w:t xml:space="preserve"> </w:t>
      </w:r>
      <w:r w:rsidRPr="00860407">
        <w:rPr>
          <w:lang w:eastAsia="en-AU"/>
        </w:rPr>
        <w:t xml:space="preserve">to </w:t>
      </w:r>
      <w:r w:rsidR="004E23EA" w:rsidRPr="00860407">
        <w:rPr>
          <w:lang w:eastAsia="en-AU"/>
        </w:rPr>
        <w:t>c</w:t>
      </w:r>
      <w:r w:rsidRPr="00860407">
        <w:rPr>
          <w:lang w:eastAsia="en-AU"/>
        </w:rPr>
        <w:t>onsider</w:t>
      </w:r>
    </w:p>
    <w:p w14:paraId="404B5D69"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gambling can lead to losing money quickly.</w:t>
      </w:r>
    </w:p>
    <w:p w14:paraId="36428E6E"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it can become addictive and hard to stop.</w:t>
      </w:r>
    </w:p>
    <w:p w14:paraId="67A94537" w14:textId="77777777" w:rsidR="009917A5"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how gambling can affect mental health and relationships.</w:t>
      </w:r>
    </w:p>
    <w:p w14:paraId="34790CF9" w14:textId="7CBFDDB4" w:rsidR="00180811" w:rsidRPr="00450FCC" w:rsidRDefault="00180811" w:rsidP="005462A0">
      <w:pPr>
        <w:pStyle w:val="ListParagraph"/>
        <w:numPr>
          <w:ilvl w:val="0"/>
          <w:numId w:val="7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gambling should never replace paying for essentials like food and rent.</w:t>
      </w:r>
    </w:p>
    <w:p w14:paraId="22F3871F" w14:textId="0E566C39" w:rsidR="00180811" w:rsidRPr="00450FCC" w:rsidRDefault="00180811" w:rsidP="004C6734">
      <w:pPr>
        <w:pStyle w:val="Heading3"/>
        <w:spacing w:before="240"/>
        <w:rPr>
          <w:b w:val="0"/>
          <w:bCs w:val="0"/>
          <w:lang w:eastAsia="en-AU"/>
        </w:rPr>
      </w:pPr>
      <w:r w:rsidRPr="00450FCC">
        <w:rPr>
          <w:lang w:eastAsia="en-AU"/>
        </w:rPr>
        <w:t xml:space="preserve">Safer </w:t>
      </w:r>
      <w:r w:rsidR="004E23EA">
        <w:rPr>
          <w:lang w:eastAsia="en-AU"/>
        </w:rPr>
        <w:t>c</w:t>
      </w:r>
      <w:r w:rsidRPr="00450FCC">
        <w:rPr>
          <w:lang w:eastAsia="en-AU"/>
        </w:rPr>
        <w:t>hoices</w:t>
      </w:r>
    </w:p>
    <w:p w14:paraId="5ED89534"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setting a strict limit if choosing to gamble.</w:t>
      </w:r>
    </w:p>
    <w:p w14:paraId="0714A16F"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never borrowing money to gamble.</w:t>
      </w:r>
    </w:p>
    <w:p w14:paraId="2B91D062" w14:textId="77777777" w:rsidR="00866EDE" w:rsidRDefault="00180811"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avoiding gambling when feeling stressed or upset.</w:t>
      </w:r>
    </w:p>
    <w:p w14:paraId="739381DB" w14:textId="392A6C84" w:rsidR="00180811" w:rsidRPr="00450FCC" w:rsidRDefault="005E4EF3" w:rsidP="005462A0">
      <w:pPr>
        <w:pStyle w:val="ListParagraph"/>
        <w:numPr>
          <w:ilvl w:val="0"/>
          <w:numId w:val="73"/>
        </w:numPr>
        <w:spacing w:line="276" w:lineRule="auto"/>
        <w:ind w:left="357" w:hanging="357"/>
        <w:contextualSpacing w:val="0"/>
        <w:rPr>
          <w:rFonts w:ascii="Trebuchet MS" w:hAnsi="Trebuchet MS"/>
          <w:sz w:val="22"/>
          <w:szCs w:val="22"/>
          <w:lang w:eastAsia="en-AU"/>
        </w:rPr>
      </w:pPr>
      <w:r w:rsidRPr="00866EDE">
        <w:rPr>
          <w:rFonts w:ascii="Trebuchet MS" w:hAnsi="Trebuchet MS"/>
          <w:sz w:val="22"/>
          <w:szCs w:val="22"/>
          <w:lang w:eastAsia="en-AU"/>
        </w:rPr>
        <w:t xml:space="preserve">Discuss </w:t>
      </w:r>
      <w:r w:rsidR="00180811" w:rsidRPr="00450FCC">
        <w:rPr>
          <w:rFonts w:ascii="Trebuchet MS" w:hAnsi="Trebuchet MS"/>
          <w:sz w:val="22"/>
          <w:szCs w:val="22"/>
          <w:lang w:eastAsia="en-AU"/>
        </w:rPr>
        <w:t xml:space="preserve">free entertainment options </w:t>
      </w:r>
      <w:r w:rsidRPr="00866EDE">
        <w:rPr>
          <w:rFonts w:ascii="Trebuchet MS" w:hAnsi="Trebuchet MS"/>
          <w:sz w:val="22"/>
          <w:szCs w:val="22"/>
          <w:lang w:eastAsia="en-AU"/>
        </w:rPr>
        <w:t xml:space="preserve">that </w:t>
      </w:r>
      <w:r w:rsidR="00180811" w:rsidRPr="00450FCC">
        <w:rPr>
          <w:rFonts w:ascii="Trebuchet MS" w:hAnsi="Trebuchet MS"/>
          <w:sz w:val="22"/>
          <w:szCs w:val="22"/>
          <w:lang w:eastAsia="en-AU"/>
        </w:rPr>
        <w:t xml:space="preserve">are better </w:t>
      </w:r>
      <w:r w:rsidR="00866EDE" w:rsidRPr="00866EDE">
        <w:rPr>
          <w:rFonts w:ascii="Trebuchet MS" w:hAnsi="Trebuchet MS"/>
          <w:sz w:val="22"/>
          <w:szCs w:val="22"/>
          <w:lang w:eastAsia="en-AU"/>
        </w:rPr>
        <w:t>options</w:t>
      </w:r>
      <w:r w:rsidR="00180811" w:rsidRPr="00866EDE">
        <w:rPr>
          <w:rFonts w:ascii="Trebuchet MS" w:hAnsi="Trebuchet MS"/>
          <w:sz w:val="22"/>
          <w:szCs w:val="22"/>
          <w:lang w:eastAsia="en-AU"/>
        </w:rPr>
        <w:t xml:space="preserve"> </w:t>
      </w:r>
      <w:r w:rsidR="00180811" w:rsidRPr="00450FCC">
        <w:rPr>
          <w:rFonts w:ascii="Trebuchet MS" w:hAnsi="Trebuchet MS"/>
          <w:sz w:val="22"/>
          <w:szCs w:val="22"/>
          <w:lang w:eastAsia="en-AU"/>
        </w:rPr>
        <w:t xml:space="preserve">than gambling </w:t>
      </w:r>
      <w:r w:rsidR="00866EDE" w:rsidRPr="00866EDE">
        <w:rPr>
          <w:rFonts w:ascii="Trebuchet MS" w:hAnsi="Trebuchet MS"/>
          <w:sz w:val="22"/>
          <w:szCs w:val="22"/>
          <w:lang w:eastAsia="en-AU"/>
        </w:rPr>
        <w:t>if you are trying to save money</w:t>
      </w:r>
      <w:r w:rsidR="00180811" w:rsidRPr="00450FCC">
        <w:rPr>
          <w:rFonts w:ascii="Trebuchet MS" w:hAnsi="Trebuchet MS"/>
          <w:sz w:val="22"/>
          <w:szCs w:val="22"/>
          <w:lang w:eastAsia="en-AU"/>
        </w:rPr>
        <w:t>.</w:t>
      </w:r>
    </w:p>
    <w:p w14:paraId="7CE9A757" w14:textId="65E24574" w:rsidR="00180811" w:rsidRPr="00450FCC" w:rsidRDefault="00180811" w:rsidP="004C6734">
      <w:pPr>
        <w:pStyle w:val="Heading3"/>
        <w:spacing w:before="240"/>
        <w:rPr>
          <w:b w:val="0"/>
          <w:bCs w:val="0"/>
          <w:lang w:eastAsia="en-AU"/>
        </w:rPr>
      </w:pPr>
      <w:r w:rsidRPr="00450FCC">
        <w:rPr>
          <w:lang w:eastAsia="en-AU"/>
        </w:rPr>
        <w:t xml:space="preserve">Getting </w:t>
      </w:r>
      <w:r w:rsidR="004E23EA">
        <w:rPr>
          <w:lang w:eastAsia="en-AU"/>
        </w:rPr>
        <w:t>h</w:t>
      </w:r>
      <w:r w:rsidRPr="00450FCC">
        <w:rPr>
          <w:lang w:eastAsia="en-AU"/>
        </w:rPr>
        <w:t>elp</w:t>
      </w:r>
    </w:p>
    <w:p w14:paraId="3E7F651B" w14:textId="0F26183C" w:rsidR="004159B8" w:rsidRPr="00450FCC"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help is available if gambling becomes a problem.</w:t>
      </w:r>
    </w:p>
    <w:p w14:paraId="41EF76FD" w14:textId="348F6050" w:rsidR="004159B8" w:rsidRPr="00450FCC" w:rsidRDefault="00A219FD"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Pr>
          <w:rFonts w:ascii="Trebuchet MS" w:hAnsi="Trebuchet MS" w:cs="Segoe UI Symbol"/>
          <w:sz w:val="22"/>
          <w:szCs w:val="22"/>
          <w:lang w:eastAsia="en-AU"/>
        </w:rPr>
        <w:t xml:space="preserve">Direct workers to the </w:t>
      </w:r>
      <w:hyperlink r:id="rId38" w:history="1">
        <w:r w:rsidRPr="00745B46">
          <w:rPr>
            <w:rStyle w:val="Hyperlink"/>
            <w:rFonts w:ascii="Trebuchet MS" w:hAnsi="Trebuchet MS" w:cs="Segoe UI Symbol"/>
            <w:sz w:val="22"/>
            <w:szCs w:val="22"/>
            <w:lang w:eastAsia="en-AU"/>
          </w:rPr>
          <w:t>My Money Hub</w:t>
        </w:r>
      </w:hyperlink>
      <w:r>
        <w:rPr>
          <w:rFonts w:ascii="Trebuchet MS" w:hAnsi="Trebuchet MS" w:cs="Segoe UI Symbol"/>
          <w:sz w:val="22"/>
          <w:szCs w:val="22"/>
          <w:lang w:eastAsia="en-AU"/>
        </w:rPr>
        <w:t xml:space="preserve"> and p</w:t>
      </w:r>
      <w:r w:rsidR="00A52877" w:rsidRPr="00450FCC">
        <w:rPr>
          <w:rFonts w:ascii="Trebuchet MS" w:hAnsi="Trebuchet MS" w:cs="Segoe UI Symbol"/>
          <w:sz w:val="22"/>
          <w:szCs w:val="22"/>
          <w:lang w:eastAsia="en-AU"/>
        </w:rPr>
        <w:t xml:space="preserve">rovide workers with copies of </w:t>
      </w:r>
      <w:hyperlink r:id="rId39" w:history="1">
        <w:r w:rsidR="004159B8" w:rsidRPr="00450FCC">
          <w:rPr>
            <w:rStyle w:val="Hyperlink"/>
            <w:rFonts w:ascii="Trebuchet MS" w:hAnsi="Trebuchet MS"/>
            <w:sz w:val="22"/>
            <w:szCs w:val="22"/>
            <w:lang w:eastAsia="en-AU"/>
          </w:rPr>
          <w:t>Gambling and poker machines fact sheets</w:t>
        </w:r>
      </w:hyperlink>
      <w:r w:rsidR="004159B8" w:rsidRPr="00450FCC">
        <w:rPr>
          <w:rFonts w:ascii="Trebuchet MS" w:hAnsi="Trebuchet MS"/>
          <w:sz w:val="22"/>
          <w:szCs w:val="22"/>
          <w:lang w:eastAsia="en-AU"/>
        </w:rPr>
        <w:t xml:space="preserve"> (</w:t>
      </w:r>
      <w:r w:rsidR="00A52877" w:rsidRPr="00450FCC">
        <w:rPr>
          <w:rFonts w:ascii="Trebuchet MS" w:hAnsi="Trebuchet MS"/>
          <w:sz w:val="22"/>
          <w:szCs w:val="22"/>
          <w:lang w:eastAsia="en-AU"/>
        </w:rPr>
        <w:t xml:space="preserve">available </w:t>
      </w:r>
      <w:r w:rsidR="004159B8" w:rsidRPr="00450FCC">
        <w:rPr>
          <w:rFonts w:ascii="Trebuchet MS" w:hAnsi="Trebuchet MS"/>
          <w:sz w:val="22"/>
          <w:szCs w:val="22"/>
          <w:lang w:eastAsia="en-AU"/>
        </w:rPr>
        <w:t>in language</w:t>
      </w:r>
      <w:r w:rsidR="004159B8" w:rsidRPr="00866EDE">
        <w:rPr>
          <w:rFonts w:ascii="Trebuchet MS" w:hAnsi="Trebuchet MS"/>
          <w:sz w:val="22"/>
          <w:szCs w:val="22"/>
          <w:lang w:eastAsia="en-AU"/>
        </w:rPr>
        <w:t>)</w:t>
      </w:r>
      <w:r w:rsidR="00866EDE">
        <w:rPr>
          <w:rFonts w:ascii="Trebuchet MS" w:hAnsi="Trebuchet MS"/>
          <w:sz w:val="22"/>
          <w:szCs w:val="22"/>
          <w:lang w:eastAsia="en-AU"/>
        </w:rPr>
        <w:t>.</w:t>
      </w:r>
    </w:p>
    <w:p w14:paraId="157256D0" w14:textId="77777777" w:rsidR="00866EDE"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free support services like Gambling Help Line on 1800 858 858, </w:t>
      </w:r>
      <w:hyperlink r:id="rId40" w:history="1">
        <w:r w:rsidRPr="00450FCC">
          <w:rPr>
            <w:rFonts w:ascii="Trebuchet MS" w:hAnsi="Trebuchet MS"/>
            <w:color w:val="009CCC" w:themeColor="hyperlink"/>
            <w:sz w:val="22"/>
            <w:szCs w:val="22"/>
            <w:u w:val="single"/>
            <w:lang w:eastAsia="en-AU"/>
          </w:rPr>
          <w:t>gambling help online</w:t>
        </w:r>
      </w:hyperlink>
      <w:r w:rsidRPr="00450FCC">
        <w:rPr>
          <w:rFonts w:ascii="Trebuchet MS" w:hAnsi="Trebuchet MS"/>
          <w:sz w:val="22"/>
          <w:szCs w:val="22"/>
          <w:lang w:eastAsia="en-AU"/>
        </w:rPr>
        <w:t xml:space="preserve"> and community programs.</w:t>
      </w:r>
    </w:p>
    <w:p w14:paraId="2AC5AD51" w14:textId="2661EA9D" w:rsidR="00180811" w:rsidRPr="00450FCC" w:rsidRDefault="00180811" w:rsidP="005462A0">
      <w:pPr>
        <w:pStyle w:val="ListParagraph"/>
        <w:numPr>
          <w:ilvl w:val="0"/>
          <w:numId w:val="7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talking to WWSP or a trusted person if worried about gambling.</w:t>
      </w:r>
    </w:p>
    <w:p w14:paraId="7C96C7E0" w14:textId="77777777" w:rsidR="00180811" w:rsidRPr="00450FCC" w:rsidRDefault="00180811" w:rsidP="00180811">
      <w:pPr>
        <w:rPr>
          <w:rFonts w:ascii="Trebuchet MS" w:hAnsi="Trebuchet MS"/>
          <w:lang w:eastAsia="en-AU"/>
        </w:rPr>
      </w:pPr>
    </w:p>
    <w:p w14:paraId="544D0656" w14:textId="3F601087" w:rsidR="005A51A8" w:rsidRPr="00450FCC" w:rsidRDefault="00BF0F67">
      <w:pPr>
        <w:spacing w:after="0"/>
        <w:rPr>
          <w:rFonts w:ascii="Trebuchet MS" w:hAnsi="Trebuchet MS"/>
          <w:b/>
          <w:bCs/>
        </w:rPr>
      </w:pPr>
      <w:hyperlink w:anchor="_Topics_in_alphabetical" w:history="1">
        <w:r w:rsidRPr="00450FCC">
          <w:rPr>
            <w:rStyle w:val="Hyperlink"/>
            <w:rFonts w:ascii="Trebuchet MS" w:hAnsi="Trebuchet MS"/>
            <w:b/>
            <w:bCs/>
          </w:rPr>
          <w:t>Back to topics</w:t>
        </w:r>
      </w:hyperlink>
      <w:r w:rsidR="00BA1094">
        <w:br w:type="page"/>
      </w:r>
    </w:p>
    <w:p w14:paraId="396F9831" w14:textId="77777777" w:rsidR="005A51A8" w:rsidRPr="00450FCC" w:rsidRDefault="005A51A8" w:rsidP="005A51A8">
      <w:pPr>
        <w:pStyle w:val="Heading1"/>
        <w:rPr>
          <w:rFonts w:ascii="Trebuchet MS" w:hAnsi="Trebuchet MS"/>
        </w:rPr>
      </w:pPr>
      <w:bookmarkStart w:id="48" w:name="_Getting_to_know"/>
      <w:bookmarkStart w:id="49" w:name="_Toc229480039"/>
      <w:bookmarkEnd w:id="48"/>
      <w:r w:rsidRPr="00450FCC">
        <w:rPr>
          <w:rFonts w:ascii="Trebuchet MS" w:hAnsi="Trebuchet MS"/>
        </w:rPr>
        <w:t>Getting to know your accommodation</w:t>
      </w:r>
      <w:bookmarkEnd w:id="49"/>
      <w:r w:rsidRPr="00450FCC">
        <w:rPr>
          <w:rFonts w:ascii="Trebuchet MS" w:hAnsi="Trebuchet MS"/>
        </w:rPr>
        <w:t xml:space="preserve"> </w:t>
      </w:r>
    </w:p>
    <w:p w14:paraId="7D6F82F1" w14:textId="2ED4EEAE" w:rsidR="008D7D41" w:rsidRDefault="005A51A8" w:rsidP="005A51A8">
      <w:pPr>
        <w:spacing w:before="100" w:beforeAutospacing="1" w:after="100" w:afterAutospacing="1" w:line="300" w:lineRule="atLeast"/>
        <w:rPr>
          <w:rStyle w:val="BodyTextChar"/>
        </w:rPr>
      </w:pPr>
      <w:r w:rsidRPr="008D7D41">
        <w:rPr>
          <w:rStyle w:val="BodyTextChar"/>
        </w:rPr>
        <w:t xml:space="preserve">Use this guide to talk </w:t>
      </w:r>
      <w:r w:rsidR="00745B46">
        <w:rPr>
          <w:rStyle w:val="BodyTextChar"/>
        </w:rPr>
        <w:t>to workers about</w:t>
      </w:r>
      <w:r w:rsidRPr="008D7D41">
        <w:rPr>
          <w:rStyle w:val="BodyTextChar"/>
        </w:rPr>
        <w:t xml:space="preserve"> safe and respectful living in accommodation</w:t>
      </w:r>
      <w:r w:rsidR="00745B46">
        <w:rPr>
          <w:rStyle w:val="BodyTextChar"/>
        </w:rPr>
        <w:t xml:space="preserve">. </w:t>
      </w:r>
    </w:p>
    <w:p w14:paraId="72F39AE4" w14:textId="77777777" w:rsidR="00474143" w:rsidRPr="00474143" w:rsidRDefault="00474143" w:rsidP="00474143">
      <w:pPr>
        <w:spacing w:before="100" w:beforeAutospacing="1" w:after="100" w:afterAutospacing="1" w:line="300" w:lineRule="atLeast"/>
        <w:rPr>
          <w:sz w:val="22"/>
        </w:rPr>
      </w:pPr>
      <w:r w:rsidRPr="00474143">
        <w:rPr>
          <w:sz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0"/>
        <w:gridCol w:w="6403"/>
      </w:tblGrid>
      <w:tr w:rsidR="00CB2E93" w14:paraId="223DBDF4" w14:textId="77777777" w:rsidTr="00B16910">
        <w:trPr>
          <w:cnfStyle w:val="100000000000" w:firstRow="1" w:lastRow="0" w:firstColumn="0" w:lastColumn="0" w:oddVBand="0" w:evenVBand="0" w:oddHBand="0" w:evenHBand="0" w:firstRowFirstColumn="0" w:firstRowLastColumn="0" w:lastRowFirstColumn="0" w:lastRowLastColumn="0"/>
          <w:trHeight w:val="1587"/>
        </w:trPr>
        <w:tc>
          <w:tcPr>
            <w:tcW w:w="16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C085AB7" w14:textId="77777777" w:rsidR="008D7D41" w:rsidRDefault="008D7D41" w:rsidP="007D45B9">
            <w:pPr>
              <w:pStyle w:val="BodyText"/>
              <w:jc w:val="center"/>
              <w:rPr>
                <w:szCs w:val="22"/>
              </w:rPr>
            </w:pPr>
            <w:r>
              <w:rPr>
                <w:noProof/>
                <w:szCs w:val="22"/>
              </w:rPr>
              <w:drawing>
                <wp:inline distT="0" distB="0" distL="0" distR="0" wp14:anchorId="35AD0984" wp14:editId="4A52D88E">
                  <wp:extent cx="716889" cy="716889"/>
                  <wp:effectExtent l="0" t="0" r="7620" b="0"/>
                  <wp:docPr id="445582596"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40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78CCA9D" w14:textId="77777777" w:rsidR="008D7D41" w:rsidRPr="00AF1D50" w:rsidRDefault="008D7D41" w:rsidP="007D45B9">
            <w:pPr>
              <w:pStyle w:val="BodyText"/>
              <w:rPr>
                <w:bCs/>
                <w:sz w:val="24"/>
                <w:szCs w:val="24"/>
              </w:rPr>
            </w:pPr>
            <w:r w:rsidRPr="00AF1D50">
              <w:rPr>
                <w:bCs/>
                <w:sz w:val="24"/>
                <w:szCs w:val="24"/>
              </w:rPr>
              <w:t xml:space="preserve">Conversation starter </w:t>
            </w:r>
          </w:p>
          <w:p w14:paraId="2F45C25A" w14:textId="36B3F7C7" w:rsidR="008D7D41" w:rsidRPr="004C6734" w:rsidRDefault="008D7D41" w:rsidP="007D45B9">
            <w:pPr>
              <w:pStyle w:val="BodyText"/>
              <w:rPr>
                <w:rFonts w:ascii="Trebuchet MS" w:hAnsi="Trebuchet MS"/>
                <w:b w:val="0"/>
                <w:szCs w:val="22"/>
              </w:rPr>
            </w:pPr>
            <w:r w:rsidRPr="004C6734">
              <w:rPr>
                <w:rFonts w:ascii="Trebuchet MS" w:hAnsi="Trebuchet MS"/>
                <w:b w:val="0"/>
                <w:szCs w:val="22"/>
              </w:rPr>
              <w:t>What do you think makes a home safe, comfortable, and respectful for everyone living there?</w:t>
            </w:r>
          </w:p>
        </w:tc>
      </w:tr>
    </w:tbl>
    <w:p w14:paraId="667845DB" w14:textId="50DAE376" w:rsidR="005A51A8" w:rsidRPr="00450FCC" w:rsidRDefault="005A51A8" w:rsidP="004C6734">
      <w:pPr>
        <w:pStyle w:val="Heading3"/>
        <w:spacing w:before="240"/>
        <w:rPr>
          <w:b w:val="0"/>
          <w:bCs w:val="0"/>
          <w:lang w:eastAsia="en-AU"/>
        </w:rPr>
      </w:pPr>
      <w:r w:rsidRPr="00450FCC">
        <w:rPr>
          <w:lang w:eastAsia="en-AU"/>
        </w:rPr>
        <w:t>Orientation</w:t>
      </w:r>
      <w:r w:rsidR="00937BE1">
        <w:rPr>
          <w:lang w:eastAsia="en-AU"/>
        </w:rPr>
        <w:t xml:space="preserve"> of a</w:t>
      </w:r>
      <w:r w:rsidRPr="00937BE1">
        <w:rPr>
          <w:lang w:eastAsia="en-AU"/>
        </w:rPr>
        <w:t>ccommodati</w:t>
      </w:r>
      <w:r w:rsidRPr="00860407">
        <w:rPr>
          <w:lang w:eastAsia="en-AU"/>
        </w:rPr>
        <w:t>on</w:t>
      </w:r>
    </w:p>
    <w:p w14:paraId="2AF48C0F" w14:textId="051F1F8B" w:rsidR="00093D2D"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Show where key items are</w:t>
      </w:r>
      <w:r w:rsidR="00937BE1">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kitchen, bathrooms, laundry, rubbish bins, fire extinguisher, first aid kit, fuse box</w:t>
      </w:r>
      <w:r w:rsidR="0020491A">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water shut-off if applicable.</w:t>
      </w:r>
    </w:p>
    <w:p w14:paraId="0A4A4653" w14:textId="77777777" w:rsidR="00142E74"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house rules and quiet hours, including respect for neighbours and other workers.</w:t>
      </w:r>
    </w:p>
    <w:p w14:paraId="2F1CBE6C" w14:textId="4A99D341" w:rsidR="005A51A8" w:rsidRPr="00450FCC" w:rsidRDefault="005A51A8" w:rsidP="005462A0">
      <w:pPr>
        <w:pStyle w:val="ListParagraph"/>
        <w:numPr>
          <w:ilvl w:val="0"/>
          <w:numId w:val="7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emergency contacts and how to reach support outside business hours.</w:t>
      </w:r>
      <w:r w:rsidRPr="00450FCC">
        <w:rPr>
          <w:rFonts w:ascii="Trebuchet MS" w:eastAsia="Times New Roman" w:hAnsi="Trebuchet MS" w:cs="Segoe UI"/>
          <w:sz w:val="22"/>
          <w:szCs w:val="22"/>
          <w:lang w:eastAsia="en-AU"/>
        </w:rPr>
        <w:br/>
        <w:t>Point out posted instructions or labels for appliances and cleaning supplies.</w:t>
      </w:r>
    </w:p>
    <w:p w14:paraId="7CC2033B" w14:textId="0F0A77A9" w:rsidR="005A51A8" w:rsidRPr="00450FCC" w:rsidRDefault="005A51A8" w:rsidP="004C6734">
      <w:pPr>
        <w:pStyle w:val="Heading3"/>
        <w:spacing w:before="240"/>
        <w:rPr>
          <w:b w:val="0"/>
          <w:bCs w:val="0"/>
          <w:lang w:eastAsia="en-AU"/>
        </w:rPr>
      </w:pPr>
      <w:r w:rsidRPr="00450FCC">
        <w:rPr>
          <w:lang w:eastAsia="en-AU"/>
        </w:rPr>
        <w:t xml:space="preserve">Using </w:t>
      </w:r>
      <w:r w:rsidR="00937BE1">
        <w:rPr>
          <w:lang w:eastAsia="en-AU"/>
        </w:rPr>
        <w:t>a</w:t>
      </w:r>
      <w:r w:rsidRPr="00450FCC">
        <w:rPr>
          <w:lang w:eastAsia="en-AU"/>
        </w:rPr>
        <w:t xml:space="preserve">ppliances </w:t>
      </w:r>
      <w:r w:rsidR="00937BE1">
        <w:rPr>
          <w:lang w:eastAsia="en-AU"/>
        </w:rPr>
        <w:t>s</w:t>
      </w:r>
      <w:r w:rsidRPr="00450FCC">
        <w:rPr>
          <w:lang w:eastAsia="en-AU"/>
        </w:rPr>
        <w:t>afely</w:t>
      </w:r>
    </w:p>
    <w:p w14:paraId="1834F3E7" w14:textId="77777777" w:rsidR="00142E74" w:rsidRPr="004C6734" w:rsidRDefault="005A51A8" w:rsidP="00142E74">
      <w:pPr>
        <w:spacing w:after="0" w:line="360" w:lineRule="auto"/>
        <w:rPr>
          <w:rStyle w:val="Heading4Char"/>
          <w:b/>
          <w:color w:val="000000" w:themeColor="text1"/>
        </w:rPr>
      </w:pPr>
      <w:r w:rsidRPr="004C6734">
        <w:rPr>
          <w:rStyle w:val="Heading4Char"/>
          <w:b/>
          <w:color w:val="000000" w:themeColor="text1"/>
        </w:rPr>
        <w:t>Kitchen appliances</w:t>
      </w:r>
    </w:p>
    <w:p w14:paraId="5CC6EC67" w14:textId="77777777" w:rsidR="00142E74"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safe use of stoves and ovens, including turning off after cooking and keeping flammables away.</w:t>
      </w:r>
    </w:p>
    <w:p w14:paraId="70559F82" w14:textId="77777777" w:rsidR="00142E74"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safe use of microwaves, including appropriate containers and avoiding metal.</w:t>
      </w:r>
      <w:r w:rsidRPr="00450FCC">
        <w:rPr>
          <w:rFonts w:ascii="Trebuchet MS" w:eastAsia="Times New Roman" w:hAnsi="Trebuchet MS" w:cs="Segoe UI"/>
          <w:sz w:val="22"/>
          <w:szCs w:val="22"/>
          <w:lang w:eastAsia="en-AU"/>
        </w:rPr>
        <w:br/>
        <w:t>Talk about kettles and toasters: keep cords dry, never stick utensils inside, unplug when not in use.</w:t>
      </w:r>
    </w:p>
    <w:p w14:paraId="3A02F202" w14:textId="7147F381" w:rsidR="005A51A8" w:rsidRPr="00450FCC" w:rsidRDefault="005A51A8" w:rsidP="005462A0">
      <w:pPr>
        <w:pStyle w:val="ListParagraph"/>
        <w:numPr>
          <w:ilvl w:val="0"/>
          <w:numId w:val="76"/>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fridge and freezer settings, keeping doors closed, and not overloading.</w:t>
      </w:r>
    </w:p>
    <w:p w14:paraId="3182CCDB" w14:textId="77777777" w:rsidR="00142E74" w:rsidRPr="004C6734" w:rsidRDefault="005A51A8" w:rsidP="00142E74">
      <w:pPr>
        <w:spacing w:after="0" w:line="360" w:lineRule="auto"/>
        <w:rPr>
          <w:rStyle w:val="Heading4Char"/>
          <w:b/>
          <w:color w:val="000000" w:themeColor="text1"/>
        </w:rPr>
      </w:pPr>
      <w:r w:rsidRPr="004C6734">
        <w:rPr>
          <w:rStyle w:val="Heading4Char"/>
          <w:b/>
          <w:color w:val="000000" w:themeColor="text1"/>
        </w:rPr>
        <w:t>Laundry appliances</w:t>
      </w:r>
    </w:p>
    <w:p w14:paraId="293826A2" w14:textId="77777777" w:rsidR="00142E74"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using washing machines: correct detergent, load size, choosing cycles.</w:t>
      </w:r>
    </w:p>
    <w:p w14:paraId="1180D3C0" w14:textId="1F9D49E4" w:rsidR="00142E74"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using dryers: clean lint filter before each use, do not overload</w:t>
      </w:r>
      <w:r w:rsidR="00827DEA">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remove items promptly.</w:t>
      </w:r>
    </w:p>
    <w:p w14:paraId="1E0B0F12" w14:textId="24349D3C" w:rsidR="005A51A8" w:rsidRPr="00450FCC" w:rsidRDefault="005A51A8" w:rsidP="005462A0">
      <w:pPr>
        <w:pStyle w:val="ListParagraph"/>
        <w:numPr>
          <w:ilvl w:val="0"/>
          <w:numId w:val="77"/>
        </w:numPr>
        <w:spacing w:after="100" w:afterAutospacing="1" w:line="360" w:lineRule="auto"/>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drying lines or racks: indoor ventilation and outdoor use where allowed.</w:t>
      </w:r>
    </w:p>
    <w:p w14:paraId="37CD1FE3" w14:textId="77777777" w:rsidR="00142E74" w:rsidRPr="001075D6" w:rsidRDefault="005A51A8" w:rsidP="004C6734">
      <w:pPr>
        <w:spacing w:after="0" w:line="360" w:lineRule="auto"/>
        <w:rPr>
          <w:rStyle w:val="Heading4Char"/>
          <w:b/>
          <w:color w:val="000000" w:themeColor="text1"/>
        </w:rPr>
      </w:pPr>
      <w:r w:rsidRPr="001075D6">
        <w:rPr>
          <w:rStyle w:val="Heading4Char"/>
          <w:b/>
          <w:color w:val="000000" w:themeColor="text1"/>
        </w:rPr>
        <w:t>Bathroom and household</w:t>
      </w:r>
    </w:p>
    <w:p w14:paraId="73FD744D"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safe use of heaters and air conditioning: set reasonable temperatures, keep vents clear, don’t place clothes on or too close to heaters.</w:t>
      </w:r>
    </w:p>
    <w:p w14:paraId="3ABB827B"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fans and extractor fans to reduce moisture and mould.</w:t>
      </w:r>
    </w:p>
    <w:p w14:paraId="1E4F0561" w14:textId="77777777" w:rsidR="00142E74"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power boards: avoid overloading, use one per wall socket, keep cords tidy and dry.</w:t>
      </w:r>
    </w:p>
    <w:p w14:paraId="294DDEF0" w14:textId="748B47D1" w:rsidR="005A51A8" w:rsidRPr="00450FCC" w:rsidRDefault="005A51A8" w:rsidP="005462A0">
      <w:pPr>
        <w:pStyle w:val="ListParagraph"/>
        <w:numPr>
          <w:ilvl w:val="0"/>
          <w:numId w:val="7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turning off appliances at the wall when not in use to save power and reduce risk.</w:t>
      </w:r>
    </w:p>
    <w:p w14:paraId="2B6E55E9" w14:textId="70286BD8" w:rsidR="005A51A8" w:rsidRPr="004C6734" w:rsidRDefault="005A51A8" w:rsidP="00C17F55">
      <w:pPr>
        <w:pStyle w:val="Heading4"/>
        <w:spacing w:after="240"/>
        <w:rPr>
          <w:rFonts w:ascii="Trebuchet MS" w:hAnsi="Trebuchet MS"/>
          <w:b/>
          <w:color w:val="000000" w:themeColor="text1"/>
          <w:lang w:eastAsia="en-AU"/>
        </w:rPr>
      </w:pPr>
      <w:r w:rsidRPr="004C6734">
        <w:rPr>
          <w:rFonts w:ascii="Trebuchet MS" w:hAnsi="Trebuchet MS"/>
          <w:b/>
          <w:color w:val="000000" w:themeColor="text1"/>
          <w:lang w:eastAsia="en-AU"/>
        </w:rPr>
        <w:t xml:space="preserve">Security and </w:t>
      </w:r>
      <w:r w:rsidR="00E973D8" w:rsidRPr="004C6734">
        <w:rPr>
          <w:rFonts w:ascii="Trebuchet MS" w:hAnsi="Trebuchet MS"/>
          <w:b/>
          <w:color w:val="000000" w:themeColor="text1"/>
          <w:lang w:eastAsia="en-AU"/>
        </w:rPr>
        <w:t>s</w:t>
      </w:r>
      <w:r w:rsidRPr="004C6734">
        <w:rPr>
          <w:rFonts w:ascii="Trebuchet MS" w:hAnsi="Trebuchet MS"/>
          <w:b/>
          <w:color w:val="000000" w:themeColor="text1"/>
          <w:lang w:eastAsia="en-AU"/>
        </w:rPr>
        <w:t>afety</w:t>
      </w:r>
    </w:p>
    <w:p w14:paraId="42E29261" w14:textId="315A659B" w:rsidR="005A51A8" w:rsidRPr="00450FCC"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locking doors and windows when leaving and at night.</w:t>
      </w:r>
    </w:p>
    <w:p w14:paraId="687E772A" w14:textId="77777777" w:rsidR="00C17F55" w:rsidRP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Talk about keeping valuable safe in lockable storage areas.</w:t>
      </w:r>
    </w:p>
    <w:p w14:paraId="2BDE481D" w14:textId="77777777" w:rsid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not sharing keys, entry codes, or Wi</w:t>
      </w:r>
      <w:r w:rsidRPr="00450FCC">
        <w:rPr>
          <w:rFonts w:ascii="Trebuchet MS" w:eastAsia="Times New Roman" w:hAnsi="Trebuchet MS" w:cs="Segoe UI"/>
          <w:sz w:val="22"/>
          <w:szCs w:val="22"/>
          <w:lang w:eastAsia="en-AU"/>
        </w:rPr>
        <w:noBreakHyphen/>
        <w:t>Fi passwords outside the household.</w:t>
      </w:r>
    </w:p>
    <w:p w14:paraId="19BD6240" w14:textId="59BE2A43" w:rsidR="00C17F55"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fire safety: smoke alarms, evacuation plan, assembly point and calling 000 in emergencies.</w:t>
      </w:r>
    </w:p>
    <w:p w14:paraId="498EEEFC" w14:textId="4274E68C" w:rsidR="005A51A8" w:rsidRPr="00450FCC" w:rsidRDefault="005A51A8" w:rsidP="005462A0">
      <w:pPr>
        <w:pStyle w:val="ListParagraph"/>
        <w:numPr>
          <w:ilvl w:val="0"/>
          <w:numId w:val="7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safe storage of cleaning chemicals and keeping them away from children.</w:t>
      </w:r>
      <w:r w:rsidRPr="00450FCC">
        <w:rPr>
          <w:rFonts w:ascii="Trebuchet MS" w:eastAsia="Times New Roman" w:hAnsi="Trebuchet MS" w:cs="Segoe UI"/>
          <w:sz w:val="22"/>
          <w:szCs w:val="22"/>
          <w:lang w:eastAsia="en-AU"/>
        </w:rPr>
        <w:br/>
        <w:t>Encourage reporting safety concerns immediately.</w:t>
      </w:r>
    </w:p>
    <w:p w14:paraId="39558D1D" w14:textId="6F6842A6" w:rsidR="005A51A8" w:rsidRPr="004C6734" w:rsidRDefault="005A51A8" w:rsidP="00E01F76">
      <w:pPr>
        <w:pStyle w:val="Heading4"/>
        <w:spacing w:after="240"/>
        <w:rPr>
          <w:rFonts w:ascii="Trebuchet MS" w:hAnsi="Trebuchet MS"/>
          <w:b/>
          <w:color w:val="000000" w:themeColor="text1"/>
          <w:lang w:eastAsia="en-AU"/>
        </w:rPr>
      </w:pPr>
      <w:r w:rsidRPr="004C6734">
        <w:rPr>
          <w:b/>
          <w:color w:val="000000" w:themeColor="text1"/>
          <w:lang w:eastAsia="en-AU"/>
        </w:rPr>
        <w:t xml:space="preserve">Cleaning and </w:t>
      </w:r>
      <w:r w:rsidR="00E973D8" w:rsidRPr="004C6734">
        <w:rPr>
          <w:b/>
          <w:color w:val="000000" w:themeColor="text1"/>
          <w:lang w:eastAsia="en-AU"/>
        </w:rPr>
        <w:t>h</w:t>
      </w:r>
      <w:r w:rsidRPr="004C6734">
        <w:rPr>
          <w:b/>
          <w:color w:val="000000" w:themeColor="text1"/>
          <w:lang w:eastAsia="en-AU"/>
        </w:rPr>
        <w:t>ousekeeping</w:t>
      </w:r>
    </w:p>
    <w:p w14:paraId="4E7962DA" w14:textId="14AF14A7" w:rsidR="00E01F76" w:rsidRDefault="005A51A8" w:rsidP="00E01F76">
      <w:pPr>
        <w:spacing w:line="276" w:lineRule="auto"/>
        <w:rPr>
          <w:rFonts w:ascii="Trebuchet MS" w:eastAsia="Times New Roman" w:hAnsi="Trebuchet MS" w:cs="Segoe UI"/>
          <w:sz w:val="22"/>
          <w:szCs w:val="22"/>
          <w:lang w:eastAsia="en-AU"/>
        </w:rPr>
      </w:pPr>
      <w:r w:rsidRPr="00C17F55">
        <w:rPr>
          <w:rStyle w:val="Heading5Char"/>
          <w:b/>
          <w:bCs/>
        </w:rPr>
        <w:t>Daily or routine tasks</w:t>
      </w:r>
    </w:p>
    <w:p w14:paraId="68F131C3"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wiping kitchen benches and stove tops after cooking.</w:t>
      </w:r>
    </w:p>
    <w:p w14:paraId="74D4F888"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washing dishes promptly and putting them away dry.</w:t>
      </w:r>
    </w:p>
    <w:p w14:paraId="73222D32" w14:textId="77777777" w:rsidR="00E01F76"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emptying rubbish and recycling regularly, using correct bins.</w:t>
      </w:r>
    </w:p>
    <w:p w14:paraId="22137352" w14:textId="655E7101" w:rsidR="005A51A8" w:rsidRPr="00450FCC" w:rsidRDefault="005A51A8" w:rsidP="005462A0">
      <w:pPr>
        <w:pStyle w:val="ListParagraph"/>
        <w:numPr>
          <w:ilvl w:val="0"/>
          <w:numId w:val="8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sweeping or vacuuming regularly.</w:t>
      </w:r>
    </w:p>
    <w:p w14:paraId="2EDFC0A6" w14:textId="77777777" w:rsidR="00E01F76" w:rsidRDefault="005A51A8" w:rsidP="00911ED4">
      <w:pPr>
        <w:spacing w:line="276" w:lineRule="auto"/>
        <w:rPr>
          <w:rStyle w:val="Heading5Char"/>
          <w:rFonts w:ascii="Trebuchet MS" w:hAnsi="Trebuchet MS"/>
          <w:b/>
          <w:bCs/>
          <w:lang w:eastAsia="en-AU"/>
        </w:rPr>
      </w:pPr>
      <w:r w:rsidRPr="00450FCC">
        <w:rPr>
          <w:rStyle w:val="Heading5Char"/>
          <w:rFonts w:ascii="Trebuchet MS" w:hAnsi="Trebuchet MS"/>
          <w:b/>
          <w:bCs/>
          <w:lang w:eastAsia="en-AU"/>
        </w:rPr>
        <w:t>Weekly tasks</w:t>
      </w:r>
    </w:p>
    <w:p w14:paraId="0CD47F0C" w14:textId="510A51DE" w:rsidR="00E01F76"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cleaning bathrooms: toilet, sink, shower, mirrors and floors.</w:t>
      </w:r>
    </w:p>
    <w:p w14:paraId="4F5B1242" w14:textId="77777777" w:rsidR="00E01F76"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mopping floors and cleaning fridge shelves and microwave.</w:t>
      </w:r>
    </w:p>
    <w:p w14:paraId="2968F176" w14:textId="4CC8D332" w:rsidR="005A51A8" w:rsidRPr="00450FCC" w:rsidRDefault="005A51A8" w:rsidP="005462A0">
      <w:pPr>
        <w:pStyle w:val="ListParagraph"/>
        <w:numPr>
          <w:ilvl w:val="0"/>
          <w:numId w:val="81"/>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washing bedding and towels regularly.</w:t>
      </w:r>
    </w:p>
    <w:p w14:paraId="132193AA" w14:textId="239BC1DD" w:rsidR="005A51A8" w:rsidRPr="004C6734" w:rsidRDefault="005A51A8" w:rsidP="00B45B85">
      <w:pPr>
        <w:pStyle w:val="Heading4"/>
        <w:rPr>
          <w:b/>
          <w:color w:val="000000" w:themeColor="text1"/>
        </w:rPr>
      </w:pPr>
      <w:r w:rsidRPr="004C6734">
        <w:rPr>
          <w:b/>
          <w:color w:val="000000" w:themeColor="text1"/>
        </w:rPr>
        <w:t>Preventing mould and pests</w:t>
      </w:r>
    </w:p>
    <w:p w14:paraId="78DFB7B8" w14:textId="77777777" w:rsidR="00911ED4"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Discuss ventilation: open windows when safe, use fans during and after showers.</w:t>
      </w:r>
    </w:p>
    <w:p w14:paraId="07E7C79F" w14:textId="77777777" w:rsidR="00911ED4"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Explain storing food in sealed containers and cleaning spills to avoid pests.</w:t>
      </w:r>
    </w:p>
    <w:p w14:paraId="5021D946" w14:textId="5667DD36" w:rsidR="00346E81" w:rsidRPr="00450FCC" w:rsidRDefault="005A51A8" w:rsidP="005462A0">
      <w:pPr>
        <w:pStyle w:val="ListParagraph"/>
        <w:numPr>
          <w:ilvl w:val="0"/>
          <w:numId w:val="82"/>
        </w:numPr>
        <w:spacing w:line="276" w:lineRule="auto"/>
        <w:ind w:left="357" w:hanging="357"/>
        <w:contextualSpacing w:val="0"/>
        <w:rPr>
          <w:rFonts w:ascii="Trebuchet MS" w:eastAsia="Times New Roman" w:hAnsi="Trebuchet MS" w:cs="Segoe UI"/>
          <w:sz w:val="22"/>
          <w:szCs w:val="22"/>
          <w:lang w:eastAsia="en-AU"/>
        </w:rPr>
      </w:pPr>
      <w:r w:rsidRPr="00911ED4">
        <w:rPr>
          <w:rFonts w:ascii="Trebuchet MS" w:eastAsia="Times New Roman" w:hAnsi="Trebuchet MS" w:cs="Segoe UI"/>
          <w:sz w:val="22"/>
          <w:szCs w:val="22"/>
          <w:lang w:eastAsia="en-AU"/>
        </w:rPr>
        <w:t>Encourage reporting signs of mould or pests early for quick action.</w:t>
      </w:r>
    </w:p>
    <w:p w14:paraId="1CFBC530" w14:textId="1938B6BB" w:rsidR="005A51A8" w:rsidRPr="004C6734" w:rsidRDefault="005A51A8" w:rsidP="00AC48B9">
      <w:pPr>
        <w:pStyle w:val="Heading4"/>
        <w:rPr>
          <w:b/>
          <w:color w:val="000000" w:themeColor="text1"/>
          <w:lang w:eastAsia="en-AU"/>
        </w:rPr>
      </w:pPr>
      <w:r w:rsidRPr="004C6734">
        <w:rPr>
          <w:b/>
          <w:color w:val="000000" w:themeColor="text1"/>
          <w:lang w:eastAsia="en-AU"/>
        </w:rPr>
        <w:t xml:space="preserve">Waste, </w:t>
      </w:r>
      <w:r w:rsidR="00E973D8" w:rsidRPr="004C6734">
        <w:rPr>
          <w:b/>
          <w:color w:val="000000" w:themeColor="text1"/>
          <w:lang w:eastAsia="en-AU"/>
        </w:rPr>
        <w:t>r</w:t>
      </w:r>
      <w:r w:rsidRPr="004C6734">
        <w:rPr>
          <w:b/>
          <w:color w:val="000000" w:themeColor="text1"/>
          <w:lang w:eastAsia="en-AU"/>
        </w:rPr>
        <w:t xml:space="preserve">ecycling, and </w:t>
      </w:r>
      <w:r w:rsidR="00E973D8" w:rsidRPr="004C6734">
        <w:rPr>
          <w:b/>
          <w:color w:val="000000" w:themeColor="text1"/>
          <w:lang w:eastAsia="en-AU"/>
        </w:rPr>
        <w:t>w</w:t>
      </w:r>
      <w:r w:rsidRPr="004C6734">
        <w:rPr>
          <w:b/>
          <w:color w:val="000000" w:themeColor="text1"/>
          <w:lang w:eastAsia="en-AU"/>
        </w:rPr>
        <w:t>ater/</w:t>
      </w:r>
      <w:r w:rsidR="00E973D8" w:rsidRPr="004C6734">
        <w:rPr>
          <w:b/>
          <w:color w:val="000000" w:themeColor="text1"/>
          <w:lang w:eastAsia="en-AU"/>
        </w:rPr>
        <w:t>e</w:t>
      </w:r>
      <w:r w:rsidRPr="004C6734">
        <w:rPr>
          <w:b/>
          <w:color w:val="000000" w:themeColor="text1"/>
          <w:lang w:eastAsia="en-AU"/>
        </w:rPr>
        <w:t xml:space="preserve">nergy </w:t>
      </w:r>
      <w:r w:rsidR="00E973D8" w:rsidRPr="004C6734">
        <w:rPr>
          <w:b/>
          <w:color w:val="000000" w:themeColor="text1"/>
          <w:lang w:eastAsia="en-AU"/>
        </w:rPr>
        <w:t>u</w:t>
      </w:r>
      <w:r w:rsidRPr="004C6734">
        <w:rPr>
          <w:b/>
          <w:color w:val="000000" w:themeColor="text1"/>
          <w:lang w:eastAsia="en-AU"/>
        </w:rPr>
        <w:t>se</w:t>
      </w:r>
    </w:p>
    <w:p w14:paraId="1A330D53" w14:textId="2FC6D730"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local bin system: rubbish, recycling, green waste if provided and collection days.</w:t>
      </w:r>
    </w:p>
    <w:p w14:paraId="448385F4" w14:textId="77777777"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rinsing recyclables and keeping lids off if required.</w:t>
      </w:r>
    </w:p>
    <w:p w14:paraId="1A3482AE" w14:textId="7A3A0933" w:rsidR="00C37647"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saving water: short showers, full washing loads</w:t>
      </w:r>
      <w:r w:rsidR="008F527E">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fix drips by reporting.</w:t>
      </w:r>
    </w:p>
    <w:p w14:paraId="01C890F7" w14:textId="6FE75F00" w:rsidR="005A51A8" w:rsidRPr="00450FCC" w:rsidRDefault="005A51A8" w:rsidP="005462A0">
      <w:pPr>
        <w:pStyle w:val="ListParagraph"/>
        <w:numPr>
          <w:ilvl w:val="0"/>
          <w:numId w:val="8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saving energy: turn off lights and appliances, set heating and cooling to a moderate temperature.</w:t>
      </w:r>
    </w:p>
    <w:p w14:paraId="066E14FF" w14:textId="0AFF8832" w:rsidR="005A51A8" w:rsidRPr="004C6734" w:rsidRDefault="005A51A8" w:rsidP="005A51A8">
      <w:pPr>
        <w:pStyle w:val="Heading4"/>
        <w:rPr>
          <w:rFonts w:ascii="Trebuchet MS" w:hAnsi="Trebuchet MS"/>
          <w:b/>
          <w:color w:val="000000" w:themeColor="text1"/>
          <w:lang w:eastAsia="en-AU"/>
        </w:rPr>
      </w:pPr>
      <w:r w:rsidRPr="004C6734">
        <w:rPr>
          <w:rFonts w:ascii="Trebuchet MS" w:hAnsi="Trebuchet MS"/>
          <w:b/>
          <w:color w:val="000000" w:themeColor="text1"/>
          <w:lang w:eastAsia="en-AU"/>
        </w:rPr>
        <w:t xml:space="preserve">Basic </w:t>
      </w:r>
      <w:r w:rsidR="006B57E7" w:rsidRPr="004C6734">
        <w:rPr>
          <w:rFonts w:ascii="Trebuchet MS" w:hAnsi="Trebuchet MS"/>
          <w:b/>
          <w:color w:val="000000" w:themeColor="text1"/>
          <w:lang w:eastAsia="en-AU"/>
        </w:rPr>
        <w:t>m</w:t>
      </w:r>
      <w:r w:rsidRPr="004C6734">
        <w:rPr>
          <w:rFonts w:ascii="Trebuchet MS" w:hAnsi="Trebuchet MS"/>
          <w:b/>
          <w:color w:val="000000" w:themeColor="text1"/>
          <w:lang w:eastAsia="en-AU"/>
        </w:rPr>
        <w:t xml:space="preserve">aintenance and </w:t>
      </w:r>
      <w:r w:rsidR="006B57E7" w:rsidRPr="004C6734">
        <w:rPr>
          <w:rFonts w:ascii="Trebuchet MS" w:hAnsi="Trebuchet MS"/>
          <w:b/>
          <w:color w:val="000000" w:themeColor="text1"/>
          <w:lang w:eastAsia="en-AU"/>
        </w:rPr>
        <w:t>r</w:t>
      </w:r>
      <w:r w:rsidRPr="004C6734">
        <w:rPr>
          <w:rFonts w:ascii="Trebuchet MS" w:hAnsi="Trebuchet MS"/>
          <w:b/>
          <w:color w:val="000000" w:themeColor="text1"/>
          <w:lang w:eastAsia="en-AU"/>
        </w:rPr>
        <w:t>eporting</w:t>
      </w:r>
    </w:p>
    <w:p w14:paraId="74226D88" w14:textId="0818A40F" w:rsidR="00C37647"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what residents can do: change light bulbs where safe, clean filters</w:t>
      </w:r>
      <w:r w:rsidR="0061450B">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tighten loose screws on furniture if appropriate.</w:t>
      </w:r>
    </w:p>
    <w:p w14:paraId="10ABC097" w14:textId="345A8846" w:rsidR="00C37647"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what residents must not do: electrical repairs, gas work, plumbing</w:t>
      </w:r>
      <w:r w:rsidR="0061450B">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or anything unsafe.</w:t>
      </w:r>
    </w:p>
    <w:p w14:paraId="48283622" w14:textId="576D2185" w:rsidR="005A51A8" w:rsidRPr="00450FCC"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how to report issues: who to contact and how to describe the problem.</w:t>
      </w:r>
    </w:p>
    <w:p w14:paraId="095B05F9" w14:textId="102AC172" w:rsidR="00C01DD1" w:rsidRPr="00450FCC" w:rsidRDefault="005A51A8" w:rsidP="005462A0">
      <w:pPr>
        <w:pStyle w:val="ListParagraph"/>
        <w:numPr>
          <w:ilvl w:val="0"/>
          <w:numId w:val="84"/>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urgent issues: water leaks, electrical faults, gas smells, broken locks or no hot water.</w:t>
      </w:r>
    </w:p>
    <w:p w14:paraId="3AEF893B" w14:textId="220FA9E2" w:rsidR="005A51A8" w:rsidRPr="004C6734" w:rsidRDefault="005A51A8" w:rsidP="00C01DD1">
      <w:pPr>
        <w:pStyle w:val="Heading4"/>
        <w:spacing w:before="0"/>
        <w:rPr>
          <w:rFonts w:ascii="Trebuchet MS" w:hAnsi="Trebuchet MS"/>
          <w:b/>
          <w:color w:val="000000" w:themeColor="text1"/>
          <w:lang w:eastAsia="en-AU"/>
        </w:rPr>
      </w:pPr>
      <w:r w:rsidRPr="004C6734">
        <w:rPr>
          <w:rFonts w:ascii="Trebuchet MS" w:hAnsi="Trebuchet MS"/>
          <w:b/>
          <w:color w:val="000000" w:themeColor="text1"/>
          <w:lang w:eastAsia="en-AU"/>
        </w:rPr>
        <w:t xml:space="preserve">Respectful </w:t>
      </w:r>
      <w:r w:rsidR="006B57E7" w:rsidRPr="004C6734">
        <w:rPr>
          <w:rFonts w:ascii="Trebuchet MS" w:hAnsi="Trebuchet MS"/>
          <w:b/>
          <w:color w:val="000000" w:themeColor="text1"/>
          <w:lang w:eastAsia="en-AU"/>
        </w:rPr>
        <w:t>s</w:t>
      </w:r>
      <w:r w:rsidRPr="004C6734">
        <w:rPr>
          <w:rFonts w:ascii="Trebuchet MS" w:hAnsi="Trebuchet MS"/>
          <w:b/>
          <w:color w:val="000000" w:themeColor="text1"/>
          <w:lang w:eastAsia="en-AU"/>
        </w:rPr>
        <w:t xml:space="preserve">hared </w:t>
      </w:r>
      <w:r w:rsidR="006B57E7" w:rsidRPr="004C6734">
        <w:rPr>
          <w:rFonts w:ascii="Trebuchet MS" w:hAnsi="Trebuchet MS"/>
          <w:b/>
          <w:color w:val="000000" w:themeColor="text1"/>
          <w:lang w:eastAsia="en-AU"/>
        </w:rPr>
        <w:t>l</w:t>
      </w:r>
      <w:r w:rsidRPr="004C6734">
        <w:rPr>
          <w:rFonts w:ascii="Trebuchet MS" w:hAnsi="Trebuchet MS"/>
          <w:b/>
          <w:color w:val="000000" w:themeColor="text1"/>
          <w:lang w:eastAsia="en-AU"/>
        </w:rPr>
        <w:t>iving</w:t>
      </w:r>
    </w:p>
    <w:p w14:paraId="2B4F5E3C"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agreeing on a cleaning roster and shared responsibilities.</w:t>
      </w:r>
    </w:p>
    <w:p w14:paraId="02A51A5E"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noise, music, and phone calls during quiet hours.</w:t>
      </w:r>
    </w:p>
    <w:p w14:paraId="2DF85F07" w14:textId="77777777" w:rsidR="00C37647"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shared items: label food, clean up after use, and ask before borrowing.</w:t>
      </w:r>
    </w:p>
    <w:p w14:paraId="12706B1D" w14:textId="49391571" w:rsidR="005A51A8" w:rsidRPr="00450FCC" w:rsidRDefault="005A51A8" w:rsidP="005462A0">
      <w:pPr>
        <w:pStyle w:val="ListParagraph"/>
        <w:numPr>
          <w:ilvl w:val="0"/>
          <w:numId w:val="8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open, respectful communication to resolve small problems early.</w:t>
      </w:r>
    </w:p>
    <w:p w14:paraId="7DC9E05E" w14:textId="49879EBB" w:rsidR="005A51A8" w:rsidRPr="004C6734" w:rsidRDefault="005A51A8" w:rsidP="00C37647">
      <w:pPr>
        <w:pStyle w:val="Heading4"/>
        <w:rPr>
          <w:b/>
          <w:color w:val="000000" w:themeColor="text1"/>
        </w:rPr>
      </w:pPr>
      <w:r w:rsidRPr="004C6734">
        <w:rPr>
          <w:b/>
          <w:color w:val="000000" w:themeColor="text1"/>
        </w:rPr>
        <w:t xml:space="preserve">Why </w:t>
      </w:r>
      <w:r w:rsidR="006B57E7" w:rsidRPr="004C6734">
        <w:rPr>
          <w:b/>
          <w:color w:val="000000" w:themeColor="text1"/>
        </w:rPr>
        <w:t>i</w:t>
      </w:r>
      <w:r w:rsidRPr="004C6734">
        <w:rPr>
          <w:b/>
          <w:color w:val="000000" w:themeColor="text1"/>
        </w:rPr>
        <w:t xml:space="preserve">t </w:t>
      </w:r>
      <w:r w:rsidR="006B57E7" w:rsidRPr="004C6734">
        <w:rPr>
          <w:b/>
          <w:color w:val="000000" w:themeColor="text1"/>
        </w:rPr>
        <w:t>m</w:t>
      </w:r>
      <w:r w:rsidRPr="004C6734">
        <w:rPr>
          <w:b/>
          <w:color w:val="000000" w:themeColor="text1"/>
        </w:rPr>
        <w:t>atters</w:t>
      </w:r>
    </w:p>
    <w:p w14:paraId="7BEF5FD4" w14:textId="77777777" w:rsidR="00C37647"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safe, clean, and secure accommodation protects health and belongings.</w:t>
      </w:r>
    </w:p>
    <w:p w14:paraId="15CE13F2" w14:textId="77777777" w:rsidR="00C37647"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proper appliance use and reporting maintenance issues prevent accidents and damage.</w:t>
      </w:r>
    </w:p>
    <w:p w14:paraId="44B17620" w14:textId="1BBE9E18" w:rsidR="005A51A8" w:rsidRPr="00450FCC" w:rsidRDefault="005A51A8" w:rsidP="005462A0">
      <w:pPr>
        <w:pStyle w:val="ListParagraph"/>
        <w:numPr>
          <w:ilvl w:val="0"/>
          <w:numId w:val="8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if unsure about any appliance, cleaning task or safety matter.</w:t>
      </w:r>
    </w:p>
    <w:p w14:paraId="670D8CC1" w14:textId="77777777" w:rsidR="005A51A8" w:rsidRPr="00450FCC" w:rsidRDefault="005A51A8" w:rsidP="005A51A8">
      <w:pPr>
        <w:spacing w:after="300"/>
        <w:contextualSpacing/>
        <w:rPr>
          <w:rFonts w:ascii="Trebuchet MS" w:eastAsiaTheme="majorEastAsia" w:hAnsi="Trebuchet MS" w:cstheme="majorBidi"/>
          <w:b/>
          <w:color w:val="252A82" w:themeColor="text2"/>
          <w:kern w:val="28"/>
          <w:sz w:val="22"/>
          <w:szCs w:val="22"/>
        </w:rPr>
      </w:pPr>
    </w:p>
    <w:p w14:paraId="74886750" w14:textId="039B61EA" w:rsidR="007307A3" w:rsidRPr="00450FCC" w:rsidRDefault="007307A3" w:rsidP="005A51A8">
      <w:pPr>
        <w:spacing w:after="300"/>
        <w:contextualSpacing/>
        <w:rPr>
          <w:rFonts w:ascii="Trebuchet MS" w:eastAsiaTheme="majorEastAsia" w:hAnsi="Trebuchet MS" w:cstheme="majorBidi"/>
          <w:b/>
          <w:color w:val="252A82" w:themeColor="text2"/>
          <w:kern w:val="28"/>
          <w:sz w:val="22"/>
          <w:szCs w:val="22"/>
        </w:rPr>
      </w:pPr>
      <w:hyperlink w:anchor="_Topics_in_alphabetical" w:history="1">
        <w:r w:rsidRPr="00450FCC">
          <w:rPr>
            <w:rStyle w:val="Hyperlink"/>
            <w:rFonts w:ascii="Trebuchet MS" w:eastAsiaTheme="majorEastAsia" w:hAnsi="Trebuchet MS" w:cstheme="majorBidi"/>
            <w:b/>
            <w:kern w:val="28"/>
            <w:sz w:val="22"/>
            <w:szCs w:val="22"/>
          </w:rPr>
          <w:t>Back to topics</w:t>
        </w:r>
      </w:hyperlink>
    </w:p>
    <w:p w14:paraId="4EF4A411" w14:textId="733D5AC5" w:rsidR="00D662C2" w:rsidRPr="00450FCC" w:rsidRDefault="00D662C2">
      <w:pPr>
        <w:spacing w:after="0"/>
        <w:rPr>
          <w:rFonts w:ascii="Trebuchet MS" w:hAnsi="Trebuchet MS"/>
          <w:b/>
          <w:bCs/>
        </w:rPr>
      </w:pPr>
      <w:r w:rsidRPr="00450FCC">
        <w:rPr>
          <w:rFonts w:ascii="Trebuchet MS" w:hAnsi="Trebuchet MS"/>
          <w:b/>
          <w:bCs/>
        </w:rPr>
        <w:br w:type="page"/>
      </w:r>
    </w:p>
    <w:p w14:paraId="2130F82F" w14:textId="77777777" w:rsidR="005A1812" w:rsidRPr="00450FCC" w:rsidRDefault="005A1812" w:rsidP="005A1812">
      <w:pPr>
        <w:pStyle w:val="Heading1"/>
        <w:rPr>
          <w:rFonts w:ascii="Trebuchet MS" w:hAnsi="Trebuchet MS"/>
        </w:rPr>
      </w:pPr>
      <w:bookmarkStart w:id="50" w:name="_Health_insurance"/>
      <w:bookmarkStart w:id="51" w:name="_Toc229480040"/>
      <w:bookmarkEnd w:id="50"/>
      <w:r w:rsidRPr="00450FCC">
        <w:rPr>
          <w:rFonts w:ascii="Trebuchet MS" w:hAnsi="Trebuchet MS"/>
        </w:rPr>
        <w:t>Health insurance</w:t>
      </w:r>
      <w:bookmarkEnd w:id="51"/>
    </w:p>
    <w:p w14:paraId="6EADE861" w14:textId="02C91442" w:rsidR="005A1812" w:rsidRDefault="005A1812" w:rsidP="005A1812">
      <w:pPr>
        <w:rPr>
          <w:rStyle w:val="BodyTextChar"/>
        </w:rPr>
      </w:pPr>
      <w:r w:rsidRPr="00B6626D">
        <w:rPr>
          <w:rStyle w:val="BodyTextChar"/>
        </w:rPr>
        <w:t xml:space="preserve">Use this guide to talk </w:t>
      </w:r>
      <w:r w:rsidR="00426F27">
        <w:rPr>
          <w:rStyle w:val="BodyTextChar"/>
        </w:rPr>
        <w:t>to workers about</w:t>
      </w:r>
      <w:r w:rsidRPr="00B6626D">
        <w:rPr>
          <w:rStyle w:val="BodyTextChar"/>
        </w:rPr>
        <w:t xml:space="preserve"> health insurance </w:t>
      </w:r>
      <w:r w:rsidR="00426F27">
        <w:rPr>
          <w:rStyle w:val="BodyTextChar"/>
        </w:rPr>
        <w:t>in Australia</w:t>
      </w:r>
      <w:r w:rsidRPr="00B6626D">
        <w:rPr>
          <w:rStyle w:val="BodyTextChar"/>
        </w:rPr>
        <w:t xml:space="preserve">. </w:t>
      </w:r>
    </w:p>
    <w:p w14:paraId="53C0947D" w14:textId="77777777" w:rsidR="00C242B6" w:rsidRPr="00AD4181" w:rsidRDefault="00C242B6" w:rsidP="00C242B6">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606A39C8" w14:textId="77777777" w:rsidR="00B6626D" w:rsidRDefault="00B6626D" w:rsidP="005A1812">
      <w:pPr>
        <w:keepNext/>
        <w:keepLines/>
        <w:spacing w:before="200" w:after="0"/>
        <w:outlineLvl w:val="4"/>
        <w:rPr>
          <w:rFonts w:ascii="Trebuchet MS" w:hAnsi="Trebuchet MS"/>
          <w:b/>
          <w:bCs/>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9"/>
        <w:gridCol w:w="6439"/>
      </w:tblGrid>
      <w:tr w:rsidR="00CB2E93" w14:paraId="54D43A9A" w14:textId="77777777" w:rsidTr="00F65A50">
        <w:trPr>
          <w:cnfStyle w:val="100000000000" w:firstRow="1" w:lastRow="0" w:firstColumn="0" w:lastColumn="0" w:oddVBand="0" w:evenVBand="0" w:oddHBand="0" w:evenHBand="0" w:firstRowFirstColumn="0" w:firstRowLastColumn="0" w:lastRowFirstColumn="0" w:lastRowLastColumn="0"/>
          <w:trHeight w:val="1587"/>
        </w:trPr>
        <w:tc>
          <w:tcPr>
            <w:tcW w:w="16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90CEA8E" w14:textId="77777777" w:rsidR="00B6626D" w:rsidRDefault="00B6626D" w:rsidP="007D45B9">
            <w:pPr>
              <w:pStyle w:val="BodyText"/>
              <w:jc w:val="center"/>
              <w:rPr>
                <w:szCs w:val="22"/>
              </w:rPr>
            </w:pPr>
            <w:r>
              <w:rPr>
                <w:noProof/>
                <w:szCs w:val="22"/>
              </w:rPr>
              <w:drawing>
                <wp:inline distT="0" distB="0" distL="0" distR="0" wp14:anchorId="6CD8F930" wp14:editId="5ADC9F12">
                  <wp:extent cx="716889" cy="716889"/>
                  <wp:effectExtent l="0" t="0" r="7620" b="0"/>
                  <wp:docPr id="120129658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4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F8F0D65" w14:textId="77777777" w:rsidR="00B6626D" w:rsidRPr="00AF1D50" w:rsidRDefault="00B6626D" w:rsidP="007D45B9">
            <w:pPr>
              <w:pStyle w:val="BodyText"/>
              <w:rPr>
                <w:bCs/>
                <w:sz w:val="24"/>
                <w:szCs w:val="24"/>
              </w:rPr>
            </w:pPr>
            <w:r w:rsidRPr="00AF1D50">
              <w:rPr>
                <w:bCs/>
                <w:sz w:val="24"/>
                <w:szCs w:val="24"/>
              </w:rPr>
              <w:t xml:space="preserve">Conversation starter </w:t>
            </w:r>
          </w:p>
          <w:p w14:paraId="6E01C44A" w14:textId="03E6A1D6" w:rsidR="00B6626D" w:rsidRPr="001075D6" w:rsidRDefault="00B6626D" w:rsidP="007D45B9">
            <w:pPr>
              <w:pStyle w:val="BodyText"/>
              <w:rPr>
                <w:rFonts w:ascii="Trebuchet MS" w:hAnsi="Trebuchet MS"/>
                <w:b w:val="0"/>
                <w:szCs w:val="22"/>
              </w:rPr>
            </w:pPr>
            <w:r w:rsidRPr="001075D6">
              <w:rPr>
                <w:rFonts w:ascii="Trebuchet MS" w:hAnsi="Trebuchet MS"/>
                <w:b w:val="0"/>
                <w:szCs w:val="22"/>
              </w:rPr>
              <w:t>When you visit a doctor or hospital in Australia, how do you think payment works?</w:t>
            </w:r>
          </w:p>
        </w:tc>
      </w:tr>
    </w:tbl>
    <w:p w14:paraId="6D618C8E" w14:textId="77777777" w:rsidR="005A1812" w:rsidRPr="00860407" w:rsidRDefault="005A1812" w:rsidP="001075D6">
      <w:pPr>
        <w:pStyle w:val="Heading3"/>
        <w:spacing w:before="240"/>
        <w:rPr>
          <w:lang w:eastAsia="en-AU"/>
        </w:rPr>
      </w:pPr>
      <w:r w:rsidRPr="006B57E7">
        <w:rPr>
          <w:lang w:eastAsia="en-AU"/>
        </w:rPr>
        <w:t>What health insuranc</w:t>
      </w:r>
      <w:r w:rsidRPr="00860407">
        <w:rPr>
          <w:lang w:eastAsia="en-AU"/>
        </w:rPr>
        <w:t>e is and why it matters</w:t>
      </w:r>
    </w:p>
    <w:p w14:paraId="1E79112D" w14:textId="29BD5278" w:rsidR="00151C75" w:rsidRDefault="005A1812" w:rsidP="005462A0">
      <w:pPr>
        <w:pStyle w:val="ListParagraph"/>
        <w:numPr>
          <w:ilvl w:val="0"/>
          <w:numId w:val="87"/>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that PALM </w:t>
      </w:r>
      <w:r w:rsidR="008E599F">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must have adequate health insurance </w:t>
      </w:r>
      <w:r w:rsidR="00756293">
        <w:rPr>
          <w:rFonts w:ascii="Trebuchet MS" w:hAnsi="Trebuchet MS"/>
          <w:sz w:val="22"/>
          <w:szCs w:val="22"/>
          <w:lang w:eastAsia="en-AU"/>
        </w:rPr>
        <w:t>(visa requirement)</w:t>
      </w:r>
      <w:r w:rsidRPr="00151C75">
        <w:rPr>
          <w:rFonts w:ascii="Trebuchet MS" w:hAnsi="Trebuchet MS"/>
          <w:sz w:val="22"/>
          <w:szCs w:val="22"/>
          <w:lang w:eastAsia="en-AU"/>
        </w:rPr>
        <w:t xml:space="preserve"> </w:t>
      </w:r>
      <w:r w:rsidRPr="00450FCC">
        <w:rPr>
          <w:rFonts w:ascii="Trebuchet MS" w:hAnsi="Trebuchet MS"/>
          <w:sz w:val="22"/>
          <w:szCs w:val="22"/>
          <w:lang w:eastAsia="en-AU"/>
        </w:rPr>
        <w:t>while working in Australia and keep the policy valid for their whole stay, this will be an approved pay deduction.</w:t>
      </w:r>
    </w:p>
    <w:p w14:paraId="525A249D" w14:textId="52915713" w:rsidR="005A1812" w:rsidRPr="00450FCC" w:rsidRDefault="005A1812" w:rsidP="005462A0">
      <w:pPr>
        <w:pStyle w:val="ListParagraph"/>
        <w:numPr>
          <w:ilvl w:val="0"/>
          <w:numId w:val="87"/>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that insurance helps pay for medical care, hospital stays, medicines and emergencies, and it can reduce out-of-pocket costs. </w:t>
      </w:r>
    </w:p>
    <w:p w14:paraId="673B6CC8" w14:textId="17B78C13" w:rsidR="005A1812" w:rsidRPr="00450FCC" w:rsidRDefault="005A1812" w:rsidP="001075D6">
      <w:pPr>
        <w:pStyle w:val="Heading3"/>
        <w:spacing w:before="240"/>
        <w:rPr>
          <w:b w:val="0"/>
          <w:bCs w:val="0"/>
          <w:lang w:eastAsia="en-AU"/>
        </w:rPr>
      </w:pPr>
      <w:r w:rsidRPr="00450FCC">
        <w:rPr>
          <w:lang w:eastAsia="en-AU"/>
        </w:rPr>
        <w:t xml:space="preserve">PALM </w:t>
      </w:r>
      <w:r w:rsidR="005209FE">
        <w:rPr>
          <w:lang w:eastAsia="en-AU"/>
        </w:rPr>
        <w:t xml:space="preserve">scheme </w:t>
      </w:r>
      <w:r w:rsidRPr="00450FCC">
        <w:rPr>
          <w:lang w:eastAsia="en-AU"/>
        </w:rPr>
        <w:t>worker cover basics</w:t>
      </w:r>
    </w:p>
    <w:p w14:paraId="6DC91503" w14:textId="435AB280" w:rsidR="005A1812" w:rsidRPr="00450FCC" w:rsidRDefault="005A1812" w:rsidP="005462A0">
      <w:pPr>
        <w:pStyle w:val="ListParagraph"/>
        <w:numPr>
          <w:ilvl w:val="0"/>
          <w:numId w:val="88"/>
        </w:numPr>
        <w:spacing w:line="276" w:lineRule="auto"/>
        <w:ind w:left="357" w:hanging="357"/>
        <w:contextualSpacing w:val="0"/>
        <w:rPr>
          <w:rFonts w:ascii="Trebuchet MS" w:hAnsi="Trebuchet MS"/>
          <w:sz w:val="22"/>
          <w:szCs w:val="22"/>
          <w:lang w:eastAsia="en-AU"/>
        </w:rPr>
      </w:pPr>
      <w:r w:rsidRPr="005A6CC4">
        <w:rPr>
          <w:rFonts w:ascii="Trebuchet MS" w:hAnsi="Trebuchet MS"/>
          <w:sz w:val="22"/>
          <w:szCs w:val="22"/>
          <w:lang w:eastAsia="en-AU"/>
        </w:rPr>
        <w:t>Explain wh</w:t>
      </w:r>
      <w:r w:rsidR="00DC0600" w:rsidRPr="005A6CC4">
        <w:rPr>
          <w:rFonts w:ascii="Trebuchet MS" w:hAnsi="Trebuchet MS"/>
          <w:sz w:val="22"/>
          <w:szCs w:val="22"/>
          <w:lang w:eastAsia="en-AU"/>
        </w:rPr>
        <w:t>ich</w:t>
      </w:r>
      <w:r w:rsidRPr="005A6CC4">
        <w:rPr>
          <w:rFonts w:ascii="Trebuchet MS" w:hAnsi="Trebuchet MS"/>
          <w:sz w:val="22"/>
          <w:szCs w:val="22"/>
          <w:lang w:eastAsia="en-AU"/>
        </w:rPr>
        <w:t xml:space="preserve"> </w:t>
      </w:r>
      <w:hyperlink r:id="rId41" w:history="1">
        <w:r w:rsidRPr="005A6CC4">
          <w:rPr>
            <w:rStyle w:val="Hyperlink"/>
            <w:rFonts w:ascii="Trebuchet MS" w:hAnsi="Trebuchet MS"/>
            <w:sz w:val="22"/>
            <w:szCs w:val="22"/>
            <w:lang w:eastAsia="en-AU"/>
          </w:rPr>
          <w:t>compan</w:t>
        </w:r>
        <w:r w:rsidR="00DC0600" w:rsidRPr="005A6CC4">
          <w:rPr>
            <w:rStyle w:val="Hyperlink"/>
            <w:rFonts w:ascii="Trebuchet MS" w:hAnsi="Trebuchet MS"/>
            <w:sz w:val="22"/>
            <w:szCs w:val="22"/>
            <w:lang w:eastAsia="en-AU"/>
          </w:rPr>
          <w:t>ies</w:t>
        </w:r>
      </w:hyperlink>
      <w:r w:rsidR="00DC0600" w:rsidRPr="005A6CC4">
        <w:rPr>
          <w:rFonts w:ascii="Trebuchet MS" w:hAnsi="Trebuchet MS"/>
          <w:sz w:val="22"/>
          <w:szCs w:val="22"/>
          <w:lang w:eastAsia="en-AU"/>
        </w:rPr>
        <w:t xml:space="preserve"> are </w:t>
      </w:r>
      <w:r w:rsidR="00D961F2">
        <w:rPr>
          <w:rFonts w:ascii="Trebuchet MS" w:hAnsi="Trebuchet MS"/>
          <w:sz w:val="22"/>
          <w:szCs w:val="22"/>
          <w:lang w:eastAsia="en-AU"/>
        </w:rPr>
        <w:t>the</w:t>
      </w:r>
      <w:r w:rsidR="00721851">
        <w:rPr>
          <w:rFonts w:ascii="Trebuchet MS" w:hAnsi="Trebuchet MS"/>
          <w:sz w:val="22"/>
          <w:szCs w:val="22"/>
          <w:lang w:eastAsia="en-AU"/>
        </w:rPr>
        <w:t xml:space="preserve"> PALM scheme’s</w:t>
      </w:r>
      <w:r w:rsidR="00D961F2">
        <w:rPr>
          <w:rFonts w:ascii="Trebuchet MS" w:hAnsi="Trebuchet MS"/>
          <w:sz w:val="22"/>
          <w:szCs w:val="22"/>
          <w:lang w:eastAsia="en-AU"/>
        </w:rPr>
        <w:t xml:space="preserve"> </w:t>
      </w:r>
      <w:r w:rsidR="00DC0600" w:rsidRPr="005A6CC4">
        <w:rPr>
          <w:rFonts w:ascii="Trebuchet MS" w:hAnsi="Trebuchet MS"/>
          <w:sz w:val="22"/>
          <w:szCs w:val="22"/>
          <w:lang w:eastAsia="en-AU"/>
        </w:rPr>
        <w:t>preferred</w:t>
      </w:r>
      <w:r w:rsidRPr="005A6CC4">
        <w:rPr>
          <w:rFonts w:ascii="Trebuchet MS" w:hAnsi="Trebuchet MS"/>
          <w:sz w:val="22"/>
          <w:szCs w:val="22"/>
          <w:lang w:eastAsia="en-AU"/>
        </w:rPr>
        <w:t xml:space="preserve"> </w:t>
      </w:r>
      <w:r w:rsidR="00D961F2">
        <w:rPr>
          <w:rFonts w:ascii="Trebuchet MS" w:hAnsi="Trebuchet MS"/>
          <w:sz w:val="22"/>
          <w:szCs w:val="22"/>
          <w:lang w:eastAsia="en-AU"/>
        </w:rPr>
        <w:t xml:space="preserve">health </w:t>
      </w:r>
      <w:r w:rsidR="00C65175">
        <w:rPr>
          <w:rFonts w:ascii="Trebuchet MS" w:hAnsi="Trebuchet MS"/>
          <w:sz w:val="22"/>
          <w:szCs w:val="22"/>
          <w:lang w:eastAsia="en-AU"/>
        </w:rPr>
        <w:t>insurance</w:t>
      </w:r>
      <w:r w:rsidR="00D961F2">
        <w:rPr>
          <w:rFonts w:ascii="Trebuchet MS" w:hAnsi="Trebuchet MS"/>
          <w:sz w:val="22"/>
          <w:szCs w:val="22"/>
          <w:lang w:eastAsia="en-AU"/>
        </w:rPr>
        <w:t xml:space="preserve"> providers</w:t>
      </w:r>
      <w:r w:rsidR="00721851">
        <w:rPr>
          <w:rFonts w:ascii="Trebuchet MS" w:hAnsi="Trebuchet MS"/>
          <w:sz w:val="22"/>
          <w:szCs w:val="22"/>
          <w:lang w:eastAsia="en-AU"/>
        </w:rPr>
        <w:t>.</w:t>
      </w:r>
    </w:p>
    <w:p w14:paraId="4E764454" w14:textId="097E9F50" w:rsidR="009B60D6" w:rsidRPr="00450FCC" w:rsidRDefault="005A1812" w:rsidP="005462A0">
      <w:pPr>
        <w:pStyle w:val="ListParagraph"/>
        <w:numPr>
          <w:ilvl w:val="0"/>
          <w:numId w:val="88"/>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typical coverage, which may include: hospital treatment for covered services, some medical services out of hospital and emergency ambulance. The exact cover depends on the plan. </w:t>
      </w:r>
    </w:p>
    <w:p w14:paraId="6CA387A0" w14:textId="664170F2" w:rsidR="00C14862" w:rsidRPr="00450FCC" w:rsidRDefault="009B60D6"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cs="Segoe UI Symbol"/>
          <w:sz w:val="22"/>
          <w:szCs w:val="22"/>
          <w:lang w:eastAsia="en-AU"/>
        </w:rPr>
        <w:t xml:space="preserve">Explain that </w:t>
      </w:r>
      <w:r w:rsidR="00B8757B" w:rsidRPr="00450FCC">
        <w:rPr>
          <w:rFonts w:ascii="Trebuchet MS" w:hAnsi="Trebuchet MS" w:cs="Segoe UI Symbol"/>
          <w:sz w:val="22"/>
          <w:szCs w:val="22"/>
          <w:lang w:eastAsia="en-AU"/>
        </w:rPr>
        <w:t xml:space="preserve">some services have a waiting period and therefore will not be initially covered such as pre-existing conditions and </w:t>
      </w:r>
      <w:r w:rsidR="00C14862" w:rsidRPr="00450FCC">
        <w:rPr>
          <w:rFonts w:ascii="Trebuchet MS" w:hAnsi="Trebuchet MS" w:cs="Segoe UI Symbol"/>
          <w:sz w:val="22"/>
          <w:szCs w:val="22"/>
          <w:lang w:eastAsia="en-AU"/>
        </w:rPr>
        <w:t>pregnancy and birth related services.</w:t>
      </w:r>
    </w:p>
    <w:p w14:paraId="417344DA" w14:textId="7B77AEFD" w:rsidR="005A6CC4" w:rsidRDefault="00C14862"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cs="Segoe UI Symbol"/>
          <w:sz w:val="22"/>
          <w:szCs w:val="22"/>
          <w:lang w:eastAsia="en-AU"/>
        </w:rPr>
        <w:t>Explain what is not covered in their</w:t>
      </w:r>
      <w:r w:rsidR="00207330" w:rsidRPr="00450FCC">
        <w:rPr>
          <w:rFonts w:ascii="Trebuchet MS" w:hAnsi="Trebuchet MS" w:cs="Segoe UI Symbol"/>
          <w:sz w:val="22"/>
          <w:szCs w:val="22"/>
          <w:lang w:eastAsia="en-AU"/>
        </w:rPr>
        <w:t xml:space="preserve"> policy</w:t>
      </w:r>
      <w:r w:rsidR="001157F9">
        <w:rPr>
          <w:rFonts w:ascii="Trebuchet MS" w:hAnsi="Trebuchet MS" w:cs="Segoe UI Symbol"/>
          <w:sz w:val="22"/>
          <w:szCs w:val="22"/>
          <w:lang w:eastAsia="en-AU"/>
        </w:rPr>
        <w:t xml:space="preserve"> (this may be on an individual basis). </w:t>
      </w:r>
    </w:p>
    <w:p w14:paraId="5638048E" w14:textId="365DA442" w:rsidR="005A1812" w:rsidRPr="005A6CC4" w:rsidRDefault="005A1812" w:rsidP="005462A0">
      <w:pPr>
        <w:pStyle w:val="ListParagraph"/>
        <w:numPr>
          <w:ilvl w:val="0"/>
          <w:numId w:val="88"/>
        </w:numPr>
        <w:spacing w:line="276" w:lineRule="auto"/>
        <w:ind w:left="357" w:hanging="357"/>
        <w:contextualSpacing w:val="0"/>
        <w:rPr>
          <w:rFonts w:ascii="Trebuchet MS" w:hAnsi="Trebuchet MS" w:cs="Segoe UI Symbol"/>
          <w:sz w:val="22"/>
          <w:szCs w:val="22"/>
          <w:lang w:eastAsia="en-AU"/>
        </w:rPr>
      </w:pPr>
      <w:r w:rsidRPr="00450FCC">
        <w:rPr>
          <w:rFonts w:ascii="Trebuchet MS" w:hAnsi="Trebuchet MS"/>
          <w:sz w:val="22"/>
          <w:szCs w:val="22"/>
          <w:lang w:eastAsia="en-AU"/>
        </w:rPr>
        <w:t>Discuss that workers should keep their insurance card or digital membership handy and know how to contact their insurer.</w:t>
      </w:r>
    </w:p>
    <w:p w14:paraId="3E13AE27" w14:textId="77777777" w:rsidR="005A1812" w:rsidRPr="00450FCC" w:rsidRDefault="005A1812" w:rsidP="00B6626D">
      <w:pPr>
        <w:pStyle w:val="Heading3"/>
        <w:rPr>
          <w:b w:val="0"/>
          <w:bCs w:val="0"/>
          <w:lang w:eastAsia="en-AU"/>
        </w:rPr>
      </w:pPr>
      <w:r w:rsidRPr="00450FCC">
        <w:rPr>
          <w:lang w:eastAsia="en-AU"/>
        </w:rPr>
        <w:t>Medicare</w:t>
      </w:r>
    </w:p>
    <w:p w14:paraId="140CDD98" w14:textId="398124E9" w:rsidR="005A1812" w:rsidRPr="00450FCC" w:rsidRDefault="005A1812" w:rsidP="005462A0">
      <w:pPr>
        <w:pStyle w:val="ListParagraph"/>
        <w:numPr>
          <w:ilvl w:val="0"/>
          <w:numId w:val="89"/>
        </w:numPr>
        <w:rPr>
          <w:rFonts w:ascii="Trebuchet MS" w:hAnsi="Trebuchet MS"/>
          <w:sz w:val="22"/>
          <w:szCs w:val="22"/>
          <w:lang w:eastAsia="en-AU"/>
        </w:rPr>
      </w:pPr>
      <w:r w:rsidRPr="00450FCC">
        <w:rPr>
          <w:rFonts w:ascii="Trebuchet MS" w:hAnsi="Trebuchet MS"/>
          <w:sz w:val="22"/>
          <w:szCs w:val="22"/>
          <w:lang w:eastAsia="en-AU"/>
        </w:rPr>
        <w:t xml:space="preserve">Explain that most PALM </w:t>
      </w:r>
      <w:r w:rsidR="008E599F">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are not eligible for Medicare, so private health insurance is essential and a condition of your visa. </w:t>
      </w:r>
    </w:p>
    <w:p w14:paraId="4C9DD860" w14:textId="77777777" w:rsidR="005A1812" w:rsidRPr="00450FCC" w:rsidRDefault="005A1812" w:rsidP="00B6626D">
      <w:pPr>
        <w:pStyle w:val="Heading3"/>
        <w:rPr>
          <w:b w:val="0"/>
          <w:bCs w:val="0"/>
          <w:lang w:eastAsia="en-AU"/>
        </w:rPr>
      </w:pPr>
      <w:r w:rsidRPr="00450FCC">
        <w:rPr>
          <w:lang w:eastAsia="en-AU"/>
        </w:rPr>
        <w:t>Before you go to the doctor or hospital</w:t>
      </w:r>
    </w:p>
    <w:p w14:paraId="5E82B1A4" w14:textId="0AB0FBAE" w:rsidR="005A1812" w:rsidRPr="00450FCC"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finding a general practitioner (GP) for non-urgent health needs and using emergency departments only for serious or life-threatening issues.</w:t>
      </w:r>
    </w:p>
    <w:p w14:paraId="632432FD" w14:textId="77777777" w:rsidR="00DA672A"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checking what the insurance covers before appointments. Some services may not be included or may have waiting periods. </w:t>
      </w:r>
    </w:p>
    <w:p w14:paraId="0AEC9AF0" w14:textId="23DFFE1C" w:rsidR="005A6CC4" w:rsidRPr="005A6CC4"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how to claim: pay first then claim, or the provider bills the insurer directly. </w:t>
      </w:r>
    </w:p>
    <w:p w14:paraId="56E5C774" w14:textId="498EEB7B" w:rsidR="005A1812" w:rsidRPr="00450FCC" w:rsidRDefault="005A1812" w:rsidP="005462A0">
      <w:pPr>
        <w:pStyle w:val="ListParagraph"/>
        <w:numPr>
          <w:ilvl w:val="0"/>
          <w:numId w:val="8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Show how to use the insurer’s app or website to submit claims.</w:t>
      </w:r>
    </w:p>
    <w:p w14:paraId="4821960A" w14:textId="77777777" w:rsidR="005A1812" w:rsidRPr="00450FCC" w:rsidRDefault="005A1812" w:rsidP="00B6626D">
      <w:pPr>
        <w:pStyle w:val="Heading3"/>
        <w:rPr>
          <w:b w:val="0"/>
          <w:bCs w:val="0"/>
          <w:lang w:eastAsia="en-AU"/>
        </w:rPr>
      </w:pPr>
      <w:r w:rsidRPr="00450FCC">
        <w:rPr>
          <w:lang w:eastAsia="en-AU"/>
        </w:rPr>
        <w:t>Costs and payments</w:t>
      </w:r>
    </w:p>
    <w:p w14:paraId="37A646BC" w14:textId="692C8584" w:rsidR="00DA672A"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w:t>
      </w:r>
      <w:r w:rsidR="00803F7E">
        <w:rPr>
          <w:rFonts w:ascii="Trebuchet MS" w:hAnsi="Trebuchet MS"/>
          <w:sz w:val="22"/>
          <w:szCs w:val="22"/>
          <w:lang w:eastAsia="en-AU"/>
        </w:rPr>
        <w:t>‘</w:t>
      </w:r>
      <w:r w:rsidRPr="00450FCC">
        <w:rPr>
          <w:rFonts w:ascii="Trebuchet MS" w:hAnsi="Trebuchet MS"/>
          <w:sz w:val="22"/>
          <w:szCs w:val="22"/>
          <w:lang w:eastAsia="en-AU"/>
        </w:rPr>
        <w:t>gap</w:t>
      </w:r>
      <w:r w:rsidR="00803F7E">
        <w:rPr>
          <w:rFonts w:ascii="Trebuchet MS" w:hAnsi="Trebuchet MS"/>
          <w:sz w:val="22"/>
          <w:szCs w:val="22"/>
          <w:lang w:eastAsia="en-AU"/>
        </w:rPr>
        <w:t>’</w:t>
      </w:r>
      <w:r w:rsidRPr="00450FCC">
        <w:rPr>
          <w:rFonts w:ascii="Trebuchet MS" w:hAnsi="Trebuchet MS"/>
          <w:sz w:val="22"/>
          <w:szCs w:val="22"/>
          <w:lang w:eastAsia="en-AU"/>
        </w:rPr>
        <w:t xml:space="preserve"> payments: sometimes the fee is higher than the amount the insurer pays, so workers may pay the difference.</w:t>
      </w:r>
    </w:p>
    <w:p w14:paraId="1DD75807" w14:textId="6958C760" w:rsidR="00DA672A"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keeping receipts and medical reports to help with claims. </w:t>
      </w:r>
    </w:p>
    <w:p w14:paraId="4B85E2DC" w14:textId="3C68DC47" w:rsidR="005A1812" w:rsidRPr="00450FCC" w:rsidRDefault="005A1812" w:rsidP="005462A0">
      <w:pPr>
        <w:pStyle w:val="ListParagraph"/>
        <w:numPr>
          <w:ilvl w:val="0"/>
          <w:numId w:val="9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that some extras, like dental or physio, may be covered only if the worker has an extras policy. </w:t>
      </w:r>
    </w:p>
    <w:p w14:paraId="6A5CFAF8" w14:textId="77777777" w:rsidR="005A1812" w:rsidRPr="00450FCC" w:rsidRDefault="005A1812" w:rsidP="00B6626D">
      <w:pPr>
        <w:pStyle w:val="Heading3"/>
        <w:rPr>
          <w:b w:val="0"/>
          <w:bCs w:val="0"/>
          <w:lang w:eastAsia="en-AU"/>
        </w:rPr>
      </w:pPr>
      <w:r w:rsidRPr="00450FCC">
        <w:rPr>
          <w:lang w:eastAsia="en-AU"/>
        </w:rPr>
        <w:t>How to use your insurance</w:t>
      </w:r>
    </w:p>
    <w:p w14:paraId="2135123D" w14:textId="77777777" w:rsidR="00DA672A"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Show where to find the insurer phone number and membership number. </w:t>
      </w:r>
    </w:p>
    <w:p w14:paraId="044E70DE" w14:textId="77777777" w:rsidR="00DA672A"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booking with a GP, asking if they accept your insurance, and checking any out-of-pocket costs before the visit. </w:t>
      </w:r>
    </w:p>
    <w:p w14:paraId="0C14EF43" w14:textId="61D35AC7" w:rsidR="005A1812" w:rsidRPr="00450FCC" w:rsidRDefault="005A1812" w:rsidP="005462A0">
      <w:pPr>
        <w:pStyle w:val="ListParagraph"/>
        <w:numPr>
          <w:ilvl w:val="0"/>
          <w:numId w:val="9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Discuss emergency ambulance cover and what the policy does and doesn’t include. </w:t>
      </w:r>
    </w:p>
    <w:p w14:paraId="1A2B97C9" w14:textId="77777777" w:rsidR="005A1812" w:rsidRPr="00450FCC" w:rsidRDefault="005A1812" w:rsidP="00B6626D">
      <w:pPr>
        <w:pStyle w:val="Heading3"/>
        <w:rPr>
          <w:b w:val="0"/>
          <w:bCs w:val="0"/>
          <w:lang w:eastAsia="en-AU"/>
        </w:rPr>
      </w:pPr>
      <w:r w:rsidRPr="00450FCC">
        <w:rPr>
          <w:lang w:eastAsia="en-AU"/>
        </w:rPr>
        <w:t>Updating and keeping your cover valid</w:t>
      </w:r>
    </w:p>
    <w:p w14:paraId="24915079" w14:textId="77777777" w:rsidR="00DA672A" w:rsidRDefault="005A1812" w:rsidP="005462A0">
      <w:pPr>
        <w:pStyle w:val="ListParagraph"/>
        <w:numPr>
          <w:ilvl w:val="0"/>
          <w:numId w:val="9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that workers need to update contact details and notify the insurer if they move or change jobs. </w:t>
      </w:r>
    </w:p>
    <w:p w14:paraId="156AC793" w14:textId="06E544E9" w:rsidR="005A1812" w:rsidRPr="00450FCC" w:rsidRDefault="005A1812" w:rsidP="005462A0">
      <w:pPr>
        <w:pStyle w:val="ListParagraph"/>
        <w:numPr>
          <w:ilvl w:val="0"/>
          <w:numId w:val="9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carrying their insurance card, knowing their policy number, and saving insurer contact details in their phones. </w:t>
      </w:r>
    </w:p>
    <w:p w14:paraId="3C7705CE" w14:textId="77777777" w:rsidR="005A1812" w:rsidRPr="00450FCC" w:rsidRDefault="005A1812" w:rsidP="00B6626D">
      <w:pPr>
        <w:pStyle w:val="Heading3"/>
        <w:rPr>
          <w:b w:val="0"/>
          <w:bCs w:val="0"/>
          <w:lang w:eastAsia="en-AU"/>
        </w:rPr>
      </w:pPr>
      <w:r w:rsidRPr="00450FCC">
        <w:rPr>
          <w:lang w:eastAsia="en-AU"/>
        </w:rPr>
        <w:t>If something goes wrong</w:t>
      </w:r>
    </w:p>
    <w:p w14:paraId="3D267A8A" w14:textId="48D508B5" w:rsidR="005A1812" w:rsidRPr="00450FCC" w:rsidRDefault="005A1812" w:rsidP="005462A0">
      <w:pPr>
        <w:pStyle w:val="ListParagraph"/>
        <w:numPr>
          <w:ilvl w:val="0"/>
          <w:numId w:val="92"/>
        </w:numPr>
        <w:rPr>
          <w:rFonts w:ascii="Trebuchet MS" w:hAnsi="Trebuchet MS"/>
          <w:sz w:val="22"/>
          <w:szCs w:val="22"/>
          <w:lang w:eastAsia="en-AU"/>
        </w:rPr>
      </w:pPr>
      <w:r w:rsidRPr="00450FCC">
        <w:rPr>
          <w:rFonts w:ascii="Trebuchet MS" w:hAnsi="Trebuchet MS"/>
          <w:sz w:val="22"/>
          <w:szCs w:val="22"/>
          <w:lang w:eastAsia="en-AU"/>
        </w:rPr>
        <w:t xml:space="preserve">Discuss what to do if a claim is rejected: ask the insurer for reasons, provide extra documents, or get help from WWSP or another trusted person. </w:t>
      </w:r>
    </w:p>
    <w:p w14:paraId="0837DDA6" w14:textId="77777777" w:rsidR="005A1812" w:rsidRPr="00450FCC" w:rsidRDefault="005A1812" w:rsidP="00B6626D">
      <w:pPr>
        <w:pStyle w:val="Heading3"/>
        <w:rPr>
          <w:b w:val="0"/>
          <w:bCs w:val="0"/>
          <w:lang w:eastAsia="en-AU"/>
        </w:rPr>
      </w:pPr>
      <w:r w:rsidRPr="00450FCC">
        <w:rPr>
          <w:lang w:eastAsia="en-AU"/>
        </w:rPr>
        <w:t>Key reminders</w:t>
      </w:r>
    </w:p>
    <w:p w14:paraId="234B118F" w14:textId="53B3EBCC" w:rsidR="00DA672A" w:rsidRDefault="005A1812" w:rsidP="005462A0">
      <w:pPr>
        <w:pStyle w:val="ListParagraph"/>
        <w:numPr>
          <w:ilvl w:val="0"/>
          <w:numId w:val="9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Know your insurer’s emergency and support </w:t>
      </w:r>
      <w:r w:rsidR="00AC4B47">
        <w:rPr>
          <w:rFonts w:ascii="Trebuchet MS" w:hAnsi="Trebuchet MS"/>
          <w:sz w:val="22"/>
          <w:szCs w:val="22"/>
          <w:lang w:eastAsia="en-AU"/>
        </w:rPr>
        <w:t xml:space="preserve">service </w:t>
      </w:r>
      <w:r w:rsidRPr="00450FCC">
        <w:rPr>
          <w:rFonts w:ascii="Trebuchet MS" w:hAnsi="Trebuchet MS"/>
          <w:sz w:val="22"/>
          <w:szCs w:val="22"/>
          <w:lang w:eastAsia="en-AU"/>
        </w:rPr>
        <w:t xml:space="preserve">lines. </w:t>
      </w:r>
    </w:p>
    <w:p w14:paraId="623ED0CA" w14:textId="7C4D5930" w:rsidR="005A1812" w:rsidRPr="00450FCC" w:rsidRDefault="005A1812" w:rsidP="005462A0">
      <w:pPr>
        <w:pStyle w:val="ListParagraph"/>
        <w:numPr>
          <w:ilvl w:val="0"/>
          <w:numId w:val="9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Ask the WWSP or another trusted person for help if you are unsure about a bill, claim or eligibility.</w:t>
      </w:r>
    </w:p>
    <w:p w14:paraId="1EDCCB06" w14:textId="77777777" w:rsidR="005A1812" w:rsidRPr="00450FCC" w:rsidRDefault="005A1812" w:rsidP="005A1812">
      <w:pPr>
        <w:rPr>
          <w:rFonts w:ascii="Trebuchet MS" w:hAnsi="Trebuchet MS"/>
          <w:sz w:val="22"/>
          <w:szCs w:val="22"/>
        </w:rPr>
      </w:pPr>
    </w:p>
    <w:p w14:paraId="5A9F29BC" w14:textId="24B0190E" w:rsidR="005A1812" w:rsidRPr="00450FCC" w:rsidRDefault="005A1812" w:rsidP="00E77544">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4E71571F" w14:textId="6D281D78" w:rsidR="00732C40" w:rsidRPr="00450FCC" w:rsidRDefault="00732C40">
      <w:pPr>
        <w:spacing w:after="0"/>
        <w:rPr>
          <w:rFonts w:ascii="Trebuchet MS" w:hAnsi="Trebuchet MS"/>
          <w:b/>
          <w:bCs/>
        </w:rPr>
      </w:pPr>
      <w:r w:rsidRPr="00450FCC">
        <w:rPr>
          <w:rFonts w:ascii="Trebuchet MS" w:hAnsi="Trebuchet MS"/>
          <w:b/>
          <w:bCs/>
        </w:rPr>
        <w:br w:type="page"/>
      </w:r>
    </w:p>
    <w:p w14:paraId="161F5750" w14:textId="77777777" w:rsidR="00732C40" w:rsidRPr="00450FCC" w:rsidRDefault="00732C40" w:rsidP="00732C40">
      <w:pPr>
        <w:pStyle w:val="Heading1"/>
        <w:rPr>
          <w:rFonts w:ascii="Trebuchet MS" w:hAnsi="Trebuchet MS"/>
        </w:rPr>
      </w:pPr>
      <w:bookmarkStart w:id="52" w:name="_Hygiene"/>
      <w:bookmarkStart w:id="53" w:name="_Toc229480041"/>
      <w:bookmarkEnd w:id="52"/>
      <w:r w:rsidRPr="00450FCC">
        <w:rPr>
          <w:rFonts w:ascii="Trebuchet MS" w:hAnsi="Trebuchet MS"/>
        </w:rPr>
        <w:t>Hygiene</w:t>
      </w:r>
      <w:bookmarkEnd w:id="53"/>
    </w:p>
    <w:p w14:paraId="2C2EB1C7" w14:textId="7F5935C3" w:rsidR="00500092" w:rsidRDefault="00732C40" w:rsidP="008D12A7">
      <w:pPr>
        <w:pStyle w:val="BodyText"/>
        <w:rPr>
          <w:lang w:eastAsia="en-AU"/>
        </w:rPr>
      </w:pPr>
      <w:r w:rsidRPr="00450FCC">
        <w:rPr>
          <w:lang w:eastAsia="en-AU"/>
        </w:rPr>
        <w:t xml:space="preserve">Use this guide to talk </w:t>
      </w:r>
      <w:r w:rsidR="005F6695">
        <w:rPr>
          <w:lang w:eastAsia="en-AU"/>
        </w:rPr>
        <w:t xml:space="preserve">to workers about </w:t>
      </w:r>
      <w:r w:rsidRPr="00450FCC">
        <w:rPr>
          <w:lang w:eastAsia="en-AU"/>
        </w:rPr>
        <w:t xml:space="preserve">good hygiene practices. </w:t>
      </w:r>
    </w:p>
    <w:p w14:paraId="780BEEBE" w14:textId="77777777" w:rsidR="00FD798A" w:rsidRPr="00AD4181" w:rsidRDefault="00FD798A" w:rsidP="00FD798A">
      <w:pPr>
        <w:spacing w:before="120"/>
        <w:rPr>
          <w:rFonts w:ascii="Trebuchet MS" w:eastAsia="Times New Roman" w:hAnsi="Trebuchet MS" w:cs="Calibri"/>
          <w:sz w:val="22"/>
          <w:szCs w:val="22"/>
          <w:lang w:eastAsia="en-AU"/>
        </w:rPr>
      </w:pPr>
      <w:r w:rsidRPr="00AD4181">
        <w:rPr>
          <w:rFonts w:ascii="Trebuchet MS" w:eastAsia="Times New Roman" w:hAnsi="Trebuchet MS" w:cs="Calibri"/>
          <w:sz w:val="22"/>
          <w:szCs w:val="22"/>
          <w:lang w:eastAsia="en-AU"/>
        </w:rPr>
        <w:t>Tick each item once it’s been discussed. The completed guide can be attached to meeting notes.</w:t>
      </w:r>
    </w:p>
    <w:p w14:paraId="1EB3F007" w14:textId="77777777" w:rsidR="00FD798A" w:rsidRPr="00500092" w:rsidRDefault="00FD798A" w:rsidP="008D12A7">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609"/>
        <w:gridCol w:w="6439"/>
      </w:tblGrid>
      <w:tr w:rsidR="00CB2E93" w14:paraId="6F976C26" w14:textId="77777777" w:rsidTr="00F65A50">
        <w:trPr>
          <w:cnfStyle w:val="100000000000" w:firstRow="1" w:lastRow="0" w:firstColumn="0" w:lastColumn="0" w:oddVBand="0" w:evenVBand="0" w:oddHBand="0" w:evenHBand="0" w:firstRowFirstColumn="0" w:firstRowLastColumn="0" w:lastRowFirstColumn="0" w:lastRowLastColumn="0"/>
          <w:trHeight w:val="1275"/>
        </w:trPr>
        <w:tc>
          <w:tcPr>
            <w:tcW w:w="16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E291150" w14:textId="77777777" w:rsidR="00DA672A" w:rsidRDefault="00DA672A" w:rsidP="007D45B9">
            <w:pPr>
              <w:pStyle w:val="BodyText"/>
              <w:jc w:val="center"/>
              <w:rPr>
                <w:szCs w:val="22"/>
              </w:rPr>
            </w:pPr>
            <w:r>
              <w:rPr>
                <w:noProof/>
                <w:szCs w:val="22"/>
              </w:rPr>
              <w:drawing>
                <wp:inline distT="0" distB="0" distL="0" distR="0" wp14:anchorId="1F1CEE9C" wp14:editId="33FA9371">
                  <wp:extent cx="716889" cy="716889"/>
                  <wp:effectExtent l="0" t="0" r="7620" b="0"/>
                  <wp:docPr id="161089652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4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88A0ED8" w14:textId="77777777" w:rsidR="00DA672A" w:rsidRPr="00AF1D50" w:rsidRDefault="00DA672A" w:rsidP="007D45B9">
            <w:pPr>
              <w:pStyle w:val="BodyText"/>
              <w:rPr>
                <w:bCs/>
                <w:sz w:val="24"/>
                <w:szCs w:val="24"/>
              </w:rPr>
            </w:pPr>
            <w:r w:rsidRPr="00AF1D50">
              <w:rPr>
                <w:bCs/>
                <w:sz w:val="24"/>
                <w:szCs w:val="24"/>
              </w:rPr>
              <w:t xml:space="preserve">Conversation starter </w:t>
            </w:r>
          </w:p>
          <w:p w14:paraId="236833C9" w14:textId="34EEC311" w:rsidR="00DA672A" w:rsidRPr="001075D6" w:rsidRDefault="00DA672A" w:rsidP="007D45B9">
            <w:pPr>
              <w:pStyle w:val="BodyText"/>
              <w:rPr>
                <w:rFonts w:ascii="Trebuchet MS" w:hAnsi="Trebuchet MS"/>
                <w:b w:val="0"/>
                <w:szCs w:val="22"/>
              </w:rPr>
            </w:pPr>
            <w:r w:rsidRPr="001075D6">
              <w:rPr>
                <w:rFonts w:ascii="Trebuchet MS" w:hAnsi="Trebuchet MS"/>
                <w:b w:val="0"/>
                <w:szCs w:val="22"/>
              </w:rPr>
              <w:t xml:space="preserve">Why </w:t>
            </w:r>
            <w:r w:rsidR="005F6695">
              <w:rPr>
                <w:rFonts w:ascii="Trebuchet MS" w:hAnsi="Trebuchet MS"/>
                <w:b w:val="0"/>
                <w:szCs w:val="22"/>
              </w:rPr>
              <w:t>is</w:t>
            </w:r>
            <w:r w:rsidRPr="001075D6">
              <w:rPr>
                <w:rFonts w:ascii="Trebuchet MS" w:hAnsi="Trebuchet MS"/>
                <w:b w:val="0"/>
                <w:szCs w:val="22"/>
              </w:rPr>
              <w:t xml:space="preserve"> keeping clean and preparing food safely is important for health?</w:t>
            </w:r>
          </w:p>
        </w:tc>
      </w:tr>
    </w:tbl>
    <w:p w14:paraId="23B9DB48" w14:textId="46BE2F27" w:rsidR="00732C40" w:rsidRPr="00450FCC" w:rsidRDefault="00732C40" w:rsidP="00DA672A">
      <w:pPr>
        <w:pStyle w:val="Heading3"/>
        <w:rPr>
          <w:b w:val="0"/>
          <w:bCs w:val="0"/>
          <w:lang w:eastAsia="en-AU"/>
        </w:rPr>
      </w:pPr>
      <w:r w:rsidRPr="00450FCC">
        <w:rPr>
          <w:lang w:eastAsia="en-AU"/>
        </w:rPr>
        <w:t xml:space="preserve">Personal </w:t>
      </w:r>
      <w:r w:rsidR="002E3F88">
        <w:rPr>
          <w:lang w:eastAsia="en-AU"/>
        </w:rPr>
        <w:t>h</w:t>
      </w:r>
      <w:r w:rsidRPr="00450FCC">
        <w:rPr>
          <w:lang w:eastAsia="en-AU"/>
        </w:rPr>
        <w:t>ygiene</w:t>
      </w:r>
    </w:p>
    <w:p w14:paraId="5EC26B68" w14:textId="77777777" w:rsidR="007C2981" w:rsidRPr="007C2981" w:rsidRDefault="00732C40">
      <w:pPr>
        <w:pStyle w:val="ListParagraph"/>
        <w:numPr>
          <w:ilvl w:val="0"/>
          <w:numId w:val="94"/>
        </w:numPr>
        <w:spacing w:line="276" w:lineRule="auto"/>
        <w:ind w:left="357" w:hanging="357"/>
        <w:contextualSpacing w:val="0"/>
      </w:pPr>
      <w:r w:rsidRPr="007C2981">
        <w:rPr>
          <w:rFonts w:ascii="Trebuchet MS" w:eastAsia="Times New Roman" w:hAnsi="Trebuchet MS"/>
          <w:sz w:val="22"/>
          <w:szCs w:val="22"/>
          <w:lang w:eastAsia="en-AU"/>
        </w:rPr>
        <w:t>Explain the importance of washing hands regularly, especially before eating and after using the toilet.</w:t>
      </w:r>
    </w:p>
    <w:p w14:paraId="0CAD5EDA" w14:textId="165F3D61" w:rsidR="007C2981" w:rsidRDefault="00732C40">
      <w:pPr>
        <w:pStyle w:val="ListParagraph"/>
        <w:numPr>
          <w:ilvl w:val="0"/>
          <w:numId w:val="94"/>
        </w:numPr>
        <w:spacing w:line="276" w:lineRule="auto"/>
        <w:ind w:left="357" w:hanging="357"/>
        <w:contextualSpacing w:val="0"/>
      </w:pPr>
      <w:r w:rsidRPr="007C2981">
        <w:rPr>
          <w:rFonts w:ascii="Trebuchet MS" w:eastAsia="Times New Roman" w:hAnsi="Trebuchet MS"/>
          <w:sz w:val="22"/>
          <w:szCs w:val="22"/>
          <w:lang w:eastAsia="en-AU"/>
        </w:rPr>
        <w:t>Discuss showering or bathing daily to stay clean</w:t>
      </w:r>
      <w:r w:rsidR="00742ED9" w:rsidRPr="007C2981">
        <w:rPr>
          <w:rFonts w:ascii="Trebuchet MS" w:eastAsia="Times New Roman" w:hAnsi="Trebuchet MS"/>
          <w:sz w:val="22"/>
          <w:szCs w:val="22"/>
          <w:lang w:eastAsia="en-AU"/>
        </w:rPr>
        <w:t xml:space="preserve">, </w:t>
      </w:r>
      <w:r w:rsidRPr="007C2981">
        <w:rPr>
          <w:rFonts w:ascii="Trebuchet MS" w:eastAsia="Times New Roman" w:hAnsi="Trebuchet MS"/>
          <w:sz w:val="22"/>
          <w:szCs w:val="22"/>
          <w:lang w:eastAsia="en-AU"/>
        </w:rPr>
        <w:t>healthy</w:t>
      </w:r>
      <w:r w:rsidR="00174F93" w:rsidRPr="007C2981">
        <w:rPr>
          <w:rFonts w:ascii="Trebuchet MS" w:eastAsia="Times New Roman" w:hAnsi="Trebuchet MS"/>
          <w:sz w:val="22"/>
          <w:szCs w:val="22"/>
          <w:lang w:eastAsia="en-AU"/>
        </w:rPr>
        <w:t xml:space="preserve"> and</w:t>
      </w:r>
      <w:r w:rsidR="00742ED9" w:rsidRPr="007C2981">
        <w:rPr>
          <w:rFonts w:ascii="Trebuchet MS" w:eastAsia="Times New Roman" w:hAnsi="Trebuchet MS"/>
          <w:sz w:val="22"/>
          <w:szCs w:val="22"/>
          <w:lang w:eastAsia="en-AU"/>
        </w:rPr>
        <w:t xml:space="preserve"> </w:t>
      </w:r>
      <w:r w:rsidR="00174F93" w:rsidRPr="007C2981">
        <w:rPr>
          <w:rFonts w:ascii="Trebuchet MS" w:eastAsia="Times New Roman" w:hAnsi="Trebuchet MS"/>
          <w:sz w:val="22"/>
          <w:szCs w:val="22"/>
          <w:lang w:eastAsia="en-AU"/>
        </w:rPr>
        <w:t xml:space="preserve">maintain personal hygiene. </w:t>
      </w:r>
      <w:r w:rsidR="007C2981" w:rsidRPr="007C2981">
        <w:rPr>
          <w:sz w:val="22"/>
          <w:szCs w:val="22"/>
        </w:rPr>
        <w:t xml:space="preserve">A </w:t>
      </w:r>
      <w:hyperlink r:id="rId42" w:history="1">
        <w:r w:rsidR="007C2981" w:rsidRPr="007C2981">
          <w:rPr>
            <w:rStyle w:val="Hyperlink"/>
            <w:sz w:val="22"/>
            <w:szCs w:val="22"/>
          </w:rPr>
          <w:t>caring for your skin factsheet</w:t>
        </w:r>
      </w:hyperlink>
      <w:r w:rsidR="007C2981" w:rsidRPr="007C2981">
        <w:rPr>
          <w:sz w:val="22"/>
          <w:szCs w:val="22"/>
        </w:rPr>
        <w:t xml:space="preserve"> is available on the PALM scheme website, translated into PALM scheme country languages. </w:t>
      </w:r>
    </w:p>
    <w:p w14:paraId="0247E6D9" w14:textId="77777777" w:rsidR="00DA672A" w:rsidRDefault="00732C40"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washing clothes and bedding often to prevent smells and germs.</w:t>
      </w:r>
    </w:p>
    <w:p w14:paraId="2C1E14BA" w14:textId="14B86D5B" w:rsidR="00732C40" w:rsidRPr="00450FCC" w:rsidRDefault="00732C40"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brushing teeth twice a day to avoid dental problems.</w:t>
      </w:r>
    </w:p>
    <w:p w14:paraId="14245E50" w14:textId="0923CC0E" w:rsidR="00DD741A" w:rsidRPr="00450FCC" w:rsidRDefault="00295D21" w:rsidP="005462A0">
      <w:pPr>
        <w:pStyle w:val="ListParagraph"/>
        <w:numPr>
          <w:ilvl w:val="0"/>
          <w:numId w:val="94"/>
        </w:numPr>
        <w:spacing w:line="276" w:lineRule="auto"/>
        <w:ind w:left="357" w:hanging="357"/>
        <w:contextualSpacing w:val="0"/>
        <w:rPr>
          <w:rFonts w:ascii="Trebuchet MS" w:eastAsia="Times New Roman" w:hAnsi="Trebuchet MS" w:cs="Segoe UI Symbol"/>
          <w:sz w:val="22"/>
          <w:szCs w:val="22"/>
          <w:lang w:eastAsia="en-AU"/>
        </w:rPr>
      </w:pPr>
      <w:r w:rsidRPr="00450FCC">
        <w:rPr>
          <w:rFonts w:ascii="Trebuchet MS" w:eastAsia="Times New Roman" w:hAnsi="Trebuchet MS" w:cs="Segoe UI Symbol"/>
          <w:sz w:val="22"/>
          <w:szCs w:val="22"/>
          <w:lang w:eastAsia="en-AU"/>
        </w:rPr>
        <w:t xml:space="preserve">Talk about not sharing personal </w:t>
      </w:r>
      <w:r w:rsidR="00301916">
        <w:rPr>
          <w:rFonts w:ascii="Trebuchet MS" w:eastAsia="Times New Roman" w:hAnsi="Trebuchet MS" w:cs="Segoe UI Symbol"/>
          <w:sz w:val="22"/>
          <w:szCs w:val="22"/>
          <w:lang w:eastAsia="en-AU"/>
        </w:rPr>
        <w:t>items</w:t>
      </w:r>
      <w:r w:rsidR="00301916" w:rsidRPr="00450FCC">
        <w:rPr>
          <w:rFonts w:ascii="Trebuchet MS" w:eastAsia="Times New Roman" w:hAnsi="Trebuchet MS" w:cs="Segoe UI Symbol"/>
          <w:sz w:val="22"/>
          <w:szCs w:val="22"/>
          <w:lang w:eastAsia="en-AU"/>
        </w:rPr>
        <w:t xml:space="preserve"> </w:t>
      </w:r>
      <w:r w:rsidRPr="00450FCC">
        <w:rPr>
          <w:rFonts w:ascii="Trebuchet MS" w:eastAsia="Times New Roman" w:hAnsi="Trebuchet MS" w:cs="Segoe UI Symbol"/>
          <w:sz w:val="22"/>
          <w:szCs w:val="22"/>
          <w:lang w:eastAsia="en-AU"/>
        </w:rPr>
        <w:t>like razors and bath towels</w:t>
      </w:r>
      <w:r w:rsidR="00527C0B" w:rsidRPr="00450FCC">
        <w:rPr>
          <w:rFonts w:ascii="Trebuchet MS" w:eastAsia="Times New Roman" w:hAnsi="Trebuchet MS" w:cs="Segoe UI Symbol"/>
          <w:sz w:val="22"/>
          <w:szCs w:val="22"/>
          <w:lang w:eastAsia="en-AU"/>
        </w:rPr>
        <w:t>.</w:t>
      </w:r>
    </w:p>
    <w:p w14:paraId="237C4BA7" w14:textId="118A098C" w:rsidR="00527C0B" w:rsidRPr="00450FCC" w:rsidRDefault="00910ED2" w:rsidP="005462A0">
      <w:pPr>
        <w:pStyle w:val="ListParagraph"/>
        <w:numPr>
          <w:ilvl w:val="0"/>
          <w:numId w:val="94"/>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cs="Segoe UI Symbol"/>
          <w:sz w:val="22"/>
          <w:szCs w:val="22"/>
          <w:lang w:eastAsia="en-AU"/>
        </w:rPr>
        <w:t xml:space="preserve">Talk about seeking treatment for boils, rashes and sores </w:t>
      </w:r>
      <w:r w:rsidR="006C6FA8" w:rsidRPr="00450FCC">
        <w:rPr>
          <w:rFonts w:ascii="Trebuchet MS" w:eastAsia="Times New Roman" w:hAnsi="Trebuchet MS" w:cs="Segoe UI Symbol"/>
          <w:sz w:val="22"/>
          <w:szCs w:val="22"/>
          <w:lang w:eastAsia="en-AU"/>
        </w:rPr>
        <w:t>before they get worse.</w:t>
      </w:r>
    </w:p>
    <w:p w14:paraId="190DE68F" w14:textId="6FB5972A" w:rsidR="00732C40" w:rsidRPr="00860407" w:rsidRDefault="00732C40" w:rsidP="00DA672A">
      <w:pPr>
        <w:pStyle w:val="Heading3"/>
        <w:rPr>
          <w:lang w:eastAsia="en-AU"/>
        </w:rPr>
      </w:pPr>
      <w:r w:rsidRPr="00771659">
        <w:rPr>
          <w:lang w:eastAsia="en-AU"/>
        </w:rPr>
        <w:t>Fo</w:t>
      </w:r>
      <w:r w:rsidRPr="00860407">
        <w:rPr>
          <w:lang w:eastAsia="en-AU"/>
        </w:rPr>
        <w:t xml:space="preserve">od </w:t>
      </w:r>
      <w:r w:rsidR="00771659" w:rsidRPr="00860407">
        <w:rPr>
          <w:lang w:eastAsia="en-AU"/>
        </w:rPr>
        <w:t>p</w:t>
      </w:r>
      <w:r w:rsidRPr="00860407">
        <w:rPr>
          <w:lang w:eastAsia="en-AU"/>
        </w:rPr>
        <w:t xml:space="preserve">reparation </w:t>
      </w:r>
      <w:r w:rsidR="00771659" w:rsidRPr="00860407">
        <w:rPr>
          <w:lang w:eastAsia="en-AU"/>
        </w:rPr>
        <w:t>h</w:t>
      </w:r>
      <w:r w:rsidRPr="00860407">
        <w:rPr>
          <w:lang w:eastAsia="en-AU"/>
        </w:rPr>
        <w:t>ygiene</w:t>
      </w:r>
    </w:p>
    <w:p w14:paraId="0BD2F1FA"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washing hands before cooking or handling food.</w:t>
      </w:r>
    </w:p>
    <w:p w14:paraId="4D004B64"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rinsing fruit and vegetables before eating or cooking.</w:t>
      </w:r>
    </w:p>
    <w:p w14:paraId="6D1C64CE"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Talk about keeping raw meat separate from other foods to avoid contamination.</w:t>
      </w:r>
    </w:p>
    <w:p w14:paraId="0298277D"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using clean utensils and cutting boards for different foods.</w:t>
      </w:r>
    </w:p>
    <w:p w14:paraId="3E8105F7" w14:textId="77777777" w:rsidR="008D12A7"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cooking meat thoroughly before eating.</w:t>
      </w:r>
    </w:p>
    <w:p w14:paraId="4552BE43" w14:textId="16FE8D57" w:rsidR="00732C40" w:rsidRPr="00450FCC" w:rsidRDefault="00732C40" w:rsidP="005462A0">
      <w:pPr>
        <w:pStyle w:val="ListParagraph"/>
        <w:numPr>
          <w:ilvl w:val="0"/>
          <w:numId w:val="96"/>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Talk about storing food properly (e.g. in the fridge if needed).</w:t>
      </w:r>
    </w:p>
    <w:p w14:paraId="1259E0AB" w14:textId="3B1B082B" w:rsidR="00732C40" w:rsidRPr="00450FCC" w:rsidRDefault="00732C40" w:rsidP="00DA672A">
      <w:pPr>
        <w:pStyle w:val="Heading3"/>
        <w:rPr>
          <w:b w:val="0"/>
          <w:bCs w:val="0"/>
          <w:lang w:eastAsia="en-AU"/>
        </w:rPr>
      </w:pPr>
      <w:r w:rsidRPr="00450FCC">
        <w:rPr>
          <w:lang w:eastAsia="en-AU"/>
        </w:rPr>
        <w:t xml:space="preserve">Why </w:t>
      </w:r>
      <w:r w:rsidR="00771659">
        <w:rPr>
          <w:lang w:eastAsia="en-AU"/>
        </w:rPr>
        <w:t>i</w:t>
      </w:r>
      <w:r w:rsidRPr="00450FCC">
        <w:rPr>
          <w:lang w:eastAsia="en-AU"/>
        </w:rPr>
        <w:t xml:space="preserve">t </w:t>
      </w:r>
      <w:r w:rsidR="00771659">
        <w:rPr>
          <w:lang w:eastAsia="en-AU"/>
        </w:rPr>
        <w:t>m</w:t>
      </w:r>
      <w:r w:rsidRPr="00450FCC">
        <w:rPr>
          <w:lang w:eastAsia="en-AU"/>
        </w:rPr>
        <w:t>atters</w:t>
      </w:r>
    </w:p>
    <w:p w14:paraId="171C7AA6" w14:textId="77777777" w:rsidR="005700C5"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Explain that good hygiene helps prevent sickness and keeps everyone healthy.</w:t>
      </w:r>
    </w:p>
    <w:p w14:paraId="1C21A389" w14:textId="77777777" w:rsidR="005700C5"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Discuss that safe food preparation avoids food poisoning.</w:t>
      </w:r>
    </w:p>
    <w:p w14:paraId="1D0CA8CF" w14:textId="3E3BEDE1" w:rsidR="00732C40" w:rsidRPr="00450FCC" w:rsidRDefault="00732C40" w:rsidP="005462A0">
      <w:pPr>
        <w:pStyle w:val="ListParagraph"/>
        <w:numPr>
          <w:ilvl w:val="0"/>
          <w:numId w:val="95"/>
        </w:numPr>
        <w:spacing w:line="276" w:lineRule="auto"/>
        <w:ind w:left="357" w:hanging="357"/>
        <w:contextualSpacing w:val="0"/>
        <w:rPr>
          <w:rFonts w:ascii="Trebuchet MS" w:eastAsia="Times New Roman" w:hAnsi="Trebuchet MS"/>
          <w:sz w:val="22"/>
          <w:szCs w:val="22"/>
          <w:lang w:eastAsia="en-AU"/>
        </w:rPr>
      </w:pPr>
      <w:r w:rsidRPr="00450FCC">
        <w:rPr>
          <w:rFonts w:ascii="Trebuchet MS" w:eastAsia="Times New Roman" w:hAnsi="Trebuchet MS"/>
          <w:sz w:val="22"/>
          <w:szCs w:val="22"/>
          <w:lang w:eastAsia="en-AU"/>
        </w:rPr>
        <w:t>Encourage asking for help if unsure about hygiene practices.</w:t>
      </w:r>
    </w:p>
    <w:p w14:paraId="5E4A61B0" w14:textId="77777777" w:rsidR="00446F6D" w:rsidRDefault="00446F6D" w:rsidP="00E77544">
      <w:pPr>
        <w:pStyle w:val="BodyText"/>
      </w:pPr>
    </w:p>
    <w:p w14:paraId="3A5DE381" w14:textId="0F826D81" w:rsidR="001320E4" w:rsidRPr="00450FCC" w:rsidRDefault="00732C40" w:rsidP="008D12A7">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r w:rsidR="001320E4" w:rsidRPr="00450FCC">
        <w:rPr>
          <w:rFonts w:ascii="Trebuchet MS" w:hAnsi="Trebuchet MS"/>
          <w:b/>
          <w:bCs/>
        </w:rPr>
        <w:br w:type="page"/>
      </w:r>
    </w:p>
    <w:p w14:paraId="2F6A451F" w14:textId="77777777" w:rsidR="001320E4" w:rsidRPr="00450FCC" w:rsidRDefault="001320E4" w:rsidP="002E7D90">
      <w:pPr>
        <w:pStyle w:val="Heading1"/>
        <w:rPr>
          <w:rFonts w:ascii="Trebuchet MS" w:hAnsi="Trebuchet MS"/>
        </w:rPr>
      </w:pPr>
      <w:bookmarkStart w:id="54" w:name="_Keeping_valuables_safe"/>
      <w:bookmarkStart w:id="55" w:name="_Toc229480042"/>
      <w:bookmarkEnd w:id="54"/>
      <w:r w:rsidRPr="00450FCC">
        <w:rPr>
          <w:rFonts w:ascii="Trebuchet MS" w:hAnsi="Trebuchet MS"/>
        </w:rPr>
        <w:t>Keeping valuables safe</w:t>
      </w:r>
      <w:bookmarkEnd w:id="55"/>
    </w:p>
    <w:p w14:paraId="4ECC489A" w14:textId="03A0C95E" w:rsidR="00BE60C6" w:rsidRDefault="001320E4" w:rsidP="00BE60C6">
      <w:pPr>
        <w:pStyle w:val="BodyText"/>
        <w:rPr>
          <w:lang w:eastAsia="en-AU"/>
        </w:rPr>
      </w:pPr>
      <w:r w:rsidRPr="00450FCC">
        <w:rPr>
          <w:lang w:eastAsia="en-AU"/>
        </w:rPr>
        <w:t xml:space="preserve">Use this guide to talk </w:t>
      </w:r>
      <w:r w:rsidR="00934018">
        <w:rPr>
          <w:lang w:eastAsia="en-AU"/>
        </w:rPr>
        <w:t xml:space="preserve">to workers about </w:t>
      </w:r>
      <w:r w:rsidRPr="00450FCC">
        <w:rPr>
          <w:lang w:eastAsia="en-AU"/>
        </w:rPr>
        <w:t xml:space="preserve">keeping valuables safe. </w:t>
      </w:r>
    </w:p>
    <w:p w14:paraId="5A68AF01" w14:textId="5B9B08C4" w:rsidR="00D6117A" w:rsidRDefault="00D6117A" w:rsidP="00BE60C6">
      <w:pPr>
        <w:pStyle w:val="BodyText"/>
        <w:rPr>
          <w:lang w:eastAsia="en-AU"/>
        </w:rPr>
      </w:pPr>
      <w:r w:rsidRPr="00D6117A">
        <w:rPr>
          <w:lang w:eastAsia="en-AU"/>
        </w:rPr>
        <w:t>Tick each item once it’s been discussed. The completed guide can be attached to meeting notes</w:t>
      </w:r>
    </w:p>
    <w:p w14:paraId="539AF698" w14:textId="77777777" w:rsidR="00D6117A" w:rsidRPr="00500092" w:rsidRDefault="00D6117A" w:rsidP="00BE60C6">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88"/>
        <w:gridCol w:w="6356"/>
      </w:tblGrid>
      <w:tr w:rsidR="00BD7CFD" w14:paraId="33F3C25A" w14:textId="77777777" w:rsidTr="00F65A50">
        <w:trPr>
          <w:cnfStyle w:val="100000000000" w:firstRow="1" w:lastRow="0" w:firstColumn="0" w:lastColumn="0" w:oddVBand="0" w:evenVBand="0" w:oddHBand="0" w:evenHBand="0" w:firstRowFirstColumn="0" w:firstRowLastColumn="0" w:lastRowFirstColumn="0" w:lastRowLastColumn="0"/>
          <w:trHeight w:val="1361"/>
        </w:trPr>
        <w:tc>
          <w:tcPr>
            <w:tcW w:w="158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A47F434" w14:textId="77777777" w:rsidR="00730BA5" w:rsidRDefault="00730BA5" w:rsidP="007D45B9">
            <w:pPr>
              <w:pStyle w:val="BodyText"/>
              <w:jc w:val="center"/>
              <w:rPr>
                <w:szCs w:val="22"/>
              </w:rPr>
            </w:pPr>
            <w:r>
              <w:rPr>
                <w:noProof/>
                <w:szCs w:val="22"/>
              </w:rPr>
              <w:drawing>
                <wp:inline distT="0" distB="0" distL="0" distR="0" wp14:anchorId="2973D123" wp14:editId="5B2AE868">
                  <wp:extent cx="716889" cy="716889"/>
                  <wp:effectExtent l="0" t="0" r="7620" b="0"/>
                  <wp:docPr id="1089242014"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570437B" w14:textId="77777777" w:rsidR="00730BA5" w:rsidRPr="00AF1D50" w:rsidRDefault="00730BA5" w:rsidP="007D45B9">
            <w:pPr>
              <w:pStyle w:val="BodyText"/>
              <w:rPr>
                <w:bCs/>
                <w:sz w:val="24"/>
                <w:szCs w:val="24"/>
              </w:rPr>
            </w:pPr>
            <w:r w:rsidRPr="00AF1D50">
              <w:rPr>
                <w:bCs/>
                <w:sz w:val="24"/>
                <w:szCs w:val="24"/>
              </w:rPr>
              <w:t xml:space="preserve">Conversation starter </w:t>
            </w:r>
          </w:p>
          <w:p w14:paraId="6ED9C8A8" w14:textId="736F687F" w:rsidR="00730BA5" w:rsidRPr="00C31A70" w:rsidRDefault="00730BA5" w:rsidP="007D45B9">
            <w:pPr>
              <w:pStyle w:val="BodyText"/>
              <w:rPr>
                <w:rFonts w:ascii="Trebuchet MS" w:hAnsi="Trebuchet MS"/>
                <w:b w:val="0"/>
                <w:szCs w:val="22"/>
              </w:rPr>
            </w:pPr>
            <w:r w:rsidRPr="00C948E7">
              <w:rPr>
                <w:rFonts w:ascii="Trebuchet MS" w:hAnsi="Trebuchet MS"/>
                <w:b w:val="0"/>
                <w:szCs w:val="22"/>
              </w:rPr>
              <w:t>It’s important to know where your valuable items are and how to protect them. Let’s look at some ideas.</w:t>
            </w:r>
          </w:p>
        </w:tc>
      </w:tr>
    </w:tbl>
    <w:p w14:paraId="3AE3C6EC" w14:textId="11A90AD5" w:rsidR="001320E4" w:rsidRPr="00450FCC" w:rsidRDefault="001320E4" w:rsidP="00C31A70">
      <w:pPr>
        <w:pStyle w:val="Heading3"/>
        <w:spacing w:before="240"/>
        <w:rPr>
          <w:b w:val="0"/>
          <w:bCs w:val="0"/>
        </w:rPr>
      </w:pPr>
      <w:r w:rsidRPr="00450FCC">
        <w:t xml:space="preserve">Explain </w:t>
      </w:r>
      <w:r w:rsidR="00771659">
        <w:t>w</w:t>
      </w:r>
      <w:r w:rsidRPr="00450FCC">
        <w:t xml:space="preserve">hat </w:t>
      </w:r>
      <w:r w:rsidR="00771659">
        <w:t>v</w:t>
      </w:r>
      <w:r w:rsidRPr="00450FCC">
        <w:t xml:space="preserve">aluables </w:t>
      </w:r>
      <w:r w:rsidR="00771659">
        <w:t>a</w:t>
      </w:r>
      <w:r w:rsidRPr="00450FCC">
        <w:t>re</w:t>
      </w:r>
    </w:p>
    <w:p w14:paraId="4F5323ED" w14:textId="3A7FA30B" w:rsidR="001320E4" w:rsidRPr="00450FCC" w:rsidRDefault="001320E4" w:rsidP="005462A0">
      <w:pPr>
        <w:pStyle w:val="ListParagraph"/>
        <w:numPr>
          <w:ilvl w:val="0"/>
          <w:numId w:val="97"/>
        </w:numPr>
        <w:spacing w:line="276" w:lineRule="auto"/>
        <w:rPr>
          <w:rFonts w:ascii="Trebuchet MS" w:hAnsi="Trebuchet MS"/>
          <w:sz w:val="22"/>
          <w:szCs w:val="22"/>
        </w:rPr>
      </w:pPr>
      <w:r w:rsidRPr="00450FCC">
        <w:rPr>
          <w:rFonts w:ascii="Trebuchet MS" w:hAnsi="Trebuchet MS"/>
          <w:sz w:val="22"/>
          <w:szCs w:val="22"/>
        </w:rPr>
        <w:t>Discuss that valuables are small personal items worth money or they are important, such as jewellery, mobile phones, or identity documents (including passports).</w:t>
      </w:r>
    </w:p>
    <w:p w14:paraId="6E7A7AB2" w14:textId="77777777" w:rsidR="001320E4" w:rsidRPr="00450FCC" w:rsidRDefault="001320E4" w:rsidP="00C31A70">
      <w:pPr>
        <w:pStyle w:val="Heading3"/>
        <w:spacing w:before="240"/>
        <w:rPr>
          <w:b w:val="0"/>
          <w:bCs w:val="0"/>
        </w:rPr>
      </w:pPr>
      <w:r w:rsidRPr="00450FCC">
        <w:t>At their accommodation</w:t>
      </w:r>
    </w:p>
    <w:p w14:paraId="09619EBF" w14:textId="60FB4A34" w:rsidR="001320E4" w:rsidRPr="00450FCC" w:rsidRDefault="001320E4" w:rsidP="005462A0">
      <w:pPr>
        <w:pStyle w:val="ListParagraph"/>
        <w:numPr>
          <w:ilvl w:val="0"/>
          <w:numId w:val="9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Remind workers to </w:t>
      </w:r>
      <w:r w:rsidR="002F42B0">
        <w:rPr>
          <w:rFonts w:ascii="Trebuchet MS" w:hAnsi="Trebuchet MS"/>
          <w:sz w:val="22"/>
          <w:szCs w:val="22"/>
        </w:rPr>
        <w:t>keep their valuable belongings in a</w:t>
      </w:r>
      <w:r w:rsidRPr="00450FCC">
        <w:rPr>
          <w:rFonts w:ascii="Trebuchet MS" w:hAnsi="Trebuchet MS"/>
          <w:sz w:val="22"/>
          <w:szCs w:val="22"/>
        </w:rPr>
        <w:t xml:space="preserve"> safe place.</w:t>
      </w:r>
    </w:p>
    <w:p w14:paraId="0113B1F9" w14:textId="06B01FAF" w:rsidR="001320E4" w:rsidRPr="00450FCC" w:rsidRDefault="001320E4" w:rsidP="005462A0">
      <w:pPr>
        <w:pStyle w:val="ListParagraph"/>
        <w:numPr>
          <w:ilvl w:val="0"/>
          <w:numId w:val="9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Discuss the importance of keeping doors to accommodation locked when no one is home.</w:t>
      </w:r>
    </w:p>
    <w:p w14:paraId="5A60CD74" w14:textId="660EA1A7" w:rsidR="001320E4" w:rsidRPr="00450FCC" w:rsidRDefault="001320E4" w:rsidP="00C31A70">
      <w:pPr>
        <w:pStyle w:val="Heading3"/>
        <w:spacing w:before="240"/>
        <w:rPr>
          <w:b w:val="0"/>
          <w:bCs w:val="0"/>
        </w:rPr>
      </w:pPr>
      <w:r w:rsidRPr="00450FCC">
        <w:t xml:space="preserve">In </w:t>
      </w:r>
      <w:r w:rsidR="00771659">
        <w:t>p</w:t>
      </w:r>
      <w:r w:rsidRPr="00450FCC">
        <w:t xml:space="preserve">ublic </w:t>
      </w:r>
      <w:r w:rsidR="00771659">
        <w:t>a</w:t>
      </w:r>
      <w:r w:rsidRPr="00450FCC">
        <w:t>reas</w:t>
      </w:r>
    </w:p>
    <w:p w14:paraId="4EB6B8E0" w14:textId="63D743A6"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keeping valuables out of sight from others.</w:t>
      </w:r>
    </w:p>
    <w:p w14:paraId="52DF4C21" w14:textId="610B3106"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why valuables should not be in open bags that people can reach into.</w:t>
      </w:r>
    </w:p>
    <w:p w14:paraId="5B787743" w14:textId="7E5D40A8" w:rsidR="001320E4" w:rsidRPr="00450FCC" w:rsidRDefault="001320E4" w:rsidP="005462A0">
      <w:pPr>
        <w:pStyle w:val="ListParagraph"/>
        <w:numPr>
          <w:ilvl w:val="0"/>
          <w:numId w:val="98"/>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not carrying valuables unless necessary.</w:t>
      </w:r>
    </w:p>
    <w:p w14:paraId="63DACBCD" w14:textId="58FB6AF2" w:rsidR="001320E4" w:rsidRPr="00450FCC" w:rsidRDefault="001320E4" w:rsidP="00C31A70">
      <w:pPr>
        <w:pStyle w:val="Heading3"/>
        <w:spacing w:before="240"/>
        <w:rPr>
          <w:b w:val="0"/>
          <w:bCs w:val="0"/>
        </w:rPr>
      </w:pPr>
      <w:r w:rsidRPr="00450FCC">
        <w:t xml:space="preserve">At the </w:t>
      </w:r>
      <w:r w:rsidR="00771659">
        <w:t>b</w:t>
      </w:r>
      <w:r w:rsidRPr="00450FCC">
        <w:t xml:space="preserve">each or </w:t>
      </w:r>
      <w:r w:rsidR="00771659">
        <w:t>s</w:t>
      </w:r>
      <w:r w:rsidRPr="00450FCC">
        <w:t xml:space="preserve">wimming </w:t>
      </w:r>
      <w:r w:rsidR="00771659">
        <w:t>a</w:t>
      </w:r>
      <w:r w:rsidRPr="00450FCC">
        <w:t>rea</w:t>
      </w:r>
    </w:p>
    <w:p w14:paraId="5BC96C82" w14:textId="4042AC1E" w:rsidR="001320E4" w:rsidRPr="00450FCC" w:rsidRDefault="001320E4" w:rsidP="005462A0">
      <w:pPr>
        <w:pStyle w:val="ListParagraph"/>
        <w:numPr>
          <w:ilvl w:val="0"/>
          <w:numId w:val="99"/>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Discuss taking only </w:t>
      </w:r>
      <w:r w:rsidR="002774AF">
        <w:rPr>
          <w:rFonts w:ascii="Trebuchet MS" w:hAnsi="Trebuchet MS"/>
          <w:sz w:val="22"/>
          <w:szCs w:val="22"/>
        </w:rPr>
        <w:t>essentials</w:t>
      </w:r>
      <w:r w:rsidRPr="00450FCC">
        <w:rPr>
          <w:rFonts w:ascii="Trebuchet MS" w:hAnsi="Trebuchet MS"/>
          <w:sz w:val="22"/>
          <w:szCs w:val="22"/>
        </w:rPr>
        <w:t xml:space="preserve"> with them</w:t>
      </w:r>
      <w:r w:rsidR="005E69E0">
        <w:rPr>
          <w:rFonts w:ascii="Trebuchet MS" w:hAnsi="Trebuchet MS"/>
          <w:sz w:val="22"/>
          <w:szCs w:val="22"/>
        </w:rPr>
        <w:t xml:space="preserve"> and not take valuables</w:t>
      </w:r>
      <w:r w:rsidR="004B2AC9">
        <w:rPr>
          <w:rFonts w:ascii="Trebuchet MS" w:hAnsi="Trebuchet MS"/>
          <w:sz w:val="22"/>
          <w:szCs w:val="22"/>
        </w:rPr>
        <w:t>, where possible.</w:t>
      </w:r>
    </w:p>
    <w:p w14:paraId="5954ACCA" w14:textId="05B2ACC7" w:rsidR="001320E4" w:rsidRPr="00450FCC" w:rsidRDefault="0053701B" w:rsidP="005462A0">
      <w:pPr>
        <w:pStyle w:val="ListParagraph"/>
        <w:numPr>
          <w:ilvl w:val="0"/>
          <w:numId w:val="99"/>
        </w:numPr>
        <w:spacing w:line="276" w:lineRule="auto"/>
        <w:ind w:left="357" w:hanging="357"/>
        <w:contextualSpacing w:val="0"/>
        <w:rPr>
          <w:rFonts w:ascii="Trebuchet MS" w:hAnsi="Trebuchet MS"/>
          <w:sz w:val="22"/>
          <w:szCs w:val="22"/>
        </w:rPr>
      </w:pPr>
      <w:r>
        <w:rPr>
          <w:rFonts w:ascii="Trebuchet MS" w:hAnsi="Trebuchet MS"/>
          <w:sz w:val="22"/>
          <w:szCs w:val="22"/>
        </w:rPr>
        <w:t>To avoid items been stolen, s</w:t>
      </w:r>
      <w:r w:rsidR="001320E4" w:rsidRPr="00450FCC">
        <w:rPr>
          <w:rFonts w:ascii="Trebuchet MS" w:hAnsi="Trebuchet MS"/>
          <w:sz w:val="22"/>
          <w:szCs w:val="22"/>
        </w:rPr>
        <w:t>uggest arranging for one person to stay with valuables while others swim.</w:t>
      </w:r>
    </w:p>
    <w:p w14:paraId="5AC80BC4" w14:textId="077EEC79" w:rsidR="001320E4" w:rsidRPr="00450FCC" w:rsidRDefault="001320E4" w:rsidP="005462A0">
      <w:pPr>
        <w:pStyle w:val="ListParagraph"/>
        <w:numPr>
          <w:ilvl w:val="0"/>
          <w:numId w:val="99"/>
        </w:numPr>
        <w:spacing w:line="276" w:lineRule="auto"/>
        <w:ind w:left="357" w:hanging="357"/>
        <w:contextualSpacing w:val="0"/>
        <w:rPr>
          <w:rFonts w:ascii="Trebuchet MS" w:hAnsi="Trebuchet MS"/>
          <w:sz w:val="22"/>
          <w:szCs w:val="22"/>
        </w:rPr>
      </w:pPr>
      <w:r w:rsidRPr="00450FCC">
        <w:rPr>
          <w:rFonts w:ascii="Trebuchet MS" w:hAnsi="Trebuchet MS"/>
          <w:sz w:val="22"/>
          <w:szCs w:val="22"/>
        </w:rPr>
        <w:t>Mention using a waterproof dry bag to keep items dry and sand-free.</w:t>
      </w:r>
    </w:p>
    <w:p w14:paraId="68C5BC0D" w14:textId="58D1CB72" w:rsidR="001320E4" w:rsidRPr="00450FCC" w:rsidRDefault="001320E4" w:rsidP="00C31A70">
      <w:pPr>
        <w:pStyle w:val="Heading3"/>
        <w:spacing w:before="240"/>
        <w:rPr>
          <w:b w:val="0"/>
          <w:bCs w:val="0"/>
        </w:rPr>
      </w:pPr>
      <w:r w:rsidRPr="00450FCC">
        <w:t xml:space="preserve">In the </w:t>
      </w:r>
      <w:r w:rsidR="00771659">
        <w:t>c</w:t>
      </w:r>
      <w:r w:rsidRPr="00450FCC">
        <w:t>ar</w:t>
      </w:r>
    </w:p>
    <w:p w14:paraId="04CC405A" w14:textId="0A1893DD"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CC6BA9">
        <w:rPr>
          <w:rFonts w:ascii="Trebuchet MS" w:hAnsi="Trebuchet MS"/>
          <w:sz w:val="22"/>
          <w:szCs w:val="22"/>
        </w:rPr>
        <w:t>Remind</w:t>
      </w:r>
      <w:r w:rsidR="009367BC" w:rsidRPr="00CC6BA9">
        <w:rPr>
          <w:rFonts w:ascii="Trebuchet MS" w:hAnsi="Trebuchet MS"/>
          <w:sz w:val="22"/>
          <w:szCs w:val="22"/>
        </w:rPr>
        <w:t>er</w:t>
      </w:r>
      <w:r w:rsidRPr="00450FCC">
        <w:rPr>
          <w:rFonts w:ascii="Trebuchet MS" w:hAnsi="Trebuchet MS"/>
          <w:sz w:val="22"/>
          <w:szCs w:val="22"/>
        </w:rPr>
        <w:t xml:space="preserve"> to lock all doors and put windows up.</w:t>
      </w:r>
    </w:p>
    <w:p w14:paraId="2ACD7950" w14:textId="55E792AC"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keeping valuables out of sight so they don’t attract thieves.</w:t>
      </w:r>
    </w:p>
    <w:p w14:paraId="27B3C9E1" w14:textId="086D8E15"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Suggest putting bags and other items in the boot and covering them.</w:t>
      </w:r>
    </w:p>
    <w:p w14:paraId="37549215" w14:textId="3BFA2F72"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parking in well-lit, secure locations.</w:t>
      </w:r>
    </w:p>
    <w:p w14:paraId="42750532" w14:textId="4455C07E" w:rsidR="001320E4" w:rsidRPr="00450FCC" w:rsidRDefault="001320E4" w:rsidP="005462A0">
      <w:pPr>
        <w:pStyle w:val="ListParagraph"/>
        <w:numPr>
          <w:ilvl w:val="0"/>
          <w:numId w:val="100"/>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keeping keys safe and never leaving them in the car.</w:t>
      </w:r>
    </w:p>
    <w:p w14:paraId="1E5539A4" w14:textId="77777777" w:rsidR="001320E4" w:rsidRPr="00450FCC" w:rsidRDefault="001320E4" w:rsidP="001320E4">
      <w:pPr>
        <w:rPr>
          <w:rFonts w:ascii="Trebuchet MS" w:hAnsi="Trebuchet MS"/>
          <w:sz w:val="22"/>
          <w:szCs w:val="22"/>
        </w:rPr>
      </w:pPr>
    </w:p>
    <w:p w14:paraId="5518073A" w14:textId="7D6F9131" w:rsidR="00730BA5" w:rsidRDefault="002E7D90"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7151081" w14:textId="33C62F79" w:rsidR="00092934" w:rsidRPr="00450FCC" w:rsidRDefault="00092934" w:rsidP="00092934">
      <w:pPr>
        <w:pStyle w:val="Heading1"/>
        <w:rPr>
          <w:rFonts w:ascii="Trebuchet MS" w:hAnsi="Trebuchet MS"/>
        </w:rPr>
      </w:pPr>
      <w:bookmarkStart w:id="56" w:name="_Online_safety"/>
      <w:bookmarkStart w:id="57" w:name="_Toc229480043"/>
      <w:bookmarkEnd w:id="56"/>
      <w:r w:rsidRPr="00450FCC">
        <w:rPr>
          <w:rFonts w:ascii="Trebuchet MS" w:hAnsi="Trebuchet MS"/>
        </w:rPr>
        <w:t>Online safety</w:t>
      </w:r>
      <w:bookmarkEnd w:id="57"/>
    </w:p>
    <w:p w14:paraId="4A0C04B5" w14:textId="4DCBD4B0" w:rsidR="00092934" w:rsidRDefault="00092934" w:rsidP="00BE6753">
      <w:pPr>
        <w:pStyle w:val="BodyText"/>
        <w:rPr>
          <w:rFonts w:ascii="Trebuchet MS" w:hAnsi="Trebuchet MS"/>
          <w:szCs w:val="22"/>
        </w:rPr>
      </w:pPr>
      <w:r w:rsidRPr="00450FCC">
        <w:rPr>
          <w:rFonts w:ascii="Trebuchet MS" w:hAnsi="Trebuchet MS"/>
          <w:szCs w:val="22"/>
        </w:rPr>
        <w:t>Use this guide to talk t</w:t>
      </w:r>
      <w:r w:rsidR="00E66749">
        <w:rPr>
          <w:rFonts w:ascii="Trebuchet MS" w:hAnsi="Trebuchet MS"/>
          <w:szCs w:val="22"/>
        </w:rPr>
        <w:t xml:space="preserve">o workers about </w:t>
      </w:r>
      <w:r w:rsidRPr="00450FCC">
        <w:rPr>
          <w:rFonts w:ascii="Trebuchet MS" w:hAnsi="Trebuchet MS"/>
          <w:szCs w:val="22"/>
        </w:rPr>
        <w:t>safe online practices</w:t>
      </w:r>
      <w:r w:rsidR="00C67BA5">
        <w:rPr>
          <w:rFonts w:ascii="Trebuchet MS" w:hAnsi="Trebuchet MS"/>
          <w:szCs w:val="22"/>
        </w:rPr>
        <w:t xml:space="preserve"> to avoid s</w:t>
      </w:r>
      <w:r w:rsidRPr="00450FCC">
        <w:rPr>
          <w:rFonts w:ascii="Trebuchet MS" w:hAnsi="Trebuchet MS"/>
          <w:szCs w:val="22"/>
        </w:rPr>
        <w:t xml:space="preserve">cams, unsafe interactions, and privacy breaches </w:t>
      </w:r>
      <w:r w:rsidR="00643351">
        <w:rPr>
          <w:rFonts w:ascii="Trebuchet MS" w:hAnsi="Trebuchet MS"/>
          <w:szCs w:val="22"/>
        </w:rPr>
        <w:t>when</w:t>
      </w:r>
      <w:r w:rsidRPr="00450FCC">
        <w:rPr>
          <w:rFonts w:ascii="Trebuchet MS" w:hAnsi="Trebuchet MS"/>
          <w:szCs w:val="22"/>
        </w:rPr>
        <w:t xml:space="preserve"> </w:t>
      </w:r>
      <w:r w:rsidR="003A1D32">
        <w:rPr>
          <w:rFonts w:ascii="Trebuchet MS" w:hAnsi="Trebuchet MS"/>
          <w:szCs w:val="22"/>
        </w:rPr>
        <w:t>interacting online.</w:t>
      </w:r>
    </w:p>
    <w:p w14:paraId="08F77F0E" w14:textId="5F988FCF" w:rsidR="00730BA5" w:rsidRDefault="00BE6753" w:rsidP="00BE6753">
      <w:pPr>
        <w:pStyle w:val="BodyText"/>
        <w:rPr>
          <w:rFonts w:ascii="Trebuchet MS" w:hAnsi="Trebuchet MS"/>
          <w:b/>
          <w:bCs/>
        </w:rPr>
      </w:pPr>
      <w:r w:rsidRPr="00BE6753">
        <w:rPr>
          <w:rFonts w:ascii="Trebuchet MS" w:hAnsi="Trebuchet MS"/>
          <w:szCs w:val="22"/>
        </w:rPr>
        <w:t>Tick each item once it’s been discussed. The completed guide can be attached to meeting notes</w:t>
      </w:r>
      <w:r>
        <w:rPr>
          <w:rFonts w:ascii="Trebuchet MS" w:hAnsi="Trebuchet MS"/>
          <w:szCs w:val="22"/>
        </w:rPr>
        <w:t>.</w:t>
      </w:r>
    </w:p>
    <w:tbl>
      <w:tblPr>
        <w:tblStyle w:val="PALMTable"/>
        <w:tblW w:w="0" w:type="auto"/>
        <w:tblInd w:w="284"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417"/>
        <w:gridCol w:w="7230"/>
      </w:tblGrid>
      <w:tr w:rsidR="00BD7CFD" w14:paraId="5A85080E" w14:textId="77777777" w:rsidTr="00F65A50">
        <w:trPr>
          <w:cnfStyle w:val="100000000000" w:firstRow="1" w:lastRow="0" w:firstColumn="0" w:lastColumn="0" w:oddVBand="0" w:evenVBand="0" w:oddHBand="0" w:evenHBand="0" w:firstRowFirstColumn="0" w:firstRowLastColumn="0" w:lastRowFirstColumn="0" w:lastRowLastColumn="0"/>
          <w:trHeight w:val="1666"/>
        </w:trPr>
        <w:tc>
          <w:tcPr>
            <w:tcW w:w="14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0EFB7CC" w14:textId="77777777" w:rsidR="00CC6BA9" w:rsidRDefault="00CC6BA9" w:rsidP="007D45B9">
            <w:pPr>
              <w:pStyle w:val="BodyText"/>
              <w:jc w:val="center"/>
              <w:rPr>
                <w:szCs w:val="22"/>
              </w:rPr>
            </w:pPr>
            <w:r>
              <w:rPr>
                <w:noProof/>
                <w:szCs w:val="22"/>
              </w:rPr>
              <w:drawing>
                <wp:inline distT="0" distB="0" distL="0" distR="0" wp14:anchorId="3C92E3C4" wp14:editId="6A38B882">
                  <wp:extent cx="716889" cy="716889"/>
                  <wp:effectExtent l="0" t="0" r="7620" b="0"/>
                  <wp:docPr id="12761818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72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76AEE5F" w14:textId="77777777" w:rsidR="00CC6BA9" w:rsidRPr="00AF1D50" w:rsidRDefault="00CC6BA9" w:rsidP="007D45B9">
            <w:pPr>
              <w:pStyle w:val="BodyText"/>
              <w:rPr>
                <w:bCs/>
                <w:sz w:val="24"/>
                <w:szCs w:val="24"/>
              </w:rPr>
            </w:pPr>
            <w:r w:rsidRPr="00AF1D50">
              <w:rPr>
                <w:bCs/>
                <w:sz w:val="24"/>
                <w:szCs w:val="24"/>
              </w:rPr>
              <w:t xml:space="preserve">Conversation starter </w:t>
            </w:r>
          </w:p>
          <w:p w14:paraId="7C47689B" w14:textId="27AA285A" w:rsidR="00CC6BA9" w:rsidRPr="00C948E7" w:rsidRDefault="00CC6BA9" w:rsidP="00E17914">
            <w:pPr>
              <w:pStyle w:val="BodyText"/>
              <w:rPr>
                <w:rFonts w:ascii="Trebuchet MS" w:hAnsi="Trebuchet MS"/>
                <w:b w:val="0"/>
                <w:szCs w:val="22"/>
              </w:rPr>
            </w:pPr>
            <w:r w:rsidRPr="00C948E7">
              <w:rPr>
                <w:rFonts w:ascii="Trebuchet MS" w:hAnsi="Trebuchet MS"/>
                <w:b w:val="0"/>
                <w:szCs w:val="22"/>
              </w:rPr>
              <w:t>Imagine you get an email saying that you have won $1000 in a competition. They just need to hit a link and fill out a form with their phone number, address and your bank account details. What do you do?</w:t>
            </w:r>
          </w:p>
        </w:tc>
      </w:tr>
    </w:tbl>
    <w:p w14:paraId="65DFB371" w14:textId="6849E0D7" w:rsidR="00092934" w:rsidRPr="00450FCC" w:rsidRDefault="0015216A" w:rsidP="00C31A70">
      <w:pPr>
        <w:pStyle w:val="Heading3"/>
        <w:spacing w:before="240"/>
        <w:rPr>
          <w:b w:val="0"/>
          <w:bCs w:val="0"/>
        </w:rPr>
      </w:pPr>
      <w:r>
        <w:t>Interacting with people</w:t>
      </w:r>
      <w:r w:rsidR="00092934" w:rsidRPr="00450FCC">
        <w:t xml:space="preserve"> </w:t>
      </w:r>
      <w:r w:rsidR="00771659">
        <w:t>o</w:t>
      </w:r>
      <w:r w:rsidR="00092934" w:rsidRPr="00450FCC">
        <w:t>nline</w:t>
      </w:r>
    </w:p>
    <w:p w14:paraId="1754C8B4" w14:textId="5BC0D35A"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 xml:space="preserve">Do not share personal information such as home address, workplace details or financial information. </w:t>
      </w:r>
    </w:p>
    <w:p w14:paraId="2AA46EF1" w14:textId="0AA05F81"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 xml:space="preserve">Use reputable platforms or apps when connecting with others. </w:t>
      </w:r>
    </w:p>
    <w:p w14:paraId="0140ED52" w14:textId="1096C325" w:rsidR="0015216A" w:rsidRPr="0015216A"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Pr>
          <w:rFonts w:ascii="Trebuchet MS" w:hAnsi="Trebuchet MS"/>
          <w:sz w:val="22"/>
          <w:szCs w:val="22"/>
        </w:rPr>
        <w:t>B</w:t>
      </w:r>
      <w:r w:rsidRPr="0015216A">
        <w:rPr>
          <w:rFonts w:ascii="Trebuchet MS" w:hAnsi="Trebuchet MS"/>
          <w:sz w:val="22"/>
          <w:szCs w:val="22"/>
        </w:rPr>
        <w:t xml:space="preserve">e cautious if someone asks for money, gifts, or private photos or videos. </w:t>
      </w:r>
    </w:p>
    <w:p w14:paraId="64675A80" w14:textId="60D6FB31" w:rsidR="0015216A" w:rsidRPr="0090797C" w:rsidRDefault="0015216A">
      <w:pPr>
        <w:pStyle w:val="ListParagraph"/>
        <w:numPr>
          <w:ilvl w:val="0"/>
          <w:numId w:val="102"/>
        </w:numPr>
        <w:spacing w:line="276" w:lineRule="auto"/>
        <w:ind w:left="357" w:hanging="357"/>
        <w:contextualSpacing w:val="0"/>
        <w:rPr>
          <w:rFonts w:ascii="Trebuchet MS" w:hAnsi="Trebuchet MS"/>
          <w:sz w:val="22"/>
          <w:szCs w:val="22"/>
        </w:rPr>
      </w:pPr>
      <w:r w:rsidRPr="0090797C">
        <w:rPr>
          <w:rFonts w:ascii="Trebuchet MS" w:hAnsi="Trebuchet MS"/>
          <w:sz w:val="22"/>
          <w:szCs w:val="22"/>
        </w:rPr>
        <w:t xml:space="preserve">If meeting in person, choose a public place and tell a trusted friend or supervisor where you are going and who you are meeting. Arrange your own transport so you can leave at any time. </w:t>
      </w:r>
    </w:p>
    <w:p w14:paraId="6C07B9DA" w14:textId="4CFCA4B5" w:rsidR="0015216A" w:rsidRPr="0015216A" w:rsidRDefault="00ED6B33" w:rsidP="00B73C74">
      <w:pPr>
        <w:pStyle w:val="ListParagraph"/>
        <w:numPr>
          <w:ilvl w:val="0"/>
          <w:numId w:val="102"/>
        </w:numPr>
        <w:spacing w:line="276" w:lineRule="auto"/>
        <w:ind w:left="357" w:hanging="357"/>
        <w:contextualSpacing w:val="0"/>
        <w:rPr>
          <w:rFonts w:ascii="Trebuchet MS" w:hAnsi="Trebuchet MS"/>
          <w:sz w:val="22"/>
          <w:szCs w:val="22"/>
        </w:rPr>
      </w:pPr>
      <w:r>
        <w:rPr>
          <w:rFonts w:ascii="Trebuchet MS" w:hAnsi="Trebuchet MS"/>
          <w:sz w:val="22"/>
          <w:szCs w:val="22"/>
        </w:rPr>
        <w:t>If</w:t>
      </w:r>
      <w:r w:rsidR="0015216A" w:rsidRPr="0015216A">
        <w:rPr>
          <w:rFonts w:ascii="Trebuchet MS" w:hAnsi="Trebuchet MS"/>
          <w:sz w:val="22"/>
          <w:szCs w:val="22"/>
        </w:rPr>
        <w:t xml:space="preserve"> something feels unsafe, do not proceed. </w:t>
      </w:r>
    </w:p>
    <w:p w14:paraId="11D45A3A" w14:textId="522AC341" w:rsidR="00092934" w:rsidRPr="007C0774" w:rsidRDefault="0015216A" w:rsidP="00B73C74">
      <w:pPr>
        <w:pStyle w:val="ListParagraph"/>
        <w:numPr>
          <w:ilvl w:val="0"/>
          <w:numId w:val="102"/>
        </w:numPr>
        <w:spacing w:line="276" w:lineRule="auto"/>
        <w:ind w:left="357" w:hanging="357"/>
        <w:contextualSpacing w:val="0"/>
        <w:rPr>
          <w:rFonts w:ascii="Trebuchet MS" w:hAnsi="Trebuchet MS"/>
          <w:sz w:val="22"/>
          <w:szCs w:val="22"/>
        </w:rPr>
      </w:pPr>
      <w:r w:rsidRPr="0015216A">
        <w:rPr>
          <w:rFonts w:ascii="Trebuchet MS" w:hAnsi="Trebuchet MS"/>
          <w:sz w:val="22"/>
          <w:szCs w:val="22"/>
        </w:rPr>
        <w:t>Report suspicious behaviour to the relevant app, website, or authority.</w:t>
      </w:r>
    </w:p>
    <w:p w14:paraId="1A96266F" w14:textId="0F790E9F" w:rsidR="00092934" w:rsidRPr="00450FCC" w:rsidRDefault="00092934" w:rsidP="00C31A70">
      <w:pPr>
        <w:pStyle w:val="Heading3"/>
        <w:spacing w:before="240"/>
        <w:rPr>
          <w:b w:val="0"/>
          <w:bCs w:val="0"/>
        </w:rPr>
      </w:pPr>
      <w:r w:rsidRPr="00450FCC">
        <w:t xml:space="preserve">Avoiding </w:t>
      </w:r>
      <w:r w:rsidR="00771659">
        <w:t>s</w:t>
      </w:r>
      <w:r w:rsidRPr="00450FCC">
        <w:t>cams</w:t>
      </w:r>
    </w:p>
    <w:p w14:paraId="0D4D2F1E" w14:textId="26FA633B"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click on links from unknown senders</w:t>
      </w:r>
      <w:r w:rsidR="003735B9" w:rsidRPr="00450FCC">
        <w:rPr>
          <w:rFonts w:ascii="Trebuchet MS" w:hAnsi="Trebuchet MS"/>
          <w:sz w:val="22"/>
          <w:szCs w:val="22"/>
        </w:rPr>
        <w:t>.</w:t>
      </w:r>
    </w:p>
    <w:p w14:paraId="65154D9D" w14:textId="7CF036F8"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Be wary of messages claiming you have won a prize or need to pay a fee</w:t>
      </w:r>
      <w:r w:rsidR="003735B9" w:rsidRPr="00450FCC">
        <w:rPr>
          <w:rFonts w:ascii="Trebuchet MS" w:hAnsi="Trebuchet MS"/>
          <w:sz w:val="22"/>
          <w:szCs w:val="22"/>
        </w:rPr>
        <w:t>.</w:t>
      </w:r>
    </w:p>
    <w:p w14:paraId="7D4F7751" w14:textId="2859651E"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Never share bank details or passwords online</w:t>
      </w:r>
      <w:r w:rsidR="003735B9" w:rsidRPr="00450FCC">
        <w:rPr>
          <w:rFonts w:ascii="Trebuchet MS" w:hAnsi="Trebuchet MS"/>
          <w:sz w:val="22"/>
          <w:szCs w:val="22"/>
        </w:rPr>
        <w:t>.</w:t>
      </w:r>
    </w:p>
    <w:p w14:paraId="6CA16538" w14:textId="0A1122D0"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Verify any requests for money with a trusted person before acting</w:t>
      </w:r>
      <w:r w:rsidR="003735B9" w:rsidRPr="00450FCC">
        <w:rPr>
          <w:rFonts w:ascii="Trebuchet MS" w:hAnsi="Trebuchet MS"/>
          <w:sz w:val="22"/>
          <w:szCs w:val="22"/>
        </w:rPr>
        <w:t>.</w:t>
      </w:r>
    </w:p>
    <w:p w14:paraId="06B50CDC" w14:textId="69835C58" w:rsidR="00092934" w:rsidRPr="00450FCC" w:rsidRDefault="00092934" w:rsidP="005462A0">
      <w:pPr>
        <w:pStyle w:val="ListParagraph"/>
        <w:numPr>
          <w:ilvl w:val="0"/>
          <w:numId w:val="103"/>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Report scams to </w:t>
      </w:r>
      <w:hyperlink r:id="rId43" w:history="1">
        <w:r w:rsidRPr="00450FCC">
          <w:rPr>
            <w:rFonts w:ascii="Trebuchet MS" w:hAnsi="Trebuchet MS"/>
            <w:color w:val="009CCC" w:themeColor="hyperlink"/>
            <w:sz w:val="22"/>
            <w:szCs w:val="22"/>
            <w:u w:val="single"/>
          </w:rPr>
          <w:t>Scamwatch</w:t>
        </w:r>
      </w:hyperlink>
      <w:r w:rsidRPr="00450FCC">
        <w:rPr>
          <w:rFonts w:ascii="Trebuchet MS" w:hAnsi="Trebuchet MS"/>
          <w:sz w:val="22"/>
          <w:szCs w:val="22"/>
        </w:rPr>
        <w:t xml:space="preserve"> or your supervisor</w:t>
      </w:r>
      <w:r w:rsidR="003735B9" w:rsidRPr="00450FCC">
        <w:rPr>
          <w:rFonts w:ascii="Trebuchet MS" w:hAnsi="Trebuchet MS"/>
          <w:sz w:val="22"/>
          <w:szCs w:val="22"/>
        </w:rPr>
        <w:t>.</w:t>
      </w:r>
    </w:p>
    <w:p w14:paraId="2279B85A" w14:textId="7D7FA581" w:rsidR="00092934" w:rsidRPr="00450FCC" w:rsidRDefault="00092934" w:rsidP="00C31A70">
      <w:pPr>
        <w:pStyle w:val="Heading3"/>
        <w:spacing w:before="240"/>
        <w:rPr>
          <w:b w:val="0"/>
          <w:bCs w:val="0"/>
        </w:rPr>
      </w:pPr>
      <w:r w:rsidRPr="00450FCC">
        <w:t xml:space="preserve">Buy, </w:t>
      </w:r>
      <w:r w:rsidR="00771659">
        <w:t>s</w:t>
      </w:r>
      <w:r w:rsidRPr="00450FCC">
        <w:t xml:space="preserve">wap, </w:t>
      </w:r>
      <w:r w:rsidR="005B469F">
        <w:t>s</w:t>
      </w:r>
      <w:r w:rsidRPr="00450FCC">
        <w:t xml:space="preserve">ell </w:t>
      </w:r>
      <w:r w:rsidR="005B469F">
        <w:t>s</w:t>
      </w:r>
      <w:r w:rsidRPr="00450FCC">
        <w:t>mart</w:t>
      </w:r>
    </w:p>
    <w:p w14:paraId="0FC0F366" w14:textId="676306AA" w:rsidR="00092934" w:rsidRPr="004170F5" w:rsidRDefault="00092934">
      <w:pPr>
        <w:pStyle w:val="ListParagraph"/>
        <w:numPr>
          <w:ilvl w:val="0"/>
          <w:numId w:val="104"/>
        </w:numPr>
        <w:spacing w:line="276" w:lineRule="auto"/>
        <w:ind w:left="357" w:hanging="357"/>
        <w:contextualSpacing w:val="0"/>
        <w:rPr>
          <w:rFonts w:ascii="Trebuchet MS" w:hAnsi="Trebuchet MS"/>
          <w:sz w:val="22"/>
          <w:szCs w:val="22"/>
        </w:rPr>
      </w:pPr>
      <w:r w:rsidRPr="004170F5">
        <w:rPr>
          <w:rFonts w:ascii="Trebuchet MS" w:hAnsi="Trebuchet MS"/>
          <w:sz w:val="22"/>
          <w:szCs w:val="22"/>
        </w:rPr>
        <w:t xml:space="preserve">Use trusted </w:t>
      </w:r>
      <w:r w:rsidR="00FD13B4">
        <w:rPr>
          <w:rFonts w:ascii="Trebuchet MS" w:hAnsi="Trebuchet MS"/>
          <w:sz w:val="22"/>
          <w:szCs w:val="22"/>
        </w:rPr>
        <w:t>sites</w:t>
      </w:r>
      <w:r w:rsidRPr="004170F5">
        <w:rPr>
          <w:rFonts w:ascii="Trebuchet MS" w:hAnsi="Trebuchet MS"/>
          <w:sz w:val="22"/>
          <w:szCs w:val="22"/>
        </w:rPr>
        <w:t xml:space="preserve"> with secure payment options</w:t>
      </w:r>
      <w:r w:rsidR="00AC6DF9" w:rsidRPr="004170F5">
        <w:rPr>
          <w:rFonts w:ascii="Trebuchet MS" w:hAnsi="Trebuchet MS"/>
          <w:sz w:val="22"/>
          <w:szCs w:val="22"/>
        </w:rPr>
        <w:t xml:space="preserve"> and a</w:t>
      </w:r>
      <w:r w:rsidRPr="004170F5">
        <w:rPr>
          <w:rFonts w:ascii="Trebuchet MS" w:hAnsi="Trebuchet MS"/>
          <w:sz w:val="22"/>
          <w:szCs w:val="22"/>
        </w:rPr>
        <w:t>void paying in advance for items you have not seen</w:t>
      </w:r>
      <w:r w:rsidR="003735B9" w:rsidRPr="004170F5">
        <w:rPr>
          <w:rFonts w:ascii="Trebuchet MS" w:hAnsi="Trebuchet MS"/>
          <w:sz w:val="22"/>
          <w:szCs w:val="22"/>
        </w:rPr>
        <w:t>.</w:t>
      </w:r>
    </w:p>
    <w:p w14:paraId="78463DD5" w14:textId="3945C255" w:rsidR="00092934" w:rsidRPr="00450FCC" w:rsidRDefault="00092934" w:rsidP="005462A0">
      <w:pPr>
        <w:pStyle w:val="ListParagraph"/>
        <w:numPr>
          <w:ilvl w:val="0"/>
          <w:numId w:val="104"/>
        </w:numPr>
        <w:spacing w:line="276" w:lineRule="auto"/>
        <w:ind w:left="357" w:hanging="357"/>
        <w:contextualSpacing w:val="0"/>
        <w:rPr>
          <w:rFonts w:ascii="Trebuchet MS" w:hAnsi="Trebuchet MS"/>
          <w:sz w:val="22"/>
          <w:szCs w:val="22"/>
        </w:rPr>
      </w:pPr>
      <w:r w:rsidRPr="00450FCC">
        <w:rPr>
          <w:rFonts w:ascii="Trebuchet MS" w:hAnsi="Trebuchet MS"/>
          <w:sz w:val="22"/>
          <w:szCs w:val="22"/>
        </w:rPr>
        <w:t>Meet in a public place for exchanges</w:t>
      </w:r>
      <w:r w:rsidR="003735B9" w:rsidRPr="00450FCC">
        <w:rPr>
          <w:rFonts w:ascii="Trebuchet MS" w:hAnsi="Trebuchet MS"/>
          <w:sz w:val="22"/>
          <w:szCs w:val="22"/>
        </w:rPr>
        <w:t>.</w:t>
      </w:r>
    </w:p>
    <w:p w14:paraId="39BF13E8" w14:textId="76B9E8E0" w:rsidR="00092934" w:rsidRPr="00450FCC" w:rsidRDefault="00092934" w:rsidP="005462A0">
      <w:pPr>
        <w:pStyle w:val="ListParagraph"/>
        <w:numPr>
          <w:ilvl w:val="0"/>
          <w:numId w:val="104"/>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share personal details beyond what is necessary for the transaction</w:t>
      </w:r>
      <w:r w:rsidR="003735B9" w:rsidRPr="00450FCC">
        <w:rPr>
          <w:rFonts w:ascii="Trebuchet MS" w:hAnsi="Trebuchet MS"/>
          <w:sz w:val="22"/>
          <w:szCs w:val="22"/>
        </w:rPr>
        <w:t>.</w:t>
      </w:r>
    </w:p>
    <w:p w14:paraId="4D0D6161" w14:textId="3D377487" w:rsidR="0015216A" w:rsidRDefault="00092934">
      <w:pPr>
        <w:pStyle w:val="ListParagraph"/>
        <w:numPr>
          <w:ilvl w:val="0"/>
          <w:numId w:val="104"/>
        </w:numPr>
        <w:spacing w:line="276" w:lineRule="auto"/>
        <w:ind w:left="357" w:hanging="357"/>
        <w:contextualSpacing w:val="0"/>
      </w:pPr>
      <w:r w:rsidRPr="004170F5">
        <w:rPr>
          <w:rFonts w:ascii="Trebuchet MS" w:hAnsi="Trebuchet MS"/>
          <w:sz w:val="22"/>
          <w:szCs w:val="22"/>
        </w:rPr>
        <w:t>If something seems too good to be true, it probably is</w:t>
      </w:r>
      <w:r w:rsidR="003735B9" w:rsidRPr="004170F5">
        <w:rPr>
          <w:rFonts w:ascii="Trebuchet MS" w:hAnsi="Trebuchet MS"/>
          <w:sz w:val="22"/>
          <w:szCs w:val="22"/>
        </w:rPr>
        <w:t>.</w:t>
      </w:r>
    </w:p>
    <w:p w14:paraId="4D4EF24A" w14:textId="38006691" w:rsidR="00E17914" w:rsidRDefault="00D40DBB"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3D19CC42" w14:textId="637A56B9" w:rsidR="000A20D1" w:rsidRPr="00450FCC" w:rsidRDefault="000A20D1" w:rsidP="000A20D1">
      <w:pPr>
        <w:pStyle w:val="Heading1"/>
        <w:rPr>
          <w:rFonts w:ascii="Trebuchet MS" w:hAnsi="Trebuchet MS"/>
        </w:rPr>
      </w:pPr>
      <w:bookmarkStart w:id="58" w:name="_Preparing_to_return"/>
      <w:bookmarkStart w:id="59" w:name="_Toc229480044"/>
      <w:bookmarkEnd w:id="58"/>
      <w:r w:rsidRPr="00450FCC">
        <w:rPr>
          <w:rFonts w:ascii="Trebuchet MS" w:hAnsi="Trebuchet MS"/>
        </w:rPr>
        <w:t xml:space="preserve">Preparing to return </w:t>
      </w:r>
      <w:r w:rsidR="00C948E7">
        <w:rPr>
          <w:rFonts w:ascii="Trebuchet MS" w:hAnsi="Trebuchet MS"/>
        </w:rPr>
        <w:t>to your</w:t>
      </w:r>
      <w:r w:rsidRPr="00450FCC">
        <w:rPr>
          <w:rFonts w:ascii="Trebuchet MS" w:hAnsi="Trebuchet MS"/>
        </w:rPr>
        <w:t xml:space="preserve"> home</w:t>
      </w:r>
      <w:r w:rsidR="00C948E7">
        <w:rPr>
          <w:rFonts w:ascii="Trebuchet MS" w:hAnsi="Trebuchet MS"/>
        </w:rPr>
        <w:t xml:space="preserve"> country</w:t>
      </w:r>
      <w:bookmarkEnd w:id="59"/>
    </w:p>
    <w:p w14:paraId="35D1FFA4" w14:textId="5A868163" w:rsidR="003A1D32" w:rsidRDefault="000A20D1" w:rsidP="00BA2629">
      <w:pPr>
        <w:pStyle w:val="BodyText"/>
      </w:pPr>
      <w:r w:rsidRPr="00BA2629">
        <w:t xml:space="preserve">Use this guide to talk through important steps PALM </w:t>
      </w:r>
      <w:r w:rsidR="008E599F">
        <w:t xml:space="preserve">scheme </w:t>
      </w:r>
      <w:r w:rsidRPr="00BA2629">
        <w:t xml:space="preserve">workers should take before returning home. </w:t>
      </w:r>
    </w:p>
    <w:p w14:paraId="109BFD0A" w14:textId="1348C22C" w:rsidR="00BA2FD2" w:rsidRPr="00BA2629" w:rsidRDefault="00BA2FD2" w:rsidP="00BA2629">
      <w:pPr>
        <w:pStyle w:val="BodyText"/>
      </w:pPr>
      <w:r w:rsidRPr="00BA2FD2">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500092" w14:paraId="2E2DDBD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C7DB42C" w14:textId="77777777" w:rsidR="00BA2629" w:rsidRDefault="00BA2629" w:rsidP="007D45B9">
            <w:pPr>
              <w:pStyle w:val="BodyText"/>
              <w:jc w:val="center"/>
              <w:rPr>
                <w:szCs w:val="22"/>
              </w:rPr>
            </w:pPr>
            <w:r>
              <w:rPr>
                <w:noProof/>
                <w:szCs w:val="22"/>
              </w:rPr>
              <w:drawing>
                <wp:inline distT="0" distB="0" distL="0" distR="0" wp14:anchorId="3056C0C3" wp14:editId="0B2DB888">
                  <wp:extent cx="716889" cy="716889"/>
                  <wp:effectExtent l="0" t="0" r="7620" b="0"/>
                  <wp:docPr id="93699202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D75C9FC" w14:textId="77777777" w:rsidR="00BA2629" w:rsidRPr="00AF1D50" w:rsidRDefault="00BA2629" w:rsidP="007D45B9">
            <w:pPr>
              <w:pStyle w:val="BodyText"/>
              <w:rPr>
                <w:bCs/>
                <w:sz w:val="24"/>
                <w:szCs w:val="24"/>
              </w:rPr>
            </w:pPr>
            <w:r w:rsidRPr="00AF1D50">
              <w:rPr>
                <w:bCs/>
                <w:sz w:val="24"/>
                <w:szCs w:val="24"/>
              </w:rPr>
              <w:t xml:space="preserve">Conversation starter </w:t>
            </w:r>
          </w:p>
          <w:p w14:paraId="6AD2A5C1" w14:textId="34384019" w:rsidR="00BA2629" w:rsidRPr="00C948E7" w:rsidRDefault="00996971" w:rsidP="007D45B9">
            <w:pPr>
              <w:pStyle w:val="BodyText"/>
              <w:rPr>
                <w:rFonts w:ascii="Trebuchet MS" w:hAnsi="Trebuchet MS"/>
                <w:b w:val="0"/>
                <w:szCs w:val="22"/>
              </w:rPr>
            </w:pPr>
            <w:r w:rsidRPr="00C948E7">
              <w:rPr>
                <w:rFonts w:ascii="Trebuchet MS" w:hAnsi="Trebuchet MS"/>
                <w:b w:val="0"/>
                <w:szCs w:val="22"/>
              </w:rPr>
              <w:t>What do you think needs to be organised before you leave Australia?</w:t>
            </w:r>
          </w:p>
        </w:tc>
      </w:tr>
    </w:tbl>
    <w:p w14:paraId="7DD74559" w14:textId="6D65A2B9" w:rsidR="000A20D1" w:rsidRPr="00450FCC" w:rsidRDefault="000A20D1" w:rsidP="00C31A70">
      <w:pPr>
        <w:pStyle w:val="Heading3"/>
        <w:spacing w:before="240"/>
        <w:rPr>
          <w:b w:val="0"/>
          <w:bCs w:val="0"/>
          <w:lang w:eastAsia="en-AU"/>
        </w:rPr>
      </w:pPr>
      <w:r w:rsidRPr="00450FCC">
        <w:rPr>
          <w:lang w:eastAsia="en-AU"/>
        </w:rPr>
        <w:t xml:space="preserve">Personal </w:t>
      </w:r>
      <w:r w:rsidR="00AA3C94">
        <w:rPr>
          <w:lang w:eastAsia="en-AU"/>
        </w:rPr>
        <w:t>b</w:t>
      </w:r>
      <w:r w:rsidRPr="00450FCC">
        <w:rPr>
          <w:lang w:eastAsia="en-AU"/>
        </w:rPr>
        <w:t>elongings</w:t>
      </w:r>
    </w:p>
    <w:p w14:paraId="43FB56DD" w14:textId="77777777" w:rsidR="002334EE"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packing early and checking airline baggage limits.</w:t>
      </w:r>
    </w:p>
    <w:p w14:paraId="0D7BD5E1" w14:textId="77777777" w:rsidR="002334EE"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sending excess luggage home before the departure date (e.g. using postal or freight services).</w:t>
      </w:r>
    </w:p>
    <w:p w14:paraId="468C5687" w14:textId="670A340D" w:rsidR="000A20D1" w:rsidRPr="00450FCC" w:rsidRDefault="000A20D1" w:rsidP="005462A0">
      <w:pPr>
        <w:pStyle w:val="ListParagraph"/>
        <w:numPr>
          <w:ilvl w:val="0"/>
          <w:numId w:val="105"/>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donating or disposing of items that cannot be taken home.</w:t>
      </w:r>
    </w:p>
    <w:p w14:paraId="10E041CD" w14:textId="31371F87" w:rsidR="000A20D1" w:rsidRPr="00450FCC" w:rsidRDefault="000A20D1" w:rsidP="00C31A70">
      <w:pPr>
        <w:pStyle w:val="Heading3"/>
        <w:spacing w:before="240"/>
        <w:rPr>
          <w:b w:val="0"/>
          <w:bCs w:val="0"/>
          <w:lang w:eastAsia="en-AU"/>
        </w:rPr>
      </w:pPr>
      <w:r w:rsidRPr="00450FCC">
        <w:rPr>
          <w:lang w:eastAsia="en-AU"/>
        </w:rPr>
        <w:t>Accommodation</w:t>
      </w:r>
    </w:p>
    <w:p w14:paraId="1F94AB17" w14:textId="4F4A1FFE"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returning all keys, swipe cards and garage remotes.</w:t>
      </w:r>
    </w:p>
    <w:p w14:paraId="5197295A" w14:textId="77777777"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cleaning the accommodation before leaving (rooms, kitchen, bathroom).</w:t>
      </w:r>
    </w:p>
    <w:p w14:paraId="11D01C95" w14:textId="77777777" w:rsidR="002334EE"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removing rubbish and recycling properly.</w:t>
      </w:r>
    </w:p>
    <w:p w14:paraId="06491743" w14:textId="20199E06" w:rsidR="000A20D1" w:rsidRPr="00450FCC" w:rsidRDefault="000A20D1" w:rsidP="005462A0">
      <w:pPr>
        <w:pStyle w:val="ListParagraph"/>
        <w:numPr>
          <w:ilvl w:val="0"/>
          <w:numId w:val="10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checking for personal items in cupboards, drawers, and laundry areas.</w:t>
      </w:r>
    </w:p>
    <w:p w14:paraId="3D0E2B40" w14:textId="5FFDBFD3" w:rsidR="000A20D1" w:rsidRPr="00450FCC" w:rsidRDefault="000A20D1" w:rsidP="00C31A70">
      <w:pPr>
        <w:pStyle w:val="Heading3"/>
        <w:spacing w:before="240"/>
        <w:rPr>
          <w:b w:val="0"/>
          <w:bCs w:val="0"/>
          <w:lang w:eastAsia="en-AU"/>
        </w:rPr>
      </w:pPr>
      <w:r w:rsidRPr="00450FCC">
        <w:rPr>
          <w:lang w:eastAsia="en-AU"/>
        </w:rPr>
        <w:t xml:space="preserve">Banking and </w:t>
      </w:r>
      <w:r w:rsidR="00AA3C94">
        <w:rPr>
          <w:lang w:eastAsia="en-AU"/>
        </w:rPr>
        <w:t>f</w:t>
      </w:r>
      <w:r w:rsidRPr="00450FCC">
        <w:rPr>
          <w:lang w:eastAsia="en-AU"/>
        </w:rPr>
        <w:t>inances</w:t>
      </w:r>
    </w:p>
    <w:p w14:paraId="1AA75DA7"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closing Australian bank accounts after final wages are received.</w:t>
      </w:r>
    </w:p>
    <w:p w14:paraId="52BF9F2B"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withdrawing remaining funds or transferring money home.</w:t>
      </w:r>
    </w:p>
    <w:p w14:paraId="263CCCD9" w14:textId="7467F219" w:rsidR="001A3EFF" w:rsidRPr="00450FCC"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cancelling any subscriptions or direct debits.</w:t>
      </w:r>
    </w:p>
    <w:p w14:paraId="661946A7" w14:textId="77777777" w:rsidR="005D2ACB"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collecting final payslips and confirming last payment date.</w:t>
      </w:r>
    </w:p>
    <w:p w14:paraId="3ED11713" w14:textId="1BD029A6" w:rsidR="000A20D1" w:rsidRPr="00450FCC" w:rsidRDefault="000A20D1" w:rsidP="005462A0">
      <w:pPr>
        <w:pStyle w:val="ListParagraph"/>
        <w:numPr>
          <w:ilvl w:val="0"/>
          <w:numId w:val="107"/>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superannuation: how to access it after leaving Australia. There is </w:t>
      </w:r>
      <w:hyperlink r:id="rId44" w:history="1">
        <w:r w:rsidRPr="003F30D6">
          <w:rPr>
            <w:rStyle w:val="Hyperlink"/>
            <w:rFonts w:ascii="Trebuchet MS" w:eastAsia="Times New Roman" w:hAnsi="Trebuchet MS" w:cs="Segoe UI"/>
            <w:sz w:val="22"/>
            <w:szCs w:val="22"/>
            <w:lang w:eastAsia="en-AU"/>
          </w:rPr>
          <w:t>information for workers on the PALM website</w:t>
        </w:r>
      </w:hyperlink>
      <w:r w:rsidR="003F30D6">
        <w:rPr>
          <w:rFonts w:ascii="Trebuchet MS" w:eastAsia="Times New Roman" w:hAnsi="Trebuchet MS" w:cs="Segoe UI"/>
          <w:sz w:val="22"/>
          <w:szCs w:val="22"/>
          <w:lang w:eastAsia="en-AU"/>
        </w:rPr>
        <w:t>.</w:t>
      </w:r>
      <w:r w:rsidR="003F30D6" w:rsidRPr="00450FCC" w:rsidDel="003F30D6">
        <w:rPr>
          <w:rFonts w:ascii="Trebuchet MS" w:eastAsia="Times New Roman" w:hAnsi="Trebuchet MS" w:cs="Segoe UI"/>
          <w:sz w:val="22"/>
          <w:szCs w:val="22"/>
          <w:lang w:eastAsia="en-AU"/>
        </w:rPr>
        <w:t xml:space="preserve"> </w:t>
      </w:r>
    </w:p>
    <w:p w14:paraId="766F118F" w14:textId="39AF9205" w:rsidR="000A20D1" w:rsidRPr="00450FCC" w:rsidRDefault="000A20D1" w:rsidP="00C31A70">
      <w:pPr>
        <w:pStyle w:val="Heading3"/>
        <w:spacing w:before="240"/>
        <w:rPr>
          <w:b w:val="0"/>
          <w:bCs w:val="0"/>
          <w:lang w:eastAsia="en-AU"/>
        </w:rPr>
      </w:pPr>
      <w:r w:rsidRPr="00450FCC">
        <w:rPr>
          <w:lang w:eastAsia="en-AU"/>
        </w:rPr>
        <w:t xml:space="preserve">Communication and </w:t>
      </w:r>
      <w:r w:rsidR="00AA3C94">
        <w:rPr>
          <w:lang w:eastAsia="en-AU"/>
        </w:rPr>
        <w:t>c</w:t>
      </w:r>
      <w:r w:rsidRPr="00450FCC">
        <w:rPr>
          <w:lang w:eastAsia="en-AU"/>
        </w:rPr>
        <w:t>ontacts</w:t>
      </w:r>
    </w:p>
    <w:p w14:paraId="1D854568" w14:textId="77777777" w:rsidR="005D2ACB"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cancelling or transferring phone plans and SIM cards.</w:t>
      </w:r>
    </w:p>
    <w:p w14:paraId="5448F173" w14:textId="77777777" w:rsidR="005D2ACB"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updating contact details with employer and support services.</w:t>
      </w:r>
    </w:p>
    <w:p w14:paraId="1E019D1A" w14:textId="35C150E3" w:rsidR="000A20D1" w:rsidRPr="00450FCC" w:rsidRDefault="000A20D1"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saving important phone numbers and email addresses for future contact.</w:t>
      </w:r>
    </w:p>
    <w:p w14:paraId="51E7A6D5" w14:textId="57331F94" w:rsidR="007F669C" w:rsidRPr="00450FCC" w:rsidRDefault="007F669C" w:rsidP="005462A0">
      <w:pPr>
        <w:pStyle w:val="ListParagraph"/>
        <w:numPr>
          <w:ilvl w:val="0"/>
          <w:numId w:val="10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 xml:space="preserve">Provide workers with the </w:t>
      </w:r>
      <w:hyperlink r:id="rId45" w:history="1">
        <w:r w:rsidRPr="00450FCC">
          <w:rPr>
            <w:rStyle w:val="Hyperlink"/>
            <w:rFonts w:ascii="Trebuchet MS" w:eastAsia="Times New Roman" w:hAnsi="Trebuchet MS" w:cs="Segoe UI Symbol"/>
            <w:sz w:val="22"/>
            <w:szCs w:val="22"/>
            <w:lang w:eastAsia="en-AU"/>
          </w:rPr>
          <w:t>demobilisation checklist for workers</w:t>
        </w:r>
      </w:hyperlink>
      <w:r w:rsidR="00FA5D58" w:rsidRPr="00450FCC">
        <w:rPr>
          <w:rFonts w:ascii="Trebuchet MS" w:eastAsia="Times New Roman" w:hAnsi="Trebuchet MS" w:cs="Segoe UI Symbol"/>
          <w:sz w:val="22"/>
          <w:szCs w:val="22"/>
          <w:lang w:eastAsia="en-AU"/>
        </w:rPr>
        <w:t xml:space="preserve"> (available in language</w:t>
      </w:r>
      <w:r w:rsidR="00FA5D58" w:rsidRPr="005D2ACB">
        <w:rPr>
          <w:rFonts w:ascii="Trebuchet MS" w:eastAsia="Times New Roman" w:hAnsi="Trebuchet MS" w:cs="Segoe UI Symbol"/>
          <w:sz w:val="22"/>
          <w:szCs w:val="22"/>
          <w:lang w:eastAsia="en-AU"/>
        </w:rPr>
        <w:t>)</w:t>
      </w:r>
      <w:r w:rsidR="005D2ACB" w:rsidRPr="005D2ACB">
        <w:rPr>
          <w:rFonts w:ascii="Trebuchet MS" w:eastAsia="Times New Roman" w:hAnsi="Trebuchet MS" w:cs="Segoe UI Symbol"/>
          <w:sz w:val="22"/>
          <w:szCs w:val="22"/>
          <w:lang w:eastAsia="en-AU"/>
        </w:rPr>
        <w:t>.</w:t>
      </w:r>
    </w:p>
    <w:p w14:paraId="4CE5CA86" w14:textId="61FBD747" w:rsidR="000A20D1" w:rsidRPr="00450FCC" w:rsidRDefault="000A20D1" w:rsidP="00C31A70">
      <w:pPr>
        <w:pStyle w:val="Heading3"/>
        <w:spacing w:before="240"/>
        <w:rPr>
          <w:b w:val="0"/>
          <w:bCs w:val="0"/>
          <w:lang w:eastAsia="en-AU"/>
        </w:rPr>
      </w:pPr>
      <w:r w:rsidRPr="00450FCC">
        <w:rPr>
          <w:lang w:eastAsia="en-AU"/>
        </w:rPr>
        <w:t xml:space="preserve">Travel and </w:t>
      </w:r>
      <w:r w:rsidR="004E512D">
        <w:rPr>
          <w:lang w:eastAsia="en-AU"/>
        </w:rPr>
        <w:t>d</w:t>
      </w:r>
      <w:r w:rsidRPr="00450FCC">
        <w:rPr>
          <w:lang w:eastAsia="en-AU"/>
        </w:rPr>
        <w:t>eparture</w:t>
      </w:r>
    </w:p>
    <w:p w14:paraId="5736DE23" w14:textId="77777777" w:rsidR="00247FA1"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Confirm flight details and check-in requirements.</w:t>
      </w:r>
    </w:p>
    <w:p w14:paraId="0C61DD69" w14:textId="77777777" w:rsidR="00247FA1"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airport transport arrangements.</w:t>
      </w:r>
    </w:p>
    <w:p w14:paraId="26974A87" w14:textId="409AC41A" w:rsidR="000A20D1" w:rsidRPr="00450FCC" w:rsidRDefault="000A20D1"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carrying passport, visa documents, and any required paperwork.</w:t>
      </w:r>
    </w:p>
    <w:p w14:paraId="4416F54D" w14:textId="4E95E0E8" w:rsidR="009015D5" w:rsidRPr="00450FCC" w:rsidRDefault="004370F0" w:rsidP="005462A0">
      <w:pPr>
        <w:pStyle w:val="ListParagraph"/>
        <w:numPr>
          <w:ilvl w:val="0"/>
          <w:numId w:val="10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Inform family and friends about return dates and arrangements.</w:t>
      </w:r>
    </w:p>
    <w:p w14:paraId="1512DA56" w14:textId="13F77A88" w:rsidR="000A20D1" w:rsidRPr="00450FCC" w:rsidRDefault="000A20D1" w:rsidP="00C31A70">
      <w:pPr>
        <w:pStyle w:val="Heading3"/>
        <w:spacing w:before="240"/>
        <w:rPr>
          <w:b w:val="0"/>
          <w:bCs w:val="0"/>
          <w:lang w:eastAsia="en-AU"/>
        </w:rPr>
      </w:pPr>
      <w:r w:rsidRPr="00450FCC">
        <w:rPr>
          <w:lang w:eastAsia="en-AU"/>
        </w:rPr>
        <w:t xml:space="preserve">Why </w:t>
      </w:r>
      <w:r w:rsidR="003348E2">
        <w:rPr>
          <w:lang w:eastAsia="en-AU"/>
        </w:rPr>
        <w:t>it m</w:t>
      </w:r>
      <w:r w:rsidRPr="00450FCC">
        <w:rPr>
          <w:lang w:eastAsia="en-AU"/>
        </w:rPr>
        <w:t>atters</w:t>
      </w:r>
    </w:p>
    <w:p w14:paraId="401562A0" w14:textId="77777777" w:rsidR="00F70EC8"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organising these steps avoids problems after leaving.</w:t>
      </w:r>
    </w:p>
    <w:p w14:paraId="50C3EE91" w14:textId="77777777" w:rsidR="00F70EC8"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returning keys and cleaning helps maintain good relationships.</w:t>
      </w:r>
    </w:p>
    <w:p w14:paraId="0F4EDF0D" w14:textId="24CC6824" w:rsidR="000A20D1" w:rsidRPr="00450FCC" w:rsidRDefault="000A20D1" w:rsidP="005462A0">
      <w:pPr>
        <w:pStyle w:val="ListParagraph"/>
        <w:numPr>
          <w:ilvl w:val="0"/>
          <w:numId w:val="11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early if unsure about any step.</w:t>
      </w:r>
    </w:p>
    <w:p w14:paraId="2C11A116" w14:textId="77777777" w:rsidR="00F70EC8" w:rsidRDefault="00F70EC8" w:rsidP="00C31A70">
      <w:pPr>
        <w:pStyle w:val="BodyText"/>
      </w:pPr>
    </w:p>
    <w:p w14:paraId="5FCFA5FA" w14:textId="72AE235B" w:rsidR="000A20D1" w:rsidRPr="00450FCC" w:rsidRDefault="00722155" w:rsidP="00722155">
      <w:pPr>
        <w:pStyle w:val="Title"/>
        <w:rPr>
          <w:rFonts w:ascii="Trebuchet MS" w:hAnsi="Trebuchet MS"/>
        </w:rPr>
      </w:pPr>
      <w:hyperlink w:anchor="_Topics_in_alphabetical" w:history="1">
        <w:r w:rsidRPr="00450FCC">
          <w:rPr>
            <w:rStyle w:val="Hyperlink"/>
            <w:rFonts w:ascii="Trebuchet MS" w:hAnsi="Trebuchet MS"/>
            <w:sz w:val="22"/>
            <w:szCs w:val="22"/>
          </w:rPr>
          <w:t>Back to topics</w:t>
        </w:r>
      </w:hyperlink>
    </w:p>
    <w:p w14:paraId="391E0870" w14:textId="77777777" w:rsidR="00F70EC8" w:rsidRDefault="00F70EC8">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59E26B89" w14:textId="77777777" w:rsidR="001F5CD6" w:rsidRPr="00450FCC" w:rsidRDefault="001F5CD6" w:rsidP="001F5CD6">
      <w:pPr>
        <w:pStyle w:val="Heading1"/>
        <w:rPr>
          <w:rFonts w:ascii="Trebuchet MS" w:hAnsi="Trebuchet MS"/>
        </w:rPr>
      </w:pPr>
      <w:bookmarkStart w:id="60" w:name="_Protecting_your_identity"/>
      <w:bookmarkStart w:id="61" w:name="_Toc229480045"/>
      <w:bookmarkEnd w:id="60"/>
      <w:r w:rsidRPr="00450FCC">
        <w:rPr>
          <w:rFonts w:ascii="Trebuchet MS" w:hAnsi="Trebuchet MS"/>
        </w:rPr>
        <w:t>Protecting your identity</w:t>
      </w:r>
      <w:bookmarkEnd w:id="61"/>
    </w:p>
    <w:p w14:paraId="68BAA180" w14:textId="648B1C35" w:rsidR="009502BD" w:rsidRDefault="001F5CD6" w:rsidP="009502BD">
      <w:pPr>
        <w:pStyle w:val="BodyText"/>
        <w:rPr>
          <w:rFonts w:ascii="Trebuchet MS" w:hAnsi="Trebuchet MS"/>
          <w:szCs w:val="22"/>
        </w:rPr>
      </w:pPr>
      <w:r w:rsidRPr="00450FCC">
        <w:rPr>
          <w:rFonts w:ascii="Trebuchet MS" w:eastAsia="Times New Roman" w:hAnsi="Trebuchet MS" w:cs="Calibri"/>
          <w:szCs w:val="22"/>
          <w:lang w:eastAsia="en-AU"/>
        </w:rPr>
        <w:t>Use this guide to talk to PALM</w:t>
      </w:r>
      <w:r w:rsidR="008E599F">
        <w:rPr>
          <w:rFonts w:ascii="Trebuchet MS" w:eastAsia="Times New Roman" w:hAnsi="Trebuchet MS" w:cs="Calibri"/>
          <w:szCs w:val="22"/>
          <w:lang w:eastAsia="en-AU"/>
        </w:rPr>
        <w:t xml:space="preserve"> scheme</w:t>
      </w:r>
      <w:r w:rsidRPr="00450FCC">
        <w:rPr>
          <w:rFonts w:ascii="Trebuchet MS" w:eastAsia="Times New Roman" w:hAnsi="Trebuchet MS" w:cs="Calibri"/>
          <w:szCs w:val="22"/>
          <w:lang w:eastAsia="en-AU"/>
        </w:rPr>
        <w:t xml:space="preserve"> workers about safe practices </w:t>
      </w:r>
      <w:r w:rsidR="00264523">
        <w:rPr>
          <w:rFonts w:ascii="Trebuchet MS" w:eastAsia="Times New Roman" w:hAnsi="Trebuchet MS" w:cs="Calibri"/>
          <w:szCs w:val="22"/>
          <w:lang w:eastAsia="en-AU"/>
        </w:rPr>
        <w:t>to</w:t>
      </w:r>
      <w:r w:rsidR="00264523" w:rsidRPr="00450FCC">
        <w:rPr>
          <w:rFonts w:ascii="Trebuchet MS" w:eastAsia="Times New Roman" w:hAnsi="Trebuchet MS" w:cs="Calibri"/>
          <w:szCs w:val="22"/>
          <w:lang w:eastAsia="en-AU"/>
        </w:rPr>
        <w:t xml:space="preserve"> </w:t>
      </w:r>
      <w:r w:rsidRPr="00450FCC">
        <w:rPr>
          <w:rFonts w:ascii="Trebuchet MS" w:eastAsia="Times New Roman" w:hAnsi="Trebuchet MS" w:cs="Calibri"/>
          <w:szCs w:val="22"/>
          <w:lang w:eastAsia="en-AU"/>
        </w:rPr>
        <w:t xml:space="preserve">protect their identity. </w:t>
      </w:r>
      <w:r w:rsidR="00264523">
        <w:rPr>
          <w:rFonts w:ascii="Trebuchet MS" w:eastAsia="Times New Roman" w:hAnsi="Trebuchet MS" w:cs="Calibri"/>
          <w:szCs w:val="22"/>
          <w:lang w:eastAsia="en-AU"/>
        </w:rPr>
        <w:t>W</w:t>
      </w:r>
      <w:r w:rsidR="00264523" w:rsidRPr="00450FCC">
        <w:rPr>
          <w:rFonts w:ascii="Trebuchet MS" w:hAnsi="Trebuchet MS"/>
          <w:szCs w:val="22"/>
        </w:rPr>
        <w:t>orkers may not be familiar with some terms and concepts in this checklist, so additional information or support may be required to ensure a full understanding</w:t>
      </w:r>
      <w:r w:rsidR="00264523">
        <w:rPr>
          <w:rFonts w:ascii="Trebuchet MS" w:hAnsi="Trebuchet MS"/>
          <w:szCs w:val="22"/>
        </w:rPr>
        <w:t>.</w:t>
      </w:r>
    </w:p>
    <w:p w14:paraId="10AB1938" w14:textId="55A8B980" w:rsidR="00086388" w:rsidRDefault="00BA2FD2" w:rsidP="009502BD">
      <w:pPr>
        <w:pStyle w:val="BodyText"/>
        <w:rPr>
          <w:rFonts w:ascii="Trebuchet MS" w:hAnsi="Trebuchet MS"/>
          <w:szCs w:val="22"/>
          <w:lang w:eastAsia="en-AU"/>
        </w:rPr>
      </w:pPr>
      <w:r w:rsidRPr="00BA2FD2">
        <w:rPr>
          <w:rFonts w:ascii="Trebuchet MS" w:hAnsi="Trebuchet MS"/>
          <w:szCs w:val="22"/>
          <w:lang w:eastAsia="en-AU"/>
        </w:rPr>
        <w:t>Tick each item once it’s been discussed. The completed guide can be attached to meeting notes</w:t>
      </w:r>
    </w:p>
    <w:p w14:paraId="21AF4A1A" w14:textId="77777777" w:rsidR="00086388" w:rsidRPr="00500092" w:rsidRDefault="00086388" w:rsidP="009502BD">
      <w:pPr>
        <w:pStyle w:val="BodyText"/>
        <w:rPr>
          <w:sz w:val="2"/>
          <w:szCs w:val="2"/>
          <w:lang w:eastAsia="en-AU"/>
        </w:rPr>
      </w:pPr>
    </w:p>
    <w:tbl>
      <w:tblPr>
        <w:tblStyle w:val="PALMTable"/>
        <w:tblW w:w="8647" w:type="dxa"/>
        <w:tblInd w:w="-5"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356"/>
        <w:gridCol w:w="7291"/>
      </w:tblGrid>
      <w:tr w:rsidR="00500092" w14:paraId="6022C876"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2F4B25B" w14:textId="77777777" w:rsidR="00F70EC8" w:rsidRDefault="00F70EC8" w:rsidP="007D45B9">
            <w:pPr>
              <w:pStyle w:val="BodyText"/>
              <w:jc w:val="center"/>
              <w:rPr>
                <w:szCs w:val="22"/>
              </w:rPr>
            </w:pPr>
            <w:r>
              <w:rPr>
                <w:noProof/>
                <w:szCs w:val="22"/>
              </w:rPr>
              <w:drawing>
                <wp:inline distT="0" distB="0" distL="0" distR="0" wp14:anchorId="3171320E" wp14:editId="5E9A1F19">
                  <wp:extent cx="716889" cy="716889"/>
                  <wp:effectExtent l="0" t="0" r="7620" b="0"/>
                  <wp:docPr id="1114401369"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73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06B0ACD" w14:textId="77777777" w:rsidR="00F70EC8" w:rsidRPr="00AF1D50" w:rsidRDefault="00F70EC8" w:rsidP="007D45B9">
            <w:pPr>
              <w:pStyle w:val="BodyText"/>
              <w:rPr>
                <w:bCs/>
                <w:sz w:val="24"/>
                <w:szCs w:val="24"/>
              </w:rPr>
            </w:pPr>
            <w:r w:rsidRPr="00AF1D50">
              <w:rPr>
                <w:bCs/>
                <w:sz w:val="24"/>
                <w:szCs w:val="24"/>
              </w:rPr>
              <w:t xml:space="preserve">Conversation starter </w:t>
            </w:r>
          </w:p>
          <w:p w14:paraId="458A27B9" w14:textId="659CC142" w:rsidR="00F70EC8" w:rsidRPr="0020256B" w:rsidRDefault="00815548" w:rsidP="007D45B9">
            <w:pPr>
              <w:pStyle w:val="BodyText"/>
              <w:rPr>
                <w:rFonts w:ascii="Trebuchet MS" w:hAnsi="Trebuchet MS"/>
                <w:b w:val="0"/>
                <w:szCs w:val="22"/>
              </w:rPr>
            </w:pPr>
            <w:r w:rsidRPr="0020256B">
              <w:rPr>
                <w:rFonts w:ascii="Trebuchet MS" w:hAnsi="Trebuchet MS"/>
                <w:b w:val="0"/>
                <w:szCs w:val="22"/>
              </w:rPr>
              <w:t>What would you do if someone asked for your information</w:t>
            </w:r>
            <w:r w:rsidR="00C70B85">
              <w:rPr>
                <w:rFonts w:ascii="Trebuchet MS" w:hAnsi="Trebuchet MS"/>
                <w:b w:val="0"/>
                <w:szCs w:val="22"/>
              </w:rPr>
              <w:t xml:space="preserve"> such as your name, address, email and telephone number</w:t>
            </w:r>
            <w:r w:rsidRPr="0020256B">
              <w:rPr>
                <w:rFonts w:ascii="Trebuchet MS" w:hAnsi="Trebuchet MS"/>
                <w:b w:val="0"/>
                <w:szCs w:val="22"/>
              </w:rPr>
              <w:t>?</w:t>
            </w:r>
          </w:p>
        </w:tc>
      </w:tr>
    </w:tbl>
    <w:p w14:paraId="78340DCB" w14:textId="77777777" w:rsidR="001F5CD6" w:rsidRPr="00450FCC" w:rsidRDefault="001F5CD6" w:rsidP="00C31A70">
      <w:pPr>
        <w:pStyle w:val="Heading3"/>
        <w:spacing w:before="240"/>
        <w:rPr>
          <w:b w:val="0"/>
          <w:lang w:eastAsia="en-AU"/>
        </w:rPr>
      </w:pPr>
      <w:r w:rsidRPr="00450FCC">
        <w:rPr>
          <w:lang w:eastAsia="en-AU"/>
        </w:rPr>
        <w:t>Online</w:t>
      </w:r>
    </w:p>
    <w:p w14:paraId="6B33E856" w14:textId="6B0E452A"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strong</w:t>
      </w:r>
      <w:r w:rsidR="0020256B">
        <w:rPr>
          <w:rFonts w:ascii="Trebuchet MS" w:hAnsi="Trebuchet MS"/>
          <w:sz w:val="22"/>
          <w:szCs w:val="22"/>
          <w:lang w:eastAsia="en-AU"/>
        </w:rPr>
        <w:t xml:space="preserve"> and</w:t>
      </w:r>
      <w:r w:rsidRPr="00450FCC">
        <w:rPr>
          <w:rFonts w:ascii="Trebuchet MS" w:hAnsi="Trebuchet MS"/>
          <w:sz w:val="22"/>
          <w:szCs w:val="22"/>
          <w:lang w:eastAsia="en-AU"/>
        </w:rPr>
        <w:t xml:space="preserve"> unique passwords for all accounts</w:t>
      </w:r>
      <w:r w:rsidR="009F34BF" w:rsidRPr="009F34BF">
        <w:rPr>
          <w:rFonts w:ascii="Trebuchet MS" w:hAnsi="Trebuchet MS"/>
          <w:sz w:val="22"/>
          <w:szCs w:val="22"/>
          <w:lang w:eastAsia="en-AU"/>
        </w:rPr>
        <w:t xml:space="preserve"> and</w:t>
      </w:r>
      <w:r w:rsidR="009F34BF">
        <w:rPr>
          <w:rFonts w:ascii="Trebuchet MS" w:hAnsi="Trebuchet MS"/>
          <w:sz w:val="22"/>
          <w:szCs w:val="22"/>
          <w:lang w:eastAsia="en-AU"/>
        </w:rPr>
        <w:t xml:space="preserve"> e</w:t>
      </w:r>
      <w:r w:rsidRPr="009F34BF">
        <w:rPr>
          <w:rFonts w:ascii="Trebuchet MS" w:hAnsi="Trebuchet MS"/>
          <w:sz w:val="22"/>
          <w:szCs w:val="22"/>
          <w:lang w:eastAsia="en-AU"/>
        </w:rPr>
        <w:t>nable</w:t>
      </w:r>
      <w:r w:rsidRPr="00450FCC">
        <w:rPr>
          <w:rFonts w:ascii="Trebuchet MS" w:hAnsi="Trebuchet MS"/>
          <w:sz w:val="22"/>
          <w:szCs w:val="22"/>
          <w:lang w:eastAsia="en-AU"/>
        </w:rPr>
        <w:t xml:space="preserve"> two-factor authentication on social media and email</w:t>
      </w:r>
      <w:r w:rsidR="00815548" w:rsidRPr="00815548">
        <w:rPr>
          <w:rFonts w:ascii="Trebuchet MS" w:hAnsi="Trebuchet MS"/>
          <w:sz w:val="22"/>
          <w:szCs w:val="22"/>
          <w:lang w:eastAsia="en-AU"/>
        </w:rPr>
        <w:t>.</w:t>
      </w:r>
    </w:p>
    <w:p w14:paraId="41651318" w14:textId="340E2CBB"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Avoid sharing personal details (address, phone number, date of birth) publicly</w:t>
      </w:r>
      <w:r w:rsidR="00815548" w:rsidRPr="00815548">
        <w:rPr>
          <w:rFonts w:ascii="Trebuchet MS" w:hAnsi="Trebuchet MS"/>
          <w:sz w:val="22"/>
          <w:szCs w:val="22"/>
          <w:lang w:eastAsia="en-AU"/>
        </w:rPr>
        <w:t>.</w:t>
      </w:r>
    </w:p>
    <w:p w14:paraId="5D9A5E0D" w14:textId="30F12CAD"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Review privacy settings on social media platforms</w:t>
      </w:r>
      <w:r w:rsidR="00815548" w:rsidRPr="00815548">
        <w:rPr>
          <w:rFonts w:ascii="Trebuchet MS" w:hAnsi="Trebuchet MS"/>
          <w:sz w:val="22"/>
          <w:szCs w:val="22"/>
          <w:lang w:eastAsia="en-AU"/>
        </w:rPr>
        <w:t>.</w:t>
      </w:r>
    </w:p>
    <w:p w14:paraId="06170CDE" w14:textId="3B5D490F"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Do not post photos that reveal your location or workplace</w:t>
      </w:r>
      <w:r w:rsidR="00815548">
        <w:rPr>
          <w:rFonts w:ascii="Trebuchet MS" w:hAnsi="Trebuchet MS"/>
          <w:sz w:val="22"/>
          <w:szCs w:val="22"/>
          <w:lang w:eastAsia="en-AU"/>
        </w:rPr>
        <w:t xml:space="preserve"> (for example </w:t>
      </w:r>
      <w:r w:rsidR="00B51735">
        <w:rPr>
          <w:rFonts w:ascii="Trebuchet MS" w:hAnsi="Trebuchet MS"/>
          <w:sz w:val="22"/>
          <w:szCs w:val="22"/>
          <w:lang w:eastAsia="en-AU"/>
        </w:rPr>
        <w:t>work clothes that show a logo</w:t>
      </w:r>
      <w:r w:rsidR="00C54B88">
        <w:rPr>
          <w:rFonts w:ascii="Trebuchet MS" w:hAnsi="Trebuchet MS"/>
          <w:sz w:val="22"/>
          <w:szCs w:val="22"/>
          <w:lang w:eastAsia="en-AU"/>
        </w:rPr>
        <w:t>)</w:t>
      </w:r>
      <w:r w:rsidR="00815548" w:rsidRPr="00815548">
        <w:rPr>
          <w:rFonts w:ascii="Trebuchet MS" w:hAnsi="Trebuchet MS"/>
          <w:sz w:val="22"/>
          <w:szCs w:val="22"/>
          <w:lang w:eastAsia="en-AU"/>
        </w:rPr>
        <w:t>.</w:t>
      </w:r>
    </w:p>
    <w:p w14:paraId="3D554297" w14:textId="372E0283" w:rsidR="001F5CD6" w:rsidRPr="00450FCC" w:rsidRDefault="001F5CD6" w:rsidP="005462A0">
      <w:pPr>
        <w:pStyle w:val="ListParagraph"/>
        <w:numPr>
          <w:ilvl w:val="0"/>
          <w:numId w:val="11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secure Wi-Fi networks (avoid public Wi-Fi for sensitive tasks</w:t>
      </w:r>
      <w:r w:rsidRPr="00815548">
        <w:rPr>
          <w:rFonts w:ascii="Trebuchet MS" w:hAnsi="Trebuchet MS"/>
          <w:sz w:val="22"/>
          <w:szCs w:val="22"/>
          <w:lang w:eastAsia="en-AU"/>
        </w:rPr>
        <w:t>)</w:t>
      </w:r>
      <w:r w:rsidR="00815548" w:rsidRPr="00815548">
        <w:rPr>
          <w:rFonts w:ascii="Trebuchet MS" w:hAnsi="Trebuchet MS"/>
          <w:sz w:val="22"/>
          <w:szCs w:val="22"/>
          <w:lang w:eastAsia="en-AU"/>
        </w:rPr>
        <w:t>.</w:t>
      </w:r>
    </w:p>
    <w:p w14:paraId="0AE87F90" w14:textId="3221A22D" w:rsidR="001F5CD6" w:rsidRPr="00450FCC" w:rsidRDefault="001F5CD6" w:rsidP="00C31A70">
      <w:pPr>
        <w:pStyle w:val="Heading3"/>
        <w:spacing w:before="240"/>
        <w:rPr>
          <w:b w:val="0"/>
          <w:lang w:eastAsia="en-AU"/>
        </w:rPr>
      </w:pPr>
      <w:r w:rsidRPr="00450FCC">
        <w:rPr>
          <w:lang w:eastAsia="en-AU"/>
        </w:rPr>
        <w:t xml:space="preserve">In </w:t>
      </w:r>
      <w:r w:rsidR="008F200C">
        <w:rPr>
          <w:lang w:eastAsia="en-AU"/>
        </w:rPr>
        <w:t>p</w:t>
      </w:r>
      <w:r w:rsidRPr="00450FCC">
        <w:rPr>
          <w:lang w:eastAsia="en-AU"/>
        </w:rPr>
        <w:t>erson</w:t>
      </w:r>
    </w:p>
    <w:p w14:paraId="14726F96" w14:textId="2C1DAD68"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Do not share personal information with strangers</w:t>
      </w:r>
      <w:r w:rsidR="00815548" w:rsidRPr="00C54B88">
        <w:rPr>
          <w:rFonts w:ascii="Trebuchet MS" w:hAnsi="Trebuchet MS"/>
          <w:sz w:val="22"/>
          <w:szCs w:val="22"/>
          <w:lang w:eastAsia="en-AU"/>
        </w:rPr>
        <w:t>.</w:t>
      </w:r>
    </w:p>
    <w:p w14:paraId="052F90C8" w14:textId="4F576752"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Keep identification documents secure and only show </w:t>
      </w:r>
      <w:r w:rsidR="00591814">
        <w:rPr>
          <w:rFonts w:ascii="Trebuchet MS" w:hAnsi="Trebuchet MS"/>
          <w:sz w:val="22"/>
          <w:szCs w:val="22"/>
          <w:lang w:eastAsia="en-AU"/>
        </w:rPr>
        <w:t>others</w:t>
      </w:r>
      <w:r w:rsidR="00591814" w:rsidRPr="00450FCC">
        <w:rPr>
          <w:rFonts w:ascii="Trebuchet MS" w:hAnsi="Trebuchet MS"/>
          <w:sz w:val="22"/>
          <w:szCs w:val="22"/>
          <w:lang w:eastAsia="en-AU"/>
        </w:rPr>
        <w:t xml:space="preserve"> </w:t>
      </w:r>
      <w:r w:rsidRPr="00450FCC">
        <w:rPr>
          <w:rFonts w:ascii="Trebuchet MS" w:hAnsi="Trebuchet MS"/>
          <w:sz w:val="22"/>
          <w:szCs w:val="22"/>
          <w:lang w:eastAsia="en-AU"/>
        </w:rPr>
        <w:t>when required</w:t>
      </w:r>
      <w:r w:rsidR="00815548" w:rsidRPr="00C54B88">
        <w:rPr>
          <w:rFonts w:ascii="Trebuchet MS" w:hAnsi="Trebuchet MS"/>
          <w:sz w:val="22"/>
          <w:szCs w:val="22"/>
          <w:lang w:eastAsia="en-AU"/>
        </w:rPr>
        <w:t>.</w:t>
      </w:r>
    </w:p>
    <w:p w14:paraId="0CD2007B" w14:textId="77A9C4C0" w:rsidR="001F5CD6" w:rsidRPr="00450FCC" w:rsidRDefault="001F5CD6" w:rsidP="005462A0">
      <w:pPr>
        <w:pStyle w:val="ListParagraph"/>
        <w:numPr>
          <w:ilvl w:val="0"/>
          <w:numId w:val="112"/>
        </w:numPr>
        <w:spacing w:line="276" w:lineRule="auto"/>
        <w:ind w:left="426" w:hanging="357"/>
        <w:contextualSpacing w:val="0"/>
        <w:rPr>
          <w:rFonts w:ascii="Trebuchet MS" w:hAnsi="Trebuchet MS"/>
          <w:sz w:val="22"/>
          <w:szCs w:val="22"/>
          <w:lang w:eastAsia="en-AU"/>
        </w:rPr>
      </w:pPr>
      <w:r w:rsidRPr="00450FCC">
        <w:rPr>
          <w:rFonts w:ascii="Trebuchet MS" w:hAnsi="Trebuchet MS"/>
          <w:sz w:val="22"/>
          <w:szCs w:val="22"/>
          <w:lang w:eastAsia="en-AU"/>
        </w:rPr>
        <w:t>Be cautious about discussing your home address or travel plans in public</w:t>
      </w:r>
      <w:r w:rsidR="00815548" w:rsidRPr="00C54B88">
        <w:rPr>
          <w:rFonts w:ascii="Trebuchet MS" w:hAnsi="Trebuchet MS"/>
          <w:sz w:val="22"/>
          <w:szCs w:val="22"/>
          <w:lang w:eastAsia="en-AU"/>
        </w:rPr>
        <w:t>.</w:t>
      </w:r>
    </w:p>
    <w:p w14:paraId="6F692E85" w14:textId="67239FDC" w:rsidR="001F5CD6" w:rsidRPr="00450FCC" w:rsidRDefault="001F5CD6" w:rsidP="00C31A70">
      <w:pPr>
        <w:pStyle w:val="Heading3"/>
        <w:spacing w:before="240"/>
        <w:rPr>
          <w:b w:val="0"/>
          <w:lang w:eastAsia="en-AU"/>
        </w:rPr>
      </w:pPr>
      <w:r w:rsidRPr="00450FCC">
        <w:rPr>
          <w:lang w:eastAsia="en-AU"/>
        </w:rPr>
        <w:t xml:space="preserve">At </w:t>
      </w:r>
      <w:r w:rsidR="008F200C">
        <w:rPr>
          <w:lang w:eastAsia="en-AU"/>
        </w:rPr>
        <w:t>w</w:t>
      </w:r>
      <w:r w:rsidRPr="00450FCC">
        <w:rPr>
          <w:lang w:eastAsia="en-AU"/>
        </w:rPr>
        <w:t>ork</w:t>
      </w:r>
    </w:p>
    <w:p w14:paraId="312A9B3B" w14:textId="6B04567B" w:rsidR="001F5CD6" w:rsidRPr="00450FCC" w:rsidRDefault="001F5CD6" w:rsidP="005462A0">
      <w:pPr>
        <w:pStyle w:val="ListParagraph"/>
        <w:numPr>
          <w:ilvl w:val="0"/>
          <w:numId w:val="11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Use official communication channels for work-related matters</w:t>
      </w:r>
      <w:r w:rsidR="00815548" w:rsidRPr="00C54B88">
        <w:rPr>
          <w:rFonts w:ascii="Trebuchet MS" w:hAnsi="Trebuchet MS"/>
          <w:sz w:val="22"/>
          <w:szCs w:val="22"/>
          <w:lang w:eastAsia="en-AU"/>
        </w:rPr>
        <w:t>.</w:t>
      </w:r>
    </w:p>
    <w:p w14:paraId="59E87FBA" w14:textId="54535889" w:rsidR="001F5CD6" w:rsidRPr="00450FCC" w:rsidRDefault="001F5CD6" w:rsidP="005462A0">
      <w:pPr>
        <w:pStyle w:val="ListParagraph"/>
        <w:numPr>
          <w:ilvl w:val="0"/>
          <w:numId w:val="11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Do not share login details or passwords with anyone</w:t>
      </w:r>
      <w:r w:rsidR="00591814" w:rsidRPr="00591814">
        <w:rPr>
          <w:rFonts w:ascii="Trebuchet MS" w:hAnsi="Trebuchet MS"/>
          <w:sz w:val="22"/>
          <w:szCs w:val="22"/>
          <w:lang w:eastAsia="en-AU"/>
        </w:rPr>
        <w:t xml:space="preserve"> and </w:t>
      </w:r>
      <w:r w:rsidR="00591814">
        <w:rPr>
          <w:rFonts w:ascii="Trebuchet MS" w:hAnsi="Trebuchet MS"/>
          <w:sz w:val="22"/>
          <w:szCs w:val="22"/>
          <w:lang w:eastAsia="en-AU"/>
        </w:rPr>
        <w:t>l</w:t>
      </w:r>
      <w:r w:rsidRPr="00591814">
        <w:rPr>
          <w:rFonts w:ascii="Trebuchet MS" w:hAnsi="Trebuchet MS"/>
          <w:sz w:val="22"/>
          <w:szCs w:val="22"/>
          <w:lang w:eastAsia="en-AU"/>
        </w:rPr>
        <w:t>ock</w:t>
      </w:r>
      <w:r w:rsidRPr="00450FCC">
        <w:rPr>
          <w:rFonts w:ascii="Trebuchet MS" w:hAnsi="Trebuchet MS"/>
          <w:sz w:val="22"/>
          <w:szCs w:val="22"/>
          <w:lang w:eastAsia="en-AU"/>
        </w:rPr>
        <w:t xml:space="preserve"> your computer and devices when unattended</w:t>
      </w:r>
      <w:r w:rsidR="00815548" w:rsidRPr="00C54B88">
        <w:rPr>
          <w:rFonts w:ascii="Trebuchet MS" w:hAnsi="Trebuchet MS"/>
          <w:sz w:val="22"/>
          <w:szCs w:val="22"/>
          <w:lang w:eastAsia="en-AU"/>
        </w:rPr>
        <w:t>.</w:t>
      </w:r>
    </w:p>
    <w:p w14:paraId="04DA20BB" w14:textId="77777777" w:rsidR="001F5CD6" w:rsidRPr="00450FCC" w:rsidRDefault="001F5CD6" w:rsidP="00C31A70">
      <w:pPr>
        <w:pStyle w:val="Heading3"/>
        <w:spacing w:before="240"/>
        <w:rPr>
          <w:b w:val="0"/>
          <w:lang w:eastAsia="en-AU"/>
        </w:rPr>
      </w:pPr>
      <w:r w:rsidRPr="00450FCC">
        <w:rPr>
          <w:lang w:eastAsia="en-AU"/>
        </w:rPr>
        <w:t>General</w:t>
      </w:r>
    </w:p>
    <w:p w14:paraId="3F265F1B" w14:textId="1F666E5F"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Report any suspicious requests for personal information to your supervisor</w:t>
      </w:r>
      <w:r w:rsidR="00815548" w:rsidRPr="00C54B88">
        <w:rPr>
          <w:rFonts w:ascii="Trebuchet MS" w:hAnsi="Trebuchet MS"/>
          <w:sz w:val="22"/>
          <w:szCs w:val="22"/>
          <w:lang w:eastAsia="en-AU"/>
        </w:rPr>
        <w:t>.</w:t>
      </w:r>
    </w:p>
    <w:p w14:paraId="3E1B58FD" w14:textId="5133D1BD"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If you suspect identity theft, seek immediate support and report it</w:t>
      </w:r>
      <w:r w:rsidR="00815548" w:rsidRPr="00C54B88">
        <w:rPr>
          <w:rFonts w:ascii="Trebuchet MS" w:hAnsi="Trebuchet MS"/>
          <w:sz w:val="22"/>
          <w:szCs w:val="22"/>
          <w:lang w:eastAsia="en-AU"/>
        </w:rPr>
        <w:t>.</w:t>
      </w:r>
    </w:p>
    <w:p w14:paraId="3A31B502" w14:textId="083CEDCE" w:rsidR="001F5CD6" w:rsidRPr="00450FCC" w:rsidRDefault="001F5CD6" w:rsidP="005462A0">
      <w:pPr>
        <w:pStyle w:val="ListParagraph"/>
        <w:numPr>
          <w:ilvl w:val="0"/>
          <w:numId w:val="11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Regularly monitor your accounts for unusual activity</w:t>
      </w:r>
      <w:r w:rsidR="00815548" w:rsidRPr="00C54B88">
        <w:rPr>
          <w:rFonts w:ascii="Trebuchet MS" w:hAnsi="Trebuchet MS"/>
          <w:sz w:val="22"/>
          <w:szCs w:val="22"/>
          <w:lang w:eastAsia="en-AU"/>
        </w:rPr>
        <w:t>.</w:t>
      </w:r>
    </w:p>
    <w:p w14:paraId="1339E62F" w14:textId="77777777" w:rsidR="00E92E8B" w:rsidRPr="00450FCC" w:rsidRDefault="00E92E8B" w:rsidP="001F5CD6">
      <w:pPr>
        <w:rPr>
          <w:rFonts w:ascii="Trebuchet MS" w:hAnsi="Trebuchet MS"/>
          <w:sz w:val="22"/>
          <w:szCs w:val="22"/>
        </w:rPr>
      </w:pPr>
    </w:p>
    <w:p w14:paraId="2E56E0CD" w14:textId="19810CAD" w:rsidR="00815548" w:rsidRDefault="00B736B8" w:rsidP="00C31A70">
      <w:pPr>
        <w:pStyle w:val="BodyText"/>
        <w:rPr>
          <w:rFonts w:eastAsiaTheme="majorEastAsia" w:cstheme="majorBidi"/>
          <w:color w:val="252A82" w:themeColor="text2"/>
          <w:sz w:val="48"/>
          <w:szCs w:val="28"/>
        </w:rPr>
      </w:pPr>
      <w:hyperlink w:anchor="_Topics_in_alphabetical" w:history="1">
        <w:r w:rsidRPr="00450FCC">
          <w:rPr>
            <w:rStyle w:val="Hyperlink"/>
            <w:rFonts w:ascii="Trebuchet MS" w:hAnsi="Trebuchet MS"/>
            <w:b/>
            <w:bCs/>
          </w:rPr>
          <w:t>Back to topics</w:t>
        </w:r>
      </w:hyperlink>
      <w:r w:rsidR="00BA1094">
        <w:br w:type="page"/>
      </w:r>
    </w:p>
    <w:p w14:paraId="7819A19E" w14:textId="77777777" w:rsidR="001776ED" w:rsidRPr="00450FCC" w:rsidRDefault="001776ED" w:rsidP="001776ED">
      <w:pPr>
        <w:pStyle w:val="Heading1"/>
        <w:rPr>
          <w:rFonts w:ascii="Trebuchet MS" w:hAnsi="Trebuchet MS"/>
          <w:iCs/>
          <w:color w:val="000000" w:themeColor="text1"/>
        </w:rPr>
      </w:pPr>
      <w:bookmarkStart w:id="62" w:name="_Public_transport_safety"/>
      <w:bookmarkStart w:id="63" w:name="_Toc229480046"/>
      <w:bookmarkEnd w:id="62"/>
      <w:r w:rsidRPr="00450FCC">
        <w:rPr>
          <w:rFonts w:ascii="Trebuchet MS" w:hAnsi="Trebuchet MS"/>
        </w:rPr>
        <w:t>Public transport safety</w:t>
      </w:r>
      <w:bookmarkEnd w:id="63"/>
    </w:p>
    <w:p w14:paraId="121033CD" w14:textId="1C9F5CC9" w:rsidR="00C54B88" w:rsidRDefault="001776ED" w:rsidP="00C31A70">
      <w:pPr>
        <w:pStyle w:val="BodyText"/>
        <w:rPr>
          <w:rFonts w:ascii="Trebuchet MS" w:hAnsi="Trebuchet MS"/>
          <w:szCs w:val="22"/>
        </w:rPr>
      </w:pPr>
      <w:r w:rsidRPr="00450FCC">
        <w:rPr>
          <w:rFonts w:ascii="Trebuchet MS" w:hAnsi="Trebuchet MS"/>
          <w:szCs w:val="22"/>
        </w:rPr>
        <w:t xml:space="preserve">Use this guide to talk PALM </w:t>
      </w:r>
      <w:r w:rsidR="008E599F">
        <w:rPr>
          <w:rFonts w:ascii="Trebuchet MS" w:hAnsi="Trebuchet MS"/>
          <w:szCs w:val="22"/>
        </w:rPr>
        <w:t>scheme w</w:t>
      </w:r>
      <w:r w:rsidRPr="00450FCC">
        <w:rPr>
          <w:rFonts w:ascii="Trebuchet MS" w:hAnsi="Trebuchet MS"/>
          <w:szCs w:val="22"/>
        </w:rPr>
        <w:t xml:space="preserve">orkers through safe practices when using public transport. </w:t>
      </w:r>
    </w:p>
    <w:p w14:paraId="1BB6DF5A" w14:textId="7D144EF9" w:rsidR="00D8491B" w:rsidRDefault="00D8491B" w:rsidP="00C31A70">
      <w:pPr>
        <w:pStyle w:val="BodyText"/>
        <w:rPr>
          <w:rFonts w:ascii="Trebuchet MS" w:hAnsi="Trebuchet MS"/>
          <w:szCs w:val="22"/>
        </w:rPr>
      </w:pPr>
      <w:r w:rsidRPr="00D8491B">
        <w:rPr>
          <w:rFonts w:ascii="Trebuchet MS" w:hAnsi="Trebuchet MS"/>
          <w:szCs w:val="22"/>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500092" w14:paraId="78F9D055"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32B5DDC" w14:textId="77777777" w:rsidR="00C54B88" w:rsidRDefault="00C54B88" w:rsidP="007D45B9">
            <w:pPr>
              <w:pStyle w:val="BodyText"/>
              <w:jc w:val="center"/>
              <w:rPr>
                <w:szCs w:val="22"/>
              </w:rPr>
            </w:pPr>
            <w:r>
              <w:rPr>
                <w:noProof/>
                <w:szCs w:val="22"/>
              </w:rPr>
              <w:drawing>
                <wp:inline distT="0" distB="0" distL="0" distR="0" wp14:anchorId="22BA3C86" wp14:editId="5DB0AD08">
                  <wp:extent cx="716889" cy="716889"/>
                  <wp:effectExtent l="0" t="0" r="7620" b="0"/>
                  <wp:docPr id="338120207"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1BC8D81" w14:textId="77777777" w:rsidR="00C54B88" w:rsidRPr="00AF1D50" w:rsidRDefault="00C54B88" w:rsidP="007D45B9">
            <w:pPr>
              <w:pStyle w:val="BodyText"/>
              <w:rPr>
                <w:bCs/>
                <w:sz w:val="24"/>
                <w:szCs w:val="24"/>
              </w:rPr>
            </w:pPr>
            <w:r w:rsidRPr="00AF1D50">
              <w:rPr>
                <w:bCs/>
                <w:sz w:val="24"/>
                <w:szCs w:val="24"/>
              </w:rPr>
              <w:t xml:space="preserve">Conversation starter </w:t>
            </w:r>
          </w:p>
          <w:p w14:paraId="398D3367" w14:textId="61AA8836" w:rsidR="00C54B88" w:rsidRPr="00C31A70" w:rsidRDefault="00C54B88" w:rsidP="007D45B9">
            <w:pPr>
              <w:pStyle w:val="BodyText"/>
              <w:rPr>
                <w:rFonts w:ascii="Trebuchet MS" w:hAnsi="Trebuchet MS"/>
                <w:b w:val="0"/>
                <w:szCs w:val="22"/>
              </w:rPr>
            </w:pPr>
            <w:r w:rsidRPr="00640065">
              <w:rPr>
                <w:rFonts w:ascii="Trebuchet MS" w:hAnsi="Trebuchet MS"/>
                <w:b w:val="0"/>
                <w:szCs w:val="22"/>
              </w:rPr>
              <w:t>You decide to catch the bus/train to another town on your day off and look around. What do you do to make sure you stay safe on public transport?</w:t>
            </w:r>
          </w:p>
        </w:tc>
      </w:tr>
    </w:tbl>
    <w:p w14:paraId="11D59577" w14:textId="77777777" w:rsidR="001776ED" w:rsidRPr="00450FCC" w:rsidRDefault="001776ED" w:rsidP="00C31A70">
      <w:pPr>
        <w:pStyle w:val="Heading3"/>
        <w:spacing w:before="240"/>
        <w:rPr>
          <w:b w:val="0"/>
          <w:bCs w:val="0"/>
        </w:rPr>
      </w:pPr>
      <w:r w:rsidRPr="00450FCC">
        <w:t>Plan your travel</w:t>
      </w:r>
    </w:p>
    <w:p w14:paraId="49D3AC41" w14:textId="0F269701"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planning the route, knowing the destination and checking transport schedules</w:t>
      </w:r>
      <w:r w:rsidR="007A7937" w:rsidRPr="00450FCC">
        <w:rPr>
          <w:rFonts w:ascii="Trebuchet MS" w:hAnsi="Trebuchet MS"/>
          <w:sz w:val="22"/>
          <w:szCs w:val="22"/>
        </w:rPr>
        <w:t xml:space="preserve"> and using the online travel apps.</w:t>
      </w:r>
    </w:p>
    <w:p w14:paraId="58841207" w14:textId="1791D009"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Encourage travelling with someone else when possible.</w:t>
      </w:r>
    </w:p>
    <w:p w14:paraId="5DB47D45" w14:textId="5ED888E2" w:rsidR="001776ED" w:rsidRPr="00450FCC" w:rsidRDefault="001776ED" w:rsidP="005462A0">
      <w:pPr>
        <w:pStyle w:val="ListParagraph"/>
        <w:numPr>
          <w:ilvl w:val="0"/>
          <w:numId w:val="115"/>
        </w:numPr>
        <w:spacing w:line="276" w:lineRule="auto"/>
        <w:ind w:left="357" w:hanging="357"/>
        <w:contextualSpacing w:val="0"/>
        <w:rPr>
          <w:rFonts w:ascii="Trebuchet MS" w:hAnsi="Trebuchet MS"/>
          <w:sz w:val="22"/>
          <w:szCs w:val="22"/>
        </w:rPr>
      </w:pPr>
      <w:r w:rsidRPr="00450FCC">
        <w:rPr>
          <w:rFonts w:ascii="Trebuchet MS" w:hAnsi="Trebuchet MS"/>
          <w:sz w:val="22"/>
          <w:szCs w:val="22"/>
        </w:rPr>
        <w:t>If driving to the station, discuss parking in well-lit areas and keeping valuables out of sight, locking the car and keeping their keys on their person.</w:t>
      </w:r>
    </w:p>
    <w:p w14:paraId="70369B07" w14:textId="77777777" w:rsidR="001776ED" w:rsidRPr="00450FCC" w:rsidRDefault="001776ED" w:rsidP="00C31A70">
      <w:pPr>
        <w:pStyle w:val="Heading3"/>
        <w:spacing w:before="240"/>
        <w:rPr>
          <w:b w:val="0"/>
          <w:bCs w:val="0"/>
        </w:rPr>
      </w:pPr>
      <w:r w:rsidRPr="00450FCC">
        <w:t>Waiting for public transport</w:t>
      </w:r>
    </w:p>
    <w:p w14:paraId="79E64903" w14:textId="761CB503"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Suggest arriving close to departure time to minimise waiting. </w:t>
      </w:r>
    </w:p>
    <w:p w14:paraId="128BE078" w14:textId="660F565E"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waiting in well-lit areas. </w:t>
      </w:r>
    </w:p>
    <w:p w14:paraId="1B2F101F" w14:textId="16C97D5D"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Talk about avoiding people who seem untrustworthy. </w:t>
      </w:r>
    </w:p>
    <w:p w14:paraId="778A3566" w14:textId="4ADB10E8" w:rsidR="001776ED" w:rsidRPr="00450FCC" w:rsidRDefault="001776ED" w:rsidP="005462A0">
      <w:pPr>
        <w:pStyle w:val="ListParagraph"/>
        <w:numPr>
          <w:ilvl w:val="0"/>
          <w:numId w:val="116"/>
        </w:numPr>
        <w:spacing w:line="276" w:lineRule="auto"/>
        <w:ind w:left="357" w:hanging="357"/>
        <w:contextualSpacing w:val="0"/>
        <w:rPr>
          <w:rFonts w:ascii="Trebuchet MS" w:hAnsi="Trebuchet MS"/>
          <w:sz w:val="22"/>
          <w:szCs w:val="22"/>
        </w:rPr>
      </w:pPr>
      <w:r w:rsidRPr="00450FCC">
        <w:rPr>
          <w:rFonts w:ascii="Trebuchet MS" w:hAnsi="Trebuchet MS"/>
          <w:sz w:val="22"/>
          <w:szCs w:val="22"/>
        </w:rPr>
        <w:t>Recommend staying near security staff or station personnel.</w:t>
      </w:r>
    </w:p>
    <w:p w14:paraId="0C2F767B" w14:textId="77777777" w:rsidR="001776ED" w:rsidRPr="00450FCC" w:rsidRDefault="001776ED" w:rsidP="00C31A70">
      <w:pPr>
        <w:pStyle w:val="Heading3"/>
        <w:spacing w:before="240"/>
        <w:rPr>
          <w:b w:val="0"/>
          <w:bCs w:val="0"/>
        </w:rPr>
      </w:pPr>
      <w:r w:rsidRPr="00450FCC">
        <w:t>Using public transport</w:t>
      </w:r>
    </w:p>
    <w:p w14:paraId="38DE816E" w14:textId="202359AB"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Talk about staying aware, even when using headphones or looking at a phone. </w:t>
      </w:r>
    </w:p>
    <w:p w14:paraId="4B183340" w14:textId="68AEAF83"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Encourage keeping belongings secure and not leaving bags unattended. </w:t>
      </w:r>
    </w:p>
    <w:p w14:paraId="7A72F35E" w14:textId="057D15FC"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Remind workers they can move seats or get off if they feel unsafe. </w:t>
      </w:r>
    </w:p>
    <w:p w14:paraId="26EF442D" w14:textId="4D280B53"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Suggest paying attention to announcements about route changes or safety issues. </w:t>
      </w:r>
    </w:p>
    <w:p w14:paraId="441742E5" w14:textId="10D0B4BC"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Make sure they know their planned stop. </w:t>
      </w:r>
    </w:p>
    <w:p w14:paraId="4B6E2F25" w14:textId="2062E325" w:rsidR="001776ED" w:rsidRPr="00450FCC" w:rsidRDefault="001776ED" w:rsidP="005462A0">
      <w:pPr>
        <w:pStyle w:val="ListParagraph"/>
        <w:numPr>
          <w:ilvl w:val="0"/>
          <w:numId w:val="117"/>
        </w:numPr>
        <w:spacing w:line="276" w:lineRule="auto"/>
        <w:ind w:left="357" w:hanging="357"/>
        <w:contextualSpacing w:val="0"/>
        <w:rPr>
          <w:rFonts w:ascii="Trebuchet MS" w:hAnsi="Trebuchet MS"/>
          <w:sz w:val="22"/>
          <w:szCs w:val="22"/>
        </w:rPr>
      </w:pPr>
      <w:r w:rsidRPr="00450FCC">
        <w:rPr>
          <w:rFonts w:ascii="Trebuchet MS" w:hAnsi="Trebuchet MS"/>
          <w:sz w:val="22"/>
          <w:szCs w:val="22"/>
        </w:rPr>
        <w:t>Talk about avoiding eye contact with anyone who makes them feel uncomfortable.</w:t>
      </w:r>
    </w:p>
    <w:p w14:paraId="7C50C62F" w14:textId="77777777" w:rsidR="001776ED" w:rsidRPr="00450FCC" w:rsidRDefault="001776ED" w:rsidP="00722155">
      <w:pPr>
        <w:pStyle w:val="BodyText"/>
        <w:rPr>
          <w:rFonts w:ascii="Trebuchet MS" w:hAnsi="Trebuchet MS"/>
          <w:b/>
          <w:bCs/>
        </w:rPr>
      </w:pPr>
    </w:p>
    <w:p w14:paraId="5BBD77D0" w14:textId="03A1BA39" w:rsidR="001776ED" w:rsidRDefault="001776ED" w:rsidP="00722155">
      <w:pPr>
        <w:pStyle w:val="BodyText"/>
      </w:pPr>
      <w:hyperlink w:anchor="_Topics_in_alphabetical" w:history="1">
        <w:r w:rsidRPr="00450FCC">
          <w:rPr>
            <w:rStyle w:val="Hyperlink"/>
            <w:rFonts w:ascii="Trebuchet MS" w:hAnsi="Trebuchet MS"/>
            <w:b/>
            <w:bCs/>
          </w:rPr>
          <w:t>Back to topics</w:t>
        </w:r>
      </w:hyperlink>
      <w:r w:rsidR="00BA1094">
        <w:br w:type="page"/>
      </w:r>
    </w:p>
    <w:p w14:paraId="2545D911" w14:textId="086DA7EF" w:rsidR="00006065" w:rsidRPr="00450FCC" w:rsidRDefault="00006065" w:rsidP="00006065">
      <w:pPr>
        <w:pStyle w:val="Heading1"/>
        <w:rPr>
          <w:rFonts w:ascii="Trebuchet MS" w:hAnsi="Trebuchet MS"/>
        </w:rPr>
      </w:pPr>
      <w:bookmarkStart w:id="64" w:name="_Raising_a_Work"/>
      <w:bookmarkStart w:id="65" w:name="_Toc229480047"/>
      <w:bookmarkEnd w:id="64"/>
      <w:r w:rsidRPr="00450FCC">
        <w:rPr>
          <w:rFonts w:ascii="Trebuchet MS" w:hAnsi="Trebuchet MS"/>
        </w:rPr>
        <w:t xml:space="preserve">Raising a </w:t>
      </w:r>
      <w:r w:rsidR="00337ED3">
        <w:rPr>
          <w:rFonts w:ascii="Trebuchet MS" w:hAnsi="Trebuchet MS"/>
        </w:rPr>
        <w:t>w</w:t>
      </w:r>
      <w:r w:rsidRPr="00450FCC">
        <w:rPr>
          <w:rFonts w:ascii="Trebuchet MS" w:hAnsi="Trebuchet MS"/>
        </w:rPr>
        <w:t xml:space="preserve">ork </w:t>
      </w:r>
      <w:r w:rsidR="00337ED3">
        <w:rPr>
          <w:rFonts w:ascii="Trebuchet MS" w:hAnsi="Trebuchet MS"/>
        </w:rPr>
        <w:t>h</w:t>
      </w:r>
      <w:r w:rsidRPr="00450FCC">
        <w:rPr>
          <w:rFonts w:ascii="Trebuchet MS" w:hAnsi="Trebuchet MS"/>
        </w:rPr>
        <w:t xml:space="preserve">ealth and </w:t>
      </w:r>
      <w:r w:rsidR="00060B9F">
        <w:rPr>
          <w:rFonts w:ascii="Trebuchet MS" w:hAnsi="Trebuchet MS"/>
        </w:rPr>
        <w:t>s</w:t>
      </w:r>
      <w:r w:rsidRPr="00450FCC">
        <w:rPr>
          <w:rFonts w:ascii="Trebuchet MS" w:hAnsi="Trebuchet MS"/>
        </w:rPr>
        <w:t xml:space="preserve">afety </w:t>
      </w:r>
      <w:r w:rsidR="00060B9F">
        <w:rPr>
          <w:rFonts w:ascii="Trebuchet MS" w:hAnsi="Trebuchet MS"/>
        </w:rPr>
        <w:t>i</w:t>
      </w:r>
      <w:r w:rsidRPr="00450FCC">
        <w:rPr>
          <w:rFonts w:ascii="Trebuchet MS" w:hAnsi="Trebuchet MS"/>
        </w:rPr>
        <w:t xml:space="preserve">ssue or </w:t>
      </w:r>
      <w:r w:rsidR="00060B9F">
        <w:rPr>
          <w:rFonts w:ascii="Trebuchet MS" w:hAnsi="Trebuchet MS"/>
        </w:rPr>
        <w:t>g</w:t>
      </w:r>
      <w:r w:rsidRPr="00450FCC">
        <w:rPr>
          <w:rFonts w:ascii="Trebuchet MS" w:hAnsi="Trebuchet MS"/>
        </w:rPr>
        <w:t>rievance</w:t>
      </w:r>
      <w:bookmarkEnd w:id="65"/>
    </w:p>
    <w:p w14:paraId="17DCC2F4" w14:textId="5596A119" w:rsidR="00793FF0" w:rsidRDefault="00006065" w:rsidP="00860407">
      <w:pPr>
        <w:pStyle w:val="BodyText"/>
        <w:rPr>
          <w:rFonts w:ascii="Trebuchet MS" w:eastAsia="Times New Roman" w:hAnsi="Trebuchet MS" w:cs="Segoe UI"/>
          <w:szCs w:val="22"/>
          <w:lang w:eastAsia="en-AU"/>
        </w:rPr>
      </w:pPr>
      <w:r w:rsidRPr="00450FCC">
        <w:rPr>
          <w:rFonts w:ascii="Trebuchet MS" w:eastAsia="Times New Roman" w:hAnsi="Trebuchet MS" w:cs="Segoe UI"/>
          <w:szCs w:val="22"/>
          <w:lang w:eastAsia="en-AU"/>
        </w:rPr>
        <w:t xml:space="preserve">Use this guide to explain how PALM </w:t>
      </w:r>
      <w:r w:rsidR="008E599F">
        <w:rPr>
          <w:rFonts w:ascii="Trebuchet MS" w:eastAsia="Times New Roman" w:hAnsi="Trebuchet MS" w:cs="Segoe UI"/>
          <w:szCs w:val="22"/>
          <w:lang w:eastAsia="en-AU"/>
        </w:rPr>
        <w:t xml:space="preserve">scheme </w:t>
      </w:r>
      <w:r w:rsidRPr="00450FCC">
        <w:rPr>
          <w:rFonts w:ascii="Trebuchet MS" w:eastAsia="Times New Roman" w:hAnsi="Trebuchet MS" w:cs="Segoe UI"/>
          <w:szCs w:val="22"/>
          <w:lang w:eastAsia="en-AU"/>
        </w:rPr>
        <w:t xml:space="preserve">workers can speak up about safety concerns or workplace problems. </w:t>
      </w:r>
    </w:p>
    <w:p w14:paraId="29CF8D9A" w14:textId="5F1D5EB8" w:rsidR="00A55CF8" w:rsidRDefault="00A55CF8" w:rsidP="00860407">
      <w:pPr>
        <w:pStyle w:val="BodyText"/>
        <w:rPr>
          <w:rFonts w:ascii="Trebuchet MS" w:eastAsia="Times New Roman" w:hAnsi="Trebuchet MS" w:cs="Segoe UI"/>
          <w:szCs w:val="22"/>
          <w:lang w:eastAsia="en-AU"/>
        </w:rPr>
      </w:pPr>
      <w:r w:rsidRPr="00A55CF8">
        <w:rPr>
          <w:rFonts w:ascii="Trebuchet MS" w:eastAsia="Times New Roman" w:hAnsi="Trebuchet MS" w:cs="Segoe UI"/>
          <w:szCs w:val="22"/>
          <w:lang w:eastAsia="en-AU"/>
        </w:rPr>
        <w:t>Tick each item once it’s been discussed. The completed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3F440A" w14:paraId="5168FC0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144BAD66" w14:textId="77777777" w:rsidR="00793FF0" w:rsidRDefault="00793FF0" w:rsidP="007D45B9">
            <w:pPr>
              <w:pStyle w:val="BodyText"/>
              <w:jc w:val="center"/>
              <w:rPr>
                <w:szCs w:val="22"/>
              </w:rPr>
            </w:pPr>
            <w:r>
              <w:rPr>
                <w:noProof/>
                <w:szCs w:val="22"/>
              </w:rPr>
              <w:drawing>
                <wp:inline distT="0" distB="0" distL="0" distR="0" wp14:anchorId="4398BC75" wp14:editId="5582A547">
                  <wp:extent cx="716889" cy="716889"/>
                  <wp:effectExtent l="0" t="0" r="7620" b="0"/>
                  <wp:docPr id="1790369127"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647E92A" w14:textId="77777777" w:rsidR="00793FF0" w:rsidRPr="00AF1D50" w:rsidRDefault="00793FF0" w:rsidP="007D45B9">
            <w:pPr>
              <w:pStyle w:val="BodyText"/>
              <w:rPr>
                <w:bCs/>
                <w:sz w:val="24"/>
                <w:szCs w:val="24"/>
              </w:rPr>
            </w:pPr>
            <w:r w:rsidRPr="00AF1D50">
              <w:rPr>
                <w:bCs/>
                <w:sz w:val="24"/>
                <w:szCs w:val="24"/>
              </w:rPr>
              <w:t xml:space="preserve">Conversation starter </w:t>
            </w:r>
          </w:p>
          <w:p w14:paraId="7FC8B231" w14:textId="014ECEDB" w:rsidR="00793FF0" w:rsidRPr="00C31A70" w:rsidRDefault="00793FF0" w:rsidP="007D45B9">
            <w:pPr>
              <w:pStyle w:val="BodyText"/>
              <w:rPr>
                <w:rFonts w:ascii="Trebuchet MS" w:hAnsi="Trebuchet MS"/>
                <w:b w:val="0"/>
                <w:szCs w:val="22"/>
              </w:rPr>
            </w:pPr>
            <w:r w:rsidRPr="00640065">
              <w:rPr>
                <w:rFonts w:ascii="Trebuchet MS" w:hAnsi="Trebuchet MS"/>
                <w:b w:val="0"/>
                <w:szCs w:val="22"/>
              </w:rPr>
              <w:t>Why do you think it’s important to report safety concerns or problems at work?</w:t>
            </w:r>
          </w:p>
        </w:tc>
      </w:tr>
    </w:tbl>
    <w:p w14:paraId="0EB2DBC1" w14:textId="3245CB0A" w:rsidR="00006065" w:rsidRPr="00450FCC" w:rsidRDefault="00006065" w:rsidP="00C31A70">
      <w:pPr>
        <w:pStyle w:val="Heading3"/>
        <w:spacing w:before="240"/>
        <w:rPr>
          <w:b w:val="0"/>
          <w:bCs w:val="0"/>
          <w:lang w:eastAsia="en-AU"/>
        </w:rPr>
      </w:pPr>
      <w:r w:rsidRPr="00450FCC">
        <w:rPr>
          <w:lang w:eastAsia="en-AU"/>
        </w:rPr>
        <w:t xml:space="preserve">Understanding </w:t>
      </w:r>
      <w:r w:rsidR="002E5CB1">
        <w:rPr>
          <w:lang w:eastAsia="en-AU"/>
        </w:rPr>
        <w:t>r</w:t>
      </w:r>
      <w:r w:rsidRPr="00450FCC">
        <w:rPr>
          <w:lang w:eastAsia="en-AU"/>
        </w:rPr>
        <w:t xml:space="preserve">ights and </w:t>
      </w:r>
      <w:r w:rsidR="002E5CB1">
        <w:rPr>
          <w:lang w:eastAsia="en-AU"/>
        </w:rPr>
        <w:t>r</w:t>
      </w:r>
      <w:r w:rsidRPr="00450FCC">
        <w:rPr>
          <w:lang w:eastAsia="en-AU"/>
        </w:rPr>
        <w:t>esponsibilities</w:t>
      </w:r>
    </w:p>
    <w:p w14:paraId="3518CEEF" w14:textId="79673720" w:rsidR="00793FF0"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everyone has the right to a safe workplace</w:t>
      </w:r>
      <w:r w:rsidR="007936DE" w:rsidRPr="007936DE">
        <w:rPr>
          <w:rFonts w:ascii="Trebuchet MS" w:eastAsia="Times New Roman" w:hAnsi="Trebuchet MS" w:cs="Segoe UI"/>
          <w:sz w:val="22"/>
          <w:szCs w:val="22"/>
          <w:lang w:eastAsia="en-AU"/>
        </w:rPr>
        <w:t xml:space="preserve"> and</w:t>
      </w:r>
      <w:r w:rsidRPr="00450FCC">
        <w:rPr>
          <w:rFonts w:ascii="Trebuchet MS" w:eastAsia="Times New Roman" w:hAnsi="Trebuchet MS" w:cs="Segoe UI"/>
          <w:sz w:val="22"/>
          <w:szCs w:val="22"/>
          <w:lang w:eastAsia="en-AU"/>
        </w:rPr>
        <w:t xml:space="preserve"> reporting hazards or problems helps prevent injuries and accidents.</w:t>
      </w:r>
    </w:p>
    <w:p w14:paraId="7EA53E9F" w14:textId="5FC574A5" w:rsidR="00006065" w:rsidRPr="00450FCC"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workers should never feel afraid to raise concerns.</w:t>
      </w:r>
    </w:p>
    <w:p w14:paraId="41D60A92" w14:textId="07BAD1FF" w:rsidR="00564897" w:rsidRPr="00450FCC" w:rsidRDefault="00006065" w:rsidP="005462A0">
      <w:pPr>
        <w:pStyle w:val="ListParagraph"/>
        <w:numPr>
          <w:ilvl w:val="0"/>
          <w:numId w:val="118"/>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the legal obligations to report </w:t>
      </w:r>
      <w:r w:rsidR="00D41D53">
        <w:rPr>
          <w:rFonts w:ascii="Trebuchet MS" w:eastAsia="Times New Roman" w:hAnsi="Trebuchet MS" w:cs="Segoe UI"/>
          <w:sz w:val="22"/>
          <w:szCs w:val="22"/>
          <w:lang w:eastAsia="en-AU"/>
        </w:rPr>
        <w:t>work health and safety (WHS)</w:t>
      </w:r>
      <w:r w:rsidR="00D41D53" w:rsidRPr="00450FCC">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issues for employers and employees</w:t>
      </w:r>
      <w:r w:rsidR="00C63A3D">
        <w:rPr>
          <w:rFonts w:ascii="Trebuchet MS" w:eastAsia="Times New Roman" w:hAnsi="Trebuchet MS" w:cs="Segoe UI"/>
          <w:sz w:val="22"/>
          <w:szCs w:val="22"/>
          <w:lang w:eastAsia="en-AU"/>
        </w:rPr>
        <w:t>.</w:t>
      </w:r>
    </w:p>
    <w:p w14:paraId="1D712109" w14:textId="53EEDACF" w:rsidR="00006065" w:rsidRPr="00450FCC" w:rsidRDefault="00006065" w:rsidP="00C31A70">
      <w:pPr>
        <w:pStyle w:val="Heading3"/>
        <w:spacing w:before="240"/>
        <w:rPr>
          <w:b w:val="0"/>
          <w:bCs w:val="0"/>
          <w:lang w:eastAsia="en-AU"/>
        </w:rPr>
      </w:pPr>
      <w:r w:rsidRPr="00450FCC">
        <w:rPr>
          <w:lang w:eastAsia="en-AU"/>
        </w:rPr>
        <w:t xml:space="preserve">What to </w:t>
      </w:r>
      <w:r w:rsidR="002E5CB1">
        <w:rPr>
          <w:lang w:eastAsia="en-AU"/>
        </w:rPr>
        <w:t>r</w:t>
      </w:r>
      <w:r w:rsidRPr="00450FCC">
        <w:rPr>
          <w:lang w:eastAsia="en-AU"/>
        </w:rPr>
        <w:t>eport</w:t>
      </w:r>
    </w:p>
    <w:p w14:paraId="5DCB51CE" w14:textId="0D4D0DF8"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hazards: broken equipment, unsafe practices, chemicals or blocked exits.</w:t>
      </w:r>
    </w:p>
    <w:p w14:paraId="276D3C75" w14:textId="77777777"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injuries or near misses: even small incidents should be reported.</w:t>
      </w:r>
    </w:p>
    <w:p w14:paraId="7C51B3A9" w14:textId="601DA39B" w:rsidR="00A35960"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reporting bullying, harassment or unfair treatment.</w:t>
      </w:r>
    </w:p>
    <w:p w14:paraId="180D27F2" w14:textId="6C1A5A35" w:rsidR="00006065" w:rsidRPr="00450FCC" w:rsidRDefault="00006065" w:rsidP="005462A0">
      <w:pPr>
        <w:pStyle w:val="ListParagraph"/>
        <w:numPr>
          <w:ilvl w:val="0"/>
          <w:numId w:val="119"/>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Mention issues with pay, hours or living conditions if they affect wellbeing.</w:t>
      </w:r>
    </w:p>
    <w:p w14:paraId="4BC221F1" w14:textId="4A03887B" w:rsidR="00006065" w:rsidRPr="00450FCC" w:rsidRDefault="00006065" w:rsidP="00C31A70">
      <w:pPr>
        <w:pStyle w:val="Heading3"/>
        <w:spacing w:before="240"/>
        <w:rPr>
          <w:b w:val="0"/>
          <w:bCs w:val="0"/>
          <w:lang w:eastAsia="en-AU"/>
        </w:rPr>
      </w:pPr>
      <w:r w:rsidRPr="00450FCC">
        <w:rPr>
          <w:lang w:eastAsia="en-AU"/>
        </w:rPr>
        <w:t xml:space="preserve">How to </w:t>
      </w:r>
      <w:r w:rsidR="002E5CB1">
        <w:rPr>
          <w:lang w:eastAsia="en-AU"/>
        </w:rPr>
        <w:t>r</w:t>
      </w:r>
      <w:r w:rsidRPr="00450FCC">
        <w:rPr>
          <w:lang w:eastAsia="en-AU"/>
        </w:rPr>
        <w:t>eport</w:t>
      </w:r>
    </w:p>
    <w:p w14:paraId="3B6E6BD8" w14:textId="0497BFD0" w:rsidR="00A35960"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who to speak to first: supervisor, team leader or welfare officer.</w:t>
      </w:r>
    </w:p>
    <w:p w14:paraId="11331A48" w14:textId="4CA63BF8" w:rsidR="00A35960"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using the workplace reporting system (forms, phone number or app if available).</w:t>
      </w:r>
    </w:p>
    <w:p w14:paraId="719CE8C6" w14:textId="34CC0045" w:rsidR="00006065" w:rsidRPr="00450FCC" w:rsidRDefault="00006065" w:rsidP="005462A0">
      <w:pPr>
        <w:pStyle w:val="ListParagraph"/>
        <w:numPr>
          <w:ilvl w:val="0"/>
          <w:numId w:val="120"/>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providing details: what happened, where, when, and who was involved.</w:t>
      </w:r>
      <w:r w:rsidRPr="00450FCC">
        <w:rPr>
          <w:rFonts w:ascii="Trebuchet MS" w:eastAsia="Times New Roman" w:hAnsi="Trebuchet MS" w:cs="Segoe UI"/>
          <w:sz w:val="22"/>
          <w:szCs w:val="22"/>
          <w:lang w:eastAsia="en-AU"/>
        </w:rPr>
        <w:br/>
        <w:t>Encourage taking photos if safe and allowed.</w:t>
      </w:r>
    </w:p>
    <w:p w14:paraId="2B9AE60C" w14:textId="564E4795" w:rsidR="00006065" w:rsidRPr="00450FCC" w:rsidRDefault="00006065" w:rsidP="00C31A70">
      <w:pPr>
        <w:pStyle w:val="Heading3"/>
        <w:spacing w:before="240"/>
        <w:rPr>
          <w:b w:val="0"/>
          <w:bCs w:val="0"/>
          <w:lang w:eastAsia="en-AU"/>
        </w:rPr>
      </w:pPr>
      <w:r w:rsidRPr="00450FCC">
        <w:rPr>
          <w:lang w:eastAsia="en-AU"/>
        </w:rPr>
        <w:t xml:space="preserve">What </w:t>
      </w:r>
      <w:r w:rsidR="000E7730">
        <w:rPr>
          <w:lang w:eastAsia="en-AU"/>
        </w:rPr>
        <w:t>h</w:t>
      </w:r>
      <w:r w:rsidRPr="00450FCC">
        <w:rPr>
          <w:lang w:eastAsia="en-AU"/>
        </w:rPr>
        <w:t xml:space="preserve">appens </w:t>
      </w:r>
      <w:r w:rsidR="000E7730">
        <w:rPr>
          <w:lang w:eastAsia="en-AU"/>
        </w:rPr>
        <w:t>n</w:t>
      </w:r>
      <w:r w:rsidRPr="00450FCC">
        <w:rPr>
          <w:lang w:eastAsia="en-AU"/>
        </w:rPr>
        <w:t>ext</w:t>
      </w:r>
    </w:p>
    <w:p w14:paraId="6D12605D" w14:textId="77777777" w:rsidR="00A35960"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the issue will be investigated and steps taken to fix it.</w:t>
      </w:r>
    </w:p>
    <w:p w14:paraId="616BF4D0" w14:textId="77777777" w:rsidR="00A35960"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workers should be kept informed about progress.</w:t>
      </w:r>
    </w:p>
    <w:p w14:paraId="70782669" w14:textId="46951C50" w:rsidR="00006065" w:rsidRPr="00450FCC" w:rsidRDefault="00006065" w:rsidP="005462A0">
      <w:pPr>
        <w:pStyle w:val="ListParagraph"/>
        <w:numPr>
          <w:ilvl w:val="0"/>
          <w:numId w:val="121"/>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raising a concern will not lead to punishment or losing work.</w:t>
      </w:r>
    </w:p>
    <w:p w14:paraId="15021D43" w14:textId="77777777" w:rsidR="007A569C" w:rsidRDefault="007A569C">
      <w:pPr>
        <w:spacing w:after="0"/>
        <w:rPr>
          <w:rFonts w:ascii="Trebuchet MS" w:eastAsiaTheme="majorEastAsia" w:hAnsi="Trebuchet MS" w:cstheme="majorBidi"/>
          <w:b/>
          <w:bCs/>
          <w:color w:val="000000" w:themeColor="text1"/>
          <w:sz w:val="24"/>
          <w:lang w:eastAsia="en-AU"/>
        </w:rPr>
      </w:pPr>
      <w:r>
        <w:rPr>
          <w:lang w:eastAsia="en-AU"/>
        </w:rPr>
        <w:br w:type="page"/>
      </w:r>
    </w:p>
    <w:p w14:paraId="7C833306" w14:textId="1358CEB7" w:rsidR="00006065" w:rsidRPr="00450FCC" w:rsidRDefault="00006065" w:rsidP="00C31A70">
      <w:pPr>
        <w:pStyle w:val="Heading3"/>
        <w:spacing w:before="240"/>
        <w:rPr>
          <w:b w:val="0"/>
          <w:bCs w:val="0"/>
          <w:lang w:eastAsia="en-AU"/>
        </w:rPr>
      </w:pPr>
      <w:r w:rsidRPr="00450FCC">
        <w:rPr>
          <w:lang w:eastAsia="en-AU"/>
        </w:rPr>
        <w:t xml:space="preserve">If the </w:t>
      </w:r>
      <w:r w:rsidR="000E7730">
        <w:rPr>
          <w:lang w:eastAsia="en-AU"/>
        </w:rPr>
        <w:t>i</w:t>
      </w:r>
      <w:r w:rsidRPr="00450FCC">
        <w:rPr>
          <w:lang w:eastAsia="en-AU"/>
        </w:rPr>
        <w:t xml:space="preserve">ssue </w:t>
      </w:r>
      <w:r w:rsidR="000E7730">
        <w:rPr>
          <w:lang w:eastAsia="en-AU"/>
        </w:rPr>
        <w:t>i</w:t>
      </w:r>
      <w:r w:rsidRPr="00450FCC">
        <w:rPr>
          <w:lang w:eastAsia="en-AU"/>
        </w:rPr>
        <w:t xml:space="preserve">s </w:t>
      </w:r>
      <w:r w:rsidR="000E7730">
        <w:rPr>
          <w:lang w:eastAsia="en-AU"/>
        </w:rPr>
        <w:t>n</w:t>
      </w:r>
      <w:r w:rsidRPr="00450FCC">
        <w:rPr>
          <w:lang w:eastAsia="en-AU"/>
        </w:rPr>
        <w:t xml:space="preserve">ot </w:t>
      </w:r>
      <w:r w:rsidR="000E7730">
        <w:rPr>
          <w:lang w:eastAsia="en-AU"/>
        </w:rPr>
        <w:t>r</w:t>
      </w:r>
      <w:r w:rsidRPr="00450FCC">
        <w:rPr>
          <w:lang w:eastAsia="en-AU"/>
        </w:rPr>
        <w:t>esolved</w:t>
      </w:r>
    </w:p>
    <w:p w14:paraId="50497938" w14:textId="176256BF" w:rsidR="00006065" w:rsidRPr="00450FCC" w:rsidRDefault="00006065"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Talk about contacting the PALM </w:t>
      </w:r>
      <w:r w:rsidR="000E7730">
        <w:rPr>
          <w:rFonts w:ascii="Trebuchet MS" w:eastAsia="Times New Roman" w:hAnsi="Trebuchet MS" w:cs="Segoe UI"/>
          <w:sz w:val="22"/>
          <w:szCs w:val="22"/>
          <w:lang w:eastAsia="en-AU"/>
        </w:rPr>
        <w:t xml:space="preserve">scheme </w:t>
      </w:r>
      <w:r w:rsidRPr="00450FCC">
        <w:rPr>
          <w:rFonts w:ascii="Trebuchet MS" w:eastAsia="Times New Roman" w:hAnsi="Trebuchet MS" w:cs="Segoe UI"/>
          <w:sz w:val="22"/>
          <w:szCs w:val="22"/>
          <w:lang w:eastAsia="en-AU"/>
        </w:rPr>
        <w:t xml:space="preserve">support </w:t>
      </w:r>
      <w:r w:rsidR="00491405">
        <w:rPr>
          <w:rFonts w:ascii="Trebuchet MS" w:eastAsia="Times New Roman" w:hAnsi="Trebuchet MS" w:cs="Segoe UI"/>
          <w:sz w:val="22"/>
          <w:szCs w:val="22"/>
          <w:lang w:eastAsia="en-AU"/>
        </w:rPr>
        <w:t>service</w:t>
      </w:r>
      <w:r w:rsidR="003E04B6">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 xml:space="preserve">line on </w:t>
      </w:r>
      <w:r w:rsidR="00517716">
        <w:rPr>
          <w:rFonts w:ascii="Trebuchet MS" w:eastAsia="Times New Roman" w:hAnsi="Trebuchet MS" w:cs="Segoe UI"/>
          <w:sz w:val="22"/>
          <w:szCs w:val="22"/>
          <w:lang w:eastAsia="en-AU"/>
        </w:rPr>
        <w:t>(</w:t>
      </w:r>
      <w:r w:rsidRPr="00450FCC">
        <w:rPr>
          <w:rFonts w:ascii="Trebuchet MS" w:eastAsia="Times New Roman" w:hAnsi="Trebuchet MS" w:cs="Segoe UI"/>
          <w:sz w:val="22"/>
          <w:szCs w:val="22"/>
          <w:lang w:eastAsia="en-AU"/>
        </w:rPr>
        <w:t>1800 51 51 31</w:t>
      </w:r>
      <w:r w:rsidR="00517716">
        <w:rPr>
          <w:rFonts w:ascii="Trebuchet MS" w:eastAsia="Times New Roman" w:hAnsi="Trebuchet MS" w:cs="Segoe UI"/>
          <w:sz w:val="22"/>
          <w:szCs w:val="22"/>
          <w:lang w:eastAsia="en-AU"/>
        </w:rPr>
        <w:t>)</w:t>
      </w:r>
      <w:r w:rsidR="00CA0BFC" w:rsidRPr="00450FCC">
        <w:rPr>
          <w:rFonts w:ascii="Trebuchet MS" w:eastAsia="Times New Roman" w:hAnsi="Trebuchet MS" w:cs="Segoe UI"/>
          <w:sz w:val="22"/>
          <w:szCs w:val="22"/>
          <w:lang w:eastAsia="en-AU"/>
        </w:rPr>
        <w:t xml:space="preserve"> </w:t>
      </w:r>
    </w:p>
    <w:p w14:paraId="51980F89" w14:textId="43E061F3" w:rsidR="00D12725" w:rsidRPr="00450FCC" w:rsidRDefault="00BE0828"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Explain that workers can lodge a grievance with</w:t>
      </w:r>
      <w:r w:rsidR="00F177E1">
        <w:rPr>
          <w:rFonts w:ascii="Trebuchet MS" w:eastAsia="Times New Roman" w:hAnsi="Trebuchet MS" w:cs="Segoe UI Symbol"/>
          <w:sz w:val="22"/>
          <w:szCs w:val="22"/>
          <w:lang w:eastAsia="en-AU"/>
        </w:rPr>
        <w:t xml:space="preserve"> the</w:t>
      </w:r>
      <w:r w:rsidRPr="00450FCC">
        <w:rPr>
          <w:rFonts w:ascii="Trebuchet MS" w:eastAsia="Times New Roman" w:hAnsi="Trebuchet MS" w:cs="Segoe UI Symbol"/>
          <w:sz w:val="22"/>
          <w:szCs w:val="22"/>
          <w:lang w:eastAsia="en-AU"/>
        </w:rPr>
        <w:t xml:space="preserve"> PALM</w:t>
      </w:r>
      <w:r w:rsidR="00FE2E9B" w:rsidRPr="00450FCC">
        <w:rPr>
          <w:rFonts w:ascii="Trebuchet MS" w:eastAsia="Times New Roman" w:hAnsi="Trebuchet MS" w:cs="Segoe UI Symbol"/>
          <w:sz w:val="22"/>
          <w:szCs w:val="22"/>
          <w:lang w:eastAsia="en-AU"/>
        </w:rPr>
        <w:t xml:space="preserve"> </w:t>
      </w:r>
      <w:r w:rsidR="00F177E1">
        <w:rPr>
          <w:rFonts w:ascii="Trebuchet MS" w:eastAsia="Times New Roman" w:hAnsi="Trebuchet MS" w:cs="Segoe UI Symbol"/>
          <w:sz w:val="22"/>
          <w:szCs w:val="22"/>
          <w:lang w:eastAsia="en-AU"/>
        </w:rPr>
        <w:t xml:space="preserve">scheme </w:t>
      </w:r>
      <w:r w:rsidR="00FE2E9B" w:rsidRPr="00450FCC">
        <w:rPr>
          <w:rFonts w:ascii="Trebuchet MS" w:eastAsia="Times New Roman" w:hAnsi="Trebuchet MS" w:cs="Segoe UI Symbol"/>
          <w:sz w:val="22"/>
          <w:szCs w:val="22"/>
          <w:lang w:eastAsia="en-AU"/>
        </w:rPr>
        <w:t xml:space="preserve">through the support line or email at </w:t>
      </w:r>
      <w:r w:rsidR="00517716">
        <w:rPr>
          <w:rFonts w:ascii="Trebuchet MS" w:eastAsia="Times New Roman" w:hAnsi="Trebuchet MS" w:cs="Segoe UI Symbol"/>
          <w:sz w:val="22"/>
          <w:szCs w:val="22"/>
          <w:lang w:eastAsia="en-AU"/>
        </w:rPr>
        <w:t>(</w:t>
      </w:r>
      <w:hyperlink r:id="rId46" w:history="1">
        <w:r w:rsidR="00517716" w:rsidRPr="00E4344E">
          <w:rPr>
            <w:rStyle w:val="Hyperlink"/>
            <w:rFonts w:ascii="Trebuchet MS" w:eastAsia="Times New Roman" w:hAnsi="Trebuchet MS" w:cs="Segoe UI Symbol"/>
            <w:sz w:val="22"/>
            <w:szCs w:val="22"/>
            <w:lang w:eastAsia="en-AU"/>
          </w:rPr>
          <w:t>PALM@dewr.gov.au</w:t>
        </w:r>
      </w:hyperlink>
      <w:r w:rsidR="00517716">
        <w:rPr>
          <w:rFonts w:ascii="Trebuchet MS" w:eastAsia="Times New Roman" w:hAnsi="Trebuchet MS" w:cs="Segoe UI Symbol"/>
          <w:sz w:val="22"/>
          <w:szCs w:val="22"/>
          <w:lang w:eastAsia="en-AU"/>
        </w:rPr>
        <w:t>)</w:t>
      </w:r>
      <w:r w:rsidR="00FE2E9B" w:rsidRPr="00450FCC">
        <w:rPr>
          <w:rFonts w:ascii="Trebuchet MS" w:eastAsia="Times New Roman" w:hAnsi="Trebuchet MS" w:cs="Segoe UI Symbol"/>
          <w:sz w:val="22"/>
          <w:szCs w:val="22"/>
          <w:lang w:eastAsia="en-AU"/>
        </w:rPr>
        <w:t>.</w:t>
      </w:r>
    </w:p>
    <w:p w14:paraId="2DBC45EB" w14:textId="1234B572" w:rsidR="00006065" w:rsidRPr="00450FCC" w:rsidRDefault="008626A0" w:rsidP="005462A0">
      <w:pPr>
        <w:pStyle w:val="ListParagraph"/>
        <w:numPr>
          <w:ilvl w:val="0"/>
          <w:numId w:val="122"/>
        </w:numPr>
        <w:spacing w:line="276" w:lineRule="auto"/>
        <w:ind w:left="357" w:hanging="357"/>
        <w:contextualSpacing w:val="0"/>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 xml:space="preserve">Workers can refer to the </w:t>
      </w:r>
      <w:hyperlink r:id="rId47" w:history="1">
        <w:r w:rsidRPr="008626A0">
          <w:rPr>
            <w:rStyle w:val="Hyperlink"/>
            <w:rFonts w:ascii="Trebuchet MS" w:eastAsia="Times New Roman" w:hAnsi="Trebuchet MS" w:cs="Segoe UI"/>
            <w:sz w:val="22"/>
            <w:szCs w:val="22"/>
            <w:lang w:eastAsia="en-AU"/>
          </w:rPr>
          <w:t>grievance information on the PALM scheme website</w:t>
        </w:r>
      </w:hyperlink>
      <w:r>
        <w:rPr>
          <w:rFonts w:ascii="Trebuchet MS" w:eastAsia="Times New Roman" w:hAnsi="Trebuchet MS" w:cs="Segoe UI"/>
          <w:sz w:val="22"/>
          <w:szCs w:val="22"/>
          <w:lang w:eastAsia="en-AU"/>
        </w:rPr>
        <w:t xml:space="preserve">. </w:t>
      </w:r>
    </w:p>
    <w:p w14:paraId="2AD3036B" w14:textId="21960B42" w:rsidR="00006065" w:rsidRPr="00450FCC" w:rsidRDefault="00006065" w:rsidP="00C31A70">
      <w:pPr>
        <w:pStyle w:val="Heading3"/>
        <w:spacing w:before="240"/>
        <w:rPr>
          <w:b w:val="0"/>
          <w:bCs w:val="0"/>
          <w:lang w:eastAsia="en-AU"/>
        </w:rPr>
      </w:pPr>
      <w:r w:rsidRPr="00450FCC">
        <w:rPr>
          <w:lang w:eastAsia="en-AU"/>
        </w:rPr>
        <w:t xml:space="preserve">Why </w:t>
      </w:r>
      <w:r w:rsidR="009C3469">
        <w:rPr>
          <w:lang w:eastAsia="en-AU"/>
        </w:rPr>
        <w:t>i</w:t>
      </w:r>
      <w:r w:rsidRPr="00450FCC">
        <w:rPr>
          <w:lang w:eastAsia="en-AU"/>
        </w:rPr>
        <w:t xml:space="preserve">t </w:t>
      </w:r>
      <w:r w:rsidR="009C3469">
        <w:rPr>
          <w:lang w:eastAsia="en-AU"/>
        </w:rPr>
        <w:t>m</w:t>
      </w:r>
      <w:r w:rsidRPr="00450FCC">
        <w:rPr>
          <w:lang w:eastAsia="en-AU"/>
        </w:rPr>
        <w:t>atters</w:t>
      </w:r>
    </w:p>
    <w:p w14:paraId="441737AF" w14:textId="77777777" w:rsidR="00A35960"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speaking up keeps everyone safe and treated fairly.</w:t>
      </w:r>
    </w:p>
    <w:p w14:paraId="3D935C61" w14:textId="77777777" w:rsidR="00A35960"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early reporting prevents bigger problems later.</w:t>
      </w:r>
    </w:p>
    <w:p w14:paraId="3D947F94" w14:textId="64F8F31C" w:rsidR="00903F86" w:rsidRPr="00450FCC" w:rsidRDefault="00006065" w:rsidP="005462A0">
      <w:pPr>
        <w:pStyle w:val="ListParagraph"/>
        <w:numPr>
          <w:ilvl w:val="0"/>
          <w:numId w:val="123"/>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Encourage asking for help if unsure how to report something.</w:t>
      </w:r>
      <w:r w:rsidR="003F196D" w:rsidRPr="00450FCC">
        <w:rPr>
          <w:rFonts w:ascii="Trebuchet MS" w:eastAsia="Times New Roman" w:hAnsi="Trebuchet MS" w:cs="Segoe UI"/>
          <w:sz w:val="22"/>
          <w:szCs w:val="22"/>
          <w:lang w:eastAsia="en-AU"/>
        </w:rPr>
        <w:t xml:space="preserve">    </w:t>
      </w:r>
      <w:r w:rsidR="007D6C67" w:rsidRPr="00450FCC">
        <w:rPr>
          <w:rFonts w:ascii="Trebuchet MS" w:eastAsia="Times New Roman" w:hAnsi="Trebuchet MS" w:cs="Segoe UI"/>
          <w:sz w:val="22"/>
          <w:szCs w:val="22"/>
          <w:lang w:eastAsia="en-AU"/>
        </w:rPr>
        <w:t xml:space="preserve">      </w:t>
      </w:r>
    </w:p>
    <w:p w14:paraId="72A73208" w14:textId="77777777" w:rsidR="00903F86" w:rsidRPr="00450FCC" w:rsidRDefault="00903F86" w:rsidP="00903F86">
      <w:pPr>
        <w:spacing w:after="100" w:afterAutospacing="1" w:line="360" w:lineRule="auto"/>
        <w:rPr>
          <w:rFonts w:ascii="Trebuchet MS" w:hAnsi="Trebuchet MS"/>
        </w:rPr>
      </w:pPr>
    </w:p>
    <w:p w14:paraId="2804E94A" w14:textId="28D446A7" w:rsidR="00406705" w:rsidRPr="00450FCC" w:rsidRDefault="00406705" w:rsidP="00903F86">
      <w:pPr>
        <w:spacing w:after="100" w:afterAutospacing="1" w:line="360" w:lineRule="auto"/>
        <w:rPr>
          <w:rFonts w:ascii="Trebuchet MS" w:hAnsi="Trebuchet MS"/>
        </w:rPr>
      </w:pPr>
      <w:hyperlink w:anchor="_Topics_in_alphabetical" w:history="1">
        <w:r w:rsidRPr="00450FCC">
          <w:rPr>
            <w:rStyle w:val="Hyperlink"/>
            <w:rFonts w:ascii="Trebuchet MS" w:eastAsia="Times New Roman" w:hAnsi="Trebuchet MS" w:cs="Segoe UI"/>
            <w:b/>
            <w:bCs/>
            <w:sz w:val="22"/>
            <w:szCs w:val="22"/>
            <w:lang w:eastAsia="en-AU"/>
          </w:rPr>
          <w:t>Back to topics</w:t>
        </w:r>
      </w:hyperlink>
    </w:p>
    <w:p w14:paraId="4CAED9FF" w14:textId="77777777" w:rsidR="00903F86" w:rsidRPr="00450FCC" w:rsidRDefault="00903F86" w:rsidP="005005B4">
      <w:pPr>
        <w:spacing w:after="100" w:afterAutospacing="1" w:line="360" w:lineRule="auto"/>
        <w:ind w:left="720"/>
        <w:rPr>
          <w:rFonts w:ascii="Trebuchet MS" w:hAnsi="Trebuchet MS"/>
        </w:rPr>
      </w:pPr>
    </w:p>
    <w:p w14:paraId="27C02386" w14:textId="77777777" w:rsidR="00903F86" w:rsidRPr="00450FCC" w:rsidRDefault="00903F86" w:rsidP="005005B4">
      <w:pPr>
        <w:spacing w:after="100" w:afterAutospacing="1" w:line="360" w:lineRule="auto"/>
        <w:ind w:left="720"/>
        <w:rPr>
          <w:rFonts w:ascii="Trebuchet MS" w:eastAsia="Times New Roman" w:hAnsi="Trebuchet MS" w:cs="Segoe UI"/>
          <w:b/>
          <w:bCs/>
          <w:sz w:val="22"/>
          <w:szCs w:val="22"/>
          <w:lang w:eastAsia="en-AU"/>
        </w:rPr>
      </w:pPr>
    </w:p>
    <w:p w14:paraId="5907FE81" w14:textId="77777777" w:rsidR="00A35960" w:rsidRDefault="00A35960">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1F0B23B6" w14:textId="1FE96D04" w:rsidR="00BF5773" w:rsidRPr="00450FCC" w:rsidRDefault="00BF5773" w:rsidP="00BF5773">
      <w:pPr>
        <w:pStyle w:val="Heading1"/>
        <w:rPr>
          <w:rFonts w:ascii="Trebuchet MS" w:hAnsi="Trebuchet MS"/>
        </w:rPr>
      </w:pPr>
      <w:bookmarkStart w:id="66" w:name="_Scams"/>
      <w:bookmarkStart w:id="67" w:name="_Toc229480048"/>
      <w:bookmarkEnd w:id="66"/>
      <w:r w:rsidRPr="00450FCC">
        <w:rPr>
          <w:rFonts w:ascii="Trebuchet MS" w:hAnsi="Trebuchet MS"/>
        </w:rPr>
        <w:t>Scams</w:t>
      </w:r>
      <w:bookmarkEnd w:id="67"/>
    </w:p>
    <w:p w14:paraId="49221750" w14:textId="7885059E" w:rsidR="009502BD" w:rsidRDefault="00BF5773" w:rsidP="009502BD">
      <w:pPr>
        <w:pStyle w:val="BodyText"/>
        <w:rPr>
          <w:rFonts w:ascii="Trebuchet MS" w:hAnsi="Trebuchet MS"/>
          <w:szCs w:val="22"/>
          <w:lang w:eastAsia="en-AU"/>
        </w:rPr>
      </w:pPr>
      <w:r w:rsidRPr="00450FCC">
        <w:rPr>
          <w:rFonts w:ascii="Trebuchet MS" w:hAnsi="Trebuchet MS"/>
          <w:szCs w:val="22"/>
          <w:lang w:eastAsia="en-AU"/>
        </w:rPr>
        <w:t xml:space="preserve">Use this guide to talk through scams </w:t>
      </w:r>
      <w:r w:rsidR="0001736F">
        <w:rPr>
          <w:rFonts w:ascii="Trebuchet MS" w:hAnsi="Trebuchet MS"/>
          <w:szCs w:val="22"/>
          <w:lang w:eastAsia="en-AU"/>
        </w:rPr>
        <w:t>that may target</w:t>
      </w:r>
      <w:r w:rsidR="0001736F" w:rsidRPr="00450FCC">
        <w:rPr>
          <w:rFonts w:ascii="Trebuchet MS" w:hAnsi="Trebuchet MS"/>
          <w:szCs w:val="22"/>
          <w:lang w:eastAsia="en-AU"/>
        </w:rPr>
        <w:t xml:space="preserve"> </w:t>
      </w:r>
      <w:r w:rsidRPr="00450FCC">
        <w:rPr>
          <w:rFonts w:ascii="Trebuchet MS" w:hAnsi="Trebuchet MS"/>
          <w:szCs w:val="22"/>
          <w:lang w:eastAsia="en-AU"/>
        </w:rPr>
        <w:t xml:space="preserve">PALM </w:t>
      </w:r>
      <w:r w:rsidR="008E599F">
        <w:rPr>
          <w:rFonts w:ascii="Trebuchet MS" w:hAnsi="Trebuchet MS"/>
          <w:szCs w:val="22"/>
          <w:lang w:eastAsia="en-AU"/>
        </w:rPr>
        <w:t xml:space="preserve">scheme </w:t>
      </w:r>
      <w:r w:rsidRPr="00450FCC">
        <w:rPr>
          <w:rFonts w:ascii="Trebuchet MS" w:hAnsi="Trebuchet MS"/>
          <w:szCs w:val="22"/>
          <w:lang w:eastAsia="en-AU"/>
        </w:rPr>
        <w:t xml:space="preserve">workers. </w:t>
      </w:r>
    </w:p>
    <w:p w14:paraId="54117846" w14:textId="4FC59290" w:rsidR="00ED4A3F" w:rsidRDefault="00ED4A3F" w:rsidP="009502BD">
      <w:pPr>
        <w:pStyle w:val="BodyText"/>
        <w:rPr>
          <w:rFonts w:ascii="Trebuchet MS" w:hAnsi="Trebuchet MS"/>
          <w:szCs w:val="22"/>
          <w:lang w:eastAsia="en-AU"/>
        </w:rPr>
      </w:pPr>
      <w:r w:rsidRPr="00ED4A3F">
        <w:rPr>
          <w:rFonts w:ascii="Trebuchet MS" w:hAnsi="Trebuchet MS"/>
          <w:szCs w:val="22"/>
          <w:lang w:eastAsia="en-AU"/>
        </w:rPr>
        <w:t>Tick each item once it’s been discussed. The completed guide can be attached to meeting notes</w:t>
      </w:r>
      <w:r>
        <w:rPr>
          <w:rFonts w:ascii="Trebuchet MS" w:hAnsi="Trebuchet MS"/>
          <w:szCs w:val="22"/>
          <w:lang w:eastAsia="en-AU"/>
        </w:rPr>
        <w:t>.</w:t>
      </w:r>
    </w:p>
    <w:p w14:paraId="16B5AF46" w14:textId="77777777" w:rsidR="00A55CF8" w:rsidRPr="00500092" w:rsidRDefault="00A55CF8" w:rsidP="009502BD">
      <w:pPr>
        <w:pStyle w:val="BodyText"/>
        <w:rPr>
          <w:sz w:val="2"/>
          <w:szCs w:val="2"/>
          <w:lang w:eastAsia="en-AU"/>
        </w:rPr>
      </w:pP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C5ACC" w14:paraId="1E1AF32A"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739F44A" w14:textId="77777777" w:rsidR="00A35960" w:rsidRDefault="00A35960" w:rsidP="007D45B9">
            <w:pPr>
              <w:pStyle w:val="BodyText"/>
              <w:jc w:val="center"/>
              <w:rPr>
                <w:szCs w:val="22"/>
              </w:rPr>
            </w:pPr>
            <w:r>
              <w:rPr>
                <w:noProof/>
                <w:szCs w:val="22"/>
              </w:rPr>
              <w:drawing>
                <wp:inline distT="0" distB="0" distL="0" distR="0" wp14:anchorId="0AEF6150" wp14:editId="1C74DF61">
                  <wp:extent cx="716889" cy="716889"/>
                  <wp:effectExtent l="0" t="0" r="7620" b="0"/>
                  <wp:docPr id="26668055"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55DA50F" w14:textId="77777777" w:rsidR="00A35960" w:rsidRPr="00AF1D50" w:rsidRDefault="00A35960" w:rsidP="007D45B9">
            <w:pPr>
              <w:pStyle w:val="BodyText"/>
              <w:rPr>
                <w:bCs/>
                <w:sz w:val="24"/>
                <w:szCs w:val="24"/>
              </w:rPr>
            </w:pPr>
            <w:r w:rsidRPr="00AF1D50">
              <w:rPr>
                <w:bCs/>
                <w:sz w:val="24"/>
                <w:szCs w:val="24"/>
              </w:rPr>
              <w:t xml:space="preserve">Conversation starter </w:t>
            </w:r>
          </w:p>
          <w:p w14:paraId="5FD47064" w14:textId="51AF0119" w:rsidR="00550DA9" w:rsidRDefault="00A35960" w:rsidP="00CC29FB">
            <w:pPr>
              <w:pStyle w:val="BodyText"/>
              <w:spacing w:after="0"/>
              <w:rPr>
                <w:rFonts w:ascii="Trebuchet MS" w:hAnsi="Trebuchet MS"/>
                <w:b w:val="0"/>
                <w:bCs/>
                <w:lang w:eastAsia="en-AU"/>
              </w:rPr>
            </w:pPr>
            <w:r w:rsidRPr="00C31A70">
              <w:rPr>
                <w:rFonts w:ascii="Trebuchet MS" w:hAnsi="Trebuchet MS"/>
                <w:b w:val="0"/>
                <w:lang w:eastAsia="en-AU"/>
              </w:rPr>
              <w:t>Have you ever received a message or phone call that seemed strange or asked for money? What did you do?</w:t>
            </w:r>
            <w:r w:rsidRPr="00C31A70">
              <w:rPr>
                <w:rFonts w:ascii="Trebuchet MS" w:hAnsi="Trebuchet MS"/>
                <w:b w:val="0"/>
                <w:lang w:eastAsia="en-AU"/>
              </w:rPr>
              <w:br/>
              <w:t>O</w:t>
            </w:r>
            <w:r w:rsidR="0001736F">
              <w:rPr>
                <w:rFonts w:ascii="Trebuchet MS" w:hAnsi="Trebuchet MS"/>
                <w:b w:val="0"/>
                <w:lang w:eastAsia="en-AU"/>
              </w:rPr>
              <w:t>R</w:t>
            </w:r>
          </w:p>
          <w:p w14:paraId="7491F2C2" w14:textId="3C6DEAC6" w:rsidR="00A35960" w:rsidRPr="000F0AC9" w:rsidRDefault="00A35960" w:rsidP="007D45B9">
            <w:pPr>
              <w:pStyle w:val="BodyText"/>
              <w:rPr>
                <w:rFonts w:ascii="Trebuchet MS" w:hAnsi="Trebuchet MS"/>
                <w:bCs/>
                <w:szCs w:val="22"/>
              </w:rPr>
            </w:pPr>
            <w:r w:rsidRPr="00C31A70">
              <w:rPr>
                <w:rFonts w:ascii="Trebuchet MS" w:hAnsi="Trebuchet MS"/>
                <w:b w:val="0"/>
                <w:lang w:eastAsia="en-AU"/>
              </w:rPr>
              <w:t>Show examples of scam messages (printed or screenshots with personal details removed) and discuss what looks suspicious.</w:t>
            </w:r>
          </w:p>
        </w:tc>
      </w:tr>
    </w:tbl>
    <w:p w14:paraId="03363202" w14:textId="77777777" w:rsidR="00BF5773" w:rsidRPr="00450FCC" w:rsidRDefault="00BF5773" w:rsidP="00C31A70">
      <w:pPr>
        <w:pStyle w:val="Heading3"/>
        <w:spacing w:before="240"/>
        <w:rPr>
          <w:b w:val="0"/>
          <w:bCs w:val="0"/>
          <w:lang w:eastAsia="en-AU"/>
        </w:rPr>
      </w:pPr>
      <w:r w:rsidRPr="00450FCC">
        <w:rPr>
          <w:lang w:eastAsia="en-AU"/>
        </w:rPr>
        <w:t>What are scams?</w:t>
      </w:r>
    </w:p>
    <w:p w14:paraId="53B039FE" w14:textId="77777777" w:rsidR="00EE1D19"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scams are tricks to steal money or personal information.</w:t>
      </w:r>
    </w:p>
    <w:p w14:paraId="53D772BA" w14:textId="77777777" w:rsidR="00EE1D19"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common types: phone calls, text messages, emails, fake websites, social media messages.</w:t>
      </w:r>
    </w:p>
    <w:p w14:paraId="512928EE" w14:textId="63AF36D5" w:rsidR="00BF5773" w:rsidRPr="00450FCC" w:rsidRDefault="00BF5773" w:rsidP="005462A0">
      <w:pPr>
        <w:pStyle w:val="ListParagraph"/>
        <w:numPr>
          <w:ilvl w:val="0"/>
          <w:numId w:val="124"/>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why scammers target people (to get money or identity details).</w:t>
      </w:r>
    </w:p>
    <w:p w14:paraId="331400C4" w14:textId="77777777" w:rsidR="00BF5773" w:rsidRPr="00860407" w:rsidRDefault="00BF5773" w:rsidP="00C31A70">
      <w:pPr>
        <w:pStyle w:val="Heading3"/>
        <w:spacing w:before="240"/>
        <w:rPr>
          <w:lang w:eastAsia="en-AU"/>
        </w:rPr>
      </w:pPr>
      <w:r w:rsidRPr="0008712F">
        <w:rPr>
          <w:lang w:eastAsia="en-AU"/>
        </w:rPr>
        <w:t>How to spo</w:t>
      </w:r>
      <w:r w:rsidRPr="00860407">
        <w:rPr>
          <w:lang w:eastAsia="en-AU"/>
        </w:rPr>
        <w:t>t a scam</w:t>
      </w:r>
    </w:p>
    <w:p w14:paraId="216E2291" w14:textId="2564DFA8"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warning signs:</w:t>
      </w:r>
    </w:p>
    <w:p w14:paraId="1930D378" w14:textId="77777777"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Asking for money or gift cards</w:t>
      </w:r>
    </w:p>
    <w:p w14:paraId="012D5E51" w14:textId="4E645DFA"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Asking for personal details (passport, bank account</w:t>
      </w:r>
      <w:r w:rsidR="001C60FD">
        <w:rPr>
          <w:rFonts w:ascii="Trebuchet MS" w:hAnsi="Trebuchet MS"/>
          <w:sz w:val="22"/>
          <w:szCs w:val="22"/>
          <w:lang w:eastAsia="en-AU"/>
        </w:rPr>
        <w:t xml:space="preserve"> or</w:t>
      </w:r>
      <w:r w:rsidRPr="00450FCC">
        <w:rPr>
          <w:rFonts w:ascii="Trebuchet MS" w:hAnsi="Trebuchet MS"/>
          <w:sz w:val="22"/>
          <w:szCs w:val="22"/>
          <w:lang w:eastAsia="en-AU"/>
        </w:rPr>
        <w:t xml:space="preserve"> tax file number)</w:t>
      </w:r>
    </w:p>
    <w:p w14:paraId="4487F3FC" w14:textId="7B76238C"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Threatening language (e.g. “You will be arrested”)</w:t>
      </w:r>
    </w:p>
    <w:p w14:paraId="2EA7EAFB" w14:textId="7E3EA8FE"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 xml:space="preserve">Urgency </w:t>
      </w:r>
      <w:r w:rsidR="002B6E76">
        <w:rPr>
          <w:rFonts w:ascii="Trebuchet MS" w:hAnsi="Trebuchet MS"/>
          <w:sz w:val="22"/>
          <w:szCs w:val="22"/>
          <w:lang w:eastAsia="en-AU"/>
        </w:rPr>
        <w:t>(</w:t>
      </w:r>
      <w:r w:rsidRPr="00450FCC">
        <w:rPr>
          <w:rFonts w:ascii="Trebuchet MS" w:hAnsi="Trebuchet MS"/>
          <w:sz w:val="22"/>
          <w:szCs w:val="22"/>
          <w:lang w:eastAsia="en-AU"/>
        </w:rPr>
        <w:t>e.</w:t>
      </w:r>
      <w:r w:rsidR="002B6E76">
        <w:rPr>
          <w:rFonts w:ascii="Trebuchet MS" w:hAnsi="Trebuchet MS"/>
          <w:sz w:val="22"/>
          <w:szCs w:val="22"/>
          <w:lang w:eastAsia="en-AU"/>
        </w:rPr>
        <w:t>g.</w:t>
      </w:r>
      <w:r w:rsidRPr="00450FCC">
        <w:rPr>
          <w:rFonts w:ascii="Trebuchet MS" w:hAnsi="Trebuchet MS"/>
          <w:sz w:val="22"/>
          <w:szCs w:val="22"/>
          <w:lang w:eastAsia="en-AU"/>
        </w:rPr>
        <w:t xml:space="preserve"> must be done today, next hour etc</w:t>
      </w:r>
      <w:r w:rsidR="002B6E76">
        <w:rPr>
          <w:rFonts w:ascii="Trebuchet MS" w:hAnsi="Trebuchet MS"/>
          <w:sz w:val="22"/>
          <w:szCs w:val="22"/>
          <w:lang w:eastAsia="en-AU"/>
        </w:rPr>
        <w:t>)</w:t>
      </w:r>
    </w:p>
    <w:p w14:paraId="7AEE7BB7" w14:textId="6B5C9704" w:rsidR="00BF5773" w:rsidRPr="00450FCC" w:rsidRDefault="00BF5773" w:rsidP="005462A0">
      <w:pPr>
        <w:pStyle w:val="ListParagraph"/>
        <w:numPr>
          <w:ilvl w:val="0"/>
          <w:numId w:val="126"/>
        </w:numPr>
        <w:spacing w:line="276" w:lineRule="auto"/>
        <w:contextualSpacing w:val="0"/>
        <w:rPr>
          <w:rFonts w:ascii="Trebuchet MS" w:hAnsi="Trebuchet MS"/>
          <w:sz w:val="22"/>
          <w:szCs w:val="22"/>
          <w:lang w:eastAsia="en-AU"/>
        </w:rPr>
      </w:pPr>
      <w:r w:rsidRPr="00450FCC">
        <w:rPr>
          <w:rFonts w:ascii="Trebuchet MS" w:hAnsi="Trebuchet MS"/>
          <w:sz w:val="22"/>
          <w:szCs w:val="22"/>
          <w:lang w:eastAsia="en-AU"/>
        </w:rPr>
        <w:t>Poor spelling or strange email addresses</w:t>
      </w:r>
      <w:r w:rsidR="00EE1D19" w:rsidRPr="00EE1D19">
        <w:rPr>
          <w:rFonts w:ascii="Trebuchet MS" w:hAnsi="Trebuchet MS"/>
          <w:sz w:val="22"/>
          <w:szCs w:val="22"/>
          <w:lang w:eastAsia="en-AU"/>
        </w:rPr>
        <w:t>.</w:t>
      </w:r>
    </w:p>
    <w:p w14:paraId="4B9C29AB" w14:textId="77777777" w:rsidR="00EE1D19"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real companies or government agencies do not ask for payment by gift cards or send threats.</w:t>
      </w:r>
    </w:p>
    <w:p w14:paraId="2A0D2833" w14:textId="0D9FEEE3"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checking official websites or calling the organisation directly (using a number you find yourself, not the one in the message).</w:t>
      </w:r>
    </w:p>
    <w:p w14:paraId="55CBE4CC" w14:textId="29A02EC4" w:rsidR="00BF5773" w:rsidRPr="00450FCC" w:rsidRDefault="00BF5773" w:rsidP="005462A0">
      <w:pPr>
        <w:pStyle w:val="ListParagraph"/>
        <w:numPr>
          <w:ilvl w:val="0"/>
          <w:numId w:val="125"/>
        </w:numPr>
        <w:spacing w:line="276" w:lineRule="auto"/>
        <w:ind w:left="357" w:hanging="357"/>
        <w:contextualSpacing w:val="0"/>
        <w:rPr>
          <w:rFonts w:ascii="Trebuchet MS" w:hAnsi="Trebuchet MS"/>
          <w:sz w:val="22"/>
          <w:szCs w:val="22"/>
          <w:lang w:eastAsia="en-AU"/>
        </w:rPr>
      </w:pPr>
      <w:r w:rsidRPr="00450FCC">
        <w:rPr>
          <w:rFonts w:ascii="Trebuchet MS" w:hAnsi="Trebuchet MS" w:cs="Segoe UI Symbol"/>
          <w:sz w:val="22"/>
          <w:szCs w:val="22"/>
          <w:lang w:eastAsia="en-AU"/>
        </w:rPr>
        <w:t>Explain that the scammers may be pretending to be someone they know.</w:t>
      </w:r>
    </w:p>
    <w:p w14:paraId="0A154FC3" w14:textId="345DFB13" w:rsidR="00BF5773" w:rsidRPr="00450FCC" w:rsidRDefault="00BF5773" w:rsidP="00C31A70">
      <w:pPr>
        <w:pStyle w:val="Heading3"/>
        <w:spacing w:before="240"/>
        <w:rPr>
          <w:b w:val="0"/>
          <w:bCs w:val="0"/>
          <w:lang w:eastAsia="en-AU"/>
        </w:rPr>
      </w:pPr>
      <w:r w:rsidRPr="00450FCC">
        <w:rPr>
          <w:lang w:eastAsia="en-AU"/>
        </w:rPr>
        <w:t xml:space="preserve">Scams targeting PALM </w:t>
      </w:r>
      <w:r w:rsidR="008E599F">
        <w:rPr>
          <w:lang w:eastAsia="en-AU"/>
        </w:rPr>
        <w:t xml:space="preserve">scheme </w:t>
      </w:r>
      <w:r w:rsidRPr="00450FCC">
        <w:rPr>
          <w:lang w:eastAsia="en-AU"/>
        </w:rPr>
        <w:t>workers:</w:t>
      </w:r>
    </w:p>
    <w:p w14:paraId="6EA1A3A9" w14:textId="27E18469" w:rsidR="00BF5773" w:rsidRPr="00450FCC" w:rsidRDefault="00BF5773" w:rsidP="005462A0">
      <w:pPr>
        <w:pStyle w:val="ListParagraph"/>
        <w:numPr>
          <w:ilvl w:val="0"/>
          <w:numId w:val="127"/>
        </w:numPr>
        <w:spacing w:line="360" w:lineRule="auto"/>
        <w:rPr>
          <w:rFonts w:ascii="Trebuchet MS" w:hAnsi="Trebuchet MS"/>
          <w:sz w:val="22"/>
          <w:szCs w:val="22"/>
        </w:rPr>
      </w:pPr>
      <w:r w:rsidRPr="00450FCC">
        <w:rPr>
          <w:rFonts w:ascii="Trebuchet MS" w:hAnsi="Trebuchet MS" w:cs="Segoe UI Symbol"/>
          <w:sz w:val="22"/>
          <w:szCs w:val="22"/>
          <w:lang w:eastAsia="en-AU"/>
        </w:rPr>
        <w:t>Discuss with workers that there are some scammers operating in Australia that are specifically targeting PALM</w:t>
      </w:r>
      <w:r w:rsidR="008E599F">
        <w:rPr>
          <w:rFonts w:ascii="Trebuchet MS" w:hAnsi="Trebuchet MS" w:cs="Segoe UI Symbol"/>
          <w:sz w:val="22"/>
          <w:szCs w:val="22"/>
          <w:lang w:eastAsia="en-AU"/>
        </w:rPr>
        <w:t xml:space="preserve"> scheme</w:t>
      </w:r>
      <w:r w:rsidRPr="00450FCC">
        <w:rPr>
          <w:rFonts w:ascii="Trebuchet MS" w:hAnsi="Trebuchet MS" w:cs="Segoe UI Symbol"/>
          <w:sz w:val="22"/>
          <w:szCs w:val="22"/>
          <w:lang w:eastAsia="en-AU"/>
        </w:rPr>
        <w:t xml:space="preserve"> workers, often offering access to cash loans and causing them to incur large debts.</w:t>
      </w:r>
    </w:p>
    <w:p w14:paraId="73BC6E21" w14:textId="08015C69" w:rsidR="00BF5773" w:rsidRPr="00450FCC" w:rsidRDefault="00BF5773" w:rsidP="005462A0">
      <w:pPr>
        <w:pStyle w:val="ListParagraph"/>
        <w:numPr>
          <w:ilvl w:val="0"/>
          <w:numId w:val="127"/>
        </w:numPr>
        <w:spacing w:line="360" w:lineRule="auto"/>
        <w:rPr>
          <w:rFonts w:ascii="Trebuchet MS" w:hAnsi="Trebuchet MS"/>
          <w:sz w:val="22"/>
          <w:szCs w:val="22"/>
        </w:rPr>
      </w:pPr>
      <w:r w:rsidRPr="00450FCC">
        <w:rPr>
          <w:rFonts w:ascii="Trebuchet MS" w:hAnsi="Trebuchet MS" w:cs="Segoe UI Symbol"/>
          <w:sz w:val="22"/>
          <w:szCs w:val="22"/>
          <w:lang w:eastAsia="en-AU"/>
        </w:rPr>
        <w:t>Provide</w:t>
      </w:r>
      <w:r w:rsidR="000B43D8">
        <w:rPr>
          <w:rFonts w:ascii="Trebuchet MS" w:hAnsi="Trebuchet MS" w:cs="Segoe UI Symbol"/>
          <w:sz w:val="22"/>
          <w:szCs w:val="22"/>
          <w:lang w:eastAsia="en-AU"/>
        </w:rPr>
        <w:t xml:space="preserve"> the </w:t>
      </w:r>
      <w:hyperlink r:id="rId48" w:history="1">
        <w:r w:rsidR="000B43D8" w:rsidRPr="000B43D8">
          <w:rPr>
            <w:rStyle w:val="Hyperlink"/>
            <w:rFonts w:ascii="Trebuchet MS" w:hAnsi="Trebuchet MS" w:cs="Segoe UI Symbol"/>
            <w:sz w:val="22"/>
            <w:szCs w:val="22"/>
            <w:lang w:eastAsia="en-AU"/>
          </w:rPr>
          <w:t>scam</w:t>
        </w:r>
        <w:r w:rsidRPr="000B43D8">
          <w:rPr>
            <w:rStyle w:val="Hyperlink"/>
            <w:rFonts w:ascii="Trebuchet MS" w:hAnsi="Trebuchet MS" w:cs="Segoe UI Symbol"/>
            <w:sz w:val="22"/>
            <w:szCs w:val="22"/>
            <w:lang w:eastAsia="en-AU"/>
          </w:rPr>
          <w:t xml:space="preserve"> information sheet</w:t>
        </w:r>
      </w:hyperlink>
      <w:r w:rsidRPr="00450FCC">
        <w:rPr>
          <w:rFonts w:ascii="Trebuchet MS" w:hAnsi="Trebuchet MS" w:cs="Segoe UI Symbol"/>
          <w:sz w:val="22"/>
          <w:szCs w:val="22"/>
          <w:lang w:eastAsia="en-AU"/>
        </w:rPr>
        <w:t xml:space="preserve"> to workers in their language. There is also information for employers available on this site</w:t>
      </w:r>
      <w:r w:rsidR="0067288E" w:rsidRPr="0007726E">
        <w:rPr>
          <w:rFonts w:ascii="Trebuchet MS" w:hAnsi="Trebuchet MS" w:cs="Segoe UI Symbol"/>
          <w:sz w:val="22"/>
          <w:szCs w:val="22"/>
          <w:lang w:eastAsia="en-AU"/>
        </w:rPr>
        <w:t>.</w:t>
      </w:r>
    </w:p>
    <w:p w14:paraId="1ED9CBF2" w14:textId="77777777" w:rsidR="00BF5773" w:rsidRPr="00450FCC" w:rsidRDefault="00BF5773" w:rsidP="00C31A70">
      <w:pPr>
        <w:pStyle w:val="Heading3"/>
        <w:spacing w:before="240"/>
        <w:rPr>
          <w:b w:val="0"/>
          <w:bCs w:val="0"/>
          <w:lang w:eastAsia="en-AU"/>
        </w:rPr>
      </w:pPr>
      <w:r w:rsidRPr="00450FCC">
        <w:rPr>
          <w:lang w:eastAsia="en-AU"/>
        </w:rPr>
        <w:t>What to do with a suspicious message or request</w:t>
      </w:r>
    </w:p>
    <w:p w14:paraId="645F6137" w14:textId="3742ED14"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 xml:space="preserve">Explain: </w:t>
      </w:r>
      <w:r w:rsidR="00215CE2">
        <w:rPr>
          <w:rFonts w:ascii="Trebuchet MS" w:hAnsi="Trebuchet MS"/>
          <w:sz w:val="22"/>
          <w:szCs w:val="22"/>
        </w:rPr>
        <w:t>d</w:t>
      </w:r>
      <w:r w:rsidRPr="00450FCC">
        <w:rPr>
          <w:rFonts w:ascii="Trebuchet MS" w:hAnsi="Trebuchet MS"/>
          <w:sz w:val="22"/>
          <w:szCs w:val="22"/>
        </w:rPr>
        <w:t>o not click links or open attachments.</w:t>
      </w:r>
    </w:p>
    <w:p w14:paraId="42A3F900" w14:textId="1D8DF64E"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 xml:space="preserve">Discuss: </w:t>
      </w:r>
      <w:r w:rsidR="00215CE2">
        <w:rPr>
          <w:rFonts w:ascii="Trebuchet MS" w:hAnsi="Trebuchet MS"/>
          <w:sz w:val="22"/>
          <w:szCs w:val="22"/>
        </w:rPr>
        <w:t>d</w:t>
      </w:r>
      <w:r w:rsidRPr="00450FCC">
        <w:rPr>
          <w:rFonts w:ascii="Trebuchet MS" w:hAnsi="Trebuchet MS"/>
          <w:sz w:val="22"/>
          <w:szCs w:val="22"/>
        </w:rPr>
        <w:t>o not give personal details or send money.</w:t>
      </w:r>
    </w:p>
    <w:p w14:paraId="024C6FD1" w14:textId="77777777" w:rsidR="009A4461"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Talk about blocking the sender or hanging up the phone.</w:t>
      </w:r>
    </w:p>
    <w:p w14:paraId="2471C261" w14:textId="01284E31" w:rsidR="00BF5773" w:rsidRPr="00450FCC" w:rsidRDefault="00BF5773" w:rsidP="005462A0">
      <w:pPr>
        <w:pStyle w:val="ListParagraph"/>
        <w:numPr>
          <w:ilvl w:val="0"/>
          <w:numId w:val="128"/>
        </w:numPr>
        <w:spacing w:line="276" w:lineRule="auto"/>
        <w:ind w:hanging="357"/>
        <w:contextualSpacing w:val="0"/>
        <w:rPr>
          <w:rFonts w:ascii="Trebuchet MS" w:hAnsi="Trebuchet MS"/>
          <w:sz w:val="22"/>
          <w:szCs w:val="22"/>
        </w:rPr>
      </w:pPr>
      <w:r w:rsidRPr="00450FCC">
        <w:rPr>
          <w:rFonts w:ascii="Trebuchet MS" w:hAnsi="Trebuchet MS"/>
          <w:sz w:val="22"/>
          <w:szCs w:val="22"/>
        </w:rPr>
        <w:t>Explain reporting options:</w:t>
      </w:r>
    </w:p>
    <w:p w14:paraId="3B3AD74F" w14:textId="77777777" w:rsidR="00BF5773" w:rsidRPr="00450FCC" w:rsidRDefault="00BF5773" w:rsidP="009A4461">
      <w:pPr>
        <w:numPr>
          <w:ilvl w:val="0"/>
          <w:numId w:val="24"/>
        </w:numPr>
        <w:spacing w:line="276" w:lineRule="auto"/>
        <w:ind w:left="720" w:hanging="357"/>
        <w:rPr>
          <w:rFonts w:ascii="Trebuchet MS" w:hAnsi="Trebuchet MS"/>
          <w:sz w:val="22"/>
          <w:szCs w:val="22"/>
          <w:lang w:eastAsia="en-AU"/>
        </w:rPr>
      </w:pPr>
      <w:r w:rsidRPr="00450FCC">
        <w:rPr>
          <w:rFonts w:ascii="Trebuchet MS" w:hAnsi="Trebuchet MS"/>
          <w:sz w:val="22"/>
          <w:szCs w:val="22"/>
          <w:lang w:eastAsia="en-AU"/>
        </w:rPr>
        <w:t>Report to Scamwatch (www.scamwatch.gov.au)</w:t>
      </w:r>
    </w:p>
    <w:p w14:paraId="5B62C3E5" w14:textId="0EEDE15F" w:rsidR="00BF5773" w:rsidRPr="00450FCC" w:rsidRDefault="00BF5773" w:rsidP="009A4461">
      <w:pPr>
        <w:numPr>
          <w:ilvl w:val="0"/>
          <w:numId w:val="24"/>
        </w:numPr>
        <w:spacing w:line="276" w:lineRule="auto"/>
        <w:ind w:left="720" w:hanging="357"/>
        <w:rPr>
          <w:rFonts w:ascii="Trebuchet MS" w:hAnsi="Trebuchet MS"/>
          <w:sz w:val="22"/>
          <w:szCs w:val="22"/>
          <w:lang w:eastAsia="en-AU"/>
        </w:rPr>
      </w:pPr>
      <w:r w:rsidRPr="00450FCC">
        <w:rPr>
          <w:rFonts w:ascii="Trebuchet MS" w:hAnsi="Trebuchet MS"/>
          <w:sz w:val="22"/>
          <w:szCs w:val="22"/>
          <w:lang w:eastAsia="en-AU"/>
        </w:rPr>
        <w:t>Tell WWSP, your supervisor or a trusted person</w:t>
      </w:r>
      <w:r w:rsidR="009A5448">
        <w:rPr>
          <w:rFonts w:ascii="Trebuchet MS" w:hAnsi="Trebuchet MS"/>
          <w:sz w:val="22"/>
          <w:szCs w:val="22"/>
          <w:lang w:eastAsia="en-AU"/>
        </w:rPr>
        <w:t>.</w:t>
      </w:r>
    </w:p>
    <w:p w14:paraId="77020BFE" w14:textId="77777777" w:rsidR="00BF5773" w:rsidRPr="00450FCC" w:rsidRDefault="00BF5773" w:rsidP="00C31A70">
      <w:pPr>
        <w:pStyle w:val="Heading3"/>
        <w:spacing w:before="240"/>
        <w:rPr>
          <w:b w:val="0"/>
          <w:bCs w:val="0"/>
          <w:lang w:eastAsia="en-AU"/>
        </w:rPr>
      </w:pPr>
      <w:r w:rsidRPr="00450FCC">
        <w:rPr>
          <w:lang w:eastAsia="en-AU"/>
        </w:rPr>
        <w:t>Protecting yourself</w:t>
      </w:r>
    </w:p>
    <w:p w14:paraId="26AAD9F4"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keeping passwords private and strong.</w:t>
      </w:r>
    </w:p>
    <w:p w14:paraId="006CEFFB"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not sharing bank details or ID documents online.</w:t>
      </w:r>
    </w:p>
    <w:p w14:paraId="33BEB6CA" w14:textId="77777777" w:rsidR="009A4461"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being careful with social media (don’t share too much personal info).</w:t>
      </w:r>
    </w:p>
    <w:p w14:paraId="24930D61" w14:textId="06E90057" w:rsidR="00BF5773" w:rsidRPr="00450FCC" w:rsidRDefault="00BF5773" w:rsidP="005462A0">
      <w:pPr>
        <w:pStyle w:val="ListParagraph"/>
        <w:numPr>
          <w:ilvl w:val="0"/>
          <w:numId w:val="12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if you</w:t>
      </w:r>
      <w:r w:rsidRPr="00450FCC">
        <w:rPr>
          <w:rFonts w:ascii="Trebuchet MS" w:hAnsi="Trebuchet MS" w:cs="Trebuchet MS"/>
          <w:sz w:val="22"/>
          <w:szCs w:val="22"/>
          <w:lang w:eastAsia="en-AU"/>
        </w:rPr>
        <w:t>’</w:t>
      </w:r>
      <w:r w:rsidRPr="00450FCC">
        <w:rPr>
          <w:rFonts w:ascii="Trebuchet MS" w:hAnsi="Trebuchet MS"/>
          <w:sz w:val="22"/>
          <w:szCs w:val="22"/>
          <w:lang w:eastAsia="en-AU"/>
        </w:rPr>
        <w:t>re unsure, always ask for help before acting.</w:t>
      </w:r>
    </w:p>
    <w:p w14:paraId="387510B0" w14:textId="77777777" w:rsidR="00BF5773" w:rsidRPr="00450FCC" w:rsidRDefault="00BF5773" w:rsidP="00C31A70">
      <w:pPr>
        <w:pStyle w:val="Heading3"/>
        <w:spacing w:before="240"/>
        <w:rPr>
          <w:b w:val="0"/>
          <w:bCs w:val="0"/>
          <w:lang w:eastAsia="en-AU"/>
        </w:rPr>
      </w:pPr>
      <w:r w:rsidRPr="00450FCC">
        <w:rPr>
          <w:lang w:eastAsia="en-AU"/>
        </w:rPr>
        <w:t>If you think you’ve been scammed</w:t>
      </w:r>
    </w:p>
    <w:p w14:paraId="6B985ED5"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contacting your bank immediately if you sent money.</w:t>
      </w:r>
    </w:p>
    <w:p w14:paraId="7F2E30D0"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changing passwords if you shared them.</w:t>
      </w:r>
    </w:p>
    <w:p w14:paraId="78B47957" w14:textId="77777777" w:rsidR="009A4461"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reporting to Scamwatch and telling the WWSP.</w:t>
      </w:r>
    </w:p>
    <w:p w14:paraId="7E0E1097" w14:textId="4A09E574" w:rsidR="00BF5773" w:rsidRPr="00450FCC" w:rsidRDefault="00BF5773" w:rsidP="005462A0">
      <w:pPr>
        <w:pStyle w:val="ListParagraph"/>
        <w:numPr>
          <w:ilvl w:val="0"/>
          <w:numId w:val="13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help is available and it’s important to act quickly.</w:t>
      </w:r>
    </w:p>
    <w:p w14:paraId="6F3D55A2" w14:textId="77777777" w:rsidR="00006065" w:rsidRPr="00450FCC" w:rsidRDefault="00006065" w:rsidP="00722155">
      <w:pPr>
        <w:pStyle w:val="BodyText"/>
        <w:rPr>
          <w:rFonts w:ascii="Trebuchet MS" w:hAnsi="Trebuchet MS"/>
          <w:b/>
          <w:bCs/>
        </w:rPr>
      </w:pPr>
    </w:p>
    <w:p w14:paraId="551AAEDA" w14:textId="48001858" w:rsidR="00BF5773" w:rsidRPr="00450FCC" w:rsidRDefault="00BF5773"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142B2734" w14:textId="568BBB59" w:rsidR="007652AA" w:rsidRPr="00450FCC" w:rsidRDefault="007652AA">
      <w:pPr>
        <w:spacing w:after="0"/>
        <w:rPr>
          <w:rFonts w:ascii="Trebuchet MS" w:hAnsi="Trebuchet MS"/>
          <w:b/>
          <w:bCs/>
        </w:rPr>
      </w:pPr>
      <w:r w:rsidRPr="00450FCC">
        <w:rPr>
          <w:rFonts w:ascii="Trebuchet MS" w:hAnsi="Trebuchet MS"/>
          <w:b/>
          <w:bCs/>
        </w:rPr>
        <w:br w:type="page"/>
      </w:r>
    </w:p>
    <w:p w14:paraId="509F954E" w14:textId="77777777" w:rsidR="007652AA" w:rsidRPr="00450FCC" w:rsidRDefault="007652AA" w:rsidP="007652AA">
      <w:pPr>
        <w:pStyle w:val="Heading1"/>
        <w:rPr>
          <w:rFonts w:ascii="Trebuchet MS" w:hAnsi="Trebuchet MS"/>
        </w:rPr>
      </w:pPr>
      <w:bookmarkStart w:id="68" w:name="_Seeking_medical_help"/>
      <w:bookmarkStart w:id="69" w:name="_Toc229480049"/>
      <w:bookmarkEnd w:id="68"/>
      <w:r w:rsidRPr="00450FCC">
        <w:rPr>
          <w:rFonts w:ascii="Trebuchet MS" w:hAnsi="Trebuchet MS"/>
        </w:rPr>
        <w:t>Seeking medical help and using health insurance</w:t>
      </w:r>
      <w:bookmarkEnd w:id="69"/>
    </w:p>
    <w:p w14:paraId="179F1D4D" w14:textId="58B0DC9C" w:rsidR="00B1132A" w:rsidRDefault="007652AA" w:rsidP="00B1132A">
      <w:pPr>
        <w:pStyle w:val="BodyText"/>
        <w:rPr>
          <w:lang w:eastAsia="en-AU"/>
        </w:rPr>
      </w:pPr>
      <w:r w:rsidRPr="00450FCC">
        <w:rPr>
          <w:lang w:eastAsia="en-AU"/>
        </w:rPr>
        <w:t xml:space="preserve">Use this guide to talk </w:t>
      </w:r>
      <w:r w:rsidR="009A5448">
        <w:rPr>
          <w:lang w:eastAsia="en-AU"/>
        </w:rPr>
        <w:t xml:space="preserve">PALM scheme workers </w:t>
      </w:r>
      <w:r w:rsidRPr="00450FCC">
        <w:rPr>
          <w:lang w:eastAsia="en-AU"/>
        </w:rPr>
        <w:t xml:space="preserve">through how to seek medical help and use health insurance. </w:t>
      </w:r>
    </w:p>
    <w:p w14:paraId="519F6FAA" w14:textId="77777777" w:rsidR="00E303FD" w:rsidRDefault="00E303FD" w:rsidP="00E303FD">
      <w:pPr>
        <w:pStyle w:val="BodyText"/>
        <w:rPr>
          <w:rFonts w:ascii="Trebuchet MS" w:hAnsi="Trebuchet MS"/>
          <w:szCs w:val="22"/>
          <w:lang w:eastAsia="en-AU"/>
        </w:rPr>
      </w:pPr>
      <w:r w:rsidRPr="00ED4A3F">
        <w:rPr>
          <w:rFonts w:ascii="Trebuchet MS" w:hAnsi="Trebuchet MS"/>
          <w:szCs w:val="22"/>
          <w:lang w:eastAsia="en-AU"/>
        </w:rPr>
        <w:t>Tick each item once it’s been discussed. The completed guide can be attached to meeting notes</w:t>
      </w:r>
      <w:r>
        <w:rPr>
          <w:rFonts w:ascii="Trebuchet MS" w:hAnsi="Trebuchet MS"/>
          <w:szCs w:val="22"/>
          <w:lang w:eastAsia="en-AU"/>
        </w:rPr>
        <w:t>.</w:t>
      </w:r>
    </w:p>
    <w:p w14:paraId="127FF324" w14:textId="77777777" w:rsidR="00E303FD" w:rsidRPr="00500092" w:rsidRDefault="00E303FD" w:rsidP="00B1132A">
      <w:pPr>
        <w:pStyle w:val="BodyText"/>
        <w:rPr>
          <w:sz w:val="2"/>
          <w:szCs w:val="2"/>
          <w:lang w:eastAsia="en-AU"/>
        </w:rPr>
      </w:pPr>
    </w:p>
    <w:p w14:paraId="2FEDBB7B" w14:textId="7DEDD8DD" w:rsidR="007652AA" w:rsidRDefault="009144E4" w:rsidP="00B3453F">
      <w:pPr>
        <w:pStyle w:val="BodyText"/>
      </w:pPr>
      <w:r>
        <w:t>A WWSP</w:t>
      </w:r>
      <w:r w:rsidR="007652AA" w:rsidRPr="00450FCC">
        <w:t xml:space="preserve"> key role </w:t>
      </w:r>
      <w:r w:rsidR="00BE3E53">
        <w:t>can help</w:t>
      </w:r>
      <w:r w:rsidR="007652AA" w:rsidRPr="00450FCC">
        <w:t xml:space="preserve"> PALM </w:t>
      </w:r>
      <w:r w:rsidR="008E599F">
        <w:t xml:space="preserve">scheme </w:t>
      </w:r>
      <w:r w:rsidR="007652AA" w:rsidRPr="00450FCC">
        <w:t xml:space="preserve">workers understand how to access medical care and use their health insurance correctly. It’s important to ensure workers know what to do in emergencies, for routine care, and when making insurance claims. </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9A1E23" w14:paraId="6A2E33F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78085EC" w14:textId="77777777" w:rsidR="009A4461" w:rsidRDefault="009A4461" w:rsidP="007D45B9">
            <w:pPr>
              <w:pStyle w:val="BodyText"/>
              <w:jc w:val="center"/>
              <w:rPr>
                <w:szCs w:val="22"/>
              </w:rPr>
            </w:pPr>
            <w:r>
              <w:rPr>
                <w:noProof/>
                <w:szCs w:val="22"/>
              </w:rPr>
              <w:drawing>
                <wp:inline distT="0" distB="0" distL="0" distR="0" wp14:anchorId="098BAAAD" wp14:editId="4E1F6791">
                  <wp:extent cx="716889" cy="716889"/>
                  <wp:effectExtent l="0" t="0" r="7620" b="0"/>
                  <wp:docPr id="73047215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89E8A99" w14:textId="77777777" w:rsidR="009A4461" w:rsidRPr="00AF1D50" w:rsidRDefault="009A4461" w:rsidP="007D45B9">
            <w:pPr>
              <w:pStyle w:val="BodyText"/>
              <w:rPr>
                <w:bCs/>
                <w:sz w:val="24"/>
                <w:szCs w:val="24"/>
              </w:rPr>
            </w:pPr>
            <w:r w:rsidRPr="00AF1D50">
              <w:rPr>
                <w:bCs/>
                <w:sz w:val="24"/>
                <w:szCs w:val="24"/>
              </w:rPr>
              <w:t xml:space="preserve">Conversation starter </w:t>
            </w:r>
          </w:p>
          <w:p w14:paraId="4B3C7A57" w14:textId="0AD80359" w:rsidR="009A4461" w:rsidRPr="00C31A70" w:rsidRDefault="009A4461" w:rsidP="007D45B9">
            <w:pPr>
              <w:pStyle w:val="BodyText"/>
              <w:rPr>
                <w:rFonts w:ascii="Trebuchet MS" w:hAnsi="Trebuchet MS"/>
                <w:b w:val="0"/>
                <w:szCs w:val="22"/>
              </w:rPr>
            </w:pPr>
            <w:r w:rsidRPr="009A5448">
              <w:rPr>
                <w:rFonts w:ascii="Trebuchet MS" w:hAnsi="Trebuchet MS"/>
                <w:b w:val="0"/>
                <w:lang w:eastAsia="en-AU"/>
              </w:rPr>
              <w:t>Do you know what to do if someone in your accommodation hurts themselves, or if you get sick and need a doctor?</w:t>
            </w:r>
          </w:p>
        </w:tc>
      </w:tr>
    </w:tbl>
    <w:p w14:paraId="41C879AA" w14:textId="57B4EC3F" w:rsidR="007652AA" w:rsidRPr="00450FCC" w:rsidRDefault="007652AA" w:rsidP="00B3453F">
      <w:pPr>
        <w:pStyle w:val="Heading3"/>
        <w:rPr>
          <w:b w:val="0"/>
          <w:bCs w:val="0"/>
        </w:rPr>
      </w:pPr>
      <w:r w:rsidRPr="00450FCC">
        <w:t>Explai</w:t>
      </w:r>
      <w:r w:rsidR="009A5448">
        <w:t>n</w:t>
      </w:r>
      <w:r w:rsidRPr="00450FCC">
        <w:t xml:space="preserve"> </w:t>
      </w:r>
      <w:r w:rsidR="00BF59E0">
        <w:t>e</w:t>
      </w:r>
      <w:r w:rsidRPr="00450FCC">
        <w:t xml:space="preserve">mergency </w:t>
      </w:r>
      <w:r w:rsidR="00BF59E0">
        <w:t>p</w:t>
      </w:r>
      <w:r w:rsidRPr="00450FCC">
        <w:t>rocedures</w:t>
      </w:r>
    </w:p>
    <w:p w14:paraId="42F04FA4" w14:textId="4D9E8548"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Tell workers to call 000 for ambulance, fire, or police in life-threatening situations</w:t>
      </w:r>
      <w:r w:rsidR="00A85830" w:rsidRPr="00A85830">
        <w:rPr>
          <w:rFonts w:ascii="Trebuchet MS" w:hAnsi="Trebuchet MS"/>
          <w:sz w:val="22"/>
          <w:szCs w:val="22"/>
        </w:rPr>
        <w:t>.</w:t>
      </w:r>
    </w:p>
    <w:p w14:paraId="182C1B1A" w14:textId="2D2383F6"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that public hospital emergency departments are available 24/7</w:t>
      </w:r>
      <w:r w:rsidR="00A85830" w:rsidRPr="00A85830">
        <w:rPr>
          <w:rFonts w:ascii="Trebuchet MS" w:hAnsi="Trebuchet MS"/>
          <w:sz w:val="22"/>
          <w:szCs w:val="22"/>
        </w:rPr>
        <w:t>.</w:t>
      </w:r>
    </w:p>
    <w:p w14:paraId="6F1863B9" w14:textId="3FDEFBD8" w:rsidR="007652AA" w:rsidRPr="00450FCC" w:rsidRDefault="007652AA" w:rsidP="005462A0">
      <w:pPr>
        <w:pStyle w:val="ListParagraph"/>
        <w:numPr>
          <w:ilvl w:val="0"/>
          <w:numId w:val="131"/>
        </w:numPr>
        <w:spacing w:line="276" w:lineRule="auto"/>
        <w:ind w:left="357" w:hanging="357"/>
        <w:contextualSpacing w:val="0"/>
        <w:rPr>
          <w:rFonts w:ascii="Trebuchet MS" w:hAnsi="Trebuchet MS"/>
          <w:sz w:val="22"/>
          <w:szCs w:val="22"/>
        </w:rPr>
      </w:pPr>
      <w:r w:rsidRPr="00450FCC">
        <w:rPr>
          <w:rFonts w:ascii="Trebuchet MS" w:hAnsi="Trebuchet MS"/>
          <w:sz w:val="22"/>
          <w:szCs w:val="22"/>
        </w:rPr>
        <w:t>Emphasise that they should not delay seeking help in an emergency</w:t>
      </w:r>
      <w:r w:rsidR="00A85830" w:rsidRPr="00A85830">
        <w:rPr>
          <w:rFonts w:ascii="Trebuchet MS" w:hAnsi="Trebuchet MS"/>
          <w:sz w:val="22"/>
          <w:szCs w:val="22"/>
        </w:rPr>
        <w:t>.</w:t>
      </w:r>
    </w:p>
    <w:p w14:paraId="15B6A1A7" w14:textId="5DDA32ED" w:rsidR="007652AA" w:rsidRPr="00860407" w:rsidRDefault="007652AA" w:rsidP="00B3453F">
      <w:pPr>
        <w:pStyle w:val="Heading3"/>
      </w:pPr>
      <w:r w:rsidRPr="00450FCC">
        <w:t xml:space="preserve">Discuss </w:t>
      </w:r>
      <w:r w:rsidR="000E33DD">
        <w:t>n</w:t>
      </w:r>
      <w:r w:rsidRPr="00450FCC">
        <w:t>on-</w:t>
      </w:r>
      <w:r w:rsidR="000E33DD">
        <w:t>e</w:t>
      </w:r>
      <w:r w:rsidRPr="00450FCC">
        <w:t xml:space="preserve">mergency </w:t>
      </w:r>
      <w:r w:rsidR="000E33DD">
        <w:t>m</w:t>
      </w:r>
      <w:r w:rsidRPr="00450FCC">
        <w:t xml:space="preserve">edical </w:t>
      </w:r>
      <w:r w:rsidR="000E33DD">
        <w:t>c</w:t>
      </w:r>
      <w:r w:rsidRPr="00F9738A">
        <w:t>a</w:t>
      </w:r>
      <w:r w:rsidRPr="00860407">
        <w:t>re</w:t>
      </w:r>
    </w:p>
    <w:p w14:paraId="1A643772" w14:textId="52D36822"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Explain what a </w:t>
      </w:r>
      <w:r w:rsidR="00921C09">
        <w:rPr>
          <w:rFonts w:ascii="Trebuchet MS" w:hAnsi="Trebuchet MS"/>
          <w:sz w:val="22"/>
          <w:szCs w:val="22"/>
        </w:rPr>
        <w:t>General Practitioner (</w:t>
      </w:r>
      <w:r w:rsidRPr="00450FCC">
        <w:rPr>
          <w:rFonts w:ascii="Trebuchet MS" w:hAnsi="Trebuchet MS"/>
          <w:sz w:val="22"/>
          <w:szCs w:val="22"/>
        </w:rPr>
        <w:t>GP</w:t>
      </w:r>
      <w:r w:rsidR="00921C09">
        <w:rPr>
          <w:rFonts w:ascii="Trebuchet MS" w:hAnsi="Trebuchet MS"/>
          <w:sz w:val="22"/>
          <w:szCs w:val="22"/>
        </w:rPr>
        <w:t xml:space="preserve">) </w:t>
      </w:r>
      <w:r w:rsidRPr="00450FCC">
        <w:rPr>
          <w:rFonts w:ascii="Trebuchet MS" w:hAnsi="Trebuchet MS"/>
          <w:sz w:val="22"/>
          <w:szCs w:val="22"/>
        </w:rPr>
        <w:t>is and when to visit one</w:t>
      </w:r>
      <w:r w:rsidR="00A85830">
        <w:rPr>
          <w:rFonts w:ascii="Trebuchet MS" w:hAnsi="Trebuchet MS"/>
          <w:sz w:val="22"/>
          <w:szCs w:val="22"/>
        </w:rPr>
        <w:t>.</w:t>
      </w:r>
    </w:p>
    <w:p w14:paraId="11AFD799" w14:textId="5F6084DC"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Encourage workers to visit the GP as ignoring small issues may lead to larger problems</w:t>
      </w:r>
      <w:r w:rsidR="00A85830">
        <w:rPr>
          <w:rFonts w:ascii="Trebuchet MS" w:hAnsi="Trebuchet MS" w:cs="Segoe UI Symbol"/>
          <w:sz w:val="22"/>
          <w:szCs w:val="22"/>
        </w:rPr>
        <w:t>.</w:t>
      </w:r>
    </w:p>
    <w:p w14:paraId="21EED17D" w14:textId="14D5D679"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workers to avoid hospital visits for minor issues (can cost more</w:t>
      </w:r>
      <w:r w:rsidRPr="00A85830">
        <w:rPr>
          <w:rFonts w:ascii="Trebuchet MS" w:hAnsi="Trebuchet MS"/>
          <w:sz w:val="22"/>
          <w:szCs w:val="22"/>
        </w:rPr>
        <w:t>)</w:t>
      </w:r>
      <w:r w:rsidR="00A85830">
        <w:rPr>
          <w:rFonts w:ascii="Trebuchet MS" w:hAnsi="Trebuchet MS"/>
          <w:sz w:val="22"/>
          <w:szCs w:val="22"/>
        </w:rPr>
        <w:t>.</w:t>
      </w:r>
    </w:p>
    <w:p w14:paraId="51ABC3A6" w14:textId="171D144F" w:rsidR="007F51EE" w:rsidRPr="00450FCC" w:rsidRDefault="007F51EE"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 xml:space="preserve">Discuss pharmacies that can provide </w:t>
      </w:r>
      <w:r w:rsidR="007D43B5" w:rsidRPr="00450FCC">
        <w:rPr>
          <w:rFonts w:ascii="Trebuchet MS" w:hAnsi="Trebuchet MS" w:cs="Segoe UI Symbol"/>
          <w:sz w:val="22"/>
          <w:szCs w:val="22"/>
        </w:rPr>
        <w:t>advice, prescriptions and medicine.</w:t>
      </w:r>
    </w:p>
    <w:p w14:paraId="61E77822" w14:textId="277F72B6"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how to find a GP that offers </w:t>
      </w:r>
      <w:r w:rsidRPr="00450FCC">
        <w:rPr>
          <w:rFonts w:ascii="Trebuchet MS" w:hAnsi="Trebuchet MS"/>
          <w:b/>
          <w:bCs/>
          <w:sz w:val="22"/>
          <w:szCs w:val="22"/>
        </w:rPr>
        <w:t>direct billing</w:t>
      </w:r>
      <w:r w:rsidRPr="00450FCC">
        <w:rPr>
          <w:rFonts w:ascii="Trebuchet MS" w:hAnsi="Trebuchet MS"/>
          <w:sz w:val="22"/>
          <w:szCs w:val="22"/>
        </w:rPr>
        <w:t xml:space="preserve"> to reduce upfront costs</w:t>
      </w:r>
      <w:r w:rsidR="00A85830">
        <w:rPr>
          <w:rFonts w:ascii="Trebuchet MS" w:hAnsi="Trebuchet MS"/>
          <w:sz w:val="22"/>
          <w:szCs w:val="22"/>
        </w:rPr>
        <w:t>.</w:t>
      </w:r>
    </w:p>
    <w:p w14:paraId="07F89462" w14:textId="1EDCF1D6" w:rsidR="007652AA" w:rsidRPr="00450FCC" w:rsidRDefault="007652AA" w:rsidP="005462A0">
      <w:pPr>
        <w:pStyle w:val="ListParagraph"/>
        <w:numPr>
          <w:ilvl w:val="0"/>
          <w:numId w:val="132"/>
        </w:numPr>
        <w:spacing w:line="276" w:lineRule="auto"/>
        <w:ind w:left="357" w:hanging="357"/>
        <w:contextualSpacing w:val="0"/>
        <w:rPr>
          <w:rFonts w:ascii="Trebuchet MS" w:hAnsi="Trebuchet MS"/>
          <w:sz w:val="22"/>
          <w:szCs w:val="22"/>
        </w:rPr>
      </w:pPr>
      <w:r w:rsidRPr="00450FCC">
        <w:rPr>
          <w:rFonts w:ascii="Trebuchet MS" w:hAnsi="Trebuchet MS"/>
          <w:sz w:val="22"/>
          <w:szCs w:val="22"/>
        </w:rPr>
        <w:t>Some health insurance providers include telehealth services. If a worker’s insurer offers this, provide them with the contact number and explain what the service covers.</w:t>
      </w:r>
    </w:p>
    <w:p w14:paraId="666139E2" w14:textId="4CEDEB1F" w:rsidR="007652AA" w:rsidRPr="00450FCC" w:rsidRDefault="007652AA" w:rsidP="00B3453F">
      <w:pPr>
        <w:pStyle w:val="Heading3"/>
        <w:rPr>
          <w:b w:val="0"/>
          <w:bCs w:val="0"/>
        </w:rPr>
      </w:pPr>
      <w:r w:rsidRPr="00450FCC">
        <w:t xml:space="preserve">Health </w:t>
      </w:r>
      <w:r w:rsidR="00D42DF0">
        <w:t>i</w:t>
      </w:r>
      <w:r w:rsidRPr="00450FCC">
        <w:t xml:space="preserve">nsurance </w:t>
      </w:r>
      <w:r w:rsidR="00D42DF0">
        <w:t>b</w:t>
      </w:r>
      <w:r w:rsidRPr="00450FCC">
        <w:t>asics</w:t>
      </w:r>
    </w:p>
    <w:p w14:paraId="3AF67B7A" w14:textId="5DEB9604"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Ensure workers know they must maintain health insurance as part of their visa</w:t>
      </w:r>
      <w:r w:rsidR="003C1C08" w:rsidRPr="003C1C08">
        <w:rPr>
          <w:rFonts w:ascii="Trebuchet MS" w:hAnsi="Trebuchet MS"/>
          <w:sz w:val="22"/>
          <w:szCs w:val="22"/>
        </w:rPr>
        <w:t>.</w:t>
      </w:r>
    </w:p>
    <w:p w14:paraId="1CEBD223" w14:textId="5E61DD93"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w:t>
      </w:r>
      <w:r w:rsidR="00644235" w:rsidRPr="00450FCC">
        <w:rPr>
          <w:rFonts w:ascii="Trebuchet MS" w:hAnsi="Trebuchet MS"/>
          <w:sz w:val="22"/>
          <w:szCs w:val="22"/>
        </w:rPr>
        <w:t xml:space="preserve"> </w:t>
      </w:r>
      <w:r w:rsidRPr="00450FCC">
        <w:rPr>
          <w:rFonts w:ascii="Trebuchet MS" w:hAnsi="Trebuchet MS"/>
          <w:sz w:val="22"/>
          <w:szCs w:val="22"/>
        </w:rPr>
        <w:t>their Certificate of Insurance and membership card</w:t>
      </w:r>
      <w:r w:rsidR="003C1C08" w:rsidRPr="003C1C08">
        <w:rPr>
          <w:rFonts w:ascii="Trebuchet MS" w:hAnsi="Trebuchet MS"/>
          <w:sz w:val="22"/>
          <w:szCs w:val="22"/>
        </w:rPr>
        <w:t>.</w:t>
      </w:r>
    </w:p>
    <w:p w14:paraId="1DE941E3" w14:textId="6C4E3DA5"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Provide insurer contact details and explain how to update personal info</w:t>
      </w:r>
      <w:r w:rsidR="003C1C08" w:rsidRPr="003C1C08">
        <w:rPr>
          <w:rFonts w:ascii="Trebuchet MS" w:hAnsi="Trebuchet MS"/>
          <w:sz w:val="22"/>
          <w:szCs w:val="22"/>
        </w:rPr>
        <w:t>.</w:t>
      </w:r>
    </w:p>
    <w:p w14:paraId="18916BA6" w14:textId="2BC62A37"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how premiums are paid (usually deducted from wages</w:t>
      </w:r>
      <w:r w:rsidRPr="003C1C08">
        <w:rPr>
          <w:rFonts w:ascii="Trebuchet MS" w:hAnsi="Trebuchet MS"/>
          <w:sz w:val="22"/>
          <w:szCs w:val="22"/>
        </w:rPr>
        <w:t>)</w:t>
      </w:r>
      <w:r w:rsidR="003C1C08" w:rsidRPr="003C1C08">
        <w:rPr>
          <w:rFonts w:ascii="Trebuchet MS" w:hAnsi="Trebuchet MS"/>
          <w:sz w:val="22"/>
          <w:szCs w:val="22"/>
        </w:rPr>
        <w:t>.</w:t>
      </w:r>
    </w:p>
    <w:p w14:paraId="1DDB6C0A" w14:textId="5CDB6810" w:rsidR="007652AA" w:rsidRPr="00450FCC" w:rsidRDefault="007652AA" w:rsidP="005462A0">
      <w:pPr>
        <w:pStyle w:val="ListParagraph"/>
        <w:numPr>
          <w:ilvl w:val="0"/>
          <w:numId w:val="133"/>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Review the </w:t>
      </w:r>
      <w:r w:rsidR="00660F38">
        <w:rPr>
          <w:rFonts w:ascii="Trebuchet MS" w:hAnsi="Trebuchet MS"/>
          <w:sz w:val="22"/>
          <w:szCs w:val="22"/>
        </w:rPr>
        <w:t>P</w:t>
      </w:r>
      <w:r w:rsidR="00627CF7">
        <w:rPr>
          <w:rFonts w:ascii="Trebuchet MS" w:hAnsi="Trebuchet MS"/>
          <w:sz w:val="22"/>
          <w:szCs w:val="22"/>
        </w:rPr>
        <w:t xml:space="preserve">roduct </w:t>
      </w:r>
      <w:r w:rsidR="00660F38">
        <w:rPr>
          <w:rFonts w:ascii="Trebuchet MS" w:hAnsi="Trebuchet MS"/>
          <w:sz w:val="22"/>
          <w:szCs w:val="22"/>
        </w:rPr>
        <w:t>D</w:t>
      </w:r>
      <w:r w:rsidR="00627CF7">
        <w:rPr>
          <w:rFonts w:ascii="Trebuchet MS" w:hAnsi="Trebuchet MS"/>
          <w:sz w:val="22"/>
          <w:szCs w:val="22"/>
        </w:rPr>
        <w:t xml:space="preserve">isclosure </w:t>
      </w:r>
      <w:r w:rsidR="00660F38">
        <w:rPr>
          <w:rFonts w:ascii="Trebuchet MS" w:hAnsi="Trebuchet MS"/>
          <w:sz w:val="22"/>
          <w:szCs w:val="22"/>
        </w:rPr>
        <w:t>S</w:t>
      </w:r>
      <w:r w:rsidR="00627CF7">
        <w:rPr>
          <w:rFonts w:ascii="Trebuchet MS" w:hAnsi="Trebuchet MS"/>
          <w:sz w:val="22"/>
          <w:szCs w:val="22"/>
        </w:rPr>
        <w:t>tatement</w:t>
      </w:r>
      <w:r w:rsidRPr="00450FCC">
        <w:rPr>
          <w:rFonts w:ascii="Trebuchet MS" w:hAnsi="Trebuchet MS"/>
          <w:sz w:val="22"/>
          <w:szCs w:val="22"/>
        </w:rPr>
        <w:t xml:space="preserve"> </w:t>
      </w:r>
      <w:r w:rsidR="00D252C8">
        <w:rPr>
          <w:rFonts w:ascii="Trebuchet MS" w:hAnsi="Trebuchet MS"/>
          <w:sz w:val="22"/>
          <w:szCs w:val="22"/>
        </w:rPr>
        <w:t xml:space="preserve">(PDS) </w:t>
      </w:r>
      <w:r w:rsidRPr="00450FCC">
        <w:rPr>
          <w:rFonts w:ascii="Trebuchet MS" w:hAnsi="Trebuchet MS"/>
          <w:sz w:val="22"/>
          <w:szCs w:val="22"/>
        </w:rPr>
        <w:t>for coverage details</w:t>
      </w:r>
      <w:r w:rsidR="003C1C08" w:rsidRPr="003C1C08">
        <w:rPr>
          <w:rFonts w:ascii="Trebuchet MS" w:hAnsi="Trebuchet MS"/>
          <w:sz w:val="22"/>
          <w:szCs w:val="22"/>
        </w:rPr>
        <w:t>.</w:t>
      </w:r>
    </w:p>
    <w:p w14:paraId="05CC7FF9" w14:textId="2E97E908" w:rsidR="007652AA" w:rsidRPr="00450FCC" w:rsidRDefault="007652AA" w:rsidP="00B3453F">
      <w:pPr>
        <w:pStyle w:val="Heading3"/>
        <w:rPr>
          <w:b w:val="0"/>
          <w:bCs w:val="0"/>
        </w:rPr>
      </w:pPr>
      <w:r w:rsidRPr="00450FCC">
        <w:t xml:space="preserve">How to </w:t>
      </w:r>
      <w:r w:rsidR="009A5448">
        <w:t>m</w:t>
      </w:r>
      <w:r w:rsidRPr="00450FCC">
        <w:t>ake a</w:t>
      </w:r>
      <w:r w:rsidR="009A5448">
        <w:t>n insurance</w:t>
      </w:r>
      <w:r w:rsidRPr="00450FCC">
        <w:t xml:space="preserve"> </w:t>
      </w:r>
      <w:r w:rsidR="009A5448">
        <w:t>c</w:t>
      </w:r>
      <w:r w:rsidRPr="00450FCC">
        <w:t>laim</w:t>
      </w:r>
    </w:p>
    <w:p w14:paraId="115619C0" w14:textId="2DE7D5F2"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Demonstrate how to complete a claim form (online or paper</w:t>
      </w:r>
      <w:r w:rsidRPr="003C1C08">
        <w:rPr>
          <w:rFonts w:ascii="Trebuchet MS" w:hAnsi="Trebuchet MS"/>
          <w:sz w:val="22"/>
          <w:szCs w:val="22"/>
        </w:rPr>
        <w:t>)</w:t>
      </w:r>
      <w:r w:rsidR="003C1C08" w:rsidRPr="003C1C08">
        <w:rPr>
          <w:rFonts w:ascii="Trebuchet MS" w:hAnsi="Trebuchet MS"/>
          <w:sz w:val="22"/>
          <w:szCs w:val="22"/>
        </w:rPr>
        <w:t>.</w:t>
      </w:r>
    </w:p>
    <w:p w14:paraId="2F268742" w14:textId="14D3A6CF"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Explain what documents </w:t>
      </w:r>
      <w:r w:rsidR="005D5F70">
        <w:rPr>
          <w:rFonts w:ascii="Trebuchet MS" w:hAnsi="Trebuchet MS"/>
          <w:sz w:val="22"/>
          <w:szCs w:val="22"/>
        </w:rPr>
        <w:t>may be</w:t>
      </w:r>
      <w:r w:rsidR="005D5F70" w:rsidRPr="00450FCC">
        <w:rPr>
          <w:rFonts w:ascii="Trebuchet MS" w:hAnsi="Trebuchet MS"/>
          <w:sz w:val="22"/>
          <w:szCs w:val="22"/>
        </w:rPr>
        <w:t xml:space="preserve"> </w:t>
      </w:r>
      <w:r w:rsidRPr="00450FCC">
        <w:rPr>
          <w:rFonts w:ascii="Trebuchet MS" w:hAnsi="Trebuchet MS"/>
          <w:sz w:val="22"/>
          <w:szCs w:val="22"/>
        </w:rPr>
        <w:t xml:space="preserve">needed: </w:t>
      </w:r>
    </w:p>
    <w:p w14:paraId="741FC4C4" w14:textId="77777777"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GP visits: itemised invoice and diagnosis report</w:t>
      </w:r>
    </w:p>
    <w:p w14:paraId="01CC9296" w14:textId="0414D2CE"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Hospital visits: admission/discharge summary and itemised invoice</w:t>
      </w:r>
      <w:r w:rsidR="003C1C08" w:rsidRPr="003C1C08">
        <w:rPr>
          <w:rFonts w:ascii="Trebuchet MS" w:hAnsi="Trebuchet MS"/>
          <w:sz w:val="22"/>
          <w:szCs w:val="22"/>
        </w:rPr>
        <w:t>.</w:t>
      </w:r>
    </w:p>
    <w:p w14:paraId="20202FE1" w14:textId="302AD047" w:rsidR="007652AA" w:rsidRPr="00450FCC" w:rsidRDefault="007652AA" w:rsidP="005462A0">
      <w:pPr>
        <w:pStyle w:val="ListParagraph"/>
        <w:numPr>
          <w:ilvl w:val="0"/>
          <w:numId w:val="135"/>
        </w:numPr>
        <w:spacing w:line="276" w:lineRule="auto"/>
        <w:contextualSpacing w:val="0"/>
        <w:rPr>
          <w:rFonts w:ascii="Trebuchet MS" w:hAnsi="Trebuchet MS"/>
          <w:sz w:val="22"/>
          <w:szCs w:val="22"/>
        </w:rPr>
      </w:pPr>
      <w:r w:rsidRPr="00450FCC">
        <w:rPr>
          <w:rFonts w:ascii="Trebuchet MS" w:hAnsi="Trebuchet MS"/>
          <w:sz w:val="22"/>
          <w:szCs w:val="22"/>
        </w:rPr>
        <w:t>Show how to attach proof of payment (receipt with provider details</w:t>
      </w:r>
      <w:r w:rsidRPr="003C1C08">
        <w:rPr>
          <w:rFonts w:ascii="Trebuchet MS" w:hAnsi="Trebuchet MS"/>
          <w:sz w:val="22"/>
          <w:szCs w:val="22"/>
        </w:rPr>
        <w:t>)</w:t>
      </w:r>
      <w:r w:rsidR="003C1C08" w:rsidRPr="003C1C08">
        <w:rPr>
          <w:rFonts w:ascii="Trebuchet MS" w:hAnsi="Trebuchet MS"/>
          <w:sz w:val="22"/>
          <w:szCs w:val="22"/>
        </w:rPr>
        <w:t>.</w:t>
      </w:r>
    </w:p>
    <w:p w14:paraId="0DD984BD" w14:textId="42500A21"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Advise workers to submit all documents together to avoid delays</w:t>
      </w:r>
      <w:r w:rsidR="003C1C08" w:rsidRPr="003C1C08">
        <w:rPr>
          <w:rFonts w:ascii="Trebuchet MS" w:hAnsi="Trebuchet MS"/>
          <w:sz w:val="22"/>
          <w:szCs w:val="22"/>
        </w:rPr>
        <w:t>.</w:t>
      </w:r>
    </w:p>
    <w:p w14:paraId="6CC60167" w14:textId="1FB785EC"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sz w:val="22"/>
          <w:szCs w:val="22"/>
        </w:rPr>
        <w:t>Explain how to track claim status and what to do if more info is requested</w:t>
      </w:r>
      <w:r w:rsidR="003C1C08" w:rsidRPr="003C1C08">
        <w:rPr>
          <w:rFonts w:ascii="Trebuchet MS" w:hAnsi="Trebuchet MS"/>
          <w:sz w:val="22"/>
          <w:szCs w:val="22"/>
        </w:rPr>
        <w:t>.</w:t>
      </w:r>
    </w:p>
    <w:p w14:paraId="0330B5D9" w14:textId="6224BEED" w:rsidR="007652AA" w:rsidRPr="00450FCC" w:rsidRDefault="007652AA" w:rsidP="005462A0">
      <w:pPr>
        <w:pStyle w:val="ListParagraph"/>
        <w:numPr>
          <w:ilvl w:val="0"/>
          <w:numId w:val="134"/>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Explain that support will be provided by the WWSP</w:t>
      </w:r>
      <w:r w:rsidR="003C1C08" w:rsidRPr="003C1C08">
        <w:rPr>
          <w:rFonts w:ascii="Trebuchet MS" w:hAnsi="Trebuchet MS" w:cs="Segoe UI Symbol"/>
          <w:sz w:val="22"/>
          <w:szCs w:val="22"/>
        </w:rPr>
        <w:t>.</w:t>
      </w:r>
    </w:p>
    <w:p w14:paraId="7EBCE8D2" w14:textId="16B310F1" w:rsidR="007652AA" w:rsidRPr="00450FCC" w:rsidRDefault="007652AA" w:rsidP="00B3453F">
      <w:pPr>
        <w:pStyle w:val="Heading3"/>
        <w:rPr>
          <w:b w:val="0"/>
          <w:bCs w:val="0"/>
        </w:rPr>
      </w:pPr>
      <w:r w:rsidRPr="00450FCC">
        <w:t xml:space="preserve">Extra </w:t>
      </w:r>
      <w:r w:rsidR="00872A55">
        <w:t>s</w:t>
      </w:r>
      <w:r w:rsidRPr="00450FCC">
        <w:t>upport</w:t>
      </w:r>
    </w:p>
    <w:p w14:paraId="303CB9D4" w14:textId="77A2D88C" w:rsidR="007652AA" w:rsidRPr="00450FCC" w:rsidRDefault="007652AA" w:rsidP="005462A0">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sz w:val="22"/>
          <w:szCs w:val="22"/>
        </w:rPr>
        <w:t>Share insurer’s emergency contact number</w:t>
      </w:r>
      <w:r w:rsidR="00DA72CC">
        <w:rPr>
          <w:rFonts w:ascii="Trebuchet MS" w:hAnsi="Trebuchet MS"/>
          <w:sz w:val="22"/>
          <w:szCs w:val="22"/>
        </w:rPr>
        <w:t xml:space="preserve"> and website for additional information and services</w:t>
      </w:r>
      <w:r w:rsidR="009E780D" w:rsidRPr="009E780D">
        <w:rPr>
          <w:rFonts w:ascii="Trebuchet MS" w:hAnsi="Trebuchet MS"/>
          <w:sz w:val="22"/>
          <w:szCs w:val="22"/>
        </w:rPr>
        <w:t>.</w:t>
      </w:r>
    </w:p>
    <w:p w14:paraId="24B1B609" w14:textId="055170E9" w:rsidR="007652AA" w:rsidRPr="00450FCC" w:rsidRDefault="00176D39" w:rsidP="005462A0">
      <w:pPr>
        <w:pStyle w:val="ListParagraph"/>
        <w:numPr>
          <w:ilvl w:val="0"/>
          <w:numId w:val="136"/>
        </w:numPr>
        <w:spacing w:line="276" w:lineRule="auto"/>
        <w:ind w:left="357" w:hanging="357"/>
        <w:contextualSpacing w:val="0"/>
        <w:rPr>
          <w:rFonts w:ascii="Trebuchet MS" w:hAnsi="Trebuchet MS"/>
          <w:sz w:val="22"/>
          <w:szCs w:val="22"/>
        </w:rPr>
      </w:pPr>
      <w:r>
        <w:rPr>
          <w:rFonts w:ascii="Trebuchet MS" w:hAnsi="Trebuchet MS"/>
          <w:sz w:val="22"/>
          <w:szCs w:val="22"/>
        </w:rPr>
        <w:t>Call</w:t>
      </w:r>
      <w:r w:rsidR="007652AA" w:rsidRPr="00450FCC">
        <w:rPr>
          <w:rFonts w:ascii="Trebuchet MS" w:hAnsi="Trebuchet MS"/>
          <w:sz w:val="22"/>
          <w:szCs w:val="22"/>
        </w:rPr>
        <w:t xml:space="preserve"> PALM </w:t>
      </w:r>
      <w:r w:rsidR="009E45AB">
        <w:rPr>
          <w:rFonts w:ascii="Trebuchet MS" w:hAnsi="Trebuchet MS"/>
          <w:sz w:val="22"/>
          <w:szCs w:val="22"/>
        </w:rPr>
        <w:t>sche</w:t>
      </w:r>
      <w:r w:rsidR="002028DE">
        <w:rPr>
          <w:rFonts w:ascii="Trebuchet MS" w:hAnsi="Trebuchet MS"/>
          <w:sz w:val="22"/>
          <w:szCs w:val="22"/>
        </w:rPr>
        <w:t xml:space="preserve">me </w:t>
      </w:r>
      <w:r w:rsidR="007652AA" w:rsidRPr="00450FCC">
        <w:rPr>
          <w:rFonts w:ascii="Trebuchet MS" w:hAnsi="Trebuchet MS"/>
          <w:sz w:val="22"/>
          <w:szCs w:val="22"/>
        </w:rPr>
        <w:t xml:space="preserve">support </w:t>
      </w:r>
      <w:r w:rsidR="00EB0548">
        <w:rPr>
          <w:rFonts w:ascii="Trebuchet MS" w:hAnsi="Trebuchet MS"/>
          <w:sz w:val="22"/>
          <w:szCs w:val="22"/>
        </w:rPr>
        <w:t>service</w:t>
      </w:r>
      <w:r w:rsidR="007652AA" w:rsidRPr="00450FCC">
        <w:rPr>
          <w:rFonts w:ascii="Trebuchet MS" w:hAnsi="Trebuchet MS"/>
          <w:sz w:val="22"/>
          <w:szCs w:val="22"/>
        </w:rPr>
        <w:t xml:space="preserve"> line </w:t>
      </w:r>
      <w:r w:rsidR="00EB0548" w:rsidRPr="00EB0548">
        <w:rPr>
          <w:rFonts w:ascii="Trebuchet MS" w:hAnsi="Trebuchet MS"/>
          <w:sz w:val="22"/>
          <w:szCs w:val="22"/>
        </w:rPr>
        <w:t>(</w:t>
      </w:r>
      <w:r w:rsidR="007652AA" w:rsidRPr="00C31A70">
        <w:rPr>
          <w:rFonts w:ascii="Trebuchet MS" w:hAnsi="Trebuchet MS"/>
          <w:sz w:val="22"/>
          <w:szCs w:val="22"/>
        </w:rPr>
        <w:t>1800 51 51 31</w:t>
      </w:r>
      <w:r w:rsidR="00EB0548" w:rsidRPr="00C31A70">
        <w:rPr>
          <w:rFonts w:ascii="Trebuchet MS" w:hAnsi="Trebuchet MS"/>
          <w:sz w:val="22"/>
          <w:szCs w:val="22"/>
        </w:rPr>
        <w:t>)</w:t>
      </w:r>
      <w:r w:rsidR="007652AA" w:rsidRPr="00450FCC">
        <w:rPr>
          <w:rFonts w:ascii="Trebuchet MS" w:hAnsi="Trebuchet MS"/>
          <w:sz w:val="22"/>
          <w:szCs w:val="22"/>
        </w:rPr>
        <w:t xml:space="preserve"> for help with insurance questions</w:t>
      </w:r>
      <w:r w:rsidR="009E780D" w:rsidRPr="009E780D">
        <w:rPr>
          <w:rFonts w:ascii="Trebuchet MS" w:hAnsi="Trebuchet MS"/>
          <w:sz w:val="22"/>
          <w:szCs w:val="22"/>
        </w:rPr>
        <w:t>.</w:t>
      </w:r>
    </w:p>
    <w:p w14:paraId="54DB3C6A" w14:textId="77777777" w:rsidR="00DA72CC" w:rsidRPr="00450FCC" w:rsidRDefault="00DA72CC" w:rsidP="00DA72CC">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cs="Segoe UI Symbol"/>
          <w:sz w:val="22"/>
          <w:szCs w:val="22"/>
        </w:rPr>
        <w:t>PALM</w:t>
      </w:r>
      <w:r>
        <w:rPr>
          <w:rFonts w:ascii="Trebuchet MS" w:hAnsi="Trebuchet MS" w:cs="Segoe UI Symbol"/>
          <w:sz w:val="22"/>
          <w:szCs w:val="22"/>
        </w:rPr>
        <w:t xml:space="preserve"> scheme</w:t>
      </w:r>
      <w:r w:rsidRPr="00450FCC">
        <w:rPr>
          <w:rFonts w:ascii="Trebuchet MS" w:hAnsi="Trebuchet MS" w:cs="Segoe UI Symbol"/>
          <w:sz w:val="22"/>
          <w:szCs w:val="22"/>
        </w:rPr>
        <w:t xml:space="preserve"> website has a </w:t>
      </w:r>
      <w:hyperlink r:id="rId49" w:history="1">
        <w:r>
          <w:rPr>
            <w:rStyle w:val="Hyperlink"/>
            <w:rFonts w:ascii="Trebuchet MS" w:hAnsi="Trebuchet MS" w:cs="Segoe UI Symbol"/>
            <w:sz w:val="22"/>
            <w:szCs w:val="22"/>
          </w:rPr>
          <w:t>h</w:t>
        </w:r>
        <w:r w:rsidRPr="00450FCC">
          <w:rPr>
            <w:rStyle w:val="Hyperlink"/>
            <w:rFonts w:ascii="Trebuchet MS" w:hAnsi="Trebuchet MS" w:cs="Segoe UI Symbol"/>
            <w:sz w:val="22"/>
            <w:szCs w:val="22"/>
          </w:rPr>
          <w:t xml:space="preserve">ealth insurance for workers </w:t>
        </w:r>
      </w:hyperlink>
      <w:r w:rsidRPr="00450FCC">
        <w:rPr>
          <w:rFonts w:ascii="Trebuchet MS" w:hAnsi="Trebuchet MS" w:cs="Segoe UI Symbol"/>
          <w:sz w:val="22"/>
          <w:szCs w:val="22"/>
        </w:rPr>
        <w:t xml:space="preserve"> hub with information about health insurance that workers can access at any time.</w:t>
      </w:r>
    </w:p>
    <w:p w14:paraId="54C8F257" w14:textId="7DC7B42E" w:rsidR="007652AA" w:rsidRPr="00450FCC" w:rsidRDefault="007652AA" w:rsidP="005462A0">
      <w:pPr>
        <w:pStyle w:val="ListParagraph"/>
        <w:numPr>
          <w:ilvl w:val="0"/>
          <w:numId w:val="136"/>
        </w:numPr>
        <w:spacing w:line="276" w:lineRule="auto"/>
        <w:ind w:left="357" w:hanging="357"/>
        <w:contextualSpacing w:val="0"/>
        <w:rPr>
          <w:rFonts w:ascii="Trebuchet MS" w:hAnsi="Trebuchet MS"/>
          <w:sz w:val="22"/>
          <w:szCs w:val="22"/>
        </w:rPr>
      </w:pPr>
      <w:r w:rsidRPr="00450FCC">
        <w:rPr>
          <w:rFonts w:ascii="Trebuchet MS" w:hAnsi="Trebuchet MS"/>
          <w:sz w:val="22"/>
          <w:szCs w:val="22"/>
        </w:rPr>
        <w:t>PALM</w:t>
      </w:r>
      <w:r w:rsidR="00CA2D70">
        <w:rPr>
          <w:rFonts w:ascii="Trebuchet MS" w:hAnsi="Trebuchet MS"/>
          <w:sz w:val="22"/>
          <w:szCs w:val="22"/>
        </w:rPr>
        <w:t xml:space="preserve"> scheme</w:t>
      </w:r>
      <w:r w:rsidRPr="00450FCC">
        <w:rPr>
          <w:rFonts w:ascii="Trebuchet MS" w:hAnsi="Trebuchet MS"/>
          <w:sz w:val="22"/>
          <w:szCs w:val="22"/>
        </w:rPr>
        <w:t xml:space="preserve"> website has a </w:t>
      </w:r>
      <w:hyperlink r:id="rId50" w:history="1">
        <w:r w:rsidRPr="00450FCC">
          <w:rPr>
            <w:rFonts w:ascii="Trebuchet MS" w:hAnsi="Trebuchet MS"/>
            <w:color w:val="009CCC" w:themeColor="hyperlink"/>
            <w:sz w:val="22"/>
            <w:szCs w:val="22"/>
            <w:u w:val="single"/>
          </w:rPr>
          <w:t>health insurance factsheet</w:t>
        </w:r>
      </w:hyperlink>
      <w:r w:rsidRPr="00450FCC">
        <w:rPr>
          <w:rFonts w:ascii="Trebuchet MS" w:hAnsi="Trebuchet MS"/>
          <w:sz w:val="22"/>
          <w:szCs w:val="22"/>
        </w:rPr>
        <w:t xml:space="preserve"> available in language that can be printed and shared with the workers.</w:t>
      </w:r>
    </w:p>
    <w:p w14:paraId="44908CA1" w14:textId="2F04F322" w:rsidR="007652AA" w:rsidRPr="00450FCC" w:rsidRDefault="007652AA" w:rsidP="00C31A70">
      <w:pPr>
        <w:pStyle w:val="ListParagraph"/>
        <w:numPr>
          <w:ilvl w:val="0"/>
          <w:numId w:val="136"/>
        </w:numPr>
        <w:spacing w:line="276" w:lineRule="auto"/>
        <w:ind w:left="357" w:hanging="357"/>
        <w:contextualSpacing w:val="0"/>
      </w:pPr>
      <w:r w:rsidRPr="00450FCC">
        <w:rPr>
          <w:rFonts w:ascii="Trebuchet MS" w:hAnsi="Trebuchet MS"/>
          <w:sz w:val="22"/>
          <w:szCs w:val="22"/>
        </w:rPr>
        <w:t>PALM</w:t>
      </w:r>
      <w:r w:rsidR="004273DB">
        <w:rPr>
          <w:rFonts w:ascii="Trebuchet MS" w:hAnsi="Trebuchet MS"/>
          <w:sz w:val="22"/>
          <w:szCs w:val="22"/>
        </w:rPr>
        <w:t xml:space="preserve"> scheme</w:t>
      </w:r>
      <w:r w:rsidRPr="00450FCC">
        <w:rPr>
          <w:rFonts w:ascii="Trebuchet MS" w:hAnsi="Trebuchet MS"/>
          <w:sz w:val="22"/>
          <w:szCs w:val="22"/>
        </w:rPr>
        <w:t xml:space="preserve"> website has a </w:t>
      </w:r>
      <w:hyperlink r:id="rId51" w:history="1">
        <w:r w:rsidRPr="00450FCC">
          <w:rPr>
            <w:rFonts w:ascii="Trebuchet MS" w:hAnsi="Trebuchet MS"/>
            <w:color w:val="009CCC" w:themeColor="hyperlink"/>
            <w:sz w:val="22"/>
            <w:szCs w:val="22"/>
            <w:u w:val="single"/>
          </w:rPr>
          <w:t>factsheet about pregnancy</w:t>
        </w:r>
      </w:hyperlink>
      <w:r w:rsidRPr="00450FCC">
        <w:rPr>
          <w:rFonts w:ascii="Trebuchet MS" w:hAnsi="Trebuchet MS"/>
          <w:sz w:val="22"/>
          <w:szCs w:val="22"/>
        </w:rPr>
        <w:t xml:space="preserve"> available in language that can be printed and shared with workers.</w:t>
      </w:r>
    </w:p>
    <w:p w14:paraId="786FE5FC" w14:textId="77777777" w:rsidR="007652AA" w:rsidRPr="00450FCC" w:rsidRDefault="007652AA" w:rsidP="007652AA">
      <w:pPr>
        <w:spacing w:after="300"/>
        <w:contextualSpacing/>
        <w:rPr>
          <w:rFonts w:ascii="Trebuchet MS" w:eastAsiaTheme="majorEastAsia" w:hAnsi="Trebuchet MS" w:cstheme="majorBidi"/>
          <w:iCs/>
          <w:color w:val="000000" w:themeColor="text1"/>
          <w:sz w:val="22"/>
          <w:szCs w:val="22"/>
        </w:rPr>
      </w:pPr>
    </w:p>
    <w:p w14:paraId="499F2DC8" w14:textId="78AF0016" w:rsidR="007652AA" w:rsidRPr="00450FCC" w:rsidRDefault="007652AA"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5DBF3788" w14:textId="0BC251D3" w:rsidR="000767FD" w:rsidRPr="00450FCC" w:rsidRDefault="000767FD">
      <w:pPr>
        <w:spacing w:after="0"/>
        <w:rPr>
          <w:rFonts w:ascii="Trebuchet MS" w:hAnsi="Trebuchet MS"/>
          <w:b/>
          <w:bCs/>
        </w:rPr>
      </w:pPr>
      <w:r w:rsidRPr="00450FCC">
        <w:rPr>
          <w:rFonts w:ascii="Trebuchet MS" w:hAnsi="Trebuchet MS"/>
          <w:b/>
          <w:bCs/>
        </w:rPr>
        <w:br w:type="page"/>
      </w:r>
    </w:p>
    <w:p w14:paraId="3CCD9D04" w14:textId="77777777" w:rsidR="000767FD" w:rsidRPr="00450FCC" w:rsidRDefault="000767FD" w:rsidP="000767FD">
      <w:pPr>
        <w:pStyle w:val="Heading1"/>
        <w:rPr>
          <w:rFonts w:ascii="Trebuchet MS" w:hAnsi="Trebuchet MS"/>
        </w:rPr>
      </w:pPr>
      <w:bookmarkStart w:id="70" w:name="_Something_doesn’t_feel"/>
      <w:bookmarkStart w:id="71" w:name="_Toc229480050"/>
      <w:bookmarkEnd w:id="70"/>
      <w:r w:rsidRPr="00450FCC">
        <w:rPr>
          <w:rFonts w:ascii="Trebuchet MS" w:hAnsi="Trebuchet MS"/>
        </w:rPr>
        <w:t>Something doesn’t feel right – who can I talk to?</w:t>
      </w:r>
      <w:bookmarkEnd w:id="71"/>
    </w:p>
    <w:p w14:paraId="49E20AF1" w14:textId="77777777" w:rsidR="00F27B36" w:rsidRPr="00F27B36" w:rsidRDefault="000767FD" w:rsidP="00F27B36">
      <w:pPr>
        <w:spacing w:before="100" w:beforeAutospacing="1" w:after="100" w:afterAutospacing="1"/>
        <w:rPr>
          <w:rFonts w:ascii="Trebuchet MS" w:hAnsi="Trebuchet MS"/>
          <w:iCs/>
          <w:sz w:val="22"/>
          <w:szCs w:val="22"/>
          <w:lang w:eastAsia="en-AU"/>
        </w:rPr>
      </w:pPr>
      <w:r w:rsidRPr="00450FCC">
        <w:rPr>
          <w:rFonts w:ascii="Trebuchet MS" w:hAnsi="Trebuchet MS"/>
          <w:sz w:val="22"/>
          <w:szCs w:val="22"/>
          <w:lang w:eastAsia="en-AU"/>
        </w:rPr>
        <w:t xml:space="preserve">Use this guide to help PALM </w:t>
      </w:r>
      <w:r w:rsidR="004273DB">
        <w:rPr>
          <w:rFonts w:ascii="Trebuchet MS" w:hAnsi="Trebuchet MS"/>
          <w:sz w:val="22"/>
          <w:szCs w:val="22"/>
          <w:lang w:eastAsia="en-AU"/>
        </w:rPr>
        <w:t xml:space="preserve">scheme </w:t>
      </w:r>
      <w:r w:rsidRPr="00450FCC">
        <w:rPr>
          <w:rFonts w:ascii="Trebuchet MS" w:hAnsi="Trebuchet MS"/>
          <w:sz w:val="22"/>
          <w:szCs w:val="22"/>
          <w:lang w:eastAsia="en-AU"/>
        </w:rPr>
        <w:t xml:space="preserve">workers understand who they can talk to if they feel uncomfortable or something doesn’t seem right. </w:t>
      </w:r>
      <w:r w:rsidR="00F27B36" w:rsidRPr="00F27B36">
        <w:rPr>
          <w:rFonts w:ascii="Trebuchet MS" w:hAnsi="Trebuchet MS"/>
          <w:iCs/>
          <w:sz w:val="22"/>
          <w:szCs w:val="22"/>
          <w:lang w:eastAsia="en-AU"/>
        </w:rPr>
        <w:t xml:space="preserve">A </w:t>
      </w:r>
      <w:hyperlink r:id="rId52" w:history="1">
        <w:r w:rsidR="00F27B36" w:rsidRPr="00F27B36">
          <w:rPr>
            <w:rStyle w:val="Hyperlink"/>
            <w:rFonts w:ascii="Trebuchet MS" w:hAnsi="Trebuchet MS"/>
            <w:iCs/>
            <w:sz w:val="22"/>
            <w:szCs w:val="22"/>
            <w:lang w:eastAsia="en-AU"/>
          </w:rPr>
          <w:t>support for workers factsheet</w:t>
        </w:r>
      </w:hyperlink>
      <w:r w:rsidR="00F27B36" w:rsidRPr="00F27B36">
        <w:rPr>
          <w:rFonts w:ascii="Trebuchet MS" w:hAnsi="Trebuchet MS"/>
          <w:iCs/>
          <w:sz w:val="22"/>
          <w:szCs w:val="22"/>
          <w:lang w:eastAsia="en-AU"/>
        </w:rPr>
        <w:t xml:space="preserve"> is available, in language, on the PALM scheme website.</w:t>
      </w:r>
    </w:p>
    <w:p w14:paraId="4D68DA7A" w14:textId="70B393BE" w:rsidR="00D252C8" w:rsidRPr="00D252C8" w:rsidRDefault="00D252C8" w:rsidP="00D252C8">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9A1E23" w14:paraId="6020D63F" w14:textId="77777777" w:rsidTr="00F65A50">
        <w:trPr>
          <w:cnfStyle w:val="100000000000" w:firstRow="1" w:lastRow="0" w:firstColumn="0" w:lastColumn="0" w:oddVBand="0" w:evenVBand="0" w:oddHBand="0" w:evenHBand="0" w:firstRowFirstColumn="0" w:firstRowLastColumn="0" w:lastRowFirstColumn="0" w:lastRowLastColumn="0"/>
          <w:trHeight w:val="1304"/>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1234F18" w14:textId="77777777" w:rsidR="00DC40D6" w:rsidRDefault="00DC40D6" w:rsidP="007D45B9">
            <w:pPr>
              <w:pStyle w:val="BodyText"/>
              <w:jc w:val="center"/>
              <w:rPr>
                <w:szCs w:val="22"/>
              </w:rPr>
            </w:pPr>
            <w:r>
              <w:rPr>
                <w:noProof/>
                <w:szCs w:val="22"/>
              </w:rPr>
              <w:drawing>
                <wp:inline distT="0" distB="0" distL="0" distR="0" wp14:anchorId="66C81E4E" wp14:editId="263F7400">
                  <wp:extent cx="716889" cy="716889"/>
                  <wp:effectExtent l="0" t="0" r="7620" b="0"/>
                  <wp:docPr id="82157243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29E0D82" w14:textId="77777777" w:rsidR="00DC40D6" w:rsidRPr="00AF1D50" w:rsidRDefault="00DC40D6" w:rsidP="007D45B9">
            <w:pPr>
              <w:pStyle w:val="BodyText"/>
              <w:rPr>
                <w:bCs/>
                <w:sz w:val="24"/>
                <w:szCs w:val="24"/>
              </w:rPr>
            </w:pPr>
            <w:r w:rsidRPr="00AF1D50">
              <w:rPr>
                <w:bCs/>
                <w:sz w:val="24"/>
                <w:szCs w:val="24"/>
              </w:rPr>
              <w:t xml:space="preserve">Conversation starter </w:t>
            </w:r>
          </w:p>
          <w:p w14:paraId="7478FA22" w14:textId="08DA7718" w:rsidR="00DC40D6" w:rsidRPr="00C31A70" w:rsidRDefault="00DC40D6" w:rsidP="007D45B9">
            <w:pPr>
              <w:pStyle w:val="BodyText"/>
              <w:rPr>
                <w:rFonts w:ascii="Trebuchet MS" w:hAnsi="Trebuchet MS"/>
                <w:b w:val="0"/>
                <w:szCs w:val="22"/>
              </w:rPr>
            </w:pPr>
            <w:r w:rsidRPr="00C31A70">
              <w:rPr>
                <w:rFonts w:ascii="Trebuchet MS" w:hAnsi="Trebuchet MS"/>
                <w:b w:val="0"/>
                <w:lang w:eastAsia="en-AU"/>
              </w:rPr>
              <w:t>If something doesn’t feel right at work or outside work, who would you talk to?</w:t>
            </w:r>
          </w:p>
        </w:tc>
      </w:tr>
    </w:tbl>
    <w:p w14:paraId="6A0C09B4" w14:textId="41F5414E" w:rsidR="000767FD" w:rsidRPr="00450FCC" w:rsidRDefault="000767FD" w:rsidP="007064B0">
      <w:pPr>
        <w:pStyle w:val="Heading3"/>
        <w:rPr>
          <w:b w:val="0"/>
          <w:bCs w:val="0"/>
          <w:lang w:eastAsia="en-AU"/>
        </w:rPr>
      </w:pPr>
      <w:r w:rsidRPr="00450FCC">
        <w:rPr>
          <w:lang w:eastAsia="en-AU"/>
        </w:rPr>
        <w:t xml:space="preserve">Key </w:t>
      </w:r>
      <w:r w:rsidR="00DA72CC">
        <w:rPr>
          <w:lang w:eastAsia="en-AU"/>
        </w:rPr>
        <w:t>p</w:t>
      </w:r>
      <w:r w:rsidRPr="00450FCC">
        <w:rPr>
          <w:lang w:eastAsia="en-AU"/>
        </w:rPr>
        <w:t xml:space="preserve">eople to </w:t>
      </w:r>
      <w:r w:rsidR="00DA72CC">
        <w:rPr>
          <w:lang w:eastAsia="en-AU"/>
        </w:rPr>
        <w:t>r</w:t>
      </w:r>
      <w:r w:rsidRPr="00450FCC">
        <w:rPr>
          <w:lang w:eastAsia="en-AU"/>
        </w:rPr>
        <w:t xml:space="preserve">each </w:t>
      </w:r>
      <w:r w:rsidR="00DA72CC">
        <w:rPr>
          <w:lang w:eastAsia="en-AU"/>
        </w:rPr>
        <w:t>o</w:t>
      </w:r>
      <w:r w:rsidRPr="00450FCC">
        <w:rPr>
          <w:lang w:eastAsia="en-AU"/>
        </w:rPr>
        <w:t xml:space="preserve">ut </w:t>
      </w:r>
      <w:r w:rsidR="00DA72CC">
        <w:rPr>
          <w:lang w:eastAsia="en-AU"/>
        </w:rPr>
        <w:t>t</w:t>
      </w:r>
      <w:r w:rsidRPr="00450FCC">
        <w:rPr>
          <w:lang w:eastAsia="en-AU"/>
        </w:rPr>
        <w:t>o</w:t>
      </w:r>
    </w:p>
    <w:p w14:paraId="6ADD20B2" w14:textId="0398E656" w:rsidR="000767FD" w:rsidRPr="004F0A18" w:rsidRDefault="000767FD" w:rsidP="004F0A18">
      <w:pPr>
        <w:pStyle w:val="ListParagraph"/>
        <w:numPr>
          <w:ilvl w:val="0"/>
          <w:numId w:val="190"/>
        </w:numPr>
        <w:spacing w:line="360" w:lineRule="auto"/>
        <w:rPr>
          <w:rFonts w:ascii="Trebuchet MS" w:hAnsi="Trebuchet MS"/>
          <w:sz w:val="22"/>
          <w:szCs w:val="22"/>
          <w:lang w:eastAsia="en-AU"/>
        </w:rPr>
      </w:pPr>
      <w:r w:rsidRPr="004F0A18">
        <w:rPr>
          <w:rFonts w:ascii="Trebuchet MS" w:hAnsi="Trebuchet MS"/>
          <w:sz w:val="22"/>
          <w:szCs w:val="22"/>
          <w:lang w:eastAsia="en-AU"/>
        </w:rPr>
        <w:t>Talk about the importance of speaking to someone they trust</w:t>
      </w:r>
      <w:r w:rsidR="004F0A18" w:rsidRPr="004F0A18">
        <w:rPr>
          <w:rFonts w:ascii="Trebuchet MS" w:hAnsi="Trebuchet MS"/>
          <w:sz w:val="22"/>
          <w:szCs w:val="22"/>
          <w:lang w:eastAsia="en-AU"/>
        </w:rPr>
        <w:t xml:space="preserve"> and that</w:t>
      </w:r>
      <w:r w:rsidRPr="004F0A18">
        <w:rPr>
          <w:rFonts w:ascii="Trebuchet MS" w:hAnsi="Trebuchet MS"/>
          <w:sz w:val="22"/>
          <w:szCs w:val="22"/>
          <w:lang w:eastAsia="en-AU"/>
        </w:rPr>
        <w:t xml:space="preserve"> they can talk to people inside and outside their employer group.</w:t>
      </w:r>
    </w:p>
    <w:p w14:paraId="403C327E" w14:textId="700CA645" w:rsidR="000767FD" w:rsidRPr="004F02EB" w:rsidRDefault="000767FD" w:rsidP="000767FD">
      <w:pPr>
        <w:pStyle w:val="Heading4"/>
        <w:rPr>
          <w:b/>
          <w:bCs w:val="0"/>
          <w:lang w:eastAsia="en-AU"/>
        </w:rPr>
      </w:pPr>
      <w:r w:rsidRPr="004F02EB">
        <w:rPr>
          <w:b/>
          <w:bCs w:val="0"/>
          <w:lang w:eastAsia="en-AU"/>
        </w:rPr>
        <w:t xml:space="preserve">Inside the </w:t>
      </w:r>
      <w:r w:rsidR="00447C2D">
        <w:rPr>
          <w:b/>
          <w:bCs w:val="0"/>
          <w:lang w:eastAsia="en-AU"/>
        </w:rPr>
        <w:t>e</w:t>
      </w:r>
      <w:r w:rsidRPr="004F02EB">
        <w:rPr>
          <w:b/>
          <w:bCs w:val="0"/>
          <w:lang w:eastAsia="en-AU"/>
        </w:rPr>
        <w:t xml:space="preserve">mployer </w:t>
      </w:r>
      <w:r w:rsidR="00447C2D">
        <w:rPr>
          <w:b/>
          <w:bCs w:val="0"/>
          <w:lang w:eastAsia="en-AU"/>
        </w:rPr>
        <w:t>g</w:t>
      </w:r>
      <w:r w:rsidRPr="004F02EB">
        <w:rPr>
          <w:b/>
          <w:bCs w:val="0"/>
          <w:lang w:eastAsia="en-AU"/>
        </w:rPr>
        <w:t>roup</w:t>
      </w:r>
    </w:p>
    <w:p w14:paraId="64AC5546" w14:textId="1026C5CA" w:rsidR="009C6545"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WWSP</w:t>
      </w:r>
      <w:r w:rsidR="00DA72CC">
        <w:rPr>
          <w:rFonts w:ascii="Trebuchet MS" w:hAnsi="Trebuchet MS"/>
          <w:sz w:val="22"/>
          <w:szCs w:val="22"/>
          <w:lang w:eastAsia="en-AU"/>
        </w:rPr>
        <w:t xml:space="preserve"> - </w:t>
      </w:r>
      <w:r w:rsidRPr="009C6545">
        <w:rPr>
          <w:rFonts w:ascii="Trebuchet MS" w:hAnsi="Trebuchet MS"/>
          <w:sz w:val="22"/>
          <w:szCs w:val="22"/>
          <w:lang w:eastAsia="en-AU"/>
        </w:rPr>
        <w:t>here to support the workers.</w:t>
      </w:r>
    </w:p>
    <w:p w14:paraId="0086773C" w14:textId="77777777" w:rsidR="001B6B8A"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Employer – the company that hired the workers.</w:t>
      </w:r>
    </w:p>
    <w:p w14:paraId="0C434E8B" w14:textId="0DAEA898" w:rsidR="009C6545" w:rsidRPr="009C6545" w:rsidRDefault="000767FD"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sidRPr="009C6545">
        <w:rPr>
          <w:rFonts w:ascii="Trebuchet MS" w:hAnsi="Trebuchet MS"/>
          <w:sz w:val="22"/>
          <w:szCs w:val="22"/>
          <w:lang w:eastAsia="en-AU"/>
        </w:rPr>
        <w:t>Supervisor – the person who manages their daily work.</w:t>
      </w:r>
    </w:p>
    <w:p w14:paraId="58C01389" w14:textId="0484B9E6" w:rsidR="000767FD" w:rsidRPr="00450FCC" w:rsidRDefault="003720F4" w:rsidP="005462A0">
      <w:pPr>
        <w:pStyle w:val="ListParagraph"/>
        <w:numPr>
          <w:ilvl w:val="0"/>
          <w:numId w:val="137"/>
        </w:numPr>
        <w:spacing w:line="276" w:lineRule="auto"/>
        <w:ind w:left="714" w:hanging="357"/>
        <w:contextualSpacing w:val="0"/>
        <w:rPr>
          <w:rFonts w:ascii="Trebuchet MS" w:hAnsi="Trebuchet MS"/>
          <w:sz w:val="22"/>
          <w:szCs w:val="22"/>
          <w:lang w:eastAsia="en-AU"/>
        </w:rPr>
      </w:pPr>
      <w:r>
        <w:rPr>
          <w:rFonts w:ascii="Trebuchet MS" w:hAnsi="Trebuchet MS" w:cs="Segoe UI Symbol"/>
          <w:sz w:val="22"/>
          <w:szCs w:val="22"/>
          <w:lang w:eastAsia="en-AU"/>
        </w:rPr>
        <w:t>Work health and safety</w:t>
      </w:r>
      <w:r w:rsidR="000767FD" w:rsidRPr="00450FCC">
        <w:rPr>
          <w:rFonts w:ascii="Trebuchet MS" w:hAnsi="Trebuchet MS" w:cs="Segoe UI Symbol"/>
          <w:sz w:val="22"/>
          <w:szCs w:val="22"/>
          <w:lang w:eastAsia="en-AU"/>
        </w:rPr>
        <w:t xml:space="preserve"> </w:t>
      </w:r>
      <w:r w:rsidR="00475813">
        <w:rPr>
          <w:rFonts w:ascii="Trebuchet MS" w:hAnsi="Trebuchet MS" w:cs="Segoe UI Symbol"/>
          <w:sz w:val="22"/>
          <w:szCs w:val="22"/>
          <w:lang w:eastAsia="en-AU"/>
        </w:rPr>
        <w:t xml:space="preserve">(WHS) </w:t>
      </w:r>
      <w:r w:rsidR="000767FD" w:rsidRPr="00450FCC">
        <w:rPr>
          <w:rFonts w:ascii="Trebuchet MS" w:hAnsi="Trebuchet MS" w:cs="Segoe UI Symbol"/>
          <w:sz w:val="22"/>
          <w:szCs w:val="22"/>
          <w:lang w:eastAsia="en-AU"/>
        </w:rPr>
        <w:t>representative</w:t>
      </w:r>
      <w:r w:rsidR="009C6545" w:rsidRPr="009C6545">
        <w:rPr>
          <w:rFonts w:ascii="Trebuchet MS" w:hAnsi="Trebuchet MS" w:cs="Segoe UI Symbol"/>
          <w:sz w:val="22"/>
          <w:szCs w:val="22"/>
          <w:lang w:eastAsia="en-AU"/>
        </w:rPr>
        <w:t>.</w:t>
      </w:r>
    </w:p>
    <w:p w14:paraId="5BBA4E74" w14:textId="3DECF303" w:rsidR="000767FD" w:rsidRPr="004F02EB" w:rsidRDefault="000767FD" w:rsidP="000767FD">
      <w:pPr>
        <w:pStyle w:val="Heading4"/>
        <w:rPr>
          <w:b/>
          <w:bCs w:val="0"/>
          <w:lang w:eastAsia="en-AU"/>
        </w:rPr>
      </w:pPr>
      <w:r w:rsidRPr="004F02EB">
        <w:rPr>
          <w:b/>
          <w:bCs w:val="0"/>
          <w:lang w:eastAsia="en-AU"/>
        </w:rPr>
        <w:t xml:space="preserve">Outside the </w:t>
      </w:r>
      <w:r w:rsidR="003720F4">
        <w:rPr>
          <w:b/>
          <w:bCs w:val="0"/>
          <w:lang w:eastAsia="en-AU"/>
        </w:rPr>
        <w:t>e</w:t>
      </w:r>
      <w:r w:rsidRPr="004F02EB">
        <w:rPr>
          <w:b/>
          <w:bCs w:val="0"/>
          <w:lang w:eastAsia="en-AU"/>
        </w:rPr>
        <w:t xml:space="preserve">mployer </w:t>
      </w:r>
      <w:r w:rsidR="003720F4">
        <w:rPr>
          <w:b/>
          <w:bCs w:val="0"/>
          <w:lang w:eastAsia="en-AU"/>
        </w:rPr>
        <w:t>g</w:t>
      </w:r>
      <w:r w:rsidRPr="004F02EB">
        <w:rPr>
          <w:b/>
          <w:bCs w:val="0"/>
          <w:lang w:eastAsia="en-AU"/>
        </w:rPr>
        <w:t>roup</w:t>
      </w:r>
    </w:p>
    <w:p w14:paraId="124E45DF" w14:textId="4633840B"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CLOs</w:t>
      </w:r>
      <w:r w:rsidR="006D5E08">
        <w:rPr>
          <w:rFonts w:ascii="Trebuchet MS" w:hAnsi="Trebuchet MS"/>
          <w:sz w:val="22"/>
          <w:szCs w:val="22"/>
          <w:lang w:eastAsia="en-AU"/>
        </w:rPr>
        <w:t xml:space="preserve"> </w:t>
      </w:r>
      <w:r w:rsidRPr="00450FCC">
        <w:rPr>
          <w:rFonts w:ascii="Trebuchet MS" w:hAnsi="Trebuchet MS"/>
          <w:sz w:val="22"/>
          <w:szCs w:val="22"/>
          <w:lang w:eastAsia="en-AU"/>
        </w:rPr>
        <w:t>– available for advice and support.</w:t>
      </w:r>
    </w:p>
    <w:p w14:paraId="0A96FF85" w14:textId="77777777"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Community connections – can assist with links to your local community</w:t>
      </w:r>
      <w:r w:rsidR="004F02EB" w:rsidRPr="004F02EB">
        <w:rPr>
          <w:rFonts w:ascii="Trebuchet MS" w:hAnsi="Trebuchet MS"/>
          <w:sz w:val="22"/>
          <w:szCs w:val="22"/>
          <w:lang w:eastAsia="en-AU"/>
        </w:rPr>
        <w:t>.</w:t>
      </w:r>
    </w:p>
    <w:p w14:paraId="17205CA4" w14:textId="77777777" w:rsidR="004F02EB"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Diaspora – people from their home country living in Australia.</w:t>
      </w:r>
    </w:p>
    <w:p w14:paraId="15609042" w14:textId="5A01EE50" w:rsidR="000767FD" w:rsidRPr="00450FCC"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Church leader – someone they can trust in their faith community.</w:t>
      </w:r>
    </w:p>
    <w:p w14:paraId="348AFED5" w14:textId="41AD789C" w:rsidR="000767FD" w:rsidRPr="00450FCC" w:rsidRDefault="000767FD" w:rsidP="005462A0">
      <w:pPr>
        <w:pStyle w:val="ListParagraph"/>
        <w:numPr>
          <w:ilvl w:val="0"/>
          <w:numId w:val="138"/>
        </w:numPr>
        <w:spacing w:line="276" w:lineRule="auto"/>
        <w:ind w:left="714" w:hanging="357"/>
        <w:contextualSpacing w:val="0"/>
        <w:rPr>
          <w:rFonts w:ascii="Trebuchet MS" w:hAnsi="Trebuchet MS"/>
          <w:sz w:val="22"/>
          <w:szCs w:val="22"/>
          <w:lang w:eastAsia="en-AU"/>
        </w:rPr>
      </w:pPr>
      <w:r w:rsidRPr="00450FCC">
        <w:rPr>
          <w:rFonts w:ascii="Trebuchet MS" w:hAnsi="Trebuchet MS"/>
          <w:sz w:val="22"/>
          <w:szCs w:val="22"/>
          <w:lang w:eastAsia="en-AU"/>
        </w:rPr>
        <w:t>Friends and other trusted workers</w:t>
      </w:r>
      <w:r w:rsidR="004F02EB" w:rsidRPr="004F02EB">
        <w:rPr>
          <w:rFonts w:ascii="Trebuchet MS" w:hAnsi="Trebuchet MS"/>
          <w:sz w:val="22"/>
          <w:szCs w:val="22"/>
          <w:lang w:eastAsia="en-AU"/>
        </w:rPr>
        <w:t>.</w:t>
      </w:r>
    </w:p>
    <w:p w14:paraId="535EF676" w14:textId="06BD9732" w:rsidR="000767FD" w:rsidRPr="00450FCC" w:rsidRDefault="000767FD" w:rsidP="007064B0">
      <w:pPr>
        <w:pStyle w:val="Heading3"/>
        <w:rPr>
          <w:b w:val="0"/>
          <w:bCs w:val="0"/>
          <w:lang w:eastAsia="en-AU"/>
        </w:rPr>
      </w:pPr>
      <w:r w:rsidRPr="00450FCC">
        <w:rPr>
          <w:lang w:eastAsia="en-AU"/>
        </w:rPr>
        <w:t xml:space="preserve">Why </w:t>
      </w:r>
      <w:r w:rsidR="003720F4">
        <w:rPr>
          <w:lang w:eastAsia="en-AU"/>
        </w:rPr>
        <w:t>t</w:t>
      </w:r>
      <w:r w:rsidRPr="00450FCC">
        <w:rPr>
          <w:lang w:eastAsia="en-AU"/>
        </w:rPr>
        <w:t>his</w:t>
      </w:r>
      <w:r w:rsidR="00475813">
        <w:rPr>
          <w:lang w:eastAsia="en-AU"/>
        </w:rPr>
        <w:t xml:space="preserve"> </w:t>
      </w:r>
      <w:r w:rsidR="003720F4">
        <w:rPr>
          <w:lang w:eastAsia="en-AU"/>
        </w:rPr>
        <w:t>m</w:t>
      </w:r>
      <w:r w:rsidRPr="00450FCC">
        <w:rPr>
          <w:lang w:eastAsia="en-AU"/>
        </w:rPr>
        <w:t>atters</w:t>
      </w:r>
    </w:p>
    <w:p w14:paraId="31AA4424" w14:textId="77777777" w:rsidR="004F02EB"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that speaking up early can prevent problems from getting worse.</w:t>
      </w:r>
    </w:p>
    <w:p w14:paraId="7DF09A2A" w14:textId="77777777" w:rsidR="004F02EB"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Encourage workers to choose someone they feel comfortable with.</w:t>
      </w:r>
    </w:p>
    <w:p w14:paraId="7D21F8D6" w14:textId="14EDB2CA" w:rsidR="000767FD" w:rsidRPr="00450FCC" w:rsidRDefault="000767FD" w:rsidP="005462A0">
      <w:pPr>
        <w:pStyle w:val="ListParagraph"/>
        <w:numPr>
          <w:ilvl w:val="0"/>
          <w:numId w:val="139"/>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Remind them it’s okay to ask for help – they are not alone.</w:t>
      </w:r>
    </w:p>
    <w:p w14:paraId="18931904" w14:textId="77777777" w:rsidR="003720F4" w:rsidRDefault="003720F4" w:rsidP="004F02EB">
      <w:pPr>
        <w:spacing w:after="300" w:line="360" w:lineRule="auto"/>
        <w:contextualSpacing/>
        <w:rPr>
          <w:rFonts w:ascii="Trebuchet MS" w:eastAsiaTheme="majorEastAsia" w:hAnsi="Trebuchet MS" w:cstheme="majorBidi"/>
          <w:iCs/>
          <w:color w:val="000000" w:themeColor="text1"/>
          <w:sz w:val="22"/>
          <w:szCs w:val="22"/>
        </w:rPr>
      </w:pPr>
    </w:p>
    <w:p w14:paraId="71777C77" w14:textId="5D15BA7B" w:rsidR="005B6F9A" w:rsidRPr="00450FCC" w:rsidRDefault="000767FD" w:rsidP="00C31A70">
      <w:pPr>
        <w:spacing w:after="300" w:line="360" w:lineRule="auto"/>
        <w:contextualSpacing/>
        <w:rPr>
          <w:rFonts w:ascii="Trebuchet MS" w:hAnsi="Trebuchet MS"/>
          <w:b/>
          <w:bCs/>
        </w:rPr>
      </w:pPr>
      <w:hyperlink w:anchor="_Topics_in_alphabetical" w:history="1">
        <w:r w:rsidRPr="00F27B36">
          <w:rPr>
            <w:rStyle w:val="Hyperlink"/>
            <w:rFonts w:ascii="Trebuchet MS" w:hAnsi="Trebuchet MS"/>
            <w:b/>
            <w:bCs/>
            <w:sz w:val="22"/>
            <w:szCs w:val="22"/>
          </w:rPr>
          <w:t>Back to topics</w:t>
        </w:r>
      </w:hyperlink>
      <w:r w:rsidR="00BA1094">
        <w:br w:type="page"/>
      </w:r>
    </w:p>
    <w:p w14:paraId="6494821F" w14:textId="77777777" w:rsidR="005B6F9A" w:rsidRPr="00450FCC" w:rsidRDefault="005B6F9A" w:rsidP="005B6F9A">
      <w:pPr>
        <w:pStyle w:val="Heading1"/>
        <w:rPr>
          <w:rFonts w:ascii="Trebuchet MS" w:hAnsi="Trebuchet MS"/>
        </w:rPr>
      </w:pPr>
      <w:bookmarkStart w:id="72" w:name="_Supermarket_shopping_guide"/>
      <w:bookmarkStart w:id="73" w:name="_Toc229480051"/>
      <w:bookmarkEnd w:id="72"/>
      <w:r w:rsidRPr="00450FCC">
        <w:rPr>
          <w:rFonts w:ascii="Trebuchet MS" w:hAnsi="Trebuchet MS"/>
        </w:rPr>
        <w:t>Supermarket shopping guide</w:t>
      </w:r>
      <w:bookmarkEnd w:id="73"/>
    </w:p>
    <w:p w14:paraId="0BA05314" w14:textId="529BBACB" w:rsidR="005B6F9A" w:rsidRDefault="005B6F9A" w:rsidP="004F02EB">
      <w:pPr>
        <w:spacing w:before="100" w:beforeAutospacing="1" w:after="100" w:afterAutospacing="1"/>
        <w:rPr>
          <w:rStyle w:val="BodyTextChar"/>
        </w:rPr>
      </w:pPr>
      <w:r w:rsidRPr="004F02EB">
        <w:rPr>
          <w:rStyle w:val="BodyTextChar"/>
        </w:rPr>
        <w:t xml:space="preserve">Use this guide to talk </w:t>
      </w:r>
      <w:r w:rsidR="001C1168">
        <w:rPr>
          <w:rStyle w:val="BodyTextChar"/>
        </w:rPr>
        <w:t>to PALM scheme workers about</w:t>
      </w:r>
      <w:r w:rsidRPr="004F02EB">
        <w:rPr>
          <w:rStyle w:val="BodyTextChar"/>
        </w:rPr>
        <w:t xml:space="preserve"> supermarket shopping. </w:t>
      </w:r>
    </w:p>
    <w:p w14:paraId="67BB46B6" w14:textId="35ACF357" w:rsidR="00E81279" w:rsidRPr="008F49DB" w:rsidRDefault="008F49DB" w:rsidP="008F49DB">
      <w:pPr>
        <w:pStyle w:val="BodyText"/>
        <w:rPr>
          <w:rStyle w:val="BodyTextCha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CB2E93" w14:paraId="650E1589"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27948FD" w14:textId="77777777" w:rsidR="004F02EB" w:rsidRDefault="004F02EB" w:rsidP="007D45B9">
            <w:pPr>
              <w:pStyle w:val="BodyText"/>
              <w:jc w:val="center"/>
              <w:rPr>
                <w:szCs w:val="22"/>
              </w:rPr>
            </w:pPr>
            <w:r>
              <w:rPr>
                <w:noProof/>
                <w:szCs w:val="22"/>
              </w:rPr>
              <w:drawing>
                <wp:inline distT="0" distB="0" distL="0" distR="0" wp14:anchorId="685D24C6" wp14:editId="5858B15F">
                  <wp:extent cx="716889" cy="716889"/>
                  <wp:effectExtent l="0" t="0" r="7620" b="0"/>
                  <wp:docPr id="1896165323"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1F20513" w14:textId="77777777" w:rsidR="004F02EB" w:rsidRPr="00AF1D50" w:rsidRDefault="004F02EB" w:rsidP="007D45B9">
            <w:pPr>
              <w:pStyle w:val="BodyText"/>
              <w:rPr>
                <w:bCs/>
                <w:sz w:val="24"/>
                <w:szCs w:val="24"/>
              </w:rPr>
            </w:pPr>
            <w:r w:rsidRPr="00AF1D50">
              <w:rPr>
                <w:bCs/>
                <w:sz w:val="24"/>
                <w:szCs w:val="24"/>
              </w:rPr>
              <w:t xml:space="preserve">Conversation starter </w:t>
            </w:r>
          </w:p>
          <w:p w14:paraId="2CB98AC9" w14:textId="30908F06" w:rsidR="004F02EB" w:rsidRPr="000F0AC9" w:rsidRDefault="004F02EB" w:rsidP="004F02EB">
            <w:pPr>
              <w:pStyle w:val="BodyText"/>
              <w:rPr>
                <w:rFonts w:ascii="Trebuchet MS" w:hAnsi="Trebuchet MS"/>
                <w:bCs/>
                <w:szCs w:val="22"/>
              </w:rPr>
            </w:pPr>
            <w:r w:rsidRPr="00C31A70">
              <w:rPr>
                <w:rFonts w:ascii="Trebuchet MS" w:hAnsi="Trebuchet MS"/>
                <w:b w:val="0"/>
                <w:lang w:eastAsia="en-AU"/>
              </w:rPr>
              <w:t>Think about the last time you went shopping. What was easy? What was confusing?</w:t>
            </w:r>
          </w:p>
        </w:tc>
      </w:tr>
    </w:tbl>
    <w:p w14:paraId="209FF072" w14:textId="7AE5E6AE" w:rsidR="005B6F9A" w:rsidRPr="00450FCC" w:rsidRDefault="005B6F9A" w:rsidP="00C31A70">
      <w:pPr>
        <w:pStyle w:val="Heading3"/>
        <w:spacing w:before="240"/>
        <w:rPr>
          <w:b w:val="0"/>
          <w:bCs w:val="0"/>
          <w:lang w:eastAsia="en-AU"/>
        </w:rPr>
      </w:pPr>
      <w:r w:rsidRPr="00450FCC">
        <w:rPr>
          <w:lang w:eastAsia="en-AU"/>
        </w:rPr>
        <w:t xml:space="preserve">Before </w:t>
      </w:r>
      <w:r w:rsidR="00B01669">
        <w:rPr>
          <w:lang w:eastAsia="en-AU"/>
        </w:rPr>
        <w:t>y</w:t>
      </w:r>
      <w:r w:rsidRPr="00450FCC">
        <w:rPr>
          <w:lang w:eastAsia="en-AU"/>
        </w:rPr>
        <w:t xml:space="preserve">ou </w:t>
      </w:r>
      <w:r w:rsidR="00B01669">
        <w:rPr>
          <w:lang w:eastAsia="en-AU"/>
        </w:rPr>
        <w:t>g</w:t>
      </w:r>
      <w:r w:rsidRPr="00450FCC">
        <w:rPr>
          <w:lang w:eastAsia="en-AU"/>
        </w:rPr>
        <w:t>o</w:t>
      </w:r>
    </w:p>
    <w:p w14:paraId="4A29C2CC" w14:textId="741A261E" w:rsidR="000556B3" w:rsidRDefault="005B6F9A" w:rsidP="005462A0">
      <w:pPr>
        <w:pStyle w:val="ListParagraph"/>
        <w:numPr>
          <w:ilvl w:val="0"/>
          <w:numId w:val="14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Talk about making a shopping list </w:t>
      </w:r>
      <w:r w:rsidR="007577AE">
        <w:rPr>
          <w:rFonts w:ascii="Trebuchet MS" w:hAnsi="Trebuchet MS"/>
          <w:sz w:val="22"/>
          <w:szCs w:val="22"/>
          <w:lang w:eastAsia="en-AU"/>
        </w:rPr>
        <w:t>of items that are needed</w:t>
      </w:r>
      <w:r w:rsidRPr="00450FCC">
        <w:rPr>
          <w:rFonts w:ascii="Trebuchet MS" w:hAnsi="Trebuchet MS"/>
          <w:sz w:val="22"/>
          <w:szCs w:val="22"/>
          <w:lang w:eastAsia="en-AU"/>
        </w:rPr>
        <w:t xml:space="preserve"> to save time and money.</w:t>
      </w:r>
    </w:p>
    <w:p w14:paraId="05459BFF" w14:textId="62E1CB20" w:rsidR="000556B3" w:rsidRDefault="005B6F9A" w:rsidP="005462A0">
      <w:pPr>
        <w:pStyle w:val="ListParagraph"/>
        <w:numPr>
          <w:ilvl w:val="0"/>
          <w:numId w:val="140"/>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 xml:space="preserve">Explain bringing reusable bags (some stores charge </w:t>
      </w:r>
      <w:r w:rsidR="007577AE">
        <w:rPr>
          <w:rFonts w:ascii="Trebuchet MS" w:hAnsi="Trebuchet MS"/>
          <w:sz w:val="22"/>
          <w:szCs w:val="22"/>
          <w:lang w:eastAsia="en-AU"/>
        </w:rPr>
        <w:t>money</w:t>
      </w:r>
      <w:r w:rsidRPr="00450FCC">
        <w:rPr>
          <w:rFonts w:ascii="Trebuchet MS" w:hAnsi="Trebuchet MS"/>
          <w:sz w:val="22"/>
          <w:szCs w:val="22"/>
          <w:lang w:eastAsia="en-AU"/>
        </w:rPr>
        <w:t xml:space="preserve"> for bags).</w:t>
      </w:r>
    </w:p>
    <w:p w14:paraId="27311DED" w14:textId="041C499A" w:rsidR="005B6F9A" w:rsidRPr="00450FCC" w:rsidRDefault="005B6F9A" w:rsidP="00C31A70">
      <w:pPr>
        <w:pStyle w:val="Heading3"/>
        <w:spacing w:before="240"/>
        <w:rPr>
          <w:b w:val="0"/>
          <w:bCs w:val="0"/>
          <w:lang w:eastAsia="en-AU"/>
        </w:rPr>
      </w:pPr>
      <w:r w:rsidRPr="00450FCC">
        <w:rPr>
          <w:lang w:eastAsia="en-AU"/>
        </w:rPr>
        <w:t xml:space="preserve">Finding </w:t>
      </w:r>
      <w:r w:rsidR="00595845">
        <w:rPr>
          <w:lang w:eastAsia="en-AU"/>
        </w:rPr>
        <w:t>y</w:t>
      </w:r>
      <w:r w:rsidRPr="00450FCC">
        <w:rPr>
          <w:lang w:eastAsia="en-AU"/>
        </w:rPr>
        <w:t xml:space="preserve">our </w:t>
      </w:r>
      <w:r w:rsidR="00595845">
        <w:rPr>
          <w:lang w:eastAsia="en-AU"/>
        </w:rPr>
        <w:t>w</w:t>
      </w:r>
      <w:r w:rsidRPr="00450FCC">
        <w:rPr>
          <w:lang w:eastAsia="en-AU"/>
        </w:rPr>
        <w:t xml:space="preserve">ay </w:t>
      </w:r>
      <w:r w:rsidR="00595845">
        <w:rPr>
          <w:lang w:eastAsia="en-AU"/>
        </w:rPr>
        <w:t>a</w:t>
      </w:r>
      <w:r w:rsidRPr="00450FCC">
        <w:rPr>
          <w:lang w:eastAsia="en-AU"/>
        </w:rPr>
        <w:t>round</w:t>
      </w:r>
    </w:p>
    <w:p w14:paraId="6FA103DC" w14:textId="77777777" w:rsidR="00DD1A9E" w:rsidRDefault="005B6F9A" w:rsidP="005462A0">
      <w:pPr>
        <w:pStyle w:val="ListParagraph"/>
        <w:numPr>
          <w:ilvl w:val="0"/>
          <w:numId w:val="14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supermarkets are organised into sections (fruit and vegetables, meat, dairy, frozen foods, household items).</w:t>
      </w:r>
    </w:p>
    <w:p w14:paraId="2255D9C0" w14:textId="0DE0FFB1" w:rsidR="005B6F9A" w:rsidRPr="00450FCC" w:rsidRDefault="005B6F9A" w:rsidP="005462A0">
      <w:pPr>
        <w:pStyle w:val="ListParagraph"/>
        <w:numPr>
          <w:ilvl w:val="0"/>
          <w:numId w:val="141"/>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asking staff for help if you can’t find something.</w:t>
      </w:r>
    </w:p>
    <w:p w14:paraId="528F6D9F" w14:textId="2AC40300" w:rsidR="005B6F9A" w:rsidRPr="00450FCC" w:rsidRDefault="005B6F9A" w:rsidP="00C31A70">
      <w:pPr>
        <w:pStyle w:val="Heading3"/>
        <w:spacing w:before="240"/>
        <w:rPr>
          <w:b w:val="0"/>
          <w:bCs w:val="0"/>
          <w:lang w:eastAsia="en-AU"/>
        </w:rPr>
      </w:pPr>
      <w:r w:rsidRPr="00450FCC">
        <w:rPr>
          <w:lang w:eastAsia="en-AU"/>
        </w:rPr>
        <w:t xml:space="preserve">Understanding </w:t>
      </w:r>
      <w:r w:rsidR="00595845">
        <w:rPr>
          <w:lang w:eastAsia="en-AU"/>
        </w:rPr>
        <w:t>p</w:t>
      </w:r>
      <w:r w:rsidRPr="00450FCC">
        <w:rPr>
          <w:lang w:eastAsia="en-AU"/>
        </w:rPr>
        <w:t>rices</w:t>
      </w:r>
    </w:p>
    <w:p w14:paraId="4CB2C2A5"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prices are shown on shelves and labels.</w:t>
      </w:r>
    </w:p>
    <w:p w14:paraId="4B0EFFEF"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“per kilogram” pricing for fruit, vegetables, and meat.</w:t>
      </w:r>
    </w:p>
    <w:p w14:paraId="18F3AE85" w14:textId="77777777" w:rsidR="00DD1A9E"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checking specials or discounts (often marked in bright colours).</w:t>
      </w:r>
    </w:p>
    <w:p w14:paraId="636D428E" w14:textId="7A43DFF5" w:rsidR="005B6F9A" w:rsidRPr="00450FCC" w:rsidRDefault="005B6F9A" w:rsidP="005462A0">
      <w:pPr>
        <w:pStyle w:val="ListParagraph"/>
        <w:numPr>
          <w:ilvl w:val="0"/>
          <w:numId w:val="142"/>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that some items cost more if they are branded compared to store brands.</w:t>
      </w:r>
    </w:p>
    <w:p w14:paraId="719F1A99" w14:textId="5DACBF77" w:rsidR="005B6F9A" w:rsidRPr="00450FCC" w:rsidRDefault="005B6F9A" w:rsidP="00C31A70">
      <w:pPr>
        <w:pStyle w:val="Heading3"/>
        <w:spacing w:before="240"/>
        <w:rPr>
          <w:b w:val="0"/>
          <w:bCs w:val="0"/>
          <w:lang w:eastAsia="en-AU"/>
        </w:rPr>
      </w:pPr>
      <w:r w:rsidRPr="00450FCC">
        <w:rPr>
          <w:lang w:eastAsia="en-AU"/>
        </w:rPr>
        <w:t xml:space="preserve">Paying for </w:t>
      </w:r>
      <w:r w:rsidR="00595845">
        <w:rPr>
          <w:lang w:eastAsia="en-AU"/>
        </w:rPr>
        <w:t>y</w:t>
      </w:r>
      <w:r w:rsidRPr="00450FCC">
        <w:rPr>
          <w:lang w:eastAsia="en-AU"/>
        </w:rPr>
        <w:t xml:space="preserve">our </w:t>
      </w:r>
      <w:r w:rsidR="00595845">
        <w:rPr>
          <w:lang w:eastAsia="en-AU"/>
        </w:rPr>
        <w:t>s</w:t>
      </w:r>
      <w:r w:rsidRPr="00450FCC">
        <w:rPr>
          <w:lang w:eastAsia="en-AU"/>
        </w:rPr>
        <w:t>hopping</w:t>
      </w:r>
    </w:p>
    <w:p w14:paraId="3E53B29F"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self-service checkouts and staffed checkouts.</w:t>
      </w:r>
    </w:p>
    <w:p w14:paraId="1206AF78"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Discuss how to use a card or phone to pay (tap or insert).</w:t>
      </w:r>
    </w:p>
    <w:p w14:paraId="3D2B1D55" w14:textId="77777777" w:rsidR="00334112"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Talk about keeping receipts for checking later.</w:t>
      </w:r>
    </w:p>
    <w:p w14:paraId="7FCC57B0" w14:textId="2E16D661" w:rsidR="005B6F9A" w:rsidRPr="00450FCC" w:rsidRDefault="005B6F9A" w:rsidP="005462A0">
      <w:pPr>
        <w:pStyle w:val="ListParagraph"/>
        <w:numPr>
          <w:ilvl w:val="0"/>
          <w:numId w:val="143"/>
        </w:numPr>
        <w:spacing w:line="276" w:lineRule="auto"/>
        <w:ind w:left="357" w:hanging="357"/>
        <w:contextualSpacing w:val="0"/>
        <w:rPr>
          <w:rFonts w:ascii="Trebuchet MS" w:hAnsi="Trebuchet MS"/>
          <w:sz w:val="22"/>
          <w:szCs w:val="22"/>
          <w:lang w:eastAsia="en-AU"/>
        </w:rPr>
      </w:pPr>
      <w:r w:rsidRPr="00450FCC">
        <w:rPr>
          <w:rFonts w:ascii="Trebuchet MS" w:hAnsi="Trebuchet MS"/>
          <w:sz w:val="22"/>
          <w:szCs w:val="22"/>
          <w:lang w:eastAsia="en-AU"/>
        </w:rPr>
        <w:t>Explain bagging your own items at self-service checkouts.</w:t>
      </w:r>
    </w:p>
    <w:p w14:paraId="5D4D01BB" w14:textId="1DF01EE1" w:rsidR="005B6F9A" w:rsidRPr="00450FCC" w:rsidRDefault="005B6F9A" w:rsidP="00C31A70">
      <w:pPr>
        <w:pStyle w:val="Heading3"/>
        <w:spacing w:before="240"/>
        <w:rPr>
          <w:b w:val="0"/>
          <w:bCs w:val="0"/>
          <w:lang w:eastAsia="en-AU"/>
        </w:rPr>
      </w:pPr>
      <w:r w:rsidRPr="00450FCC">
        <w:rPr>
          <w:lang w:eastAsia="en-AU"/>
        </w:rPr>
        <w:t xml:space="preserve">Other </w:t>
      </w:r>
      <w:r w:rsidR="00595845">
        <w:rPr>
          <w:lang w:eastAsia="en-AU"/>
        </w:rPr>
        <w:t>t</w:t>
      </w:r>
      <w:r w:rsidRPr="00450FCC">
        <w:rPr>
          <w:lang w:eastAsia="en-AU"/>
        </w:rPr>
        <w:t xml:space="preserve">hings to </w:t>
      </w:r>
      <w:r w:rsidR="00595845">
        <w:rPr>
          <w:lang w:eastAsia="en-AU"/>
        </w:rPr>
        <w:t>k</w:t>
      </w:r>
      <w:r w:rsidRPr="00450FCC">
        <w:rPr>
          <w:lang w:eastAsia="en-AU"/>
        </w:rPr>
        <w:t>now</w:t>
      </w:r>
    </w:p>
    <w:p w14:paraId="0619A14E" w14:textId="64E7920E"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Discuss store opening hours (some close early or late).</w:t>
      </w:r>
    </w:p>
    <w:p w14:paraId="7A9821C8" w14:textId="77777777"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Explain that trolleys and baskets are free to use but must be returned.</w:t>
      </w:r>
    </w:p>
    <w:p w14:paraId="73F2D34A" w14:textId="77777777" w:rsidR="002C375B" w:rsidRPr="002C375B"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Talk about bringing coins if you need a trolley (some stores require a coin deposit).</w:t>
      </w:r>
    </w:p>
    <w:p w14:paraId="59065FC2" w14:textId="243A8451" w:rsidR="005B6F9A" w:rsidRPr="00450FCC" w:rsidRDefault="005B6F9A" w:rsidP="005462A0">
      <w:pPr>
        <w:pStyle w:val="ListParagraph"/>
        <w:numPr>
          <w:ilvl w:val="0"/>
          <w:numId w:val="144"/>
        </w:numPr>
        <w:spacing w:line="276" w:lineRule="auto"/>
        <w:ind w:left="357" w:hanging="357"/>
        <w:contextualSpacing w:val="0"/>
        <w:rPr>
          <w:rFonts w:ascii="Trebuchet MS" w:hAnsi="Trebuchet MS"/>
          <w:b/>
          <w:bCs/>
        </w:rPr>
      </w:pPr>
      <w:r w:rsidRPr="00450FCC">
        <w:rPr>
          <w:rFonts w:ascii="Trebuchet MS" w:hAnsi="Trebuchet MS"/>
          <w:sz w:val="22"/>
          <w:szCs w:val="22"/>
          <w:lang w:eastAsia="en-AU"/>
        </w:rPr>
        <w:t xml:space="preserve"> Discuss that some supermarkets sell more than food (clothing, household goods).</w:t>
      </w:r>
    </w:p>
    <w:p w14:paraId="58A1AD38" w14:textId="77777777" w:rsidR="00B24543" w:rsidRDefault="00B24543" w:rsidP="00722155">
      <w:pPr>
        <w:pStyle w:val="BodyText"/>
      </w:pPr>
    </w:p>
    <w:p w14:paraId="14AD21F4" w14:textId="5FC0A648" w:rsidR="005B6F9A" w:rsidRDefault="005B6F9A" w:rsidP="007D7600">
      <w:pPr>
        <w:pStyle w:val="BodyText"/>
      </w:pPr>
      <w:hyperlink w:anchor="_Topics_in_alphabetical" w:history="1">
        <w:r w:rsidRPr="00450FCC">
          <w:rPr>
            <w:rStyle w:val="Hyperlink"/>
            <w:rFonts w:ascii="Trebuchet MS" w:hAnsi="Trebuchet MS"/>
            <w:b/>
            <w:bCs/>
          </w:rPr>
          <w:t>Back to topics</w:t>
        </w:r>
      </w:hyperlink>
    </w:p>
    <w:p w14:paraId="649556A9" w14:textId="77984BBB" w:rsidR="00C63CD4" w:rsidRPr="00450FCC" w:rsidRDefault="00C63CD4" w:rsidP="00C63CD4">
      <w:pPr>
        <w:pStyle w:val="Heading1"/>
      </w:pPr>
      <w:bookmarkStart w:id="74" w:name="_Swimming_safely"/>
      <w:bookmarkStart w:id="75" w:name="_Toc229480052"/>
      <w:bookmarkEnd w:id="74"/>
      <w:r w:rsidRPr="00450FCC">
        <w:t>Swimming safely</w:t>
      </w:r>
      <w:r w:rsidR="00C34ED5">
        <w:t xml:space="preserve"> in Australia</w:t>
      </w:r>
      <w:bookmarkEnd w:id="75"/>
    </w:p>
    <w:p w14:paraId="0849587D" w14:textId="401FFF1A" w:rsidR="00C63CD4" w:rsidRDefault="00C63CD4" w:rsidP="00C63CD4">
      <w:pPr>
        <w:rPr>
          <w:rFonts w:ascii="Trebuchet MS" w:hAnsi="Trebuchet MS"/>
          <w:sz w:val="22"/>
          <w:szCs w:val="22"/>
        </w:rPr>
      </w:pPr>
      <w:r w:rsidRPr="00450FCC">
        <w:rPr>
          <w:rFonts w:ascii="Trebuchet MS" w:hAnsi="Trebuchet MS"/>
          <w:sz w:val="22"/>
          <w:szCs w:val="22"/>
        </w:rPr>
        <w:t xml:space="preserve">Use this guide to talk </w:t>
      </w:r>
      <w:r w:rsidR="00B24543">
        <w:rPr>
          <w:rFonts w:ascii="Trebuchet MS" w:hAnsi="Trebuchet MS"/>
          <w:sz w:val="22"/>
          <w:szCs w:val="22"/>
        </w:rPr>
        <w:t>PALM scheme workers</w:t>
      </w:r>
      <w:r w:rsidRPr="00450FCC">
        <w:rPr>
          <w:rFonts w:ascii="Trebuchet MS" w:hAnsi="Trebuchet MS"/>
          <w:sz w:val="22"/>
          <w:szCs w:val="22"/>
        </w:rPr>
        <w:t xml:space="preserve"> through safe swimming practices</w:t>
      </w:r>
      <w:r w:rsidR="00B24543">
        <w:rPr>
          <w:rFonts w:ascii="Trebuchet MS" w:hAnsi="Trebuchet MS"/>
          <w:sz w:val="22"/>
          <w:szCs w:val="22"/>
        </w:rPr>
        <w:t>.</w:t>
      </w:r>
    </w:p>
    <w:p w14:paraId="46A393E0" w14:textId="77777777" w:rsidR="009601C8" w:rsidRPr="00D252C8" w:rsidRDefault="009601C8" w:rsidP="009601C8">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6806EC" w14:paraId="10F2A502"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B15108B" w14:textId="77777777" w:rsidR="002C375B" w:rsidRDefault="002C375B" w:rsidP="007D45B9">
            <w:pPr>
              <w:pStyle w:val="BodyText"/>
              <w:jc w:val="center"/>
              <w:rPr>
                <w:szCs w:val="22"/>
              </w:rPr>
            </w:pPr>
            <w:r>
              <w:rPr>
                <w:noProof/>
                <w:szCs w:val="22"/>
              </w:rPr>
              <w:drawing>
                <wp:inline distT="0" distB="0" distL="0" distR="0" wp14:anchorId="47B105E2" wp14:editId="6D3B85DE">
                  <wp:extent cx="716889" cy="716889"/>
                  <wp:effectExtent l="0" t="0" r="7620" b="0"/>
                  <wp:docPr id="15146845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5228914B" w14:textId="77777777" w:rsidR="002C375B" w:rsidRPr="00AF1D50" w:rsidRDefault="002C375B" w:rsidP="007D45B9">
            <w:pPr>
              <w:pStyle w:val="BodyText"/>
              <w:rPr>
                <w:bCs/>
                <w:sz w:val="24"/>
                <w:szCs w:val="24"/>
              </w:rPr>
            </w:pPr>
            <w:r w:rsidRPr="00AF1D50">
              <w:rPr>
                <w:bCs/>
                <w:sz w:val="24"/>
                <w:szCs w:val="24"/>
              </w:rPr>
              <w:t xml:space="preserve">Conversation starter </w:t>
            </w:r>
          </w:p>
          <w:p w14:paraId="7EF826BA" w14:textId="49A685A1" w:rsidR="002C375B" w:rsidRPr="00C31A70" w:rsidRDefault="002C375B" w:rsidP="007D45B9">
            <w:pPr>
              <w:pStyle w:val="BodyText"/>
              <w:rPr>
                <w:rFonts w:ascii="Trebuchet MS" w:hAnsi="Trebuchet MS"/>
                <w:b w:val="0"/>
                <w:szCs w:val="22"/>
              </w:rPr>
            </w:pPr>
            <w:r w:rsidRPr="00C31A70">
              <w:rPr>
                <w:rFonts w:ascii="Trebuchet MS" w:hAnsi="Trebuchet MS"/>
                <w:b w:val="0"/>
                <w:lang w:eastAsia="en-AU"/>
              </w:rPr>
              <w:t>You want to go for a swim in the local beach/lake/river/dam so what do you have to do to make sure you are safe?</w:t>
            </w:r>
          </w:p>
        </w:tc>
      </w:tr>
    </w:tbl>
    <w:p w14:paraId="6DE9763D" w14:textId="77777777" w:rsidR="00C63CD4" w:rsidRPr="00450FCC" w:rsidRDefault="00C63CD4" w:rsidP="009601C8">
      <w:pPr>
        <w:spacing w:before="240"/>
        <w:rPr>
          <w:rFonts w:ascii="Trebuchet MS" w:hAnsi="Trebuchet MS"/>
          <w:sz w:val="22"/>
          <w:szCs w:val="22"/>
        </w:rPr>
      </w:pPr>
      <w:r w:rsidRPr="00450FCC">
        <w:rPr>
          <w:rFonts w:ascii="Trebuchet MS" w:hAnsi="Trebuchet MS"/>
          <w:sz w:val="22"/>
          <w:szCs w:val="22"/>
        </w:rPr>
        <w:t xml:space="preserve">Australia’s beaches, rivers, lakes, and dams can be beautiful places to relax and swim, but they also pose serious risks. Strong currents, hidden hazards, and sudden changes in conditions can lead to accidents. </w:t>
      </w:r>
    </w:p>
    <w:p w14:paraId="306A036A" w14:textId="7F8A475F" w:rsidR="00C63CD4" w:rsidRPr="00450FCC" w:rsidRDefault="00C63CD4" w:rsidP="00C31A70">
      <w:pPr>
        <w:pStyle w:val="Heading3"/>
        <w:spacing w:before="240"/>
        <w:rPr>
          <w:b w:val="0"/>
          <w:bCs w:val="0"/>
        </w:rPr>
      </w:pPr>
      <w:r w:rsidRPr="00450FCC">
        <w:t xml:space="preserve">Before </w:t>
      </w:r>
      <w:r w:rsidR="00A059FD">
        <w:t>s</w:t>
      </w:r>
      <w:r w:rsidRPr="00450FCC">
        <w:t>wim</w:t>
      </w:r>
      <w:r w:rsidR="00A059FD">
        <w:t>ming</w:t>
      </w:r>
    </w:p>
    <w:p w14:paraId="6E11C542" w14:textId="283C861A"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Check local safety signs</w:t>
      </w:r>
      <w:r w:rsidR="00905FAC">
        <w:rPr>
          <w:rFonts w:ascii="Trebuchet MS" w:hAnsi="Trebuchet MS"/>
          <w:sz w:val="22"/>
          <w:szCs w:val="22"/>
        </w:rPr>
        <w:t xml:space="preserve">, </w:t>
      </w:r>
      <w:r w:rsidRPr="00450FCC">
        <w:rPr>
          <w:rFonts w:ascii="Trebuchet MS" w:hAnsi="Trebuchet MS"/>
          <w:sz w:val="22"/>
          <w:szCs w:val="22"/>
        </w:rPr>
        <w:t>warnings</w:t>
      </w:r>
      <w:r w:rsidR="00905FAC">
        <w:rPr>
          <w:rFonts w:ascii="Trebuchet MS" w:hAnsi="Trebuchet MS"/>
          <w:sz w:val="22"/>
          <w:szCs w:val="22"/>
        </w:rPr>
        <w:t>, weather and water conditions before entering.</w:t>
      </w:r>
    </w:p>
    <w:p w14:paraId="3AC96751" w14:textId="4CAC6505"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Swim only in designated areas where lifeguards are present</w:t>
      </w:r>
      <w:r w:rsidR="005B15EA">
        <w:rPr>
          <w:rFonts w:ascii="Trebuchet MS" w:hAnsi="Trebuchet MS"/>
          <w:sz w:val="22"/>
          <w:szCs w:val="22"/>
        </w:rPr>
        <w:t>.</w:t>
      </w:r>
    </w:p>
    <w:p w14:paraId="5B8D6F75" w14:textId="34F14E91"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swimming alone</w:t>
      </w:r>
      <w:r w:rsidR="00905FAC">
        <w:rPr>
          <w:rFonts w:ascii="Trebuchet MS" w:hAnsi="Trebuchet MS"/>
          <w:sz w:val="22"/>
          <w:szCs w:val="22"/>
        </w:rPr>
        <w:t xml:space="preserve"> - </w:t>
      </w:r>
      <w:r w:rsidRPr="00450FCC">
        <w:rPr>
          <w:rFonts w:ascii="Trebuchet MS" w:hAnsi="Trebuchet MS"/>
          <w:sz w:val="22"/>
          <w:szCs w:val="22"/>
        </w:rPr>
        <w:t>always go with a friend</w:t>
      </w:r>
      <w:r w:rsidR="005B15EA">
        <w:rPr>
          <w:rFonts w:ascii="Trebuchet MS" w:hAnsi="Trebuchet MS"/>
          <w:sz w:val="22"/>
          <w:szCs w:val="22"/>
        </w:rPr>
        <w:t>.</w:t>
      </w:r>
    </w:p>
    <w:p w14:paraId="5BF9BDF5" w14:textId="274A95E6" w:rsidR="00C63CD4" w:rsidRPr="00450FCC" w:rsidRDefault="00C63CD4" w:rsidP="005462A0">
      <w:pPr>
        <w:pStyle w:val="ListParagraph"/>
        <w:numPr>
          <w:ilvl w:val="0"/>
          <w:numId w:val="145"/>
        </w:numPr>
        <w:spacing w:line="276" w:lineRule="auto"/>
        <w:ind w:left="357" w:hanging="357"/>
        <w:contextualSpacing w:val="0"/>
        <w:rPr>
          <w:rFonts w:ascii="Trebuchet MS" w:hAnsi="Trebuchet MS"/>
          <w:sz w:val="22"/>
          <w:szCs w:val="22"/>
        </w:rPr>
      </w:pPr>
      <w:r w:rsidRPr="00450FCC">
        <w:rPr>
          <w:rFonts w:ascii="Trebuchet MS" w:hAnsi="Trebuchet MS"/>
          <w:sz w:val="22"/>
          <w:szCs w:val="22"/>
        </w:rPr>
        <w:t>Tell someone where you are going and when you’ll return</w:t>
      </w:r>
      <w:r w:rsidR="005B15EA">
        <w:rPr>
          <w:rFonts w:ascii="Trebuchet MS" w:hAnsi="Trebuchet MS"/>
          <w:sz w:val="22"/>
          <w:szCs w:val="22"/>
        </w:rPr>
        <w:t>.</w:t>
      </w:r>
    </w:p>
    <w:p w14:paraId="760F7864" w14:textId="37E969AD" w:rsidR="00C63CD4" w:rsidRPr="00450FCC" w:rsidRDefault="00C63CD4" w:rsidP="00C31A70">
      <w:pPr>
        <w:pStyle w:val="Heading3"/>
        <w:spacing w:before="240"/>
        <w:rPr>
          <w:b w:val="0"/>
          <w:bCs w:val="0"/>
        </w:rPr>
      </w:pPr>
      <w:r w:rsidRPr="00450FCC">
        <w:t xml:space="preserve">In the </w:t>
      </w:r>
      <w:r w:rsidR="00A059FD">
        <w:t>o</w:t>
      </w:r>
      <w:r w:rsidRPr="00450FCC">
        <w:t>cean</w:t>
      </w:r>
    </w:p>
    <w:p w14:paraId="18EAF1AA" w14:textId="77777777" w:rsidR="00BC7502"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BC7502">
        <w:rPr>
          <w:rFonts w:ascii="Trebuchet MS" w:hAnsi="Trebuchet MS"/>
          <w:sz w:val="22"/>
          <w:szCs w:val="22"/>
        </w:rPr>
        <w:t>Swim between the red and yellow flags at patrolled beaches</w:t>
      </w:r>
      <w:r w:rsidR="00BC7502">
        <w:rPr>
          <w:rFonts w:ascii="Trebuchet MS" w:hAnsi="Trebuchet MS"/>
          <w:sz w:val="22"/>
          <w:szCs w:val="22"/>
        </w:rPr>
        <w:t>.</w:t>
      </w:r>
    </w:p>
    <w:p w14:paraId="19DDF97F" w14:textId="0864B728" w:rsidR="00C63CD4" w:rsidRPr="00450FCC"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450FCC">
        <w:rPr>
          <w:rFonts w:ascii="Trebuchet MS" w:hAnsi="Trebuchet MS"/>
          <w:sz w:val="22"/>
          <w:szCs w:val="22"/>
        </w:rPr>
        <w:t>Be cautious of marine life (jellyfish, sharks) and follow local advice</w:t>
      </w:r>
      <w:r w:rsidR="00FD2E17">
        <w:rPr>
          <w:rFonts w:ascii="Trebuchet MS" w:hAnsi="Trebuchet MS"/>
          <w:sz w:val="22"/>
          <w:szCs w:val="22"/>
        </w:rPr>
        <w:t>.</w:t>
      </w:r>
    </w:p>
    <w:p w14:paraId="73B933FB" w14:textId="0A19DD7A" w:rsidR="00C63CD4" w:rsidRPr="00450FCC" w:rsidRDefault="00C63CD4" w:rsidP="005462A0">
      <w:pPr>
        <w:pStyle w:val="ListParagraph"/>
        <w:numPr>
          <w:ilvl w:val="0"/>
          <w:numId w:val="146"/>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alcohol before swimming</w:t>
      </w:r>
      <w:r w:rsidR="00FD2E17">
        <w:rPr>
          <w:rFonts w:ascii="Trebuchet MS" w:hAnsi="Trebuchet MS"/>
          <w:sz w:val="22"/>
          <w:szCs w:val="22"/>
        </w:rPr>
        <w:t>.</w:t>
      </w:r>
    </w:p>
    <w:p w14:paraId="230C22E4" w14:textId="564E5D5B" w:rsidR="00C63CD4" w:rsidRPr="00450FCC" w:rsidRDefault="00C63CD4" w:rsidP="00C31A70">
      <w:pPr>
        <w:pStyle w:val="Heading3"/>
        <w:spacing w:before="240"/>
        <w:rPr>
          <w:b w:val="0"/>
          <w:bCs w:val="0"/>
        </w:rPr>
      </w:pPr>
      <w:r w:rsidRPr="00450FCC">
        <w:t xml:space="preserve">In </w:t>
      </w:r>
      <w:r w:rsidR="00A059FD">
        <w:t>r</w:t>
      </w:r>
      <w:r w:rsidRPr="00450FCC">
        <w:t xml:space="preserve">ivers, </w:t>
      </w:r>
      <w:r w:rsidR="00A059FD">
        <w:t>l</w:t>
      </w:r>
      <w:r w:rsidRPr="00450FCC">
        <w:t xml:space="preserve">akes and </w:t>
      </w:r>
      <w:r w:rsidR="00A059FD">
        <w:t>d</w:t>
      </w:r>
      <w:r w:rsidRPr="00450FCC">
        <w:t>ams</w:t>
      </w:r>
    </w:p>
    <w:p w14:paraId="23A33E4D" w14:textId="63D9550D"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Enter the water </w:t>
      </w:r>
      <w:r w:rsidR="005C3818">
        <w:rPr>
          <w:rFonts w:ascii="Trebuchet MS" w:hAnsi="Trebuchet MS"/>
          <w:sz w:val="22"/>
          <w:szCs w:val="22"/>
        </w:rPr>
        <w:t xml:space="preserve">carefully - </w:t>
      </w:r>
      <w:r w:rsidRPr="00450FCC">
        <w:rPr>
          <w:rFonts w:ascii="Trebuchet MS" w:hAnsi="Trebuchet MS"/>
          <w:sz w:val="22"/>
          <w:szCs w:val="22"/>
        </w:rPr>
        <w:t>depth and currents can change suddenly</w:t>
      </w:r>
      <w:r w:rsidR="00E8003B">
        <w:rPr>
          <w:rFonts w:ascii="Trebuchet MS" w:hAnsi="Trebuchet MS"/>
          <w:sz w:val="22"/>
          <w:szCs w:val="22"/>
        </w:rPr>
        <w:t>.</w:t>
      </w:r>
    </w:p>
    <w:p w14:paraId="4899CFA9" w14:textId="441C846D"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Never dive into unknown water (hidden rocks or logs can cause injury</w:t>
      </w:r>
      <w:r w:rsidRPr="00E8003B">
        <w:rPr>
          <w:rFonts w:ascii="Trebuchet MS" w:hAnsi="Trebuchet MS"/>
          <w:sz w:val="22"/>
          <w:szCs w:val="22"/>
        </w:rPr>
        <w:t>)</w:t>
      </w:r>
      <w:r w:rsidR="00E8003B">
        <w:rPr>
          <w:rFonts w:ascii="Trebuchet MS" w:hAnsi="Trebuchet MS"/>
          <w:sz w:val="22"/>
          <w:szCs w:val="22"/>
        </w:rPr>
        <w:t>.</w:t>
      </w:r>
    </w:p>
    <w:p w14:paraId="4FC06F5E" w14:textId="23A0C817"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Watch for strong currents, slippery banks and submerged hazards</w:t>
      </w:r>
      <w:r w:rsidR="00E8003B">
        <w:rPr>
          <w:rFonts w:ascii="Trebuchet MS" w:hAnsi="Trebuchet MS"/>
          <w:sz w:val="22"/>
          <w:szCs w:val="22"/>
        </w:rPr>
        <w:t>.</w:t>
      </w:r>
    </w:p>
    <w:p w14:paraId="247D5559" w14:textId="258874F0"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Avoid swimming near boats or watercraft</w:t>
      </w:r>
      <w:r w:rsidR="00E8003B">
        <w:rPr>
          <w:rFonts w:ascii="Trebuchet MS" w:hAnsi="Trebuchet MS"/>
          <w:sz w:val="22"/>
          <w:szCs w:val="22"/>
        </w:rPr>
        <w:t>.</w:t>
      </w:r>
    </w:p>
    <w:p w14:paraId="773FF5E5" w14:textId="797D82E8" w:rsidR="00C63CD4" w:rsidRPr="00450FCC" w:rsidRDefault="00C63CD4" w:rsidP="005462A0">
      <w:pPr>
        <w:pStyle w:val="ListParagraph"/>
        <w:numPr>
          <w:ilvl w:val="0"/>
          <w:numId w:val="147"/>
        </w:numPr>
        <w:spacing w:line="276" w:lineRule="auto"/>
        <w:ind w:left="357" w:hanging="357"/>
        <w:contextualSpacing w:val="0"/>
        <w:rPr>
          <w:rFonts w:ascii="Trebuchet MS" w:hAnsi="Trebuchet MS"/>
          <w:sz w:val="22"/>
          <w:szCs w:val="22"/>
        </w:rPr>
      </w:pPr>
      <w:r w:rsidRPr="00450FCC">
        <w:rPr>
          <w:rFonts w:ascii="Trebuchet MS" w:hAnsi="Trebuchet MS"/>
          <w:sz w:val="22"/>
          <w:szCs w:val="22"/>
        </w:rPr>
        <w:t>Do not swim after heavy rain (water may be polluted or currents stronger</w:t>
      </w:r>
      <w:r w:rsidRPr="00E8003B">
        <w:rPr>
          <w:rFonts w:ascii="Trebuchet MS" w:hAnsi="Trebuchet MS"/>
          <w:sz w:val="22"/>
          <w:szCs w:val="22"/>
        </w:rPr>
        <w:t>)</w:t>
      </w:r>
      <w:r w:rsidR="00E8003B">
        <w:rPr>
          <w:rFonts w:ascii="Trebuchet MS" w:hAnsi="Trebuchet MS"/>
          <w:sz w:val="22"/>
          <w:szCs w:val="22"/>
        </w:rPr>
        <w:t>.</w:t>
      </w:r>
    </w:p>
    <w:p w14:paraId="3E9FA778" w14:textId="6A28D133" w:rsidR="00C63CD4" w:rsidRPr="00450FCC" w:rsidRDefault="00C63CD4" w:rsidP="00C31A70">
      <w:pPr>
        <w:pStyle w:val="Heading3"/>
        <w:spacing w:before="240"/>
        <w:rPr>
          <w:b w:val="0"/>
          <w:bCs w:val="0"/>
        </w:rPr>
      </w:pPr>
      <w:r w:rsidRPr="00450FCC">
        <w:t xml:space="preserve">General </w:t>
      </w:r>
      <w:r w:rsidR="00A059FD">
        <w:t>s</w:t>
      </w:r>
      <w:r w:rsidRPr="00450FCC">
        <w:t>afety</w:t>
      </w:r>
    </w:p>
    <w:p w14:paraId="0DE880F6" w14:textId="28BA4BB7"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Wear a life jacket when boating or if you are not a strong swimmer</w:t>
      </w:r>
      <w:r w:rsidR="00E8003B">
        <w:rPr>
          <w:rFonts w:ascii="Trebuchet MS" w:hAnsi="Trebuchet MS"/>
          <w:sz w:val="22"/>
          <w:szCs w:val="22"/>
        </w:rPr>
        <w:t>.</w:t>
      </w:r>
    </w:p>
    <w:p w14:paraId="2BA81318" w14:textId="348F19AD"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Keep children within arm’s reach at all times</w:t>
      </w:r>
      <w:r w:rsidR="00E8003B">
        <w:rPr>
          <w:rFonts w:ascii="Trebuchet MS" w:hAnsi="Trebuchet MS"/>
          <w:sz w:val="22"/>
          <w:szCs w:val="22"/>
        </w:rPr>
        <w:t>.</w:t>
      </w:r>
    </w:p>
    <w:p w14:paraId="69F13C42" w14:textId="454AC270"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Know basic water rescue techniques and CPR</w:t>
      </w:r>
      <w:r w:rsidR="00E8003B">
        <w:rPr>
          <w:rFonts w:ascii="Trebuchet MS" w:hAnsi="Trebuchet MS"/>
          <w:sz w:val="22"/>
          <w:szCs w:val="22"/>
        </w:rPr>
        <w:t>.</w:t>
      </w:r>
    </w:p>
    <w:p w14:paraId="66A1A72F" w14:textId="2A7B5680" w:rsidR="00C63CD4" w:rsidRPr="00450FCC" w:rsidRDefault="00C63CD4" w:rsidP="005462A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Leave the water immediately if you feel tired, cold, or unwell</w:t>
      </w:r>
      <w:r w:rsidR="00E8003B">
        <w:rPr>
          <w:rFonts w:ascii="Trebuchet MS" w:hAnsi="Trebuchet MS"/>
          <w:sz w:val="22"/>
          <w:szCs w:val="22"/>
        </w:rPr>
        <w:t>.</w:t>
      </w:r>
    </w:p>
    <w:p w14:paraId="712A341C" w14:textId="00C0C1E4" w:rsidR="00C63CD4" w:rsidRPr="00DE65F4" w:rsidRDefault="00C63CD4" w:rsidP="00C31A70">
      <w:pPr>
        <w:pStyle w:val="ListParagraph"/>
        <w:numPr>
          <w:ilvl w:val="0"/>
          <w:numId w:val="148"/>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Call </w:t>
      </w:r>
      <w:r w:rsidR="00CC1EFF">
        <w:rPr>
          <w:rFonts w:ascii="Trebuchet MS" w:hAnsi="Trebuchet MS"/>
          <w:sz w:val="22"/>
          <w:szCs w:val="22"/>
        </w:rPr>
        <w:t>T</w:t>
      </w:r>
      <w:r w:rsidR="00A059FD">
        <w:rPr>
          <w:rFonts w:ascii="Trebuchet MS" w:hAnsi="Trebuchet MS"/>
          <w:sz w:val="22"/>
          <w:szCs w:val="22"/>
        </w:rPr>
        <w:t xml:space="preserve">riple </w:t>
      </w:r>
      <w:r w:rsidR="00CC1EFF">
        <w:rPr>
          <w:rFonts w:ascii="Trebuchet MS" w:hAnsi="Trebuchet MS"/>
          <w:sz w:val="22"/>
          <w:szCs w:val="22"/>
        </w:rPr>
        <w:t>Z</w:t>
      </w:r>
      <w:r w:rsidR="00A059FD">
        <w:rPr>
          <w:rFonts w:ascii="Trebuchet MS" w:hAnsi="Trebuchet MS"/>
          <w:sz w:val="22"/>
          <w:szCs w:val="22"/>
        </w:rPr>
        <w:t>ero (</w:t>
      </w:r>
      <w:r w:rsidRPr="00450FCC">
        <w:rPr>
          <w:rFonts w:ascii="Trebuchet MS" w:hAnsi="Trebuchet MS"/>
          <w:sz w:val="22"/>
          <w:szCs w:val="22"/>
        </w:rPr>
        <w:t>000</w:t>
      </w:r>
      <w:r w:rsidR="00A059FD">
        <w:rPr>
          <w:rFonts w:ascii="Trebuchet MS" w:hAnsi="Trebuchet MS"/>
          <w:sz w:val="22"/>
          <w:szCs w:val="22"/>
        </w:rPr>
        <w:t>)</w:t>
      </w:r>
      <w:r w:rsidRPr="00450FCC">
        <w:rPr>
          <w:rFonts w:ascii="Trebuchet MS" w:hAnsi="Trebuchet MS"/>
          <w:sz w:val="22"/>
          <w:szCs w:val="22"/>
        </w:rPr>
        <w:t xml:space="preserve"> in an emergency</w:t>
      </w:r>
      <w:r w:rsidR="00E8003B">
        <w:rPr>
          <w:rFonts w:ascii="Trebuchet MS" w:hAnsi="Trebuchet MS"/>
          <w:sz w:val="22"/>
          <w:szCs w:val="22"/>
        </w:rPr>
        <w:t>.</w:t>
      </w:r>
    </w:p>
    <w:p w14:paraId="7B1E042A" w14:textId="04D4EF1A" w:rsidR="00C63CD4" w:rsidRPr="00450FCC" w:rsidRDefault="00844DFD" w:rsidP="003929EE">
      <w:pPr>
        <w:pStyle w:val="Heading2"/>
        <w:rPr>
          <w:rFonts w:ascii="Trebuchet MS" w:hAnsi="Trebuchet MS"/>
        </w:rPr>
      </w:pPr>
      <w:r>
        <w:t>Common warning signs</w:t>
      </w:r>
    </w:p>
    <w:tbl>
      <w:tblPr>
        <w:tblStyle w:val="PALMTable"/>
        <w:tblW w:w="93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102"/>
        <w:gridCol w:w="2434"/>
        <w:gridCol w:w="2268"/>
      </w:tblGrid>
      <w:tr w:rsidR="007D45B9" w14:paraId="5F405DCC" w14:textId="77777777" w:rsidTr="00EB7004">
        <w:trPr>
          <w:cnfStyle w:val="100000000000" w:firstRow="1" w:lastRow="0" w:firstColumn="0" w:lastColumn="0" w:oddVBand="0" w:evenVBand="0" w:oddHBand="0" w:evenHBand="0" w:firstRowFirstColumn="0" w:firstRowLastColumn="0" w:lastRowFirstColumn="0" w:lastRowLastColumn="0"/>
        </w:trPr>
        <w:tc>
          <w:tcPr>
            <w:tcW w:w="2552" w:type="dxa"/>
            <w:tcBorders>
              <w:bottom w:val="single" w:sz="4" w:space="0" w:color="BFBFBF" w:themeColor="background1" w:themeShade="BF"/>
            </w:tcBorders>
          </w:tcPr>
          <w:p w14:paraId="63D8E1FA" w14:textId="083AC2F1" w:rsidR="00464213" w:rsidRDefault="00D54326" w:rsidP="00E8003B">
            <w:pPr>
              <w:pStyle w:val="BodyText"/>
            </w:pPr>
            <w:r>
              <w:t>Sign</w:t>
            </w:r>
          </w:p>
        </w:tc>
        <w:tc>
          <w:tcPr>
            <w:tcW w:w="2102" w:type="dxa"/>
          </w:tcPr>
          <w:p w14:paraId="126215C1" w14:textId="3114606A" w:rsidR="00464213" w:rsidRDefault="00D54326" w:rsidP="00E8003B">
            <w:pPr>
              <w:pStyle w:val="BodyText"/>
            </w:pPr>
            <w:r>
              <w:t>Meaning</w:t>
            </w:r>
          </w:p>
        </w:tc>
        <w:tc>
          <w:tcPr>
            <w:tcW w:w="2434" w:type="dxa"/>
            <w:tcBorders>
              <w:bottom w:val="single" w:sz="4" w:space="0" w:color="BFBFBF" w:themeColor="background1" w:themeShade="BF"/>
            </w:tcBorders>
          </w:tcPr>
          <w:p w14:paraId="57E95019" w14:textId="0F2B7AE4" w:rsidR="00464213" w:rsidRDefault="00D54326" w:rsidP="00E8003B">
            <w:pPr>
              <w:pStyle w:val="BodyText"/>
            </w:pPr>
            <w:r>
              <w:t>Sign</w:t>
            </w:r>
          </w:p>
        </w:tc>
        <w:tc>
          <w:tcPr>
            <w:tcW w:w="2268" w:type="dxa"/>
          </w:tcPr>
          <w:p w14:paraId="2CB2B7C2" w14:textId="75DF662D" w:rsidR="00464213" w:rsidRDefault="00D54326" w:rsidP="00E8003B">
            <w:pPr>
              <w:pStyle w:val="BodyText"/>
            </w:pPr>
            <w:r>
              <w:t>Meaning</w:t>
            </w:r>
          </w:p>
        </w:tc>
      </w:tr>
      <w:tr w:rsidR="007D45B9" w14:paraId="372DE5E0" w14:textId="77777777" w:rsidTr="00EB7004">
        <w:trPr>
          <w:trHeight w:val="1928"/>
        </w:trPr>
        <w:tc>
          <w:tcPr>
            <w:tcW w:w="2552" w:type="dxa"/>
            <w:tcBorders>
              <w:right w:val="nil"/>
            </w:tcBorders>
          </w:tcPr>
          <w:p w14:paraId="435B5086" w14:textId="7E386F1C" w:rsidR="00464213" w:rsidRDefault="0004780E" w:rsidP="00E81D9E">
            <w:pPr>
              <w:pStyle w:val="BodyText"/>
              <w:jc w:val="center"/>
            </w:pPr>
            <w:r w:rsidRPr="00450FCC">
              <w:rPr>
                <w:rFonts w:ascii="Trebuchet MS" w:hAnsi="Trebuchet MS"/>
                <w:noProof/>
                <w:szCs w:val="22"/>
              </w:rPr>
              <w:drawing>
                <wp:inline distT="0" distB="0" distL="0" distR="0" wp14:anchorId="560B7DBB" wp14:editId="1EB0165B">
                  <wp:extent cx="873543" cy="877824"/>
                  <wp:effectExtent l="0" t="0" r="3175" b="0"/>
                  <wp:docPr id="1135360471" name="Picture 5" descr="Water Safety Signs - No Swimming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afety Signs - No Swimming Pict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77974" cy="882277"/>
                          </a:xfrm>
                          <a:prstGeom prst="rect">
                            <a:avLst/>
                          </a:prstGeom>
                          <a:noFill/>
                          <a:ln>
                            <a:noFill/>
                          </a:ln>
                        </pic:spPr>
                      </pic:pic>
                    </a:graphicData>
                  </a:graphic>
                </wp:inline>
              </w:drawing>
            </w:r>
          </w:p>
        </w:tc>
        <w:tc>
          <w:tcPr>
            <w:tcW w:w="2102" w:type="dxa"/>
            <w:tcBorders>
              <w:left w:val="nil"/>
            </w:tcBorders>
          </w:tcPr>
          <w:p w14:paraId="212CF05C" w14:textId="63382626" w:rsidR="00464213" w:rsidRDefault="00D54326" w:rsidP="00E8003B">
            <w:pPr>
              <w:pStyle w:val="BodyText"/>
            </w:pPr>
            <w:r w:rsidRPr="00450FCC">
              <w:rPr>
                <w:rFonts w:ascii="Trebuchet MS" w:hAnsi="Trebuchet MS"/>
                <w:szCs w:val="22"/>
              </w:rPr>
              <w:t>No swimming</w:t>
            </w:r>
          </w:p>
        </w:tc>
        <w:tc>
          <w:tcPr>
            <w:tcW w:w="2434" w:type="dxa"/>
            <w:tcBorders>
              <w:right w:val="nil"/>
            </w:tcBorders>
          </w:tcPr>
          <w:p w14:paraId="540DBE6E" w14:textId="28B4DE98" w:rsidR="00464213" w:rsidRDefault="00D54326" w:rsidP="00E81D9E">
            <w:pPr>
              <w:pStyle w:val="BodyText"/>
              <w:jc w:val="center"/>
            </w:pPr>
            <w:r w:rsidRPr="00450FCC">
              <w:rPr>
                <w:rFonts w:ascii="Trebuchet MS" w:hAnsi="Trebuchet MS"/>
                <w:noProof/>
                <w:szCs w:val="22"/>
              </w:rPr>
              <w:drawing>
                <wp:inline distT="0" distB="0" distL="0" distR="0" wp14:anchorId="3DCC45DC" wp14:editId="18498381">
                  <wp:extent cx="885139" cy="885139"/>
                  <wp:effectExtent l="0" t="0" r="0" b="0"/>
                  <wp:docPr id="300126594" name="Picture 7" descr="How to stay safe | Royal Life Sa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to stay safe | Royal Life Saving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86240" cy="886240"/>
                          </a:xfrm>
                          <a:prstGeom prst="rect">
                            <a:avLst/>
                          </a:prstGeom>
                          <a:noFill/>
                          <a:ln>
                            <a:noFill/>
                          </a:ln>
                        </pic:spPr>
                      </pic:pic>
                    </a:graphicData>
                  </a:graphic>
                </wp:inline>
              </w:drawing>
            </w:r>
          </w:p>
        </w:tc>
        <w:tc>
          <w:tcPr>
            <w:tcW w:w="2268" w:type="dxa"/>
            <w:tcBorders>
              <w:left w:val="nil"/>
            </w:tcBorders>
          </w:tcPr>
          <w:p w14:paraId="2E4F66F7" w14:textId="28999141" w:rsidR="00464213" w:rsidRDefault="00D54326" w:rsidP="00E8003B">
            <w:pPr>
              <w:pStyle w:val="BodyText"/>
            </w:pPr>
            <w:r w:rsidRPr="00450FCC">
              <w:rPr>
                <w:rFonts w:ascii="Trebuchet MS" w:hAnsi="Trebuchet MS"/>
                <w:szCs w:val="22"/>
              </w:rPr>
              <w:t>Deep water</w:t>
            </w:r>
            <w:r w:rsidRPr="00450FCC">
              <w:rPr>
                <w:rFonts w:ascii="Trebuchet MS" w:hAnsi="Trebuchet MS"/>
                <w:szCs w:val="22"/>
              </w:rPr>
              <w:tab/>
            </w:r>
          </w:p>
        </w:tc>
      </w:tr>
      <w:tr w:rsidR="007D45B9" w14:paraId="4B07B00A" w14:textId="77777777" w:rsidTr="00EB7004">
        <w:trPr>
          <w:trHeight w:val="1928"/>
        </w:trPr>
        <w:tc>
          <w:tcPr>
            <w:tcW w:w="2552" w:type="dxa"/>
            <w:tcBorders>
              <w:right w:val="nil"/>
            </w:tcBorders>
          </w:tcPr>
          <w:p w14:paraId="76D89B89" w14:textId="4360EF46" w:rsidR="00464213" w:rsidRDefault="00D54326" w:rsidP="00E81D9E">
            <w:pPr>
              <w:pStyle w:val="BodyText"/>
              <w:jc w:val="center"/>
            </w:pPr>
            <w:r w:rsidRPr="00450FCC">
              <w:rPr>
                <w:rFonts w:ascii="Trebuchet MS" w:hAnsi="Trebuchet MS"/>
                <w:noProof/>
                <w:szCs w:val="22"/>
              </w:rPr>
              <w:drawing>
                <wp:inline distT="0" distB="0" distL="0" distR="0" wp14:anchorId="78C83535" wp14:editId="4A6DFE50">
                  <wp:extent cx="914400" cy="918881"/>
                  <wp:effectExtent l="0" t="0" r="0" b="0"/>
                  <wp:docPr id="509667000" name="Picture 8" descr="Water Safety Signs - No Diving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 Safety Signs - No Diving Pict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28981" cy="933534"/>
                          </a:xfrm>
                          <a:prstGeom prst="rect">
                            <a:avLst/>
                          </a:prstGeom>
                          <a:noFill/>
                          <a:ln>
                            <a:noFill/>
                          </a:ln>
                        </pic:spPr>
                      </pic:pic>
                    </a:graphicData>
                  </a:graphic>
                </wp:inline>
              </w:drawing>
            </w:r>
          </w:p>
        </w:tc>
        <w:tc>
          <w:tcPr>
            <w:tcW w:w="2102" w:type="dxa"/>
            <w:tcBorders>
              <w:left w:val="nil"/>
            </w:tcBorders>
          </w:tcPr>
          <w:p w14:paraId="6ED3DCD0" w14:textId="35C53220" w:rsidR="00464213" w:rsidRDefault="00D54326" w:rsidP="00E8003B">
            <w:pPr>
              <w:pStyle w:val="BodyText"/>
            </w:pPr>
            <w:r w:rsidRPr="00450FCC">
              <w:rPr>
                <w:rFonts w:ascii="Trebuchet MS" w:hAnsi="Trebuchet MS"/>
                <w:szCs w:val="22"/>
              </w:rPr>
              <w:t>No diving</w:t>
            </w:r>
          </w:p>
        </w:tc>
        <w:tc>
          <w:tcPr>
            <w:tcW w:w="2434" w:type="dxa"/>
            <w:tcBorders>
              <w:right w:val="nil"/>
            </w:tcBorders>
          </w:tcPr>
          <w:p w14:paraId="50CB161E" w14:textId="4FB042B4" w:rsidR="00464213" w:rsidRDefault="00D54326" w:rsidP="00E81D9E">
            <w:pPr>
              <w:pStyle w:val="BodyText"/>
              <w:jc w:val="center"/>
            </w:pPr>
            <w:r w:rsidRPr="00450FCC">
              <w:rPr>
                <w:rFonts w:ascii="Trebuchet MS" w:hAnsi="Trebuchet MS"/>
                <w:noProof/>
                <w:szCs w:val="22"/>
              </w:rPr>
              <w:drawing>
                <wp:inline distT="0" distB="0" distL="0" distR="0" wp14:anchorId="37FBDC37" wp14:editId="43581C32">
                  <wp:extent cx="1031778" cy="1082649"/>
                  <wp:effectExtent l="0" t="0" r="0" b="3810"/>
                  <wp:docPr id="1674231418" name="Picture 9" descr="Water Safety Signs - Sharks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 Safety Signs - Sharks Picto"/>
                          <pic:cNvPicPr>
                            <a:picLocks noChangeAspect="1" noChangeArrowheads="1"/>
                          </pic:cNvPicPr>
                        </pic:nvPicPr>
                        <pic:blipFill rotWithShape="1">
                          <a:blip r:embed="rId56">
                            <a:extLst>
                              <a:ext uri="{28A0092B-C50C-407E-A947-70E740481C1C}">
                                <a14:useLocalDpi xmlns:a14="http://schemas.microsoft.com/office/drawing/2010/main" val="0"/>
                              </a:ext>
                            </a:extLst>
                          </a:blip>
                          <a:srcRect/>
                          <a:stretch>
                            <a:fillRect/>
                          </a:stretch>
                        </pic:blipFill>
                        <pic:spPr bwMode="auto">
                          <a:xfrm>
                            <a:off x="0" y="0"/>
                            <a:ext cx="1069774" cy="11225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Borders>
              <w:left w:val="nil"/>
            </w:tcBorders>
          </w:tcPr>
          <w:p w14:paraId="1A1C4ECC" w14:textId="2C0C8AE2" w:rsidR="00464213" w:rsidRDefault="00D54326" w:rsidP="00E8003B">
            <w:pPr>
              <w:pStyle w:val="BodyText"/>
            </w:pPr>
            <w:r w:rsidRPr="00450FCC">
              <w:rPr>
                <w:rFonts w:ascii="Trebuchet MS" w:hAnsi="Trebuchet MS"/>
                <w:szCs w:val="22"/>
              </w:rPr>
              <w:t>Beware of sharks</w:t>
            </w:r>
          </w:p>
        </w:tc>
      </w:tr>
      <w:tr w:rsidR="007D45B9" w14:paraId="76680C48" w14:textId="77777777" w:rsidTr="00EB7004">
        <w:trPr>
          <w:trHeight w:val="1928"/>
        </w:trPr>
        <w:tc>
          <w:tcPr>
            <w:tcW w:w="2552" w:type="dxa"/>
            <w:tcBorders>
              <w:right w:val="nil"/>
            </w:tcBorders>
          </w:tcPr>
          <w:p w14:paraId="00F957DD" w14:textId="35214CB0" w:rsidR="00464213" w:rsidRDefault="00D54326" w:rsidP="00E81D9E">
            <w:pPr>
              <w:pStyle w:val="BodyText"/>
              <w:jc w:val="center"/>
            </w:pPr>
            <w:r w:rsidRPr="00450FCC">
              <w:rPr>
                <w:rFonts w:ascii="Trebuchet MS" w:hAnsi="Trebuchet MS"/>
                <w:noProof/>
                <w:szCs w:val="22"/>
              </w:rPr>
              <w:drawing>
                <wp:inline distT="0" distB="0" distL="0" distR="0" wp14:anchorId="5987DACC" wp14:editId="7986B813">
                  <wp:extent cx="921715" cy="921715"/>
                  <wp:effectExtent l="0" t="0" r="0" b="0"/>
                  <wp:docPr id="516652889" name="Picture 16" descr="A sign with a crocodile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52889" name="Picture 16" descr="A sign with a crocodile in the water&#10;&#10;AI-generated content may be incorrec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6818" cy="926818"/>
                          </a:xfrm>
                          <a:prstGeom prst="rect">
                            <a:avLst/>
                          </a:prstGeom>
                          <a:noFill/>
                        </pic:spPr>
                      </pic:pic>
                    </a:graphicData>
                  </a:graphic>
                </wp:inline>
              </w:drawing>
            </w:r>
          </w:p>
        </w:tc>
        <w:tc>
          <w:tcPr>
            <w:tcW w:w="2102" w:type="dxa"/>
            <w:tcBorders>
              <w:left w:val="nil"/>
            </w:tcBorders>
          </w:tcPr>
          <w:p w14:paraId="78AC5FCC" w14:textId="31FB3405" w:rsidR="00464213" w:rsidRDefault="00D54326" w:rsidP="00E8003B">
            <w:pPr>
              <w:pStyle w:val="BodyText"/>
            </w:pPr>
            <w:r w:rsidRPr="00450FCC">
              <w:rPr>
                <w:rFonts w:ascii="Trebuchet MS" w:hAnsi="Trebuchet MS"/>
                <w:szCs w:val="22"/>
              </w:rPr>
              <w:t xml:space="preserve">Crocodiles: no swimming    </w:t>
            </w:r>
          </w:p>
        </w:tc>
        <w:tc>
          <w:tcPr>
            <w:tcW w:w="2434" w:type="dxa"/>
            <w:tcBorders>
              <w:right w:val="nil"/>
            </w:tcBorders>
          </w:tcPr>
          <w:p w14:paraId="07E3FCE4" w14:textId="2213E358" w:rsidR="00464213" w:rsidRDefault="00D54326" w:rsidP="00E81D9E">
            <w:pPr>
              <w:pStyle w:val="BodyText"/>
              <w:jc w:val="center"/>
            </w:pPr>
            <w:r w:rsidRPr="00450FCC">
              <w:rPr>
                <w:rFonts w:ascii="Trebuchet MS" w:hAnsi="Trebuchet MS"/>
                <w:noProof/>
                <w:szCs w:val="22"/>
              </w:rPr>
              <w:drawing>
                <wp:inline distT="0" distB="0" distL="0" distR="0" wp14:anchorId="700568D4" wp14:editId="4EACCB06">
                  <wp:extent cx="767512" cy="1025987"/>
                  <wp:effectExtent l="0" t="0" r="0" b="3175"/>
                  <wp:docPr id="1763194416" name="Picture 17" descr="Submerged Objects Sign – New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bmerged Objects Sign – New Signs"/>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81878" cy="1045191"/>
                          </a:xfrm>
                          <a:prstGeom prst="rect">
                            <a:avLst/>
                          </a:prstGeom>
                          <a:noFill/>
                          <a:ln>
                            <a:noFill/>
                          </a:ln>
                        </pic:spPr>
                      </pic:pic>
                    </a:graphicData>
                  </a:graphic>
                </wp:inline>
              </w:drawing>
            </w:r>
          </w:p>
        </w:tc>
        <w:tc>
          <w:tcPr>
            <w:tcW w:w="2268" w:type="dxa"/>
            <w:tcBorders>
              <w:left w:val="nil"/>
            </w:tcBorders>
          </w:tcPr>
          <w:p w14:paraId="50696582" w14:textId="45D49868" w:rsidR="00464213" w:rsidRDefault="00D54326" w:rsidP="00E8003B">
            <w:pPr>
              <w:pStyle w:val="BodyText"/>
            </w:pPr>
            <w:r w:rsidRPr="00450FCC">
              <w:rPr>
                <w:rFonts w:ascii="Trebuchet MS" w:hAnsi="Trebuchet MS"/>
                <w:szCs w:val="22"/>
              </w:rPr>
              <w:t xml:space="preserve">Submerged objects    </w:t>
            </w:r>
          </w:p>
        </w:tc>
      </w:tr>
      <w:tr w:rsidR="007D45B9" w14:paraId="4D20102E" w14:textId="77777777" w:rsidTr="00EB7004">
        <w:trPr>
          <w:trHeight w:val="1928"/>
        </w:trPr>
        <w:tc>
          <w:tcPr>
            <w:tcW w:w="2552" w:type="dxa"/>
            <w:tcBorders>
              <w:right w:val="nil"/>
            </w:tcBorders>
          </w:tcPr>
          <w:p w14:paraId="10AC211E" w14:textId="30AFE47A" w:rsidR="00464213" w:rsidRDefault="00D54326" w:rsidP="00E81D9E">
            <w:pPr>
              <w:pStyle w:val="BodyText"/>
              <w:jc w:val="center"/>
            </w:pPr>
            <w:r w:rsidRPr="00450FCC">
              <w:rPr>
                <w:rFonts w:ascii="Trebuchet MS" w:hAnsi="Trebuchet MS"/>
                <w:noProof/>
                <w:szCs w:val="22"/>
              </w:rPr>
              <w:drawing>
                <wp:inline distT="0" distB="0" distL="0" distR="0" wp14:anchorId="66DCD6FD" wp14:editId="62479295">
                  <wp:extent cx="1155802" cy="1155802"/>
                  <wp:effectExtent l="0" t="0" r="6350" b="6350"/>
                  <wp:docPr id="701172173" name="Picture 18" descr="NO SWIMMING - MARINE STINGERS SIGN – Get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 SWIMMING - MARINE STINGERS SIGN – Get signs"/>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59333" cy="1159333"/>
                          </a:xfrm>
                          <a:prstGeom prst="rect">
                            <a:avLst/>
                          </a:prstGeom>
                          <a:noFill/>
                          <a:ln>
                            <a:noFill/>
                          </a:ln>
                        </pic:spPr>
                      </pic:pic>
                    </a:graphicData>
                  </a:graphic>
                </wp:inline>
              </w:drawing>
            </w:r>
          </w:p>
        </w:tc>
        <w:tc>
          <w:tcPr>
            <w:tcW w:w="2102" w:type="dxa"/>
            <w:tcBorders>
              <w:left w:val="nil"/>
            </w:tcBorders>
          </w:tcPr>
          <w:p w14:paraId="367F3239" w14:textId="0035C22F" w:rsidR="00464213" w:rsidRDefault="00D54326" w:rsidP="00E8003B">
            <w:pPr>
              <w:pStyle w:val="BodyText"/>
            </w:pPr>
            <w:r w:rsidRPr="00450FCC">
              <w:rPr>
                <w:rFonts w:ascii="Trebuchet MS" w:hAnsi="Trebuchet MS"/>
                <w:szCs w:val="22"/>
              </w:rPr>
              <w:t xml:space="preserve">Marine stingers            </w:t>
            </w:r>
          </w:p>
        </w:tc>
        <w:tc>
          <w:tcPr>
            <w:tcW w:w="2434" w:type="dxa"/>
            <w:tcBorders>
              <w:right w:val="nil"/>
            </w:tcBorders>
          </w:tcPr>
          <w:p w14:paraId="48B682A2" w14:textId="1507E9BB" w:rsidR="00464213" w:rsidRDefault="00D54326" w:rsidP="00E81D9E">
            <w:pPr>
              <w:pStyle w:val="BodyText"/>
              <w:jc w:val="center"/>
            </w:pPr>
            <w:r w:rsidRPr="00450FCC">
              <w:rPr>
                <w:rFonts w:ascii="Trebuchet MS" w:hAnsi="Trebuchet MS"/>
                <w:noProof/>
                <w:szCs w:val="22"/>
              </w:rPr>
              <w:drawing>
                <wp:inline distT="0" distB="0" distL="0" distR="0" wp14:anchorId="6B9E7470" wp14:editId="49DF1846">
                  <wp:extent cx="885851" cy="1083694"/>
                  <wp:effectExtent l="0" t="0" r="0" b="2540"/>
                  <wp:docPr id="1636585366" name="Picture 19" descr="Warning Possible Rip Currents Swim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ing Possible Rip Currents Swim with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10509" cy="1113859"/>
                          </a:xfrm>
                          <a:prstGeom prst="rect">
                            <a:avLst/>
                          </a:prstGeom>
                          <a:noFill/>
                          <a:ln>
                            <a:noFill/>
                          </a:ln>
                        </pic:spPr>
                      </pic:pic>
                    </a:graphicData>
                  </a:graphic>
                </wp:inline>
              </w:drawing>
            </w:r>
          </w:p>
        </w:tc>
        <w:tc>
          <w:tcPr>
            <w:tcW w:w="2268" w:type="dxa"/>
            <w:tcBorders>
              <w:left w:val="nil"/>
            </w:tcBorders>
          </w:tcPr>
          <w:p w14:paraId="1CBE5719" w14:textId="16FE8C3E" w:rsidR="00464213" w:rsidRDefault="00D54326" w:rsidP="00E8003B">
            <w:pPr>
              <w:pStyle w:val="BodyText"/>
            </w:pPr>
            <w:r w:rsidRPr="00450FCC">
              <w:rPr>
                <w:rFonts w:ascii="Trebuchet MS" w:hAnsi="Trebuchet MS"/>
                <w:szCs w:val="22"/>
              </w:rPr>
              <w:t xml:space="preserve">Possible rip currents   </w:t>
            </w:r>
          </w:p>
        </w:tc>
      </w:tr>
      <w:tr w:rsidR="007D45B9" w14:paraId="3A2AAC1E" w14:textId="77777777" w:rsidTr="00EB7004">
        <w:trPr>
          <w:trHeight w:val="1928"/>
        </w:trPr>
        <w:tc>
          <w:tcPr>
            <w:tcW w:w="2552" w:type="dxa"/>
            <w:tcBorders>
              <w:right w:val="nil"/>
            </w:tcBorders>
          </w:tcPr>
          <w:p w14:paraId="62199418" w14:textId="41A11111" w:rsidR="00464213" w:rsidRDefault="00D54326" w:rsidP="00E81D9E">
            <w:pPr>
              <w:pStyle w:val="BodyText"/>
              <w:jc w:val="center"/>
            </w:pPr>
            <w:r w:rsidRPr="00450FCC">
              <w:rPr>
                <w:rFonts w:ascii="Trebuchet MS" w:hAnsi="Trebuchet MS"/>
                <w:noProof/>
                <w:szCs w:val="22"/>
              </w:rPr>
              <w:drawing>
                <wp:inline distT="0" distB="0" distL="0" distR="0" wp14:anchorId="5B1892DD" wp14:editId="2A497216">
                  <wp:extent cx="921715" cy="949477"/>
                  <wp:effectExtent l="0" t="0" r="0" b="3175"/>
                  <wp:docPr id="1256523783" name="Picture 21" descr="Study shows beach signa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udy shows beach signage education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30370" cy="958393"/>
                          </a:xfrm>
                          <a:prstGeom prst="rect">
                            <a:avLst/>
                          </a:prstGeom>
                          <a:noFill/>
                          <a:ln>
                            <a:noFill/>
                          </a:ln>
                        </pic:spPr>
                      </pic:pic>
                    </a:graphicData>
                  </a:graphic>
                </wp:inline>
              </w:drawing>
            </w:r>
          </w:p>
        </w:tc>
        <w:tc>
          <w:tcPr>
            <w:tcW w:w="2102" w:type="dxa"/>
            <w:tcBorders>
              <w:left w:val="nil"/>
            </w:tcBorders>
          </w:tcPr>
          <w:p w14:paraId="7993B69E" w14:textId="77777777" w:rsidR="002E38F5" w:rsidRPr="00450FCC" w:rsidRDefault="002E38F5" w:rsidP="002E38F5">
            <w:pPr>
              <w:rPr>
                <w:rFonts w:ascii="Trebuchet MS" w:hAnsi="Trebuchet MS"/>
                <w:sz w:val="22"/>
                <w:szCs w:val="22"/>
              </w:rPr>
            </w:pPr>
            <w:r w:rsidRPr="00450FCC">
              <w:rPr>
                <w:rFonts w:ascii="Trebuchet MS" w:hAnsi="Trebuchet MS"/>
                <w:sz w:val="22"/>
                <w:szCs w:val="22"/>
              </w:rPr>
              <w:t>Always swim between</w:t>
            </w:r>
            <w:r w:rsidRPr="00450FCC">
              <w:rPr>
                <w:rFonts w:ascii="Trebuchet MS" w:hAnsi="Trebuchet MS"/>
                <w:sz w:val="22"/>
                <w:szCs w:val="22"/>
              </w:rPr>
              <w:tab/>
              <w:t xml:space="preserve"> </w:t>
            </w:r>
            <w:r>
              <w:rPr>
                <w:rFonts w:ascii="Trebuchet MS" w:hAnsi="Trebuchet MS"/>
                <w:sz w:val="22"/>
                <w:szCs w:val="22"/>
              </w:rPr>
              <w:t>t</w:t>
            </w:r>
            <w:r w:rsidRPr="00450FCC">
              <w:rPr>
                <w:rFonts w:ascii="Trebuchet MS" w:hAnsi="Trebuchet MS"/>
                <w:sz w:val="22"/>
                <w:szCs w:val="22"/>
              </w:rPr>
              <w:t xml:space="preserve">he red and yellow flags   </w:t>
            </w:r>
          </w:p>
          <w:p w14:paraId="0A533F54" w14:textId="77777777" w:rsidR="00464213" w:rsidRDefault="00464213" w:rsidP="00E8003B">
            <w:pPr>
              <w:pStyle w:val="BodyText"/>
            </w:pPr>
          </w:p>
        </w:tc>
        <w:tc>
          <w:tcPr>
            <w:tcW w:w="2434" w:type="dxa"/>
            <w:tcBorders>
              <w:right w:val="nil"/>
            </w:tcBorders>
          </w:tcPr>
          <w:p w14:paraId="36B12E7E" w14:textId="2C77108A" w:rsidR="00464213" w:rsidRDefault="00D54326" w:rsidP="00E81D9E">
            <w:pPr>
              <w:pStyle w:val="BodyText"/>
              <w:jc w:val="center"/>
            </w:pPr>
            <w:r w:rsidRPr="00450FCC">
              <w:rPr>
                <w:rFonts w:ascii="Trebuchet MS" w:hAnsi="Trebuchet MS"/>
                <w:noProof/>
                <w:szCs w:val="22"/>
              </w:rPr>
              <w:drawing>
                <wp:inline distT="0" distB="0" distL="0" distR="0" wp14:anchorId="6EC245C3" wp14:editId="2DFB3C8E">
                  <wp:extent cx="1054100" cy="701882"/>
                  <wp:effectExtent l="0" t="0" r="0" b="3175"/>
                  <wp:docPr id="1994590423" name="Picture 22" descr="No swimming strong current sign D102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 swimming strong current sign D10250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65226" cy="709290"/>
                          </a:xfrm>
                          <a:prstGeom prst="rect">
                            <a:avLst/>
                          </a:prstGeom>
                          <a:noFill/>
                          <a:ln>
                            <a:noFill/>
                          </a:ln>
                        </pic:spPr>
                      </pic:pic>
                    </a:graphicData>
                  </a:graphic>
                </wp:inline>
              </w:drawing>
            </w:r>
          </w:p>
        </w:tc>
        <w:tc>
          <w:tcPr>
            <w:tcW w:w="2268" w:type="dxa"/>
            <w:tcBorders>
              <w:left w:val="nil"/>
            </w:tcBorders>
          </w:tcPr>
          <w:p w14:paraId="46515B5C" w14:textId="459D1645" w:rsidR="00464213" w:rsidRDefault="00D54326" w:rsidP="00E8003B">
            <w:pPr>
              <w:pStyle w:val="BodyText"/>
            </w:pPr>
            <w:r w:rsidRPr="00450FCC">
              <w:rPr>
                <w:rFonts w:ascii="Trebuchet MS" w:hAnsi="Trebuchet MS"/>
                <w:szCs w:val="22"/>
              </w:rPr>
              <w:t xml:space="preserve">Strong flowing current   </w:t>
            </w:r>
          </w:p>
        </w:tc>
      </w:tr>
      <w:tr w:rsidR="003F440A" w14:paraId="53CBB49E" w14:textId="77777777" w:rsidTr="00EB7004">
        <w:trPr>
          <w:trHeight w:val="1928"/>
        </w:trPr>
        <w:tc>
          <w:tcPr>
            <w:tcW w:w="2552" w:type="dxa"/>
            <w:tcBorders>
              <w:right w:val="nil"/>
            </w:tcBorders>
          </w:tcPr>
          <w:p w14:paraId="205BA5E1" w14:textId="36ED2941" w:rsidR="00D54326" w:rsidRPr="00450FCC" w:rsidRDefault="00D54326" w:rsidP="00E81D9E">
            <w:pPr>
              <w:pStyle w:val="BodyText"/>
              <w:jc w:val="center"/>
              <w:rPr>
                <w:rFonts w:ascii="Trebuchet MS" w:hAnsi="Trebuchet MS"/>
                <w:noProof/>
                <w:szCs w:val="22"/>
              </w:rPr>
            </w:pPr>
            <w:r w:rsidRPr="00450FCC">
              <w:rPr>
                <w:rFonts w:ascii="Trebuchet MS" w:hAnsi="Trebuchet MS"/>
                <w:noProof/>
                <w:szCs w:val="22"/>
              </w:rPr>
              <w:drawing>
                <wp:inline distT="0" distB="0" distL="0" distR="0" wp14:anchorId="43546FCA" wp14:editId="195175AC">
                  <wp:extent cx="1174750" cy="856527"/>
                  <wp:effectExtent l="0" t="0" r="6350" b="1270"/>
                  <wp:docPr id="1490245244" name="Picture 24" descr="Contaminated Water OSHA Danger Safe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ntaminated Water OSHA Danger Safety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80010" cy="860362"/>
                          </a:xfrm>
                          <a:prstGeom prst="rect">
                            <a:avLst/>
                          </a:prstGeom>
                          <a:noFill/>
                          <a:ln>
                            <a:noFill/>
                          </a:ln>
                        </pic:spPr>
                      </pic:pic>
                    </a:graphicData>
                  </a:graphic>
                </wp:inline>
              </w:drawing>
            </w:r>
          </w:p>
        </w:tc>
        <w:tc>
          <w:tcPr>
            <w:tcW w:w="2102" w:type="dxa"/>
            <w:tcBorders>
              <w:left w:val="nil"/>
            </w:tcBorders>
          </w:tcPr>
          <w:p w14:paraId="76F77B3B" w14:textId="306240CD" w:rsidR="00D54326" w:rsidRDefault="002E38F5" w:rsidP="00E8003B">
            <w:pPr>
              <w:pStyle w:val="BodyText"/>
            </w:pPr>
            <w:r w:rsidRPr="00450FCC">
              <w:rPr>
                <w:rFonts w:ascii="Trebuchet MS" w:hAnsi="Trebuchet MS"/>
                <w:szCs w:val="22"/>
              </w:rPr>
              <w:t xml:space="preserve">Avoid contact with water     </w:t>
            </w:r>
          </w:p>
        </w:tc>
        <w:tc>
          <w:tcPr>
            <w:tcW w:w="2434" w:type="dxa"/>
            <w:tcBorders>
              <w:right w:val="nil"/>
            </w:tcBorders>
          </w:tcPr>
          <w:p w14:paraId="0F3F861D" w14:textId="14909D0E" w:rsidR="00D54326" w:rsidRPr="00450FCC" w:rsidRDefault="00D54326" w:rsidP="00E81D9E">
            <w:pPr>
              <w:pStyle w:val="BodyText"/>
              <w:jc w:val="center"/>
              <w:rPr>
                <w:rFonts w:ascii="Trebuchet MS" w:hAnsi="Trebuchet MS"/>
                <w:noProof/>
                <w:szCs w:val="22"/>
              </w:rPr>
            </w:pPr>
            <w:r w:rsidRPr="00450FCC">
              <w:rPr>
                <w:rFonts w:ascii="Trebuchet MS" w:hAnsi="Trebuchet MS"/>
                <w:noProof/>
                <w:szCs w:val="22"/>
              </w:rPr>
              <w:drawing>
                <wp:inline distT="0" distB="0" distL="0" distR="0" wp14:anchorId="0AE5D8F0" wp14:editId="59EF1E62">
                  <wp:extent cx="1016813" cy="1083306"/>
                  <wp:effectExtent l="0" t="0" r="0" b="3175"/>
                  <wp:docPr id="1737213802" name="Picture 25" descr="Tap Water Not Drinkable Sign | 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p Water Not Drinkable Sign | GET ..."/>
                          <pic:cNvPicPr>
                            <a:picLocks noChangeAspect="1" noChangeArrowheads="1"/>
                          </pic:cNvPicPr>
                        </pic:nvPicPr>
                        <pic:blipFill rotWithShape="1">
                          <a:blip r:embed="rId64">
                            <a:extLst>
                              <a:ext uri="{28A0092B-C50C-407E-A947-70E740481C1C}">
                                <a14:useLocalDpi xmlns:a14="http://schemas.microsoft.com/office/drawing/2010/main" val="0"/>
                              </a:ext>
                            </a:extLst>
                          </a:blip>
                          <a:srcRect l="15982" t="7390" r="17595" b="7586"/>
                          <a:stretch>
                            <a:fillRect/>
                          </a:stretch>
                        </pic:blipFill>
                        <pic:spPr bwMode="auto">
                          <a:xfrm>
                            <a:off x="0" y="0"/>
                            <a:ext cx="1030318" cy="10976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tcBorders>
              <w:left w:val="nil"/>
            </w:tcBorders>
          </w:tcPr>
          <w:p w14:paraId="1308CDCC" w14:textId="18282593" w:rsidR="00D54326" w:rsidRPr="00450FCC" w:rsidRDefault="00D54326" w:rsidP="00E8003B">
            <w:pPr>
              <w:pStyle w:val="BodyText"/>
              <w:rPr>
                <w:rFonts w:ascii="Trebuchet MS" w:hAnsi="Trebuchet MS"/>
                <w:szCs w:val="22"/>
              </w:rPr>
            </w:pPr>
            <w:r w:rsidRPr="00450FCC">
              <w:rPr>
                <w:rFonts w:ascii="Trebuchet MS" w:hAnsi="Trebuchet MS"/>
                <w:szCs w:val="22"/>
              </w:rPr>
              <w:t>Do not drink</w:t>
            </w:r>
            <w:r w:rsidR="002E38F5">
              <w:rPr>
                <w:rFonts w:ascii="Trebuchet MS" w:hAnsi="Trebuchet MS"/>
                <w:szCs w:val="22"/>
              </w:rPr>
              <w:t xml:space="preserve"> the</w:t>
            </w:r>
            <w:r w:rsidRPr="00450FCC">
              <w:rPr>
                <w:rFonts w:ascii="Trebuchet MS" w:hAnsi="Trebuchet MS"/>
                <w:szCs w:val="22"/>
              </w:rPr>
              <w:t xml:space="preserve"> water</w:t>
            </w:r>
          </w:p>
        </w:tc>
      </w:tr>
    </w:tbl>
    <w:p w14:paraId="6955D65A" w14:textId="77777777" w:rsidR="00C63CD4" w:rsidRDefault="00C63CD4" w:rsidP="00722155">
      <w:pPr>
        <w:pStyle w:val="BodyText"/>
      </w:pPr>
    </w:p>
    <w:p w14:paraId="0FA99B6C" w14:textId="08225BEB" w:rsidR="00C63CD4" w:rsidRDefault="00885AD1" w:rsidP="00722155">
      <w:pPr>
        <w:pStyle w:val="BodyText"/>
      </w:pPr>
      <w:hyperlink w:anchor="_Topics_in_alphabetical" w:history="1">
        <w:r w:rsidRPr="00450FCC">
          <w:rPr>
            <w:rStyle w:val="Hyperlink"/>
            <w:rFonts w:ascii="Trebuchet MS" w:hAnsi="Trebuchet MS"/>
            <w:b/>
            <w:bCs/>
          </w:rPr>
          <w:t>Back to topics</w:t>
        </w:r>
      </w:hyperlink>
    </w:p>
    <w:p w14:paraId="62218002" w14:textId="77777777" w:rsidR="004B23F6" w:rsidRPr="00450FCC" w:rsidRDefault="004B23F6" w:rsidP="004B23F6">
      <w:pPr>
        <w:pStyle w:val="Heading1"/>
        <w:rPr>
          <w:rFonts w:ascii="Trebuchet MS" w:hAnsi="Trebuchet MS"/>
        </w:rPr>
      </w:pPr>
      <w:bookmarkStart w:id="76" w:name="_The_PALM_scheme"/>
      <w:bookmarkStart w:id="77" w:name="_Toc229480053"/>
      <w:bookmarkEnd w:id="76"/>
      <w:r w:rsidRPr="00450FCC">
        <w:rPr>
          <w:rFonts w:ascii="Trebuchet MS" w:hAnsi="Trebuchet MS"/>
        </w:rPr>
        <w:t>The PALM scheme visa</w:t>
      </w:r>
      <w:bookmarkEnd w:id="77"/>
    </w:p>
    <w:p w14:paraId="3A38AE35" w14:textId="0E8DFD2B" w:rsidR="004B23F6" w:rsidRDefault="004B23F6" w:rsidP="00447F37">
      <w:pPr>
        <w:pStyle w:val="BodyText"/>
        <w:rPr>
          <w:rFonts w:ascii="Trebuchet MS" w:hAnsi="Trebuchet MS"/>
          <w:szCs w:val="22"/>
        </w:rPr>
      </w:pPr>
      <w:r w:rsidRPr="00450FCC">
        <w:rPr>
          <w:rFonts w:ascii="Trebuchet MS" w:hAnsi="Trebuchet MS"/>
          <w:szCs w:val="22"/>
        </w:rPr>
        <w:t xml:space="preserve">Use this guide to talk </w:t>
      </w:r>
      <w:r w:rsidR="00EF703F">
        <w:rPr>
          <w:rFonts w:ascii="Trebuchet MS" w:hAnsi="Trebuchet MS"/>
          <w:szCs w:val="22"/>
        </w:rPr>
        <w:t>PALM scheme workers</w:t>
      </w:r>
      <w:r w:rsidRPr="00450FCC">
        <w:rPr>
          <w:rFonts w:ascii="Trebuchet MS" w:hAnsi="Trebuchet MS"/>
          <w:szCs w:val="22"/>
        </w:rPr>
        <w:t xml:space="preserve"> through PALM visa conditions. </w:t>
      </w:r>
    </w:p>
    <w:p w14:paraId="38CC51F1" w14:textId="564D225E" w:rsidR="003A190A" w:rsidRPr="003A190A" w:rsidRDefault="003A190A" w:rsidP="00447F37">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E64A0B" w14:paraId="6C95B617"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9EA3E2F" w14:textId="77777777" w:rsidR="00EB7004" w:rsidRDefault="00EB7004" w:rsidP="007D45B9">
            <w:pPr>
              <w:pStyle w:val="BodyText"/>
              <w:jc w:val="center"/>
              <w:rPr>
                <w:szCs w:val="22"/>
              </w:rPr>
            </w:pPr>
            <w:r>
              <w:rPr>
                <w:noProof/>
                <w:szCs w:val="22"/>
              </w:rPr>
              <w:drawing>
                <wp:inline distT="0" distB="0" distL="0" distR="0" wp14:anchorId="467770CA" wp14:editId="6F2EC687">
                  <wp:extent cx="716889" cy="716889"/>
                  <wp:effectExtent l="0" t="0" r="7620" b="0"/>
                  <wp:docPr id="191433893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A60763A" w14:textId="77777777" w:rsidR="00EB7004" w:rsidRPr="00AF1D50" w:rsidRDefault="00EB7004" w:rsidP="007D45B9">
            <w:pPr>
              <w:pStyle w:val="BodyText"/>
              <w:rPr>
                <w:bCs/>
                <w:sz w:val="24"/>
                <w:szCs w:val="24"/>
              </w:rPr>
            </w:pPr>
            <w:r w:rsidRPr="00AF1D50">
              <w:rPr>
                <w:bCs/>
                <w:sz w:val="24"/>
                <w:szCs w:val="24"/>
              </w:rPr>
              <w:t xml:space="preserve">Conversation starter </w:t>
            </w:r>
          </w:p>
          <w:p w14:paraId="11A47128" w14:textId="0D683803" w:rsidR="00EB7004" w:rsidRPr="00C31A70" w:rsidRDefault="00EB7004" w:rsidP="007D45B9">
            <w:pPr>
              <w:pStyle w:val="BodyText"/>
              <w:rPr>
                <w:rFonts w:ascii="Trebuchet MS" w:hAnsi="Trebuchet MS"/>
                <w:b w:val="0"/>
                <w:szCs w:val="22"/>
              </w:rPr>
            </w:pPr>
            <w:r w:rsidRPr="00C31A70">
              <w:rPr>
                <w:rFonts w:ascii="Trebuchet MS" w:hAnsi="Trebuchet MS"/>
                <w:b w:val="0"/>
                <w:lang w:eastAsia="en-AU"/>
              </w:rPr>
              <w:t>What do you know about your visa? What questions do you have about working in Australia?</w:t>
            </w:r>
          </w:p>
        </w:tc>
      </w:tr>
    </w:tbl>
    <w:p w14:paraId="6A859291" w14:textId="77777777" w:rsidR="004B23F6" w:rsidRPr="00450FCC" w:rsidRDefault="004B23F6" w:rsidP="00C31A70">
      <w:pPr>
        <w:pStyle w:val="Heading3"/>
        <w:spacing w:before="240"/>
        <w:rPr>
          <w:b w:val="0"/>
          <w:bCs w:val="0"/>
        </w:rPr>
      </w:pPr>
      <w:r w:rsidRPr="00450FCC">
        <w:t>Where to find information</w:t>
      </w:r>
    </w:p>
    <w:p w14:paraId="2154B91E" w14:textId="0F2D759C" w:rsidR="004B23F6" w:rsidRPr="00450FCC" w:rsidRDefault="004B23F6" w:rsidP="005462A0">
      <w:pPr>
        <w:pStyle w:val="ListParagraph"/>
        <w:numPr>
          <w:ilvl w:val="0"/>
          <w:numId w:val="149"/>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the workers where to find detailed information on the Home Affairs website: </w:t>
      </w:r>
      <w:hyperlink r:id="rId65" w:anchor="Overview">
        <w:r w:rsidRPr="00450FCC">
          <w:rPr>
            <w:rFonts w:ascii="Trebuchet MS" w:hAnsi="Trebuchet MS"/>
            <w:color w:val="009CCC" w:themeColor="hyperlink"/>
            <w:sz w:val="22"/>
            <w:szCs w:val="22"/>
            <w:u w:val="single"/>
          </w:rPr>
          <w:t>Temporary Work (International Relations) visa (subclass 403) Pacific Australia Labour Mobility stream</w:t>
        </w:r>
      </w:hyperlink>
      <w:r w:rsidR="00EF703F">
        <w:rPr>
          <w:rFonts w:ascii="Trebuchet MS" w:hAnsi="Trebuchet MS"/>
          <w:sz w:val="22"/>
          <w:szCs w:val="22"/>
        </w:rPr>
        <w:t>. T</w:t>
      </w:r>
      <w:r w:rsidRPr="00450FCC">
        <w:rPr>
          <w:rFonts w:ascii="Trebuchet MS" w:hAnsi="Trebuchet MS"/>
          <w:sz w:val="22"/>
          <w:szCs w:val="22"/>
        </w:rPr>
        <w:t xml:space="preserve">he website contains more details </w:t>
      </w:r>
      <w:r w:rsidR="00FB06EA">
        <w:rPr>
          <w:rFonts w:ascii="Trebuchet MS" w:hAnsi="Trebuchet MS"/>
          <w:sz w:val="22"/>
          <w:szCs w:val="22"/>
        </w:rPr>
        <w:t>that may not be</w:t>
      </w:r>
      <w:r w:rsidRPr="00450FCC">
        <w:rPr>
          <w:rFonts w:ascii="Trebuchet MS" w:hAnsi="Trebuchet MS"/>
          <w:sz w:val="22"/>
          <w:szCs w:val="22"/>
        </w:rPr>
        <w:t xml:space="preserve"> covered in a single discussion or guide.</w:t>
      </w:r>
    </w:p>
    <w:p w14:paraId="4A4E71B7" w14:textId="77777777" w:rsidR="004B23F6" w:rsidRPr="00450FCC" w:rsidRDefault="004B23F6" w:rsidP="00C31A70">
      <w:pPr>
        <w:pStyle w:val="Heading3"/>
        <w:spacing w:before="240"/>
        <w:rPr>
          <w:b w:val="0"/>
          <w:bCs w:val="0"/>
        </w:rPr>
      </w:pPr>
      <w:r w:rsidRPr="00450FCC">
        <w:t>Visa type and purpose</w:t>
      </w:r>
    </w:p>
    <w:p w14:paraId="43D15B5A" w14:textId="4C9B061C" w:rsidR="00BC5ACC" w:rsidRDefault="004B23F6" w:rsidP="005462A0">
      <w:pPr>
        <w:pStyle w:val="ListParagraph"/>
        <w:numPr>
          <w:ilvl w:val="0"/>
          <w:numId w:val="149"/>
        </w:numPr>
        <w:spacing w:after="0" w:line="360" w:lineRule="auto"/>
        <w:rPr>
          <w:rFonts w:ascii="Trebuchet MS" w:hAnsi="Trebuchet MS"/>
          <w:sz w:val="22"/>
          <w:szCs w:val="22"/>
        </w:rPr>
      </w:pPr>
      <w:r w:rsidRPr="00450FCC">
        <w:rPr>
          <w:rFonts w:ascii="Trebuchet MS" w:hAnsi="Trebuchet MS"/>
          <w:sz w:val="22"/>
          <w:szCs w:val="22"/>
        </w:rPr>
        <w:t xml:space="preserve">PALM </w:t>
      </w:r>
      <w:r w:rsidR="00CE641C">
        <w:rPr>
          <w:rFonts w:ascii="Trebuchet MS" w:hAnsi="Trebuchet MS"/>
          <w:sz w:val="22"/>
          <w:szCs w:val="22"/>
        </w:rPr>
        <w:t xml:space="preserve">scheme </w:t>
      </w:r>
      <w:r w:rsidRPr="00450FCC">
        <w:rPr>
          <w:rFonts w:ascii="Trebuchet MS" w:hAnsi="Trebuchet MS"/>
          <w:sz w:val="22"/>
          <w:szCs w:val="22"/>
        </w:rPr>
        <w:t>workers hold a Temporary Work (International Relations) visa (subclass 403), Pacific Australia Labour Mobility stream.</w:t>
      </w:r>
    </w:p>
    <w:p w14:paraId="3E6D4DB3" w14:textId="462F53BB" w:rsidR="004B23F6" w:rsidRPr="00450FCC" w:rsidRDefault="004B23F6" w:rsidP="005462A0">
      <w:pPr>
        <w:pStyle w:val="ListParagraph"/>
        <w:numPr>
          <w:ilvl w:val="0"/>
          <w:numId w:val="149"/>
        </w:numPr>
        <w:spacing w:after="0" w:line="360" w:lineRule="auto"/>
        <w:rPr>
          <w:rFonts w:ascii="Trebuchet MS" w:hAnsi="Trebuchet MS"/>
          <w:sz w:val="22"/>
          <w:szCs w:val="22"/>
        </w:rPr>
      </w:pPr>
      <w:r w:rsidRPr="00450FCC">
        <w:rPr>
          <w:rFonts w:ascii="Trebuchet MS" w:hAnsi="Trebuchet MS"/>
          <w:sz w:val="22"/>
          <w:szCs w:val="22"/>
        </w:rPr>
        <w:t>It allows you to work in Australia for an approved PALM</w:t>
      </w:r>
      <w:r w:rsidR="00CE641C">
        <w:rPr>
          <w:rFonts w:ascii="Trebuchet MS" w:hAnsi="Trebuchet MS"/>
          <w:sz w:val="22"/>
          <w:szCs w:val="22"/>
        </w:rPr>
        <w:t xml:space="preserve"> scheme</w:t>
      </w:r>
      <w:r w:rsidRPr="00450FCC">
        <w:rPr>
          <w:rFonts w:ascii="Trebuchet MS" w:hAnsi="Trebuchet MS"/>
          <w:sz w:val="22"/>
          <w:szCs w:val="22"/>
        </w:rPr>
        <w:t xml:space="preserve"> employer.</w:t>
      </w:r>
    </w:p>
    <w:p w14:paraId="024AAC2A" w14:textId="4FD77CFA" w:rsidR="004B23F6" w:rsidRPr="00450FCC" w:rsidRDefault="004B23F6" w:rsidP="005462A0">
      <w:pPr>
        <w:pStyle w:val="ListParagraph"/>
        <w:numPr>
          <w:ilvl w:val="0"/>
          <w:numId w:val="149"/>
        </w:numPr>
        <w:spacing w:after="0" w:line="360" w:lineRule="auto"/>
        <w:rPr>
          <w:rFonts w:ascii="Trebuchet MS" w:hAnsi="Trebuchet MS" w:cs="Segoe UI Symbol"/>
          <w:sz w:val="22"/>
          <w:szCs w:val="22"/>
        </w:rPr>
      </w:pPr>
      <w:r w:rsidRPr="00450FCC">
        <w:rPr>
          <w:rFonts w:ascii="Trebuchet MS" w:hAnsi="Trebuchet MS" w:cs="Segoe UI Symbol"/>
          <w:sz w:val="22"/>
          <w:szCs w:val="22"/>
        </w:rPr>
        <w:t xml:space="preserve">Some scammers may promise protection visas to PALM </w:t>
      </w:r>
      <w:r w:rsidR="00CE641C">
        <w:rPr>
          <w:rFonts w:ascii="Trebuchet MS" w:hAnsi="Trebuchet MS" w:cs="Segoe UI Symbol"/>
          <w:sz w:val="22"/>
          <w:szCs w:val="22"/>
        </w:rPr>
        <w:t xml:space="preserve">scheme </w:t>
      </w:r>
      <w:r w:rsidRPr="00450FCC">
        <w:rPr>
          <w:rFonts w:ascii="Trebuchet MS" w:hAnsi="Trebuchet MS" w:cs="Segoe UI Symbol"/>
          <w:sz w:val="22"/>
          <w:szCs w:val="22"/>
        </w:rPr>
        <w:t>workers for a large fee. This is false information from people providing unlawful migration advice.</w:t>
      </w:r>
    </w:p>
    <w:p w14:paraId="05BB7C76" w14:textId="41E277E7" w:rsidR="004B23F6" w:rsidRPr="00450FCC" w:rsidRDefault="004B23F6" w:rsidP="005462A0">
      <w:pPr>
        <w:pStyle w:val="ListParagraph"/>
        <w:numPr>
          <w:ilvl w:val="0"/>
          <w:numId w:val="149"/>
        </w:numPr>
        <w:spacing w:after="0"/>
        <w:rPr>
          <w:rFonts w:ascii="Trebuchet MS" w:hAnsi="Trebuchet MS"/>
          <w:sz w:val="22"/>
          <w:szCs w:val="22"/>
        </w:rPr>
      </w:pPr>
      <w:r w:rsidRPr="00450FCC">
        <w:rPr>
          <w:rFonts w:ascii="Trebuchet MS" w:hAnsi="Trebuchet MS" w:cs="Segoe UI Symbol"/>
          <w:sz w:val="22"/>
          <w:szCs w:val="22"/>
        </w:rPr>
        <w:t xml:space="preserve">More information about protection visas and the eligibility criteria can be found on </w:t>
      </w:r>
      <w:r w:rsidR="00FB06EA">
        <w:rPr>
          <w:rFonts w:ascii="Trebuchet MS" w:hAnsi="Trebuchet MS" w:cs="Segoe UI Symbol"/>
          <w:sz w:val="22"/>
          <w:szCs w:val="22"/>
        </w:rPr>
        <w:t>the</w:t>
      </w:r>
      <w:r w:rsidRPr="00450FCC">
        <w:rPr>
          <w:rFonts w:ascii="Trebuchet MS" w:hAnsi="Trebuchet MS" w:cs="Segoe UI Symbol"/>
          <w:sz w:val="22"/>
          <w:szCs w:val="22"/>
        </w:rPr>
        <w:t xml:space="preserve"> </w:t>
      </w:r>
      <w:hyperlink r:id="rId66" w:history="1">
        <w:r w:rsidRPr="00450FCC">
          <w:rPr>
            <w:rFonts w:ascii="Trebuchet MS" w:hAnsi="Trebuchet MS" w:cs="Segoe UI Symbol"/>
            <w:color w:val="009CCC" w:themeColor="hyperlink"/>
            <w:sz w:val="22"/>
            <w:szCs w:val="22"/>
            <w:u w:val="single"/>
          </w:rPr>
          <w:t>Department of Home Affairs website</w:t>
        </w:r>
      </w:hyperlink>
      <w:r w:rsidR="00FB06EA">
        <w:t>.</w:t>
      </w:r>
    </w:p>
    <w:p w14:paraId="04A26D00" w14:textId="77777777" w:rsidR="004B23F6" w:rsidRPr="00860407" w:rsidRDefault="004B23F6" w:rsidP="00C31A70">
      <w:pPr>
        <w:pStyle w:val="Heading3"/>
        <w:spacing w:before="240"/>
      </w:pPr>
      <w:r w:rsidRPr="00450FCC">
        <w:t xml:space="preserve"> </w:t>
      </w:r>
      <w:r w:rsidRPr="003F35E3">
        <w:t>Work conditions</w:t>
      </w:r>
    </w:p>
    <w:p w14:paraId="7B643011" w14:textId="01917E4D" w:rsidR="00BC5ACC" w:rsidRDefault="004B23F6" w:rsidP="005462A0">
      <w:pPr>
        <w:pStyle w:val="ListParagraph"/>
        <w:numPr>
          <w:ilvl w:val="0"/>
          <w:numId w:val="1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You must work for the employer listed in your visa grant.</w:t>
      </w:r>
      <w:r w:rsidR="00BC5ACC">
        <w:rPr>
          <w:rFonts w:ascii="Trebuchet MS" w:hAnsi="Trebuchet MS"/>
          <w:sz w:val="22"/>
          <w:szCs w:val="22"/>
        </w:rPr>
        <w:t xml:space="preserve"> </w:t>
      </w:r>
      <w:r w:rsidRPr="00450FCC">
        <w:rPr>
          <w:rFonts w:ascii="Trebuchet MS" w:hAnsi="Trebuchet MS"/>
          <w:sz w:val="22"/>
          <w:szCs w:val="22"/>
        </w:rPr>
        <w:t>You cannot work for yourself or run a business.</w:t>
      </w:r>
    </w:p>
    <w:p w14:paraId="0121E8B5" w14:textId="5F1673C5" w:rsidR="00174747" w:rsidRPr="00450FCC" w:rsidRDefault="004B23F6" w:rsidP="005462A0">
      <w:pPr>
        <w:pStyle w:val="ListParagraph"/>
        <w:numPr>
          <w:ilvl w:val="0"/>
          <w:numId w:val="150"/>
        </w:numPr>
        <w:spacing w:line="276" w:lineRule="auto"/>
        <w:ind w:left="357" w:hanging="357"/>
        <w:contextualSpacing w:val="0"/>
        <w:rPr>
          <w:rFonts w:ascii="Trebuchet MS" w:hAnsi="Trebuchet MS"/>
          <w:sz w:val="22"/>
          <w:szCs w:val="22"/>
        </w:rPr>
      </w:pPr>
      <w:r w:rsidRPr="00450FCC">
        <w:rPr>
          <w:rFonts w:ascii="Trebuchet MS" w:hAnsi="Trebuchet MS"/>
          <w:sz w:val="22"/>
          <w:szCs w:val="22"/>
        </w:rPr>
        <w:t>Changing employers requires official approval.</w:t>
      </w:r>
    </w:p>
    <w:p w14:paraId="32FAD240" w14:textId="31CC2E88" w:rsidR="004B23F6" w:rsidRPr="00860407" w:rsidRDefault="00174747" w:rsidP="00C31A70">
      <w:pPr>
        <w:pStyle w:val="Heading3"/>
        <w:spacing w:before="240"/>
      </w:pPr>
      <w:r w:rsidRPr="003F35E3">
        <w:t>V</w:t>
      </w:r>
      <w:r w:rsidR="004B23F6" w:rsidRPr="00860407">
        <w:t>isa length</w:t>
      </w:r>
    </w:p>
    <w:p w14:paraId="30321DBE" w14:textId="77777777" w:rsidR="00BC5ACC" w:rsidRDefault="004B23F6" w:rsidP="005462A0">
      <w:pPr>
        <w:pStyle w:val="ListParagraph"/>
        <w:numPr>
          <w:ilvl w:val="0"/>
          <w:numId w:val="151"/>
        </w:numPr>
        <w:spacing w:line="276" w:lineRule="auto"/>
        <w:ind w:left="357" w:hanging="357"/>
        <w:contextualSpacing w:val="0"/>
        <w:rPr>
          <w:rFonts w:ascii="Trebuchet MS" w:hAnsi="Trebuchet MS"/>
          <w:sz w:val="22"/>
          <w:szCs w:val="22"/>
        </w:rPr>
      </w:pPr>
      <w:r w:rsidRPr="00450FCC">
        <w:rPr>
          <w:rFonts w:ascii="Trebuchet MS" w:hAnsi="Trebuchet MS"/>
          <w:sz w:val="22"/>
          <w:szCs w:val="22"/>
        </w:rPr>
        <w:t>Short-term placements: up to 9 months.</w:t>
      </w:r>
    </w:p>
    <w:p w14:paraId="5B60AEE0" w14:textId="47555887" w:rsidR="004B23F6" w:rsidRPr="00450FCC" w:rsidRDefault="004B23F6" w:rsidP="005462A0">
      <w:pPr>
        <w:pStyle w:val="ListParagraph"/>
        <w:numPr>
          <w:ilvl w:val="0"/>
          <w:numId w:val="151"/>
        </w:numPr>
        <w:spacing w:line="276" w:lineRule="auto"/>
        <w:ind w:left="357" w:hanging="357"/>
        <w:contextualSpacing w:val="0"/>
        <w:rPr>
          <w:rFonts w:ascii="Trebuchet MS" w:hAnsi="Trebuchet MS"/>
          <w:sz w:val="22"/>
          <w:szCs w:val="22"/>
        </w:rPr>
      </w:pPr>
      <w:r w:rsidRPr="00450FCC">
        <w:rPr>
          <w:rFonts w:ascii="Trebuchet MS" w:hAnsi="Trebuchet MS"/>
          <w:sz w:val="22"/>
          <w:szCs w:val="22"/>
        </w:rPr>
        <w:t>Long-term placements: 1 to 4 years.</w:t>
      </w:r>
    </w:p>
    <w:p w14:paraId="2721A81C" w14:textId="77777777" w:rsidR="004B23F6" w:rsidRPr="00450FCC" w:rsidRDefault="004B23F6" w:rsidP="00C31A70">
      <w:pPr>
        <w:pStyle w:val="Heading3"/>
        <w:spacing w:before="240"/>
        <w:rPr>
          <w:b w:val="0"/>
          <w:bCs w:val="0"/>
        </w:rPr>
      </w:pPr>
      <w:r w:rsidRPr="00450FCC">
        <w:t>Health insurance</w:t>
      </w:r>
    </w:p>
    <w:p w14:paraId="7EB03CDC" w14:textId="45A70027" w:rsidR="00174747" w:rsidRPr="00450FCC" w:rsidRDefault="004B23F6" w:rsidP="005462A0">
      <w:pPr>
        <w:pStyle w:val="ListParagraph"/>
        <w:numPr>
          <w:ilvl w:val="0"/>
          <w:numId w:val="152"/>
        </w:numPr>
        <w:rPr>
          <w:rFonts w:ascii="Trebuchet MS" w:eastAsiaTheme="majorEastAsia" w:hAnsi="Trebuchet MS" w:cstheme="majorBidi"/>
          <w:b/>
          <w:bCs/>
          <w:color w:val="262A82" w:themeColor="accent1"/>
        </w:rPr>
      </w:pPr>
      <w:r w:rsidRPr="00450FCC">
        <w:rPr>
          <w:rFonts w:ascii="Trebuchet MS" w:hAnsi="Trebuchet MS"/>
          <w:sz w:val="22"/>
          <w:szCs w:val="22"/>
        </w:rPr>
        <w:t>You must have private health insurance for your entire stay.</w:t>
      </w:r>
    </w:p>
    <w:p w14:paraId="5F98C9FF" w14:textId="717DB5B1" w:rsidR="004B23F6" w:rsidRPr="00450FCC" w:rsidRDefault="004B23F6" w:rsidP="00C31A70">
      <w:pPr>
        <w:pStyle w:val="Heading3"/>
        <w:spacing w:before="240"/>
        <w:rPr>
          <w:b w:val="0"/>
          <w:bCs w:val="0"/>
          <w:color w:val="262A82" w:themeColor="accent1"/>
        </w:rPr>
      </w:pPr>
      <w:r w:rsidRPr="00450FCC">
        <w:t>Returning and reapplying</w:t>
      </w:r>
    </w:p>
    <w:p w14:paraId="6945383A" w14:textId="77777777" w:rsidR="003F440A" w:rsidRDefault="004B23F6" w:rsidP="005462A0">
      <w:pPr>
        <w:pStyle w:val="ListParagraph"/>
        <w:numPr>
          <w:ilvl w:val="0"/>
          <w:numId w:val="152"/>
        </w:numPr>
        <w:spacing w:line="276" w:lineRule="auto"/>
        <w:rPr>
          <w:rFonts w:ascii="Trebuchet MS" w:hAnsi="Trebuchet MS"/>
          <w:sz w:val="22"/>
          <w:szCs w:val="22"/>
        </w:rPr>
      </w:pPr>
      <w:r w:rsidRPr="00450FCC">
        <w:rPr>
          <w:rFonts w:ascii="Trebuchet MS" w:hAnsi="Trebuchet MS"/>
          <w:sz w:val="22"/>
          <w:szCs w:val="22"/>
        </w:rPr>
        <w:t>Explain that short-term workers can apply for another PALM visa after 3 months outside Australia.</w:t>
      </w:r>
    </w:p>
    <w:p w14:paraId="038A2C55" w14:textId="4E1A7D49" w:rsidR="004B23F6" w:rsidRPr="00450FCC" w:rsidRDefault="004B23F6" w:rsidP="005462A0">
      <w:pPr>
        <w:pStyle w:val="ListParagraph"/>
        <w:numPr>
          <w:ilvl w:val="0"/>
          <w:numId w:val="152"/>
        </w:numPr>
        <w:spacing w:line="276" w:lineRule="auto"/>
        <w:rPr>
          <w:rFonts w:ascii="Trebuchet MS" w:hAnsi="Trebuchet MS"/>
          <w:sz w:val="22"/>
          <w:szCs w:val="22"/>
        </w:rPr>
      </w:pPr>
      <w:r w:rsidRPr="00450FCC">
        <w:rPr>
          <w:rFonts w:ascii="Trebuchet MS" w:hAnsi="Trebuchet MS"/>
          <w:sz w:val="22"/>
          <w:szCs w:val="22"/>
        </w:rPr>
        <w:t>Discuss that long-term workers can reapply after 6 months outside Australia.</w:t>
      </w:r>
    </w:p>
    <w:p w14:paraId="222084D4" w14:textId="77777777" w:rsidR="004B23F6" w:rsidRPr="00450FCC" w:rsidRDefault="004B23F6" w:rsidP="003F440A">
      <w:pPr>
        <w:pStyle w:val="Heading3"/>
        <w:rPr>
          <w:b w:val="0"/>
          <w:bCs w:val="0"/>
        </w:rPr>
      </w:pPr>
      <w:r w:rsidRPr="00450FCC">
        <w:t>Worker obligations</w:t>
      </w:r>
    </w:p>
    <w:p w14:paraId="549484D8" w14:textId="1DF60074" w:rsidR="004B23F6" w:rsidRPr="00450FCC" w:rsidRDefault="004B23F6" w:rsidP="005462A0">
      <w:pPr>
        <w:pStyle w:val="ListParagraph"/>
        <w:numPr>
          <w:ilvl w:val="0"/>
          <w:numId w:val="153"/>
        </w:numPr>
        <w:spacing w:line="276" w:lineRule="auto"/>
        <w:ind w:hanging="357"/>
        <w:contextualSpacing w:val="0"/>
        <w:rPr>
          <w:rFonts w:ascii="Trebuchet MS" w:hAnsi="Trebuchet MS"/>
          <w:sz w:val="22"/>
          <w:szCs w:val="22"/>
        </w:rPr>
      </w:pPr>
      <w:r w:rsidRPr="00450FCC">
        <w:rPr>
          <w:rFonts w:ascii="Trebuchet MS" w:hAnsi="Trebuchet MS" w:cs="Segoe UI Symbol"/>
          <w:sz w:val="22"/>
          <w:szCs w:val="22"/>
        </w:rPr>
        <w:t>Explain that w</w:t>
      </w:r>
      <w:r w:rsidRPr="00450FCC">
        <w:rPr>
          <w:rFonts w:ascii="Trebuchet MS" w:hAnsi="Trebuchet MS"/>
          <w:sz w:val="22"/>
          <w:szCs w:val="22"/>
        </w:rPr>
        <w:t xml:space="preserve">hile workers hold a PALM </w:t>
      </w:r>
      <w:r w:rsidR="00AA3E94">
        <w:rPr>
          <w:rFonts w:ascii="Trebuchet MS" w:hAnsi="Trebuchet MS"/>
          <w:sz w:val="22"/>
          <w:szCs w:val="22"/>
        </w:rPr>
        <w:t xml:space="preserve">stream </w:t>
      </w:r>
      <w:r w:rsidRPr="00450FCC">
        <w:rPr>
          <w:rFonts w:ascii="Trebuchet MS" w:hAnsi="Trebuchet MS"/>
          <w:sz w:val="22"/>
          <w:szCs w:val="22"/>
        </w:rPr>
        <w:t>visa</w:t>
      </w:r>
      <w:r w:rsidR="0013470E">
        <w:rPr>
          <w:rFonts w:ascii="Trebuchet MS" w:hAnsi="Trebuchet MS"/>
          <w:sz w:val="22"/>
          <w:szCs w:val="22"/>
        </w:rPr>
        <w:t xml:space="preserve"> (subclass 403)</w:t>
      </w:r>
      <w:r w:rsidRPr="00450FCC">
        <w:rPr>
          <w:rFonts w:ascii="Trebuchet MS" w:hAnsi="Trebuchet MS"/>
          <w:sz w:val="22"/>
          <w:szCs w:val="22"/>
        </w:rPr>
        <w:t xml:space="preserve"> they must:</w:t>
      </w:r>
    </w:p>
    <w:p w14:paraId="60B9256A" w14:textId="4E15B933"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continue to be employed by your temporary activities sponsor or another employer supported under an arrangement with DEWR</w:t>
      </w:r>
    </w:p>
    <w:p w14:paraId="39DD3045" w14:textId="77777777"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only work in the position and industry you were granted the visa for</w:t>
      </w:r>
    </w:p>
    <w:p w14:paraId="75919BF5" w14:textId="77777777" w:rsidR="004B23F6" w:rsidRPr="00450FCC" w:rsidRDefault="004B23F6" w:rsidP="005462A0">
      <w:pPr>
        <w:pStyle w:val="ListParagraph"/>
        <w:numPr>
          <w:ilvl w:val="0"/>
          <w:numId w:val="154"/>
        </w:numPr>
        <w:spacing w:line="276" w:lineRule="auto"/>
        <w:ind w:hanging="357"/>
        <w:contextualSpacing w:val="0"/>
        <w:rPr>
          <w:rFonts w:ascii="Trebuchet MS" w:hAnsi="Trebuchet MS"/>
          <w:sz w:val="22"/>
          <w:szCs w:val="22"/>
        </w:rPr>
      </w:pPr>
      <w:r w:rsidRPr="00450FCC">
        <w:rPr>
          <w:rFonts w:ascii="Trebuchet MS" w:hAnsi="Trebuchet MS"/>
          <w:sz w:val="22"/>
          <w:szCs w:val="22"/>
        </w:rPr>
        <w:t>comply with all visa conditions and Australian laws.</w:t>
      </w:r>
    </w:p>
    <w:p w14:paraId="6E570E5E" w14:textId="77777777" w:rsidR="003F440A" w:rsidRPr="00450FCC" w:rsidRDefault="003F440A" w:rsidP="003F440A">
      <w:pPr>
        <w:rPr>
          <w:rFonts w:ascii="Trebuchet MS" w:hAnsi="Trebuchet MS"/>
          <w:sz w:val="22"/>
          <w:szCs w:val="22"/>
        </w:rPr>
      </w:pPr>
    </w:p>
    <w:p w14:paraId="3F8ACE36" w14:textId="68445295" w:rsidR="00A93A47" w:rsidRPr="00450FCC" w:rsidRDefault="00A93A47" w:rsidP="00722155">
      <w:pPr>
        <w:pStyle w:val="BodyText"/>
        <w:rPr>
          <w:rFonts w:ascii="Trebuchet MS" w:hAnsi="Trebuchet MS"/>
        </w:rPr>
      </w:pPr>
      <w:hyperlink w:anchor="_Topics_in_alphabetical" w:history="1">
        <w:r w:rsidRPr="00450FCC">
          <w:rPr>
            <w:rStyle w:val="Hyperlink"/>
            <w:rFonts w:ascii="Trebuchet MS" w:hAnsi="Trebuchet MS"/>
            <w:b/>
            <w:bCs/>
          </w:rPr>
          <w:t>Back to topics</w:t>
        </w:r>
      </w:hyperlink>
    </w:p>
    <w:p w14:paraId="263A11A2" w14:textId="77777777" w:rsidR="00174747" w:rsidRPr="00450FCC" w:rsidRDefault="00174747" w:rsidP="00722155">
      <w:pPr>
        <w:pStyle w:val="BodyText"/>
        <w:rPr>
          <w:rFonts w:ascii="Trebuchet MS" w:hAnsi="Trebuchet MS"/>
        </w:rPr>
      </w:pPr>
    </w:p>
    <w:p w14:paraId="79646D3F" w14:textId="77777777" w:rsidR="003F440A" w:rsidRDefault="003F440A">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40EAE209" w14:textId="017C1A91" w:rsidR="00970EBA" w:rsidRPr="00450FCC" w:rsidRDefault="00970EBA" w:rsidP="00970EBA">
      <w:pPr>
        <w:pStyle w:val="Heading1"/>
        <w:rPr>
          <w:rFonts w:ascii="Trebuchet MS" w:hAnsi="Trebuchet MS"/>
        </w:rPr>
      </w:pPr>
      <w:bookmarkStart w:id="78" w:name="_Understanding_Superannuation"/>
      <w:bookmarkStart w:id="79" w:name="_Toc229480054"/>
      <w:bookmarkEnd w:id="78"/>
      <w:r w:rsidRPr="00450FCC">
        <w:rPr>
          <w:rFonts w:ascii="Trebuchet MS" w:hAnsi="Trebuchet MS"/>
        </w:rPr>
        <w:t xml:space="preserve">Understanding </w:t>
      </w:r>
      <w:r w:rsidR="00841E3F">
        <w:rPr>
          <w:rFonts w:ascii="Trebuchet MS" w:hAnsi="Trebuchet MS"/>
        </w:rPr>
        <w:t>s</w:t>
      </w:r>
      <w:r w:rsidRPr="00450FCC">
        <w:rPr>
          <w:rFonts w:ascii="Trebuchet MS" w:hAnsi="Trebuchet MS"/>
        </w:rPr>
        <w:t>uperannuation</w:t>
      </w:r>
      <w:bookmarkEnd w:id="79"/>
    </w:p>
    <w:p w14:paraId="0DEE4073" w14:textId="667B54D9" w:rsidR="00970EBA" w:rsidRDefault="00970EBA" w:rsidP="00BD31B7">
      <w:pPr>
        <w:spacing w:before="100" w:beforeAutospacing="1" w:after="100" w:afterAutospacing="1" w:line="300" w:lineRule="atLeast"/>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Use this guide to explain superannuation to PALM</w:t>
      </w:r>
      <w:r w:rsidR="00CE641C">
        <w:rPr>
          <w:rFonts w:ascii="Trebuchet MS" w:eastAsia="Times New Roman" w:hAnsi="Trebuchet MS" w:cs="Segoe UI"/>
          <w:sz w:val="22"/>
          <w:szCs w:val="22"/>
          <w:lang w:eastAsia="en-AU"/>
        </w:rPr>
        <w:t xml:space="preserve"> scheme</w:t>
      </w:r>
      <w:r w:rsidRPr="00450FCC">
        <w:rPr>
          <w:rFonts w:ascii="Trebuchet MS" w:eastAsia="Times New Roman" w:hAnsi="Trebuchet MS" w:cs="Segoe UI"/>
          <w:sz w:val="22"/>
          <w:szCs w:val="22"/>
          <w:lang w:eastAsia="en-AU"/>
        </w:rPr>
        <w:t xml:space="preserve"> workers and how they can access it when leaving Australia. </w:t>
      </w:r>
    </w:p>
    <w:p w14:paraId="1FF100BA" w14:textId="77777777" w:rsidR="00EB65D5" w:rsidRPr="00D252C8" w:rsidRDefault="00EB65D5" w:rsidP="00EB65D5">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194D254D"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95962ED" w14:textId="77777777" w:rsidR="003F440A" w:rsidRDefault="003F440A" w:rsidP="007D45B9">
            <w:pPr>
              <w:pStyle w:val="BodyText"/>
              <w:jc w:val="center"/>
              <w:rPr>
                <w:szCs w:val="22"/>
              </w:rPr>
            </w:pPr>
            <w:r>
              <w:rPr>
                <w:noProof/>
                <w:szCs w:val="22"/>
              </w:rPr>
              <w:drawing>
                <wp:inline distT="0" distB="0" distL="0" distR="0" wp14:anchorId="3F9CA7A1" wp14:editId="77D7AF37">
                  <wp:extent cx="716889" cy="716889"/>
                  <wp:effectExtent l="0" t="0" r="7620" b="0"/>
                  <wp:docPr id="118590230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753507AB" w14:textId="77777777" w:rsidR="003F440A" w:rsidRPr="00AF1D50" w:rsidRDefault="003F440A" w:rsidP="007D45B9">
            <w:pPr>
              <w:pStyle w:val="BodyText"/>
              <w:rPr>
                <w:bCs/>
                <w:sz w:val="24"/>
                <w:szCs w:val="24"/>
              </w:rPr>
            </w:pPr>
            <w:r w:rsidRPr="00AF1D50">
              <w:rPr>
                <w:bCs/>
                <w:sz w:val="24"/>
                <w:szCs w:val="24"/>
              </w:rPr>
              <w:t xml:space="preserve">Conversation starter </w:t>
            </w:r>
          </w:p>
          <w:p w14:paraId="0E7428C7" w14:textId="55C2BC53" w:rsidR="003F440A" w:rsidRPr="00F77669" w:rsidRDefault="003F440A" w:rsidP="007D45B9">
            <w:pPr>
              <w:pStyle w:val="BodyText"/>
              <w:rPr>
                <w:rFonts w:ascii="Trebuchet MS" w:hAnsi="Trebuchet MS"/>
                <w:b w:val="0"/>
                <w:lang w:eastAsia="en-AU"/>
              </w:rPr>
            </w:pPr>
            <w:r w:rsidRPr="00C31A70">
              <w:rPr>
                <w:rFonts w:ascii="Trebuchet MS" w:hAnsi="Trebuchet MS"/>
                <w:b w:val="0"/>
                <w:lang w:eastAsia="en-AU"/>
              </w:rPr>
              <w:t>Why do you think Australia has a system for saving money for retirement?</w:t>
            </w:r>
          </w:p>
        </w:tc>
      </w:tr>
    </w:tbl>
    <w:p w14:paraId="7C44DC55" w14:textId="2E893621" w:rsidR="00970EBA" w:rsidRPr="00450FCC" w:rsidRDefault="00970EBA" w:rsidP="00C31A70">
      <w:pPr>
        <w:pStyle w:val="Heading3"/>
        <w:spacing w:before="240"/>
        <w:rPr>
          <w:b w:val="0"/>
          <w:bCs w:val="0"/>
          <w:lang w:eastAsia="en-AU"/>
        </w:rPr>
      </w:pPr>
      <w:r w:rsidRPr="00450FCC">
        <w:rPr>
          <w:lang w:eastAsia="en-AU"/>
        </w:rPr>
        <w:t xml:space="preserve">What </w:t>
      </w:r>
      <w:r w:rsidR="00BB5DC0">
        <w:rPr>
          <w:lang w:eastAsia="en-AU"/>
        </w:rPr>
        <w:t>i</w:t>
      </w:r>
      <w:r w:rsidRPr="00450FCC">
        <w:rPr>
          <w:lang w:eastAsia="en-AU"/>
        </w:rPr>
        <w:t xml:space="preserve">s </w:t>
      </w:r>
      <w:r w:rsidR="005E4965">
        <w:rPr>
          <w:lang w:eastAsia="en-AU"/>
        </w:rPr>
        <w:t>s</w:t>
      </w:r>
      <w:r w:rsidRPr="00450FCC">
        <w:rPr>
          <w:lang w:eastAsia="en-AU"/>
        </w:rPr>
        <w:t>uperannuation?</w:t>
      </w:r>
    </w:p>
    <w:p w14:paraId="5CED3991" w14:textId="77777777" w:rsidR="003F440A"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superannuation (or “super”) is Australia’s retirement savings system.</w:t>
      </w:r>
    </w:p>
    <w:p w14:paraId="71523B9A" w14:textId="77777777" w:rsidR="003F440A"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how employers pay extra money into the worker’s personal super fund (12% of salary) on top of wages.</w:t>
      </w:r>
    </w:p>
    <w:p w14:paraId="78C5AAE0" w14:textId="36D7011B" w:rsidR="00970EBA" w:rsidRPr="00450FCC" w:rsidRDefault="00970EBA" w:rsidP="005462A0">
      <w:pPr>
        <w:pStyle w:val="ListParagraph"/>
        <w:numPr>
          <w:ilvl w:val="0"/>
          <w:numId w:val="155"/>
        </w:numPr>
        <w:spacing w:line="276" w:lineRule="auto"/>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the super fund invests this money to help it grow for the future.</w:t>
      </w:r>
    </w:p>
    <w:p w14:paraId="52395945" w14:textId="63A1C32C" w:rsidR="00970EBA" w:rsidRPr="00450FCC" w:rsidRDefault="00970EBA" w:rsidP="00C31A70">
      <w:pPr>
        <w:pStyle w:val="Heading3"/>
        <w:spacing w:before="240"/>
        <w:rPr>
          <w:b w:val="0"/>
          <w:bCs w:val="0"/>
          <w:lang w:eastAsia="en-AU"/>
        </w:rPr>
      </w:pPr>
      <w:r w:rsidRPr="00450FCC">
        <w:rPr>
          <w:lang w:eastAsia="en-AU"/>
        </w:rPr>
        <w:t xml:space="preserve">Why </w:t>
      </w:r>
      <w:r w:rsidR="00080F04">
        <w:rPr>
          <w:lang w:eastAsia="en-AU"/>
        </w:rPr>
        <w:t>do PALM scheme w</w:t>
      </w:r>
      <w:r w:rsidRPr="00450FCC">
        <w:rPr>
          <w:lang w:eastAsia="en-AU"/>
        </w:rPr>
        <w:t xml:space="preserve">orkers </w:t>
      </w:r>
      <w:r w:rsidR="00080F04">
        <w:rPr>
          <w:lang w:eastAsia="en-AU"/>
        </w:rPr>
        <w:t>h</w:t>
      </w:r>
      <w:r w:rsidRPr="00450FCC">
        <w:rPr>
          <w:lang w:eastAsia="en-AU"/>
        </w:rPr>
        <w:t xml:space="preserve">ave </w:t>
      </w:r>
      <w:r w:rsidR="00080F04">
        <w:rPr>
          <w:lang w:eastAsia="en-AU"/>
        </w:rPr>
        <w:t>s</w:t>
      </w:r>
      <w:r w:rsidRPr="00450FCC">
        <w:rPr>
          <w:lang w:eastAsia="en-AU"/>
        </w:rPr>
        <w:t>uper?</w:t>
      </w:r>
    </w:p>
    <w:p w14:paraId="03CA4F43" w14:textId="2FC4BAF4" w:rsidR="003F440A"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3F440A">
        <w:rPr>
          <w:rFonts w:ascii="Trebuchet MS" w:eastAsia="Times New Roman" w:hAnsi="Trebuchet MS" w:cs="Segoe UI"/>
          <w:sz w:val="22"/>
          <w:szCs w:val="22"/>
          <w:lang w:eastAsia="en-AU"/>
        </w:rPr>
        <w:t xml:space="preserve">Discuss that Australian law requires employers to pay super for all workers, including PALM </w:t>
      </w:r>
      <w:r w:rsidR="00080F04">
        <w:rPr>
          <w:rFonts w:ascii="Trebuchet MS" w:eastAsia="Times New Roman" w:hAnsi="Trebuchet MS" w:cs="Segoe UI"/>
          <w:sz w:val="22"/>
          <w:szCs w:val="22"/>
          <w:lang w:eastAsia="en-AU"/>
        </w:rPr>
        <w:t xml:space="preserve">scheme </w:t>
      </w:r>
      <w:r w:rsidRPr="003F440A">
        <w:rPr>
          <w:rFonts w:ascii="Trebuchet MS" w:eastAsia="Times New Roman" w:hAnsi="Trebuchet MS" w:cs="Segoe UI"/>
          <w:sz w:val="22"/>
          <w:szCs w:val="22"/>
          <w:lang w:eastAsia="en-AU"/>
        </w:rPr>
        <w:t>workers.</w:t>
      </w:r>
    </w:p>
    <w:p w14:paraId="782C426E" w14:textId="4FC95868" w:rsidR="0034790B"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Explain that workers (and Australian workers) cannot access their </w:t>
      </w:r>
      <w:r w:rsidR="00AA3E94">
        <w:rPr>
          <w:rFonts w:ascii="Trebuchet MS" w:eastAsia="Times New Roman" w:hAnsi="Trebuchet MS" w:cs="Segoe UI"/>
          <w:sz w:val="22"/>
          <w:szCs w:val="22"/>
          <w:lang w:eastAsia="en-AU"/>
        </w:rPr>
        <w:t>s</w:t>
      </w:r>
      <w:r w:rsidRPr="00450FCC">
        <w:rPr>
          <w:rFonts w:ascii="Trebuchet MS" w:eastAsia="Times New Roman" w:hAnsi="Trebuchet MS" w:cs="Segoe UI"/>
          <w:sz w:val="22"/>
          <w:szCs w:val="22"/>
          <w:lang w:eastAsia="en-AU"/>
        </w:rPr>
        <w:t>uper while working.</w:t>
      </w:r>
    </w:p>
    <w:p w14:paraId="33E1BFA4" w14:textId="06EAC8F6" w:rsidR="00970EBA" w:rsidRPr="00450FCC" w:rsidRDefault="00970EBA" w:rsidP="005462A0">
      <w:pPr>
        <w:pStyle w:val="ListParagraph"/>
        <w:numPr>
          <w:ilvl w:val="0"/>
          <w:numId w:val="156"/>
        </w:numPr>
        <w:spacing w:line="276" w:lineRule="auto"/>
        <w:ind w:left="357"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this money belongs to the worker and can be claimed after leaving Australia.</w:t>
      </w:r>
    </w:p>
    <w:p w14:paraId="7681B6F0" w14:textId="176B36EB" w:rsidR="00970EBA" w:rsidRPr="00450FCC" w:rsidRDefault="00970EBA" w:rsidP="00C31A70">
      <w:pPr>
        <w:pStyle w:val="Heading3"/>
        <w:spacing w:before="240"/>
        <w:rPr>
          <w:b w:val="0"/>
          <w:bCs w:val="0"/>
          <w:lang w:eastAsia="en-AU"/>
        </w:rPr>
      </w:pPr>
      <w:r w:rsidRPr="00450FCC">
        <w:rPr>
          <w:lang w:eastAsia="en-AU"/>
        </w:rPr>
        <w:t xml:space="preserve">How </w:t>
      </w:r>
      <w:r w:rsidR="00080F04">
        <w:rPr>
          <w:lang w:eastAsia="en-AU"/>
        </w:rPr>
        <w:t>c</w:t>
      </w:r>
      <w:r w:rsidRPr="00450FCC">
        <w:rPr>
          <w:lang w:eastAsia="en-AU"/>
        </w:rPr>
        <w:t xml:space="preserve">an </w:t>
      </w:r>
      <w:r w:rsidR="00080F04">
        <w:rPr>
          <w:lang w:eastAsia="en-AU"/>
        </w:rPr>
        <w:t>w</w:t>
      </w:r>
      <w:r w:rsidRPr="00450FCC">
        <w:rPr>
          <w:lang w:eastAsia="en-AU"/>
        </w:rPr>
        <w:t xml:space="preserve">orkers </w:t>
      </w:r>
      <w:r w:rsidR="00080F04">
        <w:rPr>
          <w:lang w:eastAsia="en-AU"/>
        </w:rPr>
        <w:t>a</w:t>
      </w:r>
      <w:r w:rsidRPr="00450FCC">
        <w:rPr>
          <w:lang w:eastAsia="en-AU"/>
        </w:rPr>
        <w:t xml:space="preserve">ccess </w:t>
      </w:r>
      <w:r w:rsidR="00080F04">
        <w:rPr>
          <w:lang w:eastAsia="en-AU"/>
        </w:rPr>
        <w:t>t</w:t>
      </w:r>
      <w:r w:rsidRPr="00450FCC">
        <w:rPr>
          <w:lang w:eastAsia="en-AU"/>
        </w:rPr>
        <w:t xml:space="preserve">heir </w:t>
      </w:r>
      <w:r w:rsidR="00080F04">
        <w:rPr>
          <w:lang w:eastAsia="en-AU"/>
        </w:rPr>
        <w:t>s</w:t>
      </w:r>
      <w:r w:rsidRPr="00450FCC">
        <w:rPr>
          <w:lang w:eastAsia="en-AU"/>
        </w:rPr>
        <w:t>uper?</w:t>
      </w:r>
    </w:p>
    <w:p w14:paraId="42DC88DD" w14:textId="0726A40D" w:rsidR="00CA59D9" w:rsidRPr="00CA59D9"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PALM</w:t>
      </w:r>
      <w:r w:rsidR="00080F04">
        <w:rPr>
          <w:rFonts w:ascii="Trebuchet MS" w:eastAsia="Times New Roman" w:hAnsi="Trebuchet MS" w:cs="Segoe UI"/>
          <w:sz w:val="22"/>
          <w:szCs w:val="22"/>
          <w:lang w:eastAsia="en-AU"/>
        </w:rPr>
        <w:t xml:space="preserve"> scheme</w:t>
      </w:r>
      <w:r w:rsidRPr="00450FCC">
        <w:rPr>
          <w:rFonts w:ascii="Trebuchet MS" w:eastAsia="Times New Roman" w:hAnsi="Trebuchet MS" w:cs="Segoe UI"/>
          <w:sz w:val="22"/>
          <w:szCs w:val="22"/>
          <w:lang w:eastAsia="en-AU"/>
        </w:rPr>
        <w:t xml:space="preserve"> workers can claim their super as a </w:t>
      </w:r>
      <w:r w:rsidRPr="00860407">
        <w:rPr>
          <w:rFonts w:ascii="Trebuchet MS" w:eastAsia="Times New Roman" w:hAnsi="Trebuchet MS" w:cs="Segoe UI"/>
          <w:sz w:val="22"/>
          <w:szCs w:val="22"/>
          <w:lang w:eastAsia="en-AU"/>
        </w:rPr>
        <w:t>Departing Australia Superannuation</w:t>
      </w:r>
      <w:r w:rsidR="00AA3E94">
        <w:rPr>
          <w:rFonts w:ascii="Trebuchet MS" w:eastAsia="Times New Roman" w:hAnsi="Trebuchet MS" w:cs="Segoe UI"/>
          <w:sz w:val="22"/>
          <w:szCs w:val="22"/>
          <w:lang w:eastAsia="en-AU"/>
        </w:rPr>
        <w:t xml:space="preserve"> </w:t>
      </w:r>
      <w:r w:rsidRPr="00860407">
        <w:rPr>
          <w:rFonts w:ascii="Trebuchet MS" w:eastAsia="Times New Roman" w:hAnsi="Trebuchet MS" w:cs="Segoe UI"/>
          <w:sz w:val="22"/>
          <w:szCs w:val="22"/>
          <w:lang w:eastAsia="en-AU"/>
        </w:rPr>
        <w:t>Payment (DASP).</w:t>
      </w:r>
    </w:p>
    <w:p w14:paraId="69541683" w14:textId="259AE8AA" w:rsidR="00970EBA" w:rsidRPr="00450FCC"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the conditions for claiming DASP:</w:t>
      </w:r>
    </w:p>
    <w:p w14:paraId="59F08D35" w14:textId="1ADD5A91"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have left Australia</w:t>
      </w:r>
    </w:p>
    <w:p w14:paraId="7C66207D" w14:textId="3D8AB9CE"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our visa has expired or been cancelled</w:t>
      </w:r>
    </w:p>
    <w:p w14:paraId="74F94D60" w14:textId="38F02D81"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no longer hold any Australian visa (including tourist visas)</w:t>
      </w:r>
    </w:p>
    <w:p w14:paraId="1B1A405B" w14:textId="710E914A" w:rsidR="00970EBA" w:rsidRPr="00450FCC" w:rsidRDefault="00121704" w:rsidP="005462A0">
      <w:pPr>
        <w:numPr>
          <w:ilvl w:val="0"/>
          <w:numId w:val="158"/>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y</w:t>
      </w:r>
      <w:r w:rsidR="00970EBA" w:rsidRPr="00450FCC">
        <w:rPr>
          <w:rFonts w:ascii="Trebuchet MS" w:eastAsia="Times New Roman" w:hAnsi="Trebuchet MS" w:cs="Segoe UI"/>
          <w:sz w:val="22"/>
          <w:szCs w:val="22"/>
          <w:lang w:eastAsia="en-AU"/>
        </w:rPr>
        <w:t>ou are not an Australian or New Zealand citizen or permanent resident</w:t>
      </w:r>
      <w:r w:rsidR="00CA59D9">
        <w:rPr>
          <w:rFonts w:ascii="Trebuchet MS" w:eastAsia="Times New Roman" w:hAnsi="Trebuchet MS" w:cs="Segoe UI"/>
          <w:sz w:val="22"/>
          <w:szCs w:val="22"/>
          <w:lang w:eastAsia="en-AU"/>
        </w:rPr>
        <w:t>.</w:t>
      </w:r>
    </w:p>
    <w:p w14:paraId="5923ACDD" w14:textId="3AEDEF5B" w:rsidR="00970EBA" w:rsidRPr="00450FCC" w:rsidRDefault="00970EBA" w:rsidP="005462A0">
      <w:pPr>
        <w:pStyle w:val="ListParagraph"/>
        <w:numPr>
          <w:ilvl w:val="0"/>
          <w:numId w:val="157"/>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Explain that if workers do not claim within </w:t>
      </w:r>
      <w:r w:rsidR="00121704">
        <w:rPr>
          <w:rFonts w:ascii="Trebuchet MS" w:eastAsia="Times New Roman" w:hAnsi="Trebuchet MS" w:cs="Segoe UI"/>
          <w:sz w:val="22"/>
          <w:szCs w:val="22"/>
          <w:lang w:eastAsia="en-AU"/>
        </w:rPr>
        <w:t>6</w:t>
      </w:r>
      <w:r w:rsidR="00121704" w:rsidRPr="00450FCC">
        <w:rPr>
          <w:rFonts w:ascii="Trebuchet MS" w:eastAsia="Times New Roman" w:hAnsi="Trebuchet MS" w:cs="Segoe UI"/>
          <w:sz w:val="22"/>
          <w:szCs w:val="22"/>
          <w:lang w:eastAsia="en-AU"/>
        </w:rPr>
        <w:t xml:space="preserve"> </w:t>
      </w:r>
      <w:r w:rsidRPr="00450FCC">
        <w:rPr>
          <w:rFonts w:ascii="Trebuchet MS" w:eastAsia="Times New Roman" w:hAnsi="Trebuchet MS" w:cs="Segoe UI"/>
          <w:sz w:val="22"/>
          <w:szCs w:val="22"/>
          <w:lang w:eastAsia="en-AU"/>
        </w:rPr>
        <w:t>months, the money goes to the Australian Taxation Office as unclaimed super, but it can still be claimed later.</w:t>
      </w:r>
    </w:p>
    <w:p w14:paraId="369261D6" w14:textId="77777777" w:rsidR="005E0776" w:rsidRDefault="005E0776">
      <w:pPr>
        <w:spacing w:after="0"/>
        <w:rPr>
          <w:rFonts w:ascii="Trebuchet MS" w:eastAsiaTheme="majorEastAsia" w:hAnsi="Trebuchet MS" w:cstheme="majorBidi"/>
          <w:b/>
          <w:bCs/>
          <w:color w:val="000000" w:themeColor="text1"/>
          <w:sz w:val="24"/>
          <w:lang w:eastAsia="en-AU"/>
        </w:rPr>
      </w:pPr>
      <w:r>
        <w:rPr>
          <w:lang w:eastAsia="en-AU"/>
        </w:rPr>
        <w:br w:type="page"/>
      </w:r>
    </w:p>
    <w:p w14:paraId="373A90B4" w14:textId="234307AA" w:rsidR="00970EBA" w:rsidRPr="00450FCC" w:rsidRDefault="00970EBA" w:rsidP="00C31A70">
      <w:pPr>
        <w:pStyle w:val="Heading3"/>
        <w:spacing w:before="240"/>
        <w:rPr>
          <w:b w:val="0"/>
          <w:bCs w:val="0"/>
          <w:lang w:eastAsia="en-AU"/>
        </w:rPr>
      </w:pPr>
      <w:r w:rsidRPr="00450FCC">
        <w:rPr>
          <w:lang w:eastAsia="en-AU"/>
        </w:rPr>
        <w:t xml:space="preserve">How to </w:t>
      </w:r>
      <w:r w:rsidR="00080F04">
        <w:rPr>
          <w:lang w:eastAsia="en-AU"/>
        </w:rPr>
        <w:t>c</w:t>
      </w:r>
      <w:r w:rsidRPr="00450FCC">
        <w:rPr>
          <w:lang w:eastAsia="en-AU"/>
        </w:rPr>
        <w:t xml:space="preserve">laim </w:t>
      </w:r>
      <w:r w:rsidR="00080F04">
        <w:rPr>
          <w:lang w:eastAsia="en-AU"/>
        </w:rPr>
        <w:t>s</w:t>
      </w:r>
      <w:r w:rsidRPr="00450FCC">
        <w:rPr>
          <w:lang w:eastAsia="en-AU"/>
        </w:rPr>
        <w:t>uper</w:t>
      </w:r>
    </w:p>
    <w:p w14:paraId="79524F18" w14:textId="77777777" w:rsidR="008E6AFD"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Discuss that the easiest way is to apply online through the DASP system.</w:t>
      </w:r>
    </w:p>
    <w:p w14:paraId="03C69D39" w14:textId="77777777" w:rsidR="008E6AFD"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Explain that workers can start preparing their claim while still in Australia.</w:t>
      </w:r>
    </w:p>
    <w:p w14:paraId="5CCE07A8" w14:textId="2D753031" w:rsidR="00970EBA" w:rsidRPr="00450FCC"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Talk about support available:</w:t>
      </w:r>
    </w:p>
    <w:p w14:paraId="67088FB2" w14:textId="5D89DB13"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o</w:t>
      </w:r>
      <w:r w:rsidR="00970EBA" w:rsidRPr="00450FCC">
        <w:rPr>
          <w:rFonts w:ascii="Trebuchet MS" w:eastAsia="Times New Roman" w:hAnsi="Trebuchet MS" w:cs="Segoe UI"/>
          <w:sz w:val="22"/>
          <w:szCs w:val="22"/>
          <w:lang w:eastAsia="en-AU"/>
        </w:rPr>
        <w:t>nline resources and factsheets in multiple languages.</w:t>
      </w:r>
    </w:p>
    <w:p w14:paraId="4E7D8D6F" w14:textId="0CA64B56"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i</w:t>
      </w:r>
      <w:r w:rsidR="00970EBA" w:rsidRPr="00450FCC">
        <w:rPr>
          <w:rFonts w:ascii="Trebuchet MS" w:eastAsia="Times New Roman" w:hAnsi="Trebuchet MS" w:cs="Segoe UI"/>
          <w:sz w:val="22"/>
          <w:szCs w:val="22"/>
          <w:lang w:eastAsia="en-AU"/>
        </w:rPr>
        <w:t>n-person help at National Tax Clinics (at some worksites).</w:t>
      </w:r>
    </w:p>
    <w:p w14:paraId="41A7B922" w14:textId="62A4D724" w:rsidR="00970EBA" w:rsidRPr="00450FCC" w:rsidRDefault="00121704" w:rsidP="005462A0">
      <w:pPr>
        <w:numPr>
          <w:ilvl w:val="0"/>
          <w:numId w:val="160"/>
        </w:numPr>
        <w:spacing w:line="276" w:lineRule="auto"/>
        <w:ind w:hanging="357"/>
        <w:rPr>
          <w:rFonts w:ascii="Trebuchet MS" w:eastAsia="Times New Roman" w:hAnsi="Trebuchet MS" w:cs="Segoe UI"/>
          <w:sz w:val="22"/>
          <w:szCs w:val="22"/>
          <w:lang w:eastAsia="en-AU"/>
        </w:rPr>
      </w:pPr>
      <w:r>
        <w:rPr>
          <w:rFonts w:ascii="Trebuchet MS" w:eastAsia="Times New Roman" w:hAnsi="Trebuchet MS" w:cs="Segoe UI"/>
          <w:sz w:val="22"/>
          <w:szCs w:val="22"/>
          <w:lang w:eastAsia="en-AU"/>
        </w:rPr>
        <w:t>v</w:t>
      </w:r>
      <w:r w:rsidR="00970EBA" w:rsidRPr="00450FCC">
        <w:rPr>
          <w:rFonts w:ascii="Trebuchet MS" w:eastAsia="Times New Roman" w:hAnsi="Trebuchet MS" w:cs="Segoe UI"/>
          <w:sz w:val="22"/>
          <w:szCs w:val="22"/>
          <w:lang w:eastAsia="en-AU"/>
        </w:rPr>
        <w:t>irtual (telephone/online) support through the PALM scheme DASP Advisory Service.</w:t>
      </w:r>
    </w:p>
    <w:p w14:paraId="73B18CE3" w14:textId="368B0E44" w:rsidR="00121704"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Symbol"/>
          <w:sz w:val="22"/>
          <w:szCs w:val="22"/>
          <w:lang w:eastAsia="en-AU"/>
        </w:rPr>
        <w:t xml:space="preserve">Refer workers to the </w:t>
      </w:r>
      <w:hyperlink r:id="rId67" w:history="1">
        <w:r w:rsidRPr="00121704">
          <w:rPr>
            <w:rStyle w:val="Hyperlink"/>
            <w:rFonts w:ascii="Trebuchet MS" w:eastAsia="Times New Roman" w:hAnsi="Trebuchet MS" w:cs="Segoe UI Symbol"/>
            <w:sz w:val="22"/>
            <w:szCs w:val="22"/>
            <w:lang w:eastAsia="en-AU"/>
          </w:rPr>
          <w:t>detailed information available on the PALM website</w:t>
        </w:r>
      </w:hyperlink>
      <w:r w:rsidR="00121704">
        <w:rPr>
          <w:rFonts w:ascii="Trebuchet MS" w:eastAsia="Times New Roman" w:hAnsi="Trebuchet MS" w:cs="Segoe UI Symbol"/>
          <w:sz w:val="22"/>
          <w:szCs w:val="22"/>
          <w:lang w:eastAsia="en-AU"/>
        </w:rPr>
        <w:t>.</w:t>
      </w:r>
    </w:p>
    <w:p w14:paraId="5A763713" w14:textId="06B3AA27" w:rsidR="00970EBA" w:rsidRPr="00450FCC" w:rsidRDefault="00970EBA" w:rsidP="005462A0">
      <w:pPr>
        <w:pStyle w:val="ListParagraph"/>
        <w:numPr>
          <w:ilvl w:val="0"/>
          <w:numId w:val="159"/>
        </w:numPr>
        <w:spacing w:line="276" w:lineRule="auto"/>
        <w:ind w:hanging="357"/>
        <w:contextualSpacing w:val="0"/>
        <w:rPr>
          <w:rFonts w:ascii="Trebuchet MS" w:eastAsia="Times New Roman" w:hAnsi="Trebuchet MS" w:cs="Segoe UI"/>
          <w:sz w:val="22"/>
          <w:szCs w:val="22"/>
          <w:lang w:eastAsia="en-AU"/>
        </w:rPr>
      </w:pPr>
      <w:r w:rsidRPr="00450FCC">
        <w:rPr>
          <w:rFonts w:ascii="Trebuchet MS" w:eastAsia="Times New Roman" w:hAnsi="Trebuchet MS" w:cs="Segoe UI"/>
          <w:sz w:val="22"/>
          <w:szCs w:val="22"/>
          <w:lang w:eastAsia="en-AU"/>
        </w:rPr>
        <w:t xml:space="preserve">Provide PALM </w:t>
      </w:r>
      <w:r w:rsidR="005E0776">
        <w:rPr>
          <w:rFonts w:ascii="Trebuchet MS" w:eastAsia="Times New Roman" w:hAnsi="Trebuchet MS" w:cs="Segoe UI"/>
          <w:sz w:val="22"/>
          <w:szCs w:val="22"/>
          <w:lang w:eastAsia="en-AU"/>
        </w:rPr>
        <w:t xml:space="preserve">scheme </w:t>
      </w:r>
      <w:r w:rsidRPr="00450FCC">
        <w:rPr>
          <w:rFonts w:ascii="Trebuchet MS" w:eastAsia="Times New Roman" w:hAnsi="Trebuchet MS" w:cs="Segoe UI"/>
          <w:sz w:val="22"/>
          <w:szCs w:val="22"/>
          <w:lang w:eastAsia="en-AU"/>
        </w:rPr>
        <w:t xml:space="preserve">support </w:t>
      </w:r>
      <w:r w:rsidR="005E0776">
        <w:rPr>
          <w:rFonts w:ascii="Trebuchet MS" w:eastAsia="Times New Roman" w:hAnsi="Trebuchet MS" w:cs="Segoe UI"/>
          <w:sz w:val="22"/>
          <w:szCs w:val="22"/>
          <w:lang w:eastAsia="en-AU"/>
        </w:rPr>
        <w:t>service</w:t>
      </w:r>
      <w:r w:rsidRPr="00450FCC">
        <w:rPr>
          <w:rFonts w:ascii="Trebuchet MS" w:eastAsia="Times New Roman" w:hAnsi="Trebuchet MS" w:cs="Segoe UI"/>
          <w:sz w:val="22"/>
          <w:szCs w:val="22"/>
          <w:lang w:eastAsia="en-AU"/>
        </w:rPr>
        <w:t xml:space="preserve"> line </w:t>
      </w:r>
      <w:r w:rsidR="005E0776">
        <w:rPr>
          <w:rFonts w:ascii="Trebuchet MS" w:eastAsia="Times New Roman" w:hAnsi="Trebuchet MS" w:cs="Segoe UI"/>
          <w:sz w:val="22"/>
          <w:szCs w:val="22"/>
          <w:lang w:eastAsia="en-AU"/>
        </w:rPr>
        <w:t>details to workers for further support -</w:t>
      </w:r>
      <w:r w:rsidRPr="00450FCC">
        <w:rPr>
          <w:rFonts w:ascii="Trebuchet MS" w:eastAsia="Times New Roman" w:hAnsi="Trebuchet MS" w:cs="Segoe UI"/>
          <w:sz w:val="22"/>
          <w:szCs w:val="22"/>
          <w:lang w:eastAsia="en-AU"/>
        </w:rPr>
        <w:t xml:space="preserve"> (1800 51 51 31) or email </w:t>
      </w:r>
      <w:hyperlink r:id="rId68" w:history="1">
        <w:r w:rsidRPr="00450FCC">
          <w:rPr>
            <w:rFonts w:ascii="Trebuchet MS" w:eastAsia="Times New Roman" w:hAnsi="Trebuchet MS" w:cs="Segoe UI"/>
            <w:color w:val="009CCC" w:themeColor="hyperlink"/>
            <w:sz w:val="22"/>
            <w:szCs w:val="22"/>
            <w:u w:val="single"/>
            <w:lang w:eastAsia="en-AU"/>
          </w:rPr>
          <w:t>palm@dewr.gov.au</w:t>
        </w:r>
      </w:hyperlink>
      <w:r w:rsidRPr="00450FCC">
        <w:rPr>
          <w:rFonts w:ascii="Trebuchet MS" w:eastAsia="Times New Roman" w:hAnsi="Trebuchet MS" w:cs="Segoe UI"/>
          <w:sz w:val="22"/>
          <w:szCs w:val="22"/>
          <w:lang w:eastAsia="en-AU"/>
        </w:rPr>
        <w:t>.</w:t>
      </w:r>
    </w:p>
    <w:p w14:paraId="7938EC22" w14:textId="77777777" w:rsidR="00362942" w:rsidRPr="00450FCC" w:rsidRDefault="00362942" w:rsidP="00722155">
      <w:pPr>
        <w:pStyle w:val="BodyText"/>
        <w:rPr>
          <w:rFonts w:ascii="Trebuchet MS" w:hAnsi="Trebuchet MS"/>
          <w:b/>
          <w:bCs/>
        </w:rPr>
      </w:pPr>
    </w:p>
    <w:p w14:paraId="368E6759" w14:textId="23B38C55" w:rsidR="00970EBA" w:rsidRPr="00450FCC" w:rsidRDefault="00362942"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p w14:paraId="5B0A8056" w14:textId="3CEA57E8" w:rsidR="001D5668" w:rsidRPr="00450FCC" w:rsidRDefault="001D5668">
      <w:pPr>
        <w:spacing w:after="0"/>
        <w:rPr>
          <w:rFonts w:ascii="Trebuchet MS" w:hAnsi="Trebuchet MS"/>
          <w:b/>
          <w:bCs/>
        </w:rPr>
      </w:pPr>
      <w:r w:rsidRPr="00450FCC">
        <w:rPr>
          <w:rFonts w:ascii="Trebuchet MS" w:hAnsi="Trebuchet MS"/>
          <w:b/>
          <w:bCs/>
        </w:rPr>
        <w:br w:type="page"/>
      </w:r>
    </w:p>
    <w:p w14:paraId="7EAA0344" w14:textId="77777777" w:rsidR="001D5668" w:rsidRPr="00450FCC" w:rsidRDefault="001D5668" w:rsidP="001D5668">
      <w:pPr>
        <w:pStyle w:val="Heading1"/>
        <w:rPr>
          <w:rFonts w:ascii="Trebuchet MS" w:hAnsi="Trebuchet MS"/>
          <w:color w:val="252A82"/>
        </w:rPr>
      </w:pPr>
      <w:bookmarkStart w:id="80" w:name="_Using_safety_apps"/>
      <w:bookmarkStart w:id="81" w:name="_Toc229480055"/>
      <w:bookmarkEnd w:id="80"/>
      <w:r w:rsidRPr="00450FCC">
        <w:rPr>
          <w:rFonts w:ascii="Trebuchet MS" w:hAnsi="Trebuchet MS"/>
        </w:rPr>
        <w:t>Using safety apps and alerts</w:t>
      </w:r>
      <w:bookmarkEnd w:id="81"/>
    </w:p>
    <w:p w14:paraId="66C45B89" w14:textId="2B4B349A" w:rsidR="001D5668" w:rsidRDefault="001D5668" w:rsidP="001D5668">
      <w:pPr>
        <w:rPr>
          <w:rFonts w:ascii="Trebuchet MS" w:hAnsi="Trebuchet MS"/>
          <w:sz w:val="22"/>
          <w:szCs w:val="22"/>
        </w:rPr>
      </w:pPr>
      <w:r w:rsidRPr="00450FCC">
        <w:rPr>
          <w:rFonts w:ascii="Trebuchet MS" w:hAnsi="Trebuchet MS"/>
          <w:sz w:val="22"/>
          <w:szCs w:val="22"/>
        </w:rPr>
        <w:t xml:space="preserve">Use this guide to talk through use of safety apps with PALM </w:t>
      </w:r>
      <w:r w:rsidR="00080F04">
        <w:rPr>
          <w:rFonts w:ascii="Trebuchet MS" w:hAnsi="Trebuchet MS"/>
          <w:sz w:val="22"/>
          <w:szCs w:val="22"/>
        </w:rPr>
        <w:t>scheme</w:t>
      </w:r>
      <w:r w:rsidR="00B02E0A">
        <w:rPr>
          <w:rFonts w:ascii="Trebuchet MS" w:hAnsi="Trebuchet MS"/>
          <w:sz w:val="22"/>
          <w:szCs w:val="22"/>
        </w:rPr>
        <w:t xml:space="preserve"> </w:t>
      </w:r>
      <w:r w:rsidRPr="00450FCC">
        <w:rPr>
          <w:rFonts w:ascii="Trebuchet MS" w:hAnsi="Trebuchet MS"/>
          <w:sz w:val="22"/>
          <w:szCs w:val="22"/>
        </w:rPr>
        <w:t xml:space="preserve">workers. Safety apps can help </w:t>
      </w:r>
      <w:r w:rsidR="006115D3">
        <w:rPr>
          <w:rFonts w:ascii="Trebuchet MS" w:hAnsi="Trebuchet MS"/>
          <w:sz w:val="22"/>
          <w:szCs w:val="22"/>
        </w:rPr>
        <w:t>workers</w:t>
      </w:r>
      <w:r w:rsidR="006115D3" w:rsidRPr="00450FCC">
        <w:rPr>
          <w:rFonts w:ascii="Trebuchet MS" w:hAnsi="Trebuchet MS"/>
          <w:sz w:val="22"/>
          <w:szCs w:val="22"/>
        </w:rPr>
        <w:t xml:space="preserve"> </w:t>
      </w:r>
      <w:r w:rsidRPr="00450FCC">
        <w:rPr>
          <w:rFonts w:ascii="Trebuchet MS" w:hAnsi="Trebuchet MS"/>
          <w:sz w:val="22"/>
          <w:szCs w:val="22"/>
        </w:rPr>
        <w:t xml:space="preserve">stay connected and protected in emergencies or unfamiliar situations. Help workers choose an app, set it up and use it effectively. </w:t>
      </w:r>
    </w:p>
    <w:p w14:paraId="749B3D7C" w14:textId="496F9255" w:rsidR="00120454" w:rsidRPr="00120454" w:rsidRDefault="00120454" w:rsidP="00120454">
      <w:pPr>
        <w:spacing w:line="276" w:lineRule="auto"/>
        <w:rPr>
          <w:rFonts w:ascii="Trebuchet MS" w:hAnsi="Trebuchet MS"/>
          <w:sz w:val="22"/>
          <w:szCs w:val="22"/>
        </w:rPr>
      </w:pPr>
      <w:r w:rsidRPr="00120454">
        <w:rPr>
          <w:rFonts w:ascii="Trebuchet MS" w:hAnsi="Trebuchet MS"/>
          <w:sz w:val="22"/>
          <w:szCs w:val="22"/>
        </w:rPr>
        <w:t>Tick each item once it’s been discussed. The guide can be attached to meeting notes.</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6A162DF0"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C2A3DC1" w14:textId="77777777" w:rsidR="008E6AFD" w:rsidRDefault="008E6AFD" w:rsidP="007D45B9">
            <w:pPr>
              <w:pStyle w:val="BodyText"/>
              <w:jc w:val="center"/>
              <w:rPr>
                <w:szCs w:val="22"/>
              </w:rPr>
            </w:pPr>
            <w:r>
              <w:rPr>
                <w:noProof/>
                <w:szCs w:val="22"/>
              </w:rPr>
              <w:drawing>
                <wp:inline distT="0" distB="0" distL="0" distR="0" wp14:anchorId="6FED4BF7" wp14:editId="7D8845A0">
                  <wp:extent cx="716889" cy="716889"/>
                  <wp:effectExtent l="0" t="0" r="7620" b="0"/>
                  <wp:docPr id="27448570"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B8FD95F" w14:textId="77777777" w:rsidR="008E6AFD" w:rsidRPr="00AF1D50" w:rsidRDefault="008E6AFD" w:rsidP="007D45B9">
            <w:pPr>
              <w:pStyle w:val="BodyText"/>
              <w:rPr>
                <w:bCs/>
                <w:sz w:val="24"/>
                <w:szCs w:val="24"/>
              </w:rPr>
            </w:pPr>
            <w:r w:rsidRPr="00AF1D50">
              <w:rPr>
                <w:bCs/>
                <w:sz w:val="24"/>
                <w:szCs w:val="24"/>
              </w:rPr>
              <w:t xml:space="preserve">Conversation starter </w:t>
            </w:r>
          </w:p>
          <w:p w14:paraId="6892FD8E" w14:textId="1453BB50" w:rsidR="008E6AFD" w:rsidRPr="003F440A" w:rsidRDefault="008E6AFD" w:rsidP="007D45B9">
            <w:pPr>
              <w:pStyle w:val="BodyText"/>
              <w:rPr>
                <w:rFonts w:ascii="Trebuchet MS" w:hAnsi="Trebuchet MS"/>
                <w:b w:val="0"/>
                <w:bCs/>
                <w:lang w:eastAsia="en-AU"/>
              </w:rPr>
            </w:pPr>
            <w:r w:rsidRPr="00C31A70">
              <w:rPr>
                <w:rFonts w:ascii="Trebuchet MS" w:hAnsi="Trebuchet MS"/>
                <w:b w:val="0"/>
                <w:lang w:eastAsia="en-AU"/>
              </w:rPr>
              <w:t>Did you know that there are apps and alerts you can get on your phone to help keep you connected to your friends and help if you have an emergency?</w:t>
            </w:r>
          </w:p>
        </w:tc>
      </w:tr>
    </w:tbl>
    <w:p w14:paraId="7A747AC4" w14:textId="77777777" w:rsidR="001D5668" w:rsidRPr="00450FCC" w:rsidRDefault="001D5668" w:rsidP="00C31A70">
      <w:pPr>
        <w:pStyle w:val="Heading3"/>
        <w:spacing w:before="240"/>
        <w:rPr>
          <w:b w:val="0"/>
          <w:bCs w:val="0"/>
        </w:rPr>
      </w:pPr>
      <w:r w:rsidRPr="00450FCC">
        <w:t>Choosing the right app and alert</w:t>
      </w:r>
    </w:p>
    <w:p w14:paraId="6196B5E6" w14:textId="7A86CAF8"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sidRPr="00450FCC">
        <w:rPr>
          <w:rFonts w:ascii="Trebuchet MS" w:hAnsi="Trebuchet MS"/>
          <w:sz w:val="22"/>
          <w:szCs w:val="22"/>
        </w:rPr>
        <w:t>Select a reputable safety app (e.g., apps recommended by your employer or official sources)</w:t>
      </w:r>
      <w:r w:rsidR="006115D3">
        <w:rPr>
          <w:rFonts w:ascii="Trebuchet MS" w:hAnsi="Trebuchet MS"/>
          <w:sz w:val="22"/>
          <w:szCs w:val="22"/>
        </w:rPr>
        <w:t>.</w:t>
      </w:r>
    </w:p>
    <w:p w14:paraId="6DCD2CC4" w14:textId="35C006ED" w:rsidR="001D5668" w:rsidRPr="00450FCC" w:rsidRDefault="001D5668" w:rsidP="005462A0">
      <w:pPr>
        <w:numPr>
          <w:ilvl w:val="0"/>
          <w:numId w:val="161"/>
        </w:numPr>
        <w:spacing w:line="276" w:lineRule="auto"/>
        <w:ind w:left="357" w:hanging="357"/>
        <w:rPr>
          <w:rFonts w:ascii="Trebuchet MS" w:hAnsi="Trebuchet MS"/>
          <w:sz w:val="22"/>
          <w:szCs w:val="22"/>
        </w:rPr>
      </w:pPr>
      <w:hyperlink r:id="rId69" w:history="1">
        <w:r w:rsidRPr="00450FCC">
          <w:rPr>
            <w:rFonts w:ascii="Trebuchet MS" w:hAnsi="Trebuchet MS"/>
            <w:color w:val="009CCC" w:themeColor="hyperlink"/>
            <w:sz w:val="22"/>
            <w:szCs w:val="22"/>
            <w:u w:val="single"/>
          </w:rPr>
          <w:t>Emergency plus</w:t>
        </w:r>
      </w:hyperlink>
      <w:r w:rsidRPr="00450FCC">
        <w:rPr>
          <w:rFonts w:ascii="Trebuchet MS" w:hAnsi="Trebuchet MS"/>
          <w:sz w:val="22"/>
          <w:szCs w:val="22"/>
        </w:rPr>
        <w:t xml:space="preserve"> is the official app from Australian emergency services</w:t>
      </w:r>
      <w:r w:rsidR="006115D3">
        <w:rPr>
          <w:rFonts w:ascii="Trebuchet MS" w:hAnsi="Trebuchet MS"/>
          <w:sz w:val="22"/>
          <w:szCs w:val="22"/>
        </w:rPr>
        <w:t>.</w:t>
      </w:r>
    </w:p>
    <w:p w14:paraId="733B50D6" w14:textId="068485FA" w:rsidR="001D5668" w:rsidRPr="00450FCC" w:rsidRDefault="001D5668" w:rsidP="005462A0">
      <w:pPr>
        <w:numPr>
          <w:ilvl w:val="0"/>
          <w:numId w:val="161"/>
        </w:numPr>
        <w:spacing w:line="276" w:lineRule="auto"/>
        <w:ind w:left="357" w:hanging="357"/>
        <w:rPr>
          <w:rFonts w:ascii="Trebuchet MS" w:hAnsi="Trebuchet MS"/>
          <w:sz w:val="22"/>
          <w:szCs w:val="22"/>
        </w:rPr>
      </w:pPr>
      <w:r w:rsidRPr="00450FCC">
        <w:rPr>
          <w:rFonts w:ascii="Trebuchet MS" w:hAnsi="Trebuchet MS"/>
          <w:sz w:val="22"/>
          <w:szCs w:val="22"/>
        </w:rPr>
        <w:t>There are also several personal safety apps available</w:t>
      </w:r>
      <w:r w:rsidR="00682AD5">
        <w:rPr>
          <w:rFonts w:ascii="Trebuchet MS" w:hAnsi="Trebuchet MS"/>
          <w:sz w:val="22"/>
          <w:szCs w:val="22"/>
        </w:rPr>
        <w:t>.</w:t>
      </w:r>
    </w:p>
    <w:p w14:paraId="459928D6" w14:textId="2A4209D2"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Pr>
          <w:rFonts w:ascii="Segoe UI Symbol" w:hAnsi="Segoe UI Symbol" w:cs="Segoe UI Symbol"/>
          <w:sz w:val="22"/>
          <w:szCs w:val="22"/>
        </w:rPr>
        <w:t>C</w:t>
      </w:r>
      <w:r w:rsidRPr="00450FCC">
        <w:rPr>
          <w:rFonts w:ascii="Trebuchet MS" w:hAnsi="Trebuchet MS"/>
          <w:sz w:val="22"/>
          <w:szCs w:val="22"/>
        </w:rPr>
        <w:t>heck that the app works in your location and supports your language</w:t>
      </w:r>
      <w:r w:rsidR="00682AD5">
        <w:rPr>
          <w:rFonts w:ascii="Trebuchet MS" w:hAnsi="Trebuchet MS"/>
          <w:sz w:val="22"/>
          <w:szCs w:val="22"/>
        </w:rPr>
        <w:t>.</w:t>
      </w:r>
    </w:p>
    <w:p w14:paraId="1FC086C4" w14:textId="4948BCEC" w:rsidR="001D5668" w:rsidRPr="00450FCC" w:rsidRDefault="001D5668" w:rsidP="005462A0">
      <w:pPr>
        <w:pStyle w:val="ListParagraph"/>
        <w:numPr>
          <w:ilvl w:val="0"/>
          <w:numId w:val="161"/>
        </w:numPr>
        <w:spacing w:line="276" w:lineRule="auto"/>
        <w:ind w:left="357" w:hanging="357"/>
        <w:contextualSpacing w:val="0"/>
        <w:rPr>
          <w:rFonts w:ascii="Trebuchet MS" w:hAnsi="Trebuchet MS"/>
          <w:sz w:val="22"/>
          <w:szCs w:val="22"/>
        </w:rPr>
      </w:pPr>
      <w:r w:rsidRPr="00450FCC">
        <w:rPr>
          <w:rFonts w:ascii="Trebuchet MS" w:hAnsi="Trebuchet MS"/>
          <w:sz w:val="22"/>
          <w:szCs w:val="22"/>
        </w:rPr>
        <w:t xml:space="preserve">Show workers how to access the </w:t>
      </w:r>
      <w:hyperlink r:id="rId70" w:history="1">
        <w:r w:rsidRPr="00450FCC">
          <w:rPr>
            <w:rFonts w:ascii="Trebuchet MS" w:hAnsi="Trebuchet MS"/>
            <w:color w:val="009CCC" w:themeColor="hyperlink"/>
            <w:sz w:val="22"/>
            <w:szCs w:val="22"/>
            <w:u w:val="single"/>
          </w:rPr>
          <w:t>Bureau of Meteorology (BOM) weather alerts</w:t>
        </w:r>
      </w:hyperlink>
      <w:r w:rsidRPr="00450FCC">
        <w:rPr>
          <w:rFonts w:ascii="Trebuchet MS" w:hAnsi="Trebuchet MS"/>
          <w:sz w:val="22"/>
          <w:szCs w:val="22"/>
        </w:rPr>
        <w:t xml:space="preserve"> and </w:t>
      </w:r>
      <w:hyperlink r:id="rId71" w:history="1">
        <w:r w:rsidRPr="00450FCC">
          <w:rPr>
            <w:rFonts w:ascii="Trebuchet MS" w:hAnsi="Trebuchet MS"/>
            <w:color w:val="009CCC" w:themeColor="hyperlink"/>
            <w:sz w:val="22"/>
            <w:szCs w:val="22"/>
            <w:u w:val="single"/>
          </w:rPr>
          <w:t>ABC emergency updates</w:t>
        </w:r>
      </w:hyperlink>
      <w:r w:rsidRPr="00450FCC">
        <w:rPr>
          <w:rFonts w:ascii="Trebuchet MS" w:hAnsi="Trebuchet MS"/>
          <w:sz w:val="22"/>
          <w:szCs w:val="22"/>
        </w:rPr>
        <w:t xml:space="preserve"> on the </w:t>
      </w:r>
      <w:hyperlink r:id="rId72" w:history="1">
        <w:r w:rsidRPr="00450FCC">
          <w:rPr>
            <w:rFonts w:ascii="Trebuchet MS" w:hAnsi="Trebuchet MS"/>
            <w:color w:val="009CCC" w:themeColor="hyperlink"/>
            <w:sz w:val="22"/>
            <w:szCs w:val="22"/>
            <w:u w:val="single"/>
          </w:rPr>
          <w:t>radio</w:t>
        </w:r>
      </w:hyperlink>
      <w:r w:rsidRPr="00450FCC">
        <w:rPr>
          <w:rFonts w:ascii="Trebuchet MS" w:hAnsi="Trebuchet MS"/>
          <w:sz w:val="22"/>
          <w:szCs w:val="22"/>
        </w:rPr>
        <w:t xml:space="preserve"> and online</w:t>
      </w:r>
      <w:r w:rsidR="00682AD5">
        <w:rPr>
          <w:rFonts w:ascii="Trebuchet MS" w:hAnsi="Trebuchet MS"/>
          <w:sz w:val="22"/>
          <w:szCs w:val="22"/>
        </w:rPr>
        <w:t>.</w:t>
      </w:r>
    </w:p>
    <w:p w14:paraId="37FECBB2" w14:textId="4193DEAD" w:rsidR="001D5668" w:rsidRPr="00450FCC" w:rsidRDefault="001D5668" w:rsidP="00C31A70">
      <w:pPr>
        <w:pStyle w:val="Heading3"/>
        <w:spacing w:before="240"/>
        <w:rPr>
          <w:b w:val="0"/>
          <w:bCs w:val="0"/>
        </w:rPr>
      </w:pPr>
      <w:r w:rsidRPr="00450FCC">
        <w:t xml:space="preserve">Setting </w:t>
      </w:r>
      <w:r w:rsidR="007F4094">
        <w:t>u</w:t>
      </w:r>
      <w:r w:rsidRPr="00450FCC">
        <w:t>p the</w:t>
      </w:r>
      <w:r w:rsidR="00262E02">
        <w:t xml:space="preserve"> </w:t>
      </w:r>
      <w:r w:rsidR="007F4094">
        <w:t>a</w:t>
      </w:r>
      <w:r w:rsidRPr="00450FCC">
        <w:t xml:space="preserve">pp </w:t>
      </w:r>
    </w:p>
    <w:p w14:paraId="44D931DF" w14:textId="6F77CF92"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Enable location sharing for emergency alerts</w:t>
      </w:r>
      <w:r w:rsidR="00682AD5" w:rsidRPr="00682AD5">
        <w:rPr>
          <w:rFonts w:ascii="Trebuchet MS" w:hAnsi="Trebuchet MS" w:cs="Segoe UI Symbol"/>
          <w:sz w:val="22"/>
          <w:szCs w:val="22"/>
        </w:rPr>
        <w:t>.</w:t>
      </w:r>
    </w:p>
    <w:p w14:paraId="5B5B196B" w14:textId="0E4B9D6E"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Add trusted contacts (friends, supervisor, or employer</w:t>
      </w:r>
      <w:r w:rsidRPr="00682AD5">
        <w:rPr>
          <w:rFonts w:ascii="Trebuchet MS" w:hAnsi="Trebuchet MS" w:cs="Segoe UI Symbol"/>
          <w:sz w:val="22"/>
          <w:szCs w:val="22"/>
        </w:rPr>
        <w:t>)</w:t>
      </w:r>
      <w:r w:rsidR="00682AD5" w:rsidRPr="00682AD5">
        <w:rPr>
          <w:rFonts w:ascii="Trebuchet MS" w:hAnsi="Trebuchet MS" w:cs="Segoe UI Symbol"/>
          <w:sz w:val="22"/>
          <w:szCs w:val="22"/>
        </w:rPr>
        <w:t>.</w:t>
      </w:r>
    </w:p>
    <w:p w14:paraId="61F149FE" w14:textId="247C1038" w:rsidR="001D5668" w:rsidRPr="00450FCC" w:rsidRDefault="001D5668" w:rsidP="005462A0">
      <w:pPr>
        <w:pStyle w:val="ListParagraph"/>
        <w:numPr>
          <w:ilvl w:val="0"/>
          <w:numId w:val="162"/>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 xml:space="preserve">Test the app’s alert function </w:t>
      </w:r>
      <w:r w:rsidR="006115D3" w:rsidRPr="006115D3">
        <w:rPr>
          <w:rFonts w:ascii="Trebuchet MS" w:hAnsi="Trebuchet MS" w:cs="Segoe UI Symbol"/>
          <w:sz w:val="22"/>
          <w:szCs w:val="22"/>
        </w:rPr>
        <w:t>and</w:t>
      </w:r>
      <w:r w:rsidR="006115D3">
        <w:rPr>
          <w:rFonts w:ascii="Trebuchet MS" w:hAnsi="Trebuchet MS" w:cs="Segoe UI Symbol"/>
          <w:sz w:val="22"/>
          <w:szCs w:val="22"/>
        </w:rPr>
        <w:t xml:space="preserve"> s</w:t>
      </w:r>
      <w:r w:rsidRPr="006115D3">
        <w:rPr>
          <w:rFonts w:ascii="Trebuchet MS" w:hAnsi="Trebuchet MS" w:cs="Segoe UI Symbol"/>
          <w:sz w:val="22"/>
          <w:szCs w:val="22"/>
        </w:rPr>
        <w:t>et</w:t>
      </w:r>
      <w:r w:rsidRPr="00450FCC">
        <w:rPr>
          <w:rFonts w:ascii="Trebuchet MS" w:hAnsi="Trebuchet MS" w:cs="Segoe UI Symbol"/>
          <w:sz w:val="22"/>
          <w:szCs w:val="22"/>
        </w:rPr>
        <w:t xml:space="preserve"> up </w:t>
      </w:r>
      <w:r w:rsidR="006115D3">
        <w:rPr>
          <w:rFonts w:ascii="Trebuchet MS" w:hAnsi="Trebuchet MS" w:cs="Segoe UI Symbol"/>
          <w:sz w:val="22"/>
          <w:szCs w:val="22"/>
        </w:rPr>
        <w:t>a</w:t>
      </w:r>
      <w:r w:rsidR="006115D3" w:rsidRPr="006115D3">
        <w:rPr>
          <w:rFonts w:ascii="Trebuchet MS" w:hAnsi="Trebuchet MS" w:cs="Segoe UI Symbol"/>
          <w:sz w:val="22"/>
          <w:szCs w:val="22"/>
        </w:rPr>
        <w:t xml:space="preserve"> </w:t>
      </w:r>
      <w:r w:rsidRPr="00450FCC">
        <w:rPr>
          <w:rFonts w:ascii="Trebuchet MS" w:hAnsi="Trebuchet MS" w:cs="Segoe UI Symbol"/>
          <w:sz w:val="22"/>
          <w:szCs w:val="22"/>
        </w:rPr>
        <w:t xml:space="preserve">PIN or password for </w:t>
      </w:r>
      <w:r w:rsidR="006115D3">
        <w:rPr>
          <w:rFonts w:ascii="Trebuchet MS" w:hAnsi="Trebuchet MS" w:cs="Segoe UI Symbol"/>
          <w:sz w:val="22"/>
          <w:szCs w:val="22"/>
        </w:rPr>
        <w:t>p</w:t>
      </w:r>
      <w:r w:rsidRPr="006115D3">
        <w:rPr>
          <w:rFonts w:ascii="Trebuchet MS" w:hAnsi="Trebuchet MS" w:cs="Segoe UI Symbol"/>
          <w:sz w:val="22"/>
          <w:szCs w:val="22"/>
        </w:rPr>
        <w:t>rivacy</w:t>
      </w:r>
      <w:r w:rsidR="00682AD5" w:rsidRPr="00682AD5">
        <w:rPr>
          <w:rFonts w:ascii="Trebuchet MS" w:hAnsi="Trebuchet MS" w:cs="Segoe UI Symbol"/>
          <w:sz w:val="22"/>
          <w:szCs w:val="22"/>
        </w:rPr>
        <w:t>.</w:t>
      </w:r>
    </w:p>
    <w:p w14:paraId="00B08957" w14:textId="3CE9357F" w:rsidR="001D5668" w:rsidRPr="00450FCC" w:rsidRDefault="001D5668" w:rsidP="00C31A70">
      <w:pPr>
        <w:pStyle w:val="Heading3"/>
        <w:spacing w:before="240"/>
        <w:rPr>
          <w:b w:val="0"/>
          <w:bCs w:val="0"/>
        </w:rPr>
      </w:pPr>
      <w:r w:rsidRPr="00450FCC">
        <w:t xml:space="preserve">Using the </w:t>
      </w:r>
      <w:r w:rsidR="006115D3" w:rsidRPr="00450FCC">
        <w:t>a</w:t>
      </w:r>
      <w:r w:rsidRPr="00450FCC">
        <w:t>pp and alerts</w:t>
      </w:r>
    </w:p>
    <w:p w14:paraId="0F918FF2" w14:textId="478358F0"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Activate the app when travelling alone or meeting someone new</w:t>
      </w:r>
      <w:r w:rsidR="00682AD5" w:rsidRPr="00682AD5">
        <w:rPr>
          <w:rFonts w:ascii="Trebuchet MS" w:hAnsi="Trebuchet MS" w:cs="Segoe UI Symbol"/>
          <w:sz w:val="22"/>
          <w:szCs w:val="22"/>
        </w:rPr>
        <w:t>.</w:t>
      </w:r>
    </w:p>
    <w:p w14:paraId="5E4BF960" w14:textId="39B3B627"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 xml:space="preserve">Use the </w:t>
      </w:r>
      <w:r w:rsidR="006115D3">
        <w:rPr>
          <w:rFonts w:ascii="Trebuchet MS" w:hAnsi="Trebuchet MS" w:cs="Segoe UI Symbol"/>
          <w:sz w:val="22"/>
          <w:szCs w:val="22"/>
        </w:rPr>
        <w:t>‘</w:t>
      </w:r>
      <w:r w:rsidRPr="00450FCC">
        <w:rPr>
          <w:rFonts w:ascii="Trebuchet MS" w:hAnsi="Trebuchet MS" w:cs="Segoe UI Symbol"/>
          <w:sz w:val="22"/>
          <w:szCs w:val="22"/>
        </w:rPr>
        <w:t>check-in</w:t>
      </w:r>
      <w:r w:rsidR="006115D3">
        <w:rPr>
          <w:rFonts w:ascii="Trebuchet MS" w:hAnsi="Trebuchet MS" w:cs="Segoe UI Symbol"/>
          <w:sz w:val="22"/>
          <w:szCs w:val="22"/>
        </w:rPr>
        <w:t>’</w:t>
      </w:r>
      <w:r w:rsidR="006115D3" w:rsidRPr="00450FCC">
        <w:rPr>
          <w:rFonts w:ascii="Trebuchet MS" w:hAnsi="Trebuchet MS" w:cs="Segoe UI Symbol"/>
          <w:sz w:val="22"/>
          <w:szCs w:val="22"/>
        </w:rPr>
        <w:t xml:space="preserve"> </w:t>
      </w:r>
      <w:r w:rsidRPr="00450FCC">
        <w:rPr>
          <w:rFonts w:ascii="Trebuchet MS" w:hAnsi="Trebuchet MS" w:cs="Segoe UI Symbol"/>
          <w:sz w:val="22"/>
          <w:szCs w:val="22"/>
        </w:rPr>
        <w:t>feature to let contacts know you are safe</w:t>
      </w:r>
      <w:r w:rsidR="00682AD5" w:rsidRPr="00682AD5">
        <w:rPr>
          <w:rFonts w:ascii="Trebuchet MS" w:hAnsi="Trebuchet MS" w:cs="Segoe UI Symbol"/>
          <w:sz w:val="22"/>
          <w:szCs w:val="22"/>
        </w:rPr>
        <w:t>.</w:t>
      </w:r>
    </w:p>
    <w:p w14:paraId="23AAC1A3" w14:textId="27D2ECF1"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Send an alert immediately if you feel unsafe or threatened</w:t>
      </w:r>
      <w:r w:rsidR="00682AD5" w:rsidRPr="00682AD5">
        <w:rPr>
          <w:rFonts w:ascii="Trebuchet MS" w:hAnsi="Trebuchet MS" w:cs="Segoe UI Symbol"/>
          <w:sz w:val="22"/>
          <w:szCs w:val="22"/>
        </w:rPr>
        <w:t>.</w:t>
      </w:r>
    </w:p>
    <w:p w14:paraId="68D35FA2" w14:textId="4F392E17"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Keep your phone charged and carry a backup power source</w:t>
      </w:r>
      <w:r w:rsidR="00682AD5" w:rsidRPr="00682AD5">
        <w:rPr>
          <w:rFonts w:ascii="Trebuchet MS" w:hAnsi="Trebuchet MS" w:cs="Segoe UI Symbol"/>
          <w:sz w:val="22"/>
          <w:szCs w:val="22"/>
        </w:rPr>
        <w:t>.</w:t>
      </w:r>
    </w:p>
    <w:p w14:paraId="1008A664" w14:textId="17261538" w:rsidR="001D5668" w:rsidRPr="00450FCC" w:rsidRDefault="001D5668" w:rsidP="005462A0">
      <w:pPr>
        <w:pStyle w:val="ListParagraph"/>
        <w:numPr>
          <w:ilvl w:val="0"/>
          <w:numId w:val="163"/>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Monitor BOM and ABC Emergency for severe weather or disaster warnings</w:t>
      </w:r>
      <w:r w:rsidR="00682AD5" w:rsidRPr="00682AD5">
        <w:rPr>
          <w:rFonts w:ascii="Trebuchet MS" w:hAnsi="Trebuchet MS" w:cs="Segoe UI Symbol"/>
          <w:sz w:val="22"/>
          <w:szCs w:val="22"/>
        </w:rPr>
        <w:t>.</w:t>
      </w:r>
    </w:p>
    <w:p w14:paraId="13D8FD5C" w14:textId="3E5FB5C8" w:rsidR="001D5668" w:rsidRPr="00450FCC" w:rsidRDefault="001D5668" w:rsidP="00C31A70">
      <w:pPr>
        <w:pStyle w:val="Heading3"/>
        <w:spacing w:before="240"/>
        <w:rPr>
          <w:b w:val="0"/>
          <w:bCs w:val="0"/>
        </w:rPr>
      </w:pPr>
      <w:r w:rsidRPr="00450FCC">
        <w:t xml:space="preserve">Extra </w:t>
      </w:r>
      <w:r w:rsidR="00262E02">
        <w:t>t</w:t>
      </w:r>
      <w:r w:rsidRPr="00450FCC">
        <w:t>ips</w:t>
      </w:r>
    </w:p>
    <w:p w14:paraId="067C727D" w14:textId="04978227" w:rsidR="001D5668" w:rsidRPr="00450FCC" w:rsidRDefault="001D5668" w:rsidP="005462A0">
      <w:pPr>
        <w:pStyle w:val="ListParagraph"/>
        <w:numPr>
          <w:ilvl w:val="0"/>
          <w:numId w:val="16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Learn how to quickly access the app from your home screen</w:t>
      </w:r>
      <w:r w:rsidR="00682AD5" w:rsidRPr="00682AD5">
        <w:rPr>
          <w:rFonts w:ascii="Trebuchet MS" w:hAnsi="Trebuchet MS" w:cs="Segoe UI Symbol"/>
          <w:sz w:val="22"/>
          <w:szCs w:val="22"/>
        </w:rPr>
        <w:t>.</w:t>
      </w:r>
    </w:p>
    <w:p w14:paraId="6F40E47F" w14:textId="26815075" w:rsidR="001D5668" w:rsidRPr="00450FCC" w:rsidRDefault="001D5668" w:rsidP="005462A0">
      <w:pPr>
        <w:pStyle w:val="ListParagraph"/>
        <w:numPr>
          <w:ilvl w:val="0"/>
          <w:numId w:val="164"/>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Update the app regularly for security improvements</w:t>
      </w:r>
      <w:r w:rsidR="00682AD5" w:rsidRPr="00682AD5">
        <w:rPr>
          <w:rFonts w:ascii="Trebuchet MS" w:hAnsi="Trebuchet MS" w:cs="Segoe UI Symbol"/>
          <w:sz w:val="22"/>
          <w:szCs w:val="22"/>
        </w:rPr>
        <w:t>.</w:t>
      </w:r>
    </w:p>
    <w:p w14:paraId="278ADA18" w14:textId="5AA672E2" w:rsidR="001D5668" w:rsidRPr="00450FCC" w:rsidRDefault="001D5668" w:rsidP="005462A0">
      <w:pPr>
        <w:pStyle w:val="ListParagraph"/>
        <w:numPr>
          <w:ilvl w:val="0"/>
          <w:numId w:val="164"/>
        </w:numPr>
        <w:spacing w:line="276" w:lineRule="auto"/>
        <w:ind w:left="357" w:hanging="357"/>
        <w:contextualSpacing w:val="0"/>
        <w:rPr>
          <w:rFonts w:ascii="Trebuchet MS" w:hAnsi="Trebuchet MS"/>
          <w:b/>
          <w:sz w:val="22"/>
          <w:szCs w:val="22"/>
        </w:rPr>
      </w:pPr>
      <w:r w:rsidRPr="00450FCC">
        <w:rPr>
          <w:rFonts w:ascii="Trebuchet MS" w:hAnsi="Trebuchet MS" w:cs="Segoe UI Symbol"/>
          <w:sz w:val="22"/>
          <w:szCs w:val="22"/>
        </w:rPr>
        <w:t>Know how to cancel an alert if triggered accidentally</w:t>
      </w:r>
      <w:r w:rsidR="00682AD5" w:rsidRPr="00682AD5">
        <w:rPr>
          <w:rFonts w:ascii="Trebuchet MS" w:hAnsi="Trebuchet MS" w:cs="Segoe UI Symbol"/>
          <w:sz w:val="22"/>
          <w:szCs w:val="22"/>
        </w:rPr>
        <w:t>.</w:t>
      </w:r>
    </w:p>
    <w:p w14:paraId="0732ABF8" w14:textId="217BBD6F" w:rsidR="00682AD5" w:rsidRDefault="001D5668" w:rsidP="00C31A70">
      <w:pPr>
        <w:pStyle w:val="BodyText"/>
        <w:rPr>
          <w:rFonts w:ascii="Trebuchet MS" w:eastAsiaTheme="majorEastAsia" w:hAnsi="Trebuchet MS" w:cstheme="majorBidi"/>
          <w:b/>
          <w:bCs/>
          <w:color w:val="252A82" w:themeColor="text2"/>
          <w:sz w:val="48"/>
          <w:szCs w:val="28"/>
        </w:rPr>
      </w:pPr>
      <w:hyperlink w:anchor="_Topics_in_alphabetical" w:history="1">
        <w:r w:rsidRPr="00450FCC">
          <w:rPr>
            <w:rStyle w:val="Hyperlink"/>
            <w:rFonts w:ascii="Trebuchet MS" w:hAnsi="Trebuchet MS"/>
            <w:b/>
            <w:bCs/>
          </w:rPr>
          <w:t>Back to topics</w:t>
        </w:r>
      </w:hyperlink>
      <w:r w:rsidR="00682AD5">
        <w:rPr>
          <w:rFonts w:ascii="Trebuchet MS" w:hAnsi="Trebuchet MS"/>
        </w:rPr>
        <w:br w:type="page"/>
      </w:r>
    </w:p>
    <w:p w14:paraId="7685C94E" w14:textId="231F059F" w:rsidR="0090200C" w:rsidRPr="00450FCC" w:rsidRDefault="00E114A6" w:rsidP="0090200C">
      <w:pPr>
        <w:pStyle w:val="Heading1"/>
        <w:rPr>
          <w:rFonts w:ascii="Trebuchet MS" w:hAnsi="Trebuchet MS"/>
        </w:rPr>
      </w:pPr>
      <w:bookmarkStart w:id="82" w:name="_Walking"/>
      <w:bookmarkStart w:id="83" w:name="_Toc229480056"/>
      <w:bookmarkEnd w:id="82"/>
      <w:r>
        <w:rPr>
          <w:rFonts w:ascii="Trebuchet MS" w:hAnsi="Trebuchet MS"/>
        </w:rPr>
        <w:t>Staying safe while w</w:t>
      </w:r>
      <w:r w:rsidR="0090200C" w:rsidRPr="00450FCC">
        <w:rPr>
          <w:rFonts w:ascii="Trebuchet MS" w:hAnsi="Trebuchet MS"/>
        </w:rPr>
        <w:t>alking</w:t>
      </w:r>
      <w:bookmarkEnd w:id="83"/>
    </w:p>
    <w:p w14:paraId="66AF57A4" w14:textId="478E9A6C" w:rsidR="0090200C" w:rsidRDefault="0090200C" w:rsidP="0090200C">
      <w:pPr>
        <w:rPr>
          <w:rFonts w:ascii="Trebuchet MS" w:hAnsi="Trebuchet MS"/>
          <w:sz w:val="22"/>
          <w:szCs w:val="22"/>
        </w:rPr>
      </w:pPr>
      <w:r w:rsidRPr="00450FCC">
        <w:rPr>
          <w:rFonts w:ascii="Trebuchet MS" w:hAnsi="Trebuchet MS"/>
          <w:sz w:val="22"/>
          <w:szCs w:val="22"/>
        </w:rPr>
        <w:t xml:space="preserve">Use this guide to talk </w:t>
      </w:r>
      <w:r w:rsidR="006115D3">
        <w:rPr>
          <w:rFonts w:ascii="Trebuchet MS" w:hAnsi="Trebuchet MS"/>
          <w:sz w:val="22"/>
          <w:szCs w:val="22"/>
        </w:rPr>
        <w:t xml:space="preserve">PALM scheme workers </w:t>
      </w:r>
      <w:r w:rsidRPr="00450FCC">
        <w:rPr>
          <w:rFonts w:ascii="Trebuchet MS" w:hAnsi="Trebuchet MS"/>
          <w:sz w:val="22"/>
          <w:szCs w:val="22"/>
        </w:rPr>
        <w:t xml:space="preserve">through safe walking practices. </w:t>
      </w:r>
    </w:p>
    <w:p w14:paraId="59A3F308" w14:textId="25C62751" w:rsidR="001D6B73" w:rsidRPr="00450FCC" w:rsidRDefault="001D6B73" w:rsidP="001D6B73">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382635DC" w14:textId="77777777" w:rsidTr="00F65A50">
        <w:trPr>
          <w:cnfStyle w:val="100000000000" w:firstRow="1" w:lastRow="0" w:firstColumn="0" w:lastColumn="0" w:oddVBand="0" w:evenVBand="0" w:oddHBand="0" w:evenHBand="0" w:firstRowFirstColumn="0" w:firstRowLastColumn="0" w:lastRowFirstColumn="0" w:lastRowLastColumn="0"/>
          <w:trHeight w:val="1361"/>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04EE2DBC" w14:textId="77777777" w:rsidR="00682AD5" w:rsidRDefault="00682AD5" w:rsidP="007D45B9">
            <w:pPr>
              <w:pStyle w:val="BodyText"/>
              <w:jc w:val="center"/>
              <w:rPr>
                <w:szCs w:val="22"/>
              </w:rPr>
            </w:pPr>
            <w:r>
              <w:rPr>
                <w:noProof/>
                <w:szCs w:val="22"/>
              </w:rPr>
              <w:drawing>
                <wp:inline distT="0" distB="0" distL="0" distR="0" wp14:anchorId="2CECF9BD" wp14:editId="1A357FB6">
                  <wp:extent cx="716889" cy="716889"/>
                  <wp:effectExtent l="0" t="0" r="7620" b="0"/>
                  <wp:docPr id="120958479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405D4570" w14:textId="77777777" w:rsidR="00682AD5" w:rsidRPr="00AF1D50" w:rsidRDefault="00682AD5" w:rsidP="007D45B9">
            <w:pPr>
              <w:pStyle w:val="BodyText"/>
              <w:rPr>
                <w:bCs/>
                <w:sz w:val="24"/>
                <w:szCs w:val="24"/>
              </w:rPr>
            </w:pPr>
            <w:r w:rsidRPr="00AF1D50">
              <w:rPr>
                <w:bCs/>
                <w:sz w:val="24"/>
                <w:szCs w:val="24"/>
              </w:rPr>
              <w:t xml:space="preserve">Conversation starter </w:t>
            </w:r>
          </w:p>
          <w:p w14:paraId="553D9FBF" w14:textId="58CA5A1C" w:rsidR="00682AD5" w:rsidRPr="003F440A" w:rsidRDefault="00682AD5" w:rsidP="007D45B9">
            <w:pPr>
              <w:pStyle w:val="BodyText"/>
              <w:rPr>
                <w:rFonts w:ascii="Trebuchet MS" w:hAnsi="Trebuchet MS"/>
                <w:b w:val="0"/>
                <w:bCs/>
                <w:lang w:eastAsia="en-AU"/>
              </w:rPr>
            </w:pPr>
            <w:r w:rsidRPr="00C31A70">
              <w:rPr>
                <w:rFonts w:ascii="Trebuchet MS" w:hAnsi="Trebuchet MS"/>
                <w:b w:val="0"/>
                <w:lang w:eastAsia="en-AU"/>
              </w:rPr>
              <w:t>Think about all the different times and places where you walk. What steps do you take to keep yourself safe?</w:t>
            </w:r>
          </w:p>
        </w:tc>
      </w:tr>
    </w:tbl>
    <w:p w14:paraId="0239DD81" w14:textId="3A19A0AB" w:rsidR="0090200C" w:rsidRPr="00450FCC" w:rsidRDefault="0090200C" w:rsidP="00C31A70">
      <w:pPr>
        <w:pStyle w:val="Heading3"/>
        <w:spacing w:before="240"/>
        <w:rPr>
          <w:b w:val="0"/>
          <w:bCs w:val="0"/>
        </w:rPr>
      </w:pPr>
      <w:r w:rsidRPr="00450FCC">
        <w:t xml:space="preserve">General </w:t>
      </w:r>
      <w:r w:rsidR="00B02E0A">
        <w:t>s</w:t>
      </w:r>
      <w:r w:rsidRPr="00450FCC">
        <w:t>afety</w:t>
      </w:r>
    </w:p>
    <w:p w14:paraId="105F1579" w14:textId="26BDE93D" w:rsidR="0090200C" w:rsidRPr="00450FCC" w:rsidRDefault="0090200C" w:rsidP="005462A0">
      <w:pPr>
        <w:pStyle w:val="ListParagraph"/>
        <w:numPr>
          <w:ilvl w:val="0"/>
          <w:numId w:val="165"/>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the importance of staying alert</w:t>
      </w:r>
      <w:r w:rsidR="00EC040A">
        <w:rPr>
          <w:rFonts w:ascii="Trebuchet MS" w:hAnsi="Trebuchet MS" w:cs="Segoe UI Symbol"/>
          <w:sz w:val="22"/>
          <w:szCs w:val="22"/>
        </w:rPr>
        <w:t xml:space="preserve">, </w:t>
      </w:r>
      <w:r w:rsidRPr="00450FCC">
        <w:rPr>
          <w:rFonts w:ascii="Trebuchet MS" w:hAnsi="Trebuchet MS" w:cs="Segoe UI Symbol"/>
          <w:sz w:val="22"/>
          <w:szCs w:val="22"/>
        </w:rPr>
        <w:t xml:space="preserve">avoiding distractions </w:t>
      </w:r>
      <w:r w:rsidR="00EC040A">
        <w:rPr>
          <w:rFonts w:ascii="Trebuchet MS" w:hAnsi="Trebuchet MS" w:cs="Segoe UI Symbol"/>
          <w:sz w:val="22"/>
          <w:szCs w:val="22"/>
        </w:rPr>
        <w:t>and s</w:t>
      </w:r>
      <w:r w:rsidRPr="00450FCC">
        <w:rPr>
          <w:rFonts w:ascii="Trebuchet MS" w:hAnsi="Trebuchet MS" w:cs="Segoe UI Symbol"/>
          <w:sz w:val="22"/>
          <w:szCs w:val="22"/>
        </w:rPr>
        <w:t>taying aware of the surroundings, including other people, animals and the terrain.</w:t>
      </w:r>
    </w:p>
    <w:p w14:paraId="2AC78B55" w14:textId="5EA99895" w:rsidR="0090200C" w:rsidRPr="00450FCC" w:rsidRDefault="0090200C" w:rsidP="00C31A70">
      <w:pPr>
        <w:pStyle w:val="Heading3"/>
        <w:spacing w:before="240"/>
        <w:rPr>
          <w:b w:val="0"/>
          <w:bCs w:val="0"/>
        </w:rPr>
      </w:pPr>
      <w:r w:rsidRPr="00450FCC">
        <w:t xml:space="preserve">Walking at </w:t>
      </w:r>
      <w:r w:rsidR="00B02E0A">
        <w:t>n</w:t>
      </w:r>
      <w:r w:rsidRPr="00450FCC">
        <w:t>ight</w:t>
      </w:r>
    </w:p>
    <w:p w14:paraId="4439146D" w14:textId="0D949D68"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the importance of being visible (e.g. wearing bright or reflective clothing).</w:t>
      </w:r>
    </w:p>
    <w:p w14:paraId="69B987B2" w14:textId="198F9DDB"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use of a torch if available</w:t>
      </w:r>
      <w:r w:rsidR="00EC040A" w:rsidRPr="00EC040A">
        <w:rPr>
          <w:rFonts w:ascii="Trebuchet MS" w:hAnsi="Trebuchet MS" w:cs="Segoe UI Symbol"/>
          <w:sz w:val="22"/>
          <w:szCs w:val="22"/>
        </w:rPr>
        <w:t xml:space="preserve"> and </w:t>
      </w:r>
      <w:r w:rsidRPr="00450FCC">
        <w:rPr>
          <w:rFonts w:ascii="Trebuchet MS" w:hAnsi="Trebuchet MS" w:cs="Segoe UI Symbol"/>
          <w:sz w:val="22"/>
          <w:szCs w:val="22"/>
        </w:rPr>
        <w:t>walk on well-lit streets.</w:t>
      </w:r>
    </w:p>
    <w:p w14:paraId="0D979B2C" w14:textId="5B92CDD8" w:rsidR="0090200C" w:rsidRPr="00450FCC" w:rsidRDefault="0090200C"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choosing routes with more people around.</w:t>
      </w:r>
    </w:p>
    <w:p w14:paraId="0DFC640F" w14:textId="34CF19EE" w:rsidR="0090200C" w:rsidRPr="00450FCC" w:rsidRDefault="00C07A99" w:rsidP="005462A0">
      <w:pPr>
        <w:pStyle w:val="ListParagraph"/>
        <w:numPr>
          <w:ilvl w:val="0"/>
          <w:numId w:val="166"/>
        </w:numPr>
        <w:spacing w:line="276" w:lineRule="auto"/>
        <w:ind w:left="357" w:hanging="357"/>
        <w:contextualSpacing w:val="0"/>
        <w:rPr>
          <w:rFonts w:ascii="Trebuchet MS" w:hAnsi="Trebuchet MS" w:cs="Segoe UI Symbol"/>
          <w:sz w:val="22"/>
          <w:szCs w:val="22"/>
        </w:rPr>
      </w:pPr>
      <w:r>
        <w:rPr>
          <w:rFonts w:ascii="Trebuchet MS" w:hAnsi="Trebuchet MS" w:cs="Segoe UI Symbol"/>
          <w:sz w:val="22"/>
          <w:szCs w:val="22"/>
        </w:rPr>
        <w:t>Tell someone where you are going or</w:t>
      </w:r>
      <w:r w:rsidR="00B516F3">
        <w:rPr>
          <w:rFonts w:ascii="Trebuchet MS" w:hAnsi="Trebuchet MS" w:cs="Segoe UI Symbol"/>
          <w:sz w:val="22"/>
          <w:szCs w:val="22"/>
        </w:rPr>
        <w:t xml:space="preserve"> take someone with you if </w:t>
      </w:r>
      <w:r w:rsidR="0090200C" w:rsidRPr="00450FCC">
        <w:rPr>
          <w:rFonts w:ascii="Trebuchet MS" w:hAnsi="Trebuchet MS" w:cs="Segoe UI Symbol"/>
          <w:sz w:val="22"/>
          <w:szCs w:val="22"/>
        </w:rPr>
        <w:t>possible.</w:t>
      </w:r>
    </w:p>
    <w:p w14:paraId="7B9201FD" w14:textId="68AFC87D" w:rsidR="0090200C" w:rsidRPr="00450FCC" w:rsidRDefault="0090200C" w:rsidP="00C31A70">
      <w:pPr>
        <w:pStyle w:val="Heading3"/>
        <w:spacing w:before="240"/>
        <w:rPr>
          <w:b w:val="0"/>
          <w:bCs w:val="0"/>
        </w:rPr>
      </w:pPr>
      <w:r w:rsidRPr="00450FCC">
        <w:t xml:space="preserve">Walking in </w:t>
      </w:r>
      <w:r w:rsidR="00262E02">
        <w:t>i</w:t>
      </w:r>
      <w:r w:rsidRPr="00450FCC">
        <w:t xml:space="preserve">solated </w:t>
      </w:r>
      <w:r w:rsidR="00262E02">
        <w:t>a</w:t>
      </w:r>
      <w:r w:rsidRPr="00450FCC">
        <w:t>reas</w:t>
      </w:r>
    </w:p>
    <w:p w14:paraId="2B63458A" w14:textId="3D4125BC"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telling someone where they’re going and when they expect to arrive.</w:t>
      </w:r>
    </w:p>
    <w:p w14:paraId="1A6F9813" w14:textId="5CEC7905"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planning the route and estimating how long it will take.</w:t>
      </w:r>
    </w:p>
    <w:p w14:paraId="4629DBAE" w14:textId="4A056414"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Suggest wearing bright clothing to stay visible.</w:t>
      </w:r>
    </w:p>
    <w:p w14:paraId="4EDD86B0" w14:textId="7CCDD0DC"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carrying a fully charged phone.</w:t>
      </w:r>
    </w:p>
    <w:p w14:paraId="2384FE08" w14:textId="6D2D4BD6" w:rsidR="0090200C" w:rsidRPr="00450FCC" w:rsidRDefault="0090200C" w:rsidP="005462A0">
      <w:pPr>
        <w:pStyle w:val="ListParagraph"/>
        <w:numPr>
          <w:ilvl w:val="0"/>
          <w:numId w:val="168"/>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being alert for animals, including snakes.</w:t>
      </w:r>
    </w:p>
    <w:p w14:paraId="18764CA6" w14:textId="57CC613D" w:rsidR="0090200C" w:rsidRPr="00450FCC" w:rsidRDefault="0090200C" w:rsidP="00C31A70">
      <w:pPr>
        <w:pStyle w:val="Heading3"/>
        <w:spacing w:before="240"/>
        <w:rPr>
          <w:b w:val="0"/>
          <w:bCs w:val="0"/>
        </w:rPr>
      </w:pPr>
      <w:r w:rsidRPr="00450FCC">
        <w:t xml:space="preserve">Walking along </w:t>
      </w:r>
      <w:r w:rsidR="00262E02">
        <w:t>c</w:t>
      </w:r>
      <w:r w:rsidRPr="00450FCC">
        <w:t xml:space="preserve">ountry </w:t>
      </w:r>
      <w:r w:rsidR="00262E02">
        <w:t>r</w:t>
      </w:r>
      <w:r w:rsidRPr="00450FCC">
        <w:t>oads</w:t>
      </w:r>
    </w:p>
    <w:p w14:paraId="4E1075C1" w14:textId="6004D76B" w:rsidR="0090200C" w:rsidRPr="00A74F9E" w:rsidRDefault="0090200C" w:rsidP="00A74F9E">
      <w:pPr>
        <w:pStyle w:val="ListParagraph"/>
        <w:numPr>
          <w:ilvl w:val="0"/>
          <w:numId w:val="169"/>
        </w:numPr>
        <w:spacing w:line="276" w:lineRule="auto"/>
        <w:ind w:left="357" w:hanging="357"/>
        <w:contextualSpacing w:val="0"/>
        <w:rPr>
          <w:rFonts w:ascii="Trebuchet MS" w:hAnsi="Trebuchet MS" w:cs="Segoe UI Symbol"/>
          <w:sz w:val="22"/>
          <w:szCs w:val="22"/>
        </w:rPr>
      </w:pPr>
      <w:r w:rsidRPr="00A74F9E">
        <w:rPr>
          <w:rFonts w:ascii="Trebuchet MS" w:hAnsi="Trebuchet MS" w:cs="Segoe UI Symbol"/>
          <w:sz w:val="22"/>
          <w:szCs w:val="22"/>
        </w:rPr>
        <w:t>Explain that country roads are designed for vehicles, not pedestrians.</w:t>
      </w:r>
      <w:r w:rsidR="00AC6E2F">
        <w:rPr>
          <w:rFonts w:ascii="Trebuchet MS" w:hAnsi="Trebuchet MS" w:cs="Segoe UI Symbol"/>
          <w:sz w:val="22"/>
          <w:szCs w:val="22"/>
        </w:rPr>
        <w:t xml:space="preserve"> W</w:t>
      </w:r>
      <w:r w:rsidRPr="00A74F9E">
        <w:rPr>
          <w:rFonts w:ascii="Trebuchet MS" w:hAnsi="Trebuchet MS" w:cs="Segoe UI Symbol"/>
          <w:sz w:val="22"/>
          <w:szCs w:val="22"/>
        </w:rPr>
        <w:t>alking should only happen on roads when no footpath or safe alternative is available.</w:t>
      </w:r>
    </w:p>
    <w:p w14:paraId="68824B72" w14:textId="48044E49"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Recommend walking facing oncoming traffic.</w:t>
      </w:r>
    </w:p>
    <w:p w14:paraId="6995488D" w14:textId="67AC2455"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Suggest walking on well-lit roads when possible.</w:t>
      </w:r>
    </w:p>
    <w:p w14:paraId="1F0D37E5" w14:textId="18ECE116"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Talk about watching out for wildlife.</w:t>
      </w:r>
    </w:p>
    <w:p w14:paraId="59260A88" w14:textId="259F79B6"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Encourage staying as far right as possible on the road.</w:t>
      </w:r>
    </w:p>
    <w:p w14:paraId="236EE20B" w14:textId="79A21B6A"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Discuss being prepared to move off the road quickly if a vehicle approaches.</w:t>
      </w:r>
    </w:p>
    <w:p w14:paraId="6FE28347" w14:textId="12C15559" w:rsidR="0090200C" w:rsidRPr="00450FCC" w:rsidRDefault="0090200C" w:rsidP="005462A0">
      <w:pPr>
        <w:pStyle w:val="ListParagraph"/>
        <w:numPr>
          <w:ilvl w:val="0"/>
          <w:numId w:val="169"/>
        </w:numPr>
        <w:spacing w:line="276" w:lineRule="auto"/>
        <w:ind w:left="357" w:hanging="357"/>
        <w:contextualSpacing w:val="0"/>
        <w:rPr>
          <w:rFonts w:ascii="Trebuchet MS" w:hAnsi="Trebuchet MS" w:cs="Segoe UI Symbol"/>
          <w:sz w:val="22"/>
          <w:szCs w:val="22"/>
        </w:rPr>
      </w:pPr>
      <w:r w:rsidRPr="00450FCC">
        <w:rPr>
          <w:rFonts w:ascii="Trebuchet MS" w:hAnsi="Trebuchet MS" w:cs="Segoe UI Symbol"/>
          <w:sz w:val="22"/>
          <w:szCs w:val="22"/>
        </w:rPr>
        <w:t>Remind workers not to assume drivers will see them.</w:t>
      </w:r>
    </w:p>
    <w:p w14:paraId="4631D2E2" w14:textId="77777777" w:rsidR="0090200C" w:rsidRPr="00450FCC" w:rsidRDefault="0090200C" w:rsidP="0090200C">
      <w:pPr>
        <w:spacing w:after="300"/>
        <w:contextualSpacing/>
        <w:rPr>
          <w:rFonts w:ascii="Trebuchet MS" w:eastAsiaTheme="majorEastAsia" w:hAnsi="Trebuchet MS" w:cstheme="majorBidi"/>
          <w:b/>
          <w:color w:val="252A82" w:themeColor="text2"/>
          <w:kern w:val="28"/>
          <w:sz w:val="22"/>
          <w:szCs w:val="22"/>
        </w:rPr>
      </w:pPr>
    </w:p>
    <w:p w14:paraId="1DF5B74D" w14:textId="2ADB8417" w:rsidR="008A66D3" w:rsidRPr="00450FCC" w:rsidRDefault="005E67D9" w:rsidP="00C31A70">
      <w:pPr>
        <w:rPr>
          <w:rFonts w:ascii="Trebuchet MS" w:hAnsi="Trebuchet MS"/>
          <w:b/>
          <w:bCs/>
        </w:rPr>
      </w:pPr>
      <w:hyperlink w:anchor="_Topics_in_alphabetical" w:history="1">
        <w:r w:rsidRPr="00450FCC">
          <w:rPr>
            <w:rStyle w:val="Hyperlink"/>
            <w:rFonts w:ascii="Trebuchet MS" w:hAnsi="Trebuchet MS"/>
            <w:b/>
            <w:bCs/>
            <w:sz w:val="22"/>
            <w:szCs w:val="22"/>
          </w:rPr>
          <w:t>Back to topics</w:t>
        </w:r>
      </w:hyperlink>
      <w:r w:rsidR="008A66D3" w:rsidRPr="00450FCC">
        <w:rPr>
          <w:rFonts w:ascii="Trebuchet MS" w:hAnsi="Trebuchet MS"/>
          <w:b/>
          <w:bCs/>
        </w:rPr>
        <w:br w:type="page"/>
      </w:r>
    </w:p>
    <w:p w14:paraId="5C5B54DC" w14:textId="77777777" w:rsidR="008A66D3" w:rsidRPr="00450FCC" w:rsidRDefault="008A66D3" w:rsidP="008A66D3">
      <w:pPr>
        <w:pStyle w:val="Heading1"/>
        <w:rPr>
          <w:rFonts w:ascii="Trebuchet MS" w:hAnsi="Trebuchet MS"/>
        </w:rPr>
      </w:pPr>
      <w:bookmarkStart w:id="84" w:name="_When_disasters_occur"/>
      <w:bookmarkStart w:id="85" w:name="_Toc229480057"/>
      <w:bookmarkEnd w:id="84"/>
      <w:r w:rsidRPr="00450FCC">
        <w:rPr>
          <w:rFonts w:ascii="Trebuchet MS" w:hAnsi="Trebuchet MS"/>
        </w:rPr>
        <w:t>When disasters occur</w:t>
      </w:r>
      <w:bookmarkEnd w:id="85"/>
    </w:p>
    <w:p w14:paraId="4FCFD935" w14:textId="7560D6E4" w:rsidR="00500092" w:rsidRDefault="008A66D3" w:rsidP="008A66D3">
      <w:pPr>
        <w:pStyle w:val="BodyText"/>
        <w:rPr>
          <w:rFonts w:ascii="Trebuchet MS" w:hAnsi="Trebuchet MS"/>
          <w:szCs w:val="22"/>
        </w:rPr>
      </w:pPr>
      <w:r w:rsidRPr="00450FCC">
        <w:rPr>
          <w:rFonts w:ascii="Trebuchet MS" w:hAnsi="Trebuchet MS"/>
          <w:szCs w:val="22"/>
        </w:rPr>
        <w:t xml:space="preserve">Use this guide to talk through staying safe when disasters occur with PALM </w:t>
      </w:r>
      <w:r w:rsidR="00B02E0A">
        <w:rPr>
          <w:rFonts w:ascii="Trebuchet MS" w:hAnsi="Trebuchet MS"/>
          <w:szCs w:val="22"/>
        </w:rPr>
        <w:t xml:space="preserve">scheme </w:t>
      </w:r>
      <w:r w:rsidRPr="00450FCC">
        <w:rPr>
          <w:rFonts w:ascii="Trebuchet MS" w:hAnsi="Trebuchet MS"/>
          <w:szCs w:val="22"/>
        </w:rPr>
        <w:t xml:space="preserve">workers. </w:t>
      </w:r>
    </w:p>
    <w:p w14:paraId="4D731FD3" w14:textId="3717AFAD" w:rsidR="00B516F3" w:rsidRDefault="00B516F3" w:rsidP="008A66D3">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3C0297A8"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F0D211F" w14:textId="77777777" w:rsidR="00500092" w:rsidRDefault="00500092" w:rsidP="007D45B9">
            <w:pPr>
              <w:pStyle w:val="BodyText"/>
              <w:jc w:val="center"/>
              <w:rPr>
                <w:szCs w:val="22"/>
              </w:rPr>
            </w:pPr>
            <w:r>
              <w:rPr>
                <w:noProof/>
                <w:szCs w:val="22"/>
              </w:rPr>
              <w:drawing>
                <wp:inline distT="0" distB="0" distL="0" distR="0" wp14:anchorId="4A80D009" wp14:editId="4AB9D876">
                  <wp:extent cx="716889" cy="716889"/>
                  <wp:effectExtent l="0" t="0" r="7620" b="0"/>
                  <wp:docPr id="41159302"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65BC9B32" w14:textId="77777777" w:rsidR="00500092" w:rsidRPr="00AF1D50" w:rsidRDefault="00500092" w:rsidP="007D45B9">
            <w:pPr>
              <w:pStyle w:val="BodyText"/>
              <w:rPr>
                <w:bCs/>
                <w:sz w:val="24"/>
                <w:szCs w:val="24"/>
              </w:rPr>
            </w:pPr>
            <w:r w:rsidRPr="00AF1D50">
              <w:rPr>
                <w:bCs/>
                <w:sz w:val="24"/>
                <w:szCs w:val="24"/>
              </w:rPr>
              <w:t xml:space="preserve">Conversation starter </w:t>
            </w:r>
          </w:p>
          <w:p w14:paraId="0F9AAD9A" w14:textId="2789B75F" w:rsidR="00500092" w:rsidRPr="003F440A" w:rsidRDefault="00500092" w:rsidP="007D45B9">
            <w:pPr>
              <w:pStyle w:val="BodyText"/>
              <w:rPr>
                <w:rFonts w:ascii="Trebuchet MS" w:hAnsi="Trebuchet MS"/>
                <w:b w:val="0"/>
                <w:bCs/>
                <w:lang w:eastAsia="en-AU"/>
              </w:rPr>
            </w:pPr>
            <w:r w:rsidRPr="00C31A70">
              <w:rPr>
                <w:rFonts w:ascii="Trebuchet MS" w:hAnsi="Trebuchet MS"/>
                <w:b w:val="0"/>
                <w:lang w:eastAsia="en-AU"/>
              </w:rPr>
              <w:t>Do you know what to do and where to go if a disaster happens here?</w:t>
            </w:r>
          </w:p>
        </w:tc>
      </w:tr>
    </w:tbl>
    <w:p w14:paraId="5CA93794" w14:textId="013611C8" w:rsidR="008A66D3" w:rsidRPr="00450FCC" w:rsidRDefault="008A66D3" w:rsidP="00C31A70">
      <w:pPr>
        <w:pStyle w:val="Heading3"/>
        <w:spacing w:before="240"/>
        <w:rPr>
          <w:b w:val="0"/>
          <w:bCs w:val="0"/>
        </w:rPr>
      </w:pPr>
      <w:r w:rsidRPr="00450FCC">
        <w:t xml:space="preserve">General </w:t>
      </w:r>
      <w:r w:rsidR="00262E02">
        <w:t>p</w:t>
      </w:r>
      <w:r w:rsidRPr="00450FCC">
        <w:t>reparedness</w:t>
      </w:r>
    </w:p>
    <w:p w14:paraId="22E91BBA" w14:textId="09FE938D" w:rsidR="00500092" w:rsidRDefault="004D1952" w:rsidP="005462A0">
      <w:pPr>
        <w:pStyle w:val="BodyText"/>
        <w:numPr>
          <w:ilvl w:val="0"/>
          <w:numId w:val="170"/>
        </w:numPr>
        <w:ind w:left="357" w:hanging="357"/>
        <w:rPr>
          <w:rFonts w:ascii="Trebuchet MS" w:hAnsi="Trebuchet MS"/>
        </w:rPr>
      </w:pPr>
      <w:r w:rsidRPr="00450FCC">
        <w:rPr>
          <w:rFonts w:ascii="Trebuchet MS" w:hAnsi="Trebuchet MS" w:cs="Segoe UI Symbol"/>
          <w:szCs w:val="22"/>
        </w:rPr>
        <w:t>Know the worksite safety plan</w:t>
      </w:r>
      <w:r w:rsidR="00500092">
        <w:rPr>
          <w:rFonts w:ascii="Trebuchet MS" w:hAnsi="Trebuchet MS" w:cs="Segoe UI Symbol"/>
          <w:szCs w:val="22"/>
        </w:rPr>
        <w:t>.</w:t>
      </w:r>
    </w:p>
    <w:p w14:paraId="62C6126A" w14:textId="066F3EB3"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Save emergency numbers in your phone (000 for emergencies)</w:t>
      </w:r>
      <w:r w:rsidR="00500092">
        <w:rPr>
          <w:rFonts w:ascii="Trebuchet MS" w:hAnsi="Trebuchet MS"/>
          <w:szCs w:val="22"/>
        </w:rPr>
        <w:t>.</w:t>
      </w:r>
    </w:p>
    <w:p w14:paraId="63BD4AB1" w14:textId="74C50E86"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Know your local emergency services and evacuation routes</w:t>
      </w:r>
      <w:r w:rsidR="00500092">
        <w:rPr>
          <w:rFonts w:ascii="Trebuchet MS" w:hAnsi="Trebuchet MS"/>
          <w:szCs w:val="22"/>
        </w:rPr>
        <w:t>.</w:t>
      </w:r>
    </w:p>
    <w:p w14:paraId="6FE74E80" w14:textId="46CB1F0B"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Keep a basic emergency kit (water, food, torch, first aid, medications)</w:t>
      </w:r>
      <w:r w:rsidR="00500092">
        <w:rPr>
          <w:rFonts w:ascii="Trebuchet MS" w:hAnsi="Trebuchet MS"/>
          <w:szCs w:val="22"/>
        </w:rPr>
        <w:t>.</w:t>
      </w:r>
    </w:p>
    <w:p w14:paraId="17BB7B6A" w14:textId="7972C647"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Have a charged phone and backup power source</w:t>
      </w:r>
      <w:r w:rsidR="00500092">
        <w:rPr>
          <w:rFonts w:ascii="Trebuchet MS" w:hAnsi="Trebuchet MS"/>
          <w:szCs w:val="22"/>
        </w:rPr>
        <w:t>.</w:t>
      </w:r>
    </w:p>
    <w:p w14:paraId="0E7A4F2D" w14:textId="432D9777" w:rsidR="008A66D3" w:rsidRPr="00450FCC" w:rsidRDefault="008A66D3" w:rsidP="005462A0">
      <w:pPr>
        <w:pStyle w:val="BodyText"/>
        <w:numPr>
          <w:ilvl w:val="0"/>
          <w:numId w:val="170"/>
        </w:numPr>
        <w:ind w:left="357" w:hanging="357"/>
        <w:rPr>
          <w:rFonts w:ascii="Trebuchet MS" w:hAnsi="Trebuchet MS"/>
          <w:szCs w:val="22"/>
        </w:rPr>
      </w:pPr>
      <w:r w:rsidRPr="00450FCC">
        <w:rPr>
          <w:rFonts w:ascii="Trebuchet MS" w:hAnsi="Trebuchet MS"/>
          <w:szCs w:val="22"/>
        </w:rPr>
        <w:t>Stay informed via official alerts (ABC Emergency, Bureau of Meteorology, local council)</w:t>
      </w:r>
      <w:r w:rsidR="00500092">
        <w:rPr>
          <w:rFonts w:ascii="Trebuchet MS" w:hAnsi="Trebuchet MS"/>
          <w:szCs w:val="22"/>
        </w:rPr>
        <w:t>.</w:t>
      </w:r>
    </w:p>
    <w:p w14:paraId="053C37A2" w14:textId="77777777" w:rsidR="008A66D3" w:rsidRPr="00450FCC" w:rsidRDefault="008A66D3" w:rsidP="00C31A70">
      <w:pPr>
        <w:pStyle w:val="Heading3"/>
        <w:spacing w:before="240"/>
        <w:rPr>
          <w:b w:val="0"/>
          <w:bCs w:val="0"/>
        </w:rPr>
      </w:pPr>
      <w:r w:rsidRPr="00450FCC">
        <w:t>Bushfires</w:t>
      </w:r>
    </w:p>
    <w:p w14:paraId="722F03DC" w14:textId="066359D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Check fire danger ratings and warnings daily</w:t>
      </w:r>
      <w:r w:rsidR="00500092">
        <w:rPr>
          <w:rFonts w:ascii="Trebuchet MS" w:hAnsi="Trebuchet MS"/>
          <w:szCs w:val="22"/>
        </w:rPr>
        <w:t>.</w:t>
      </w:r>
    </w:p>
    <w:p w14:paraId="10B4101A" w14:textId="4A484827"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Avoid outdoor work or travel during high fire danger days</w:t>
      </w:r>
      <w:r w:rsidR="00500092">
        <w:rPr>
          <w:rFonts w:ascii="Trebuchet MS" w:hAnsi="Trebuchet MS"/>
          <w:szCs w:val="22"/>
        </w:rPr>
        <w:t>.</w:t>
      </w:r>
    </w:p>
    <w:p w14:paraId="66DA6E9D" w14:textId="21097AEF"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Know the nearest safe shelter or evacuation centre</w:t>
      </w:r>
      <w:r w:rsidR="00500092">
        <w:rPr>
          <w:rFonts w:ascii="Trebuchet MS" w:hAnsi="Trebuchet MS"/>
          <w:szCs w:val="22"/>
        </w:rPr>
        <w:t>.</w:t>
      </w:r>
    </w:p>
    <w:p w14:paraId="64D26D93" w14:textId="25B90F4D"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Wear protective clothing if in a fire-prone area</w:t>
      </w:r>
      <w:r w:rsidR="00500092">
        <w:rPr>
          <w:rFonts w:ascii="Trebuchet MS" w:hAnsi="Trebuchet MS"/>
          <w:szCs w:val="22"/>
        </w:rPr>
        <w:t>.</w:t>
      </w:r>
    </w:p>
    <w:p w14:paraId="77C299DC" w14:textId="7D9EA35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Never enter bushland during a fire warning</w:t>
      </w:r>
      <w:r w:rsidR="00500092">
        <w:rPr>
          <w:rFonts w:ascii="Trebuchet MS" w:hAnsi="Trebuchet MS"/>
          <w:szCs w:val="22"/>
        </w:rPr>
        <w:t>.</w:t>
      </w:r>
    </w:p>
    <w:p w14:paraId="7F95779E" w14:textId="12C6CEE2"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Never drive into an active fire area</w:t>
      </w:r>
      <w:r w:rsidR="00500092">
        <w:rPr>
          <w:rFonts w:ascii="Trebuchet MS" w:hAnsi="Trebuchet MS"/>
          <w:szCs w:val="22"/>
        </w:rPr>
        <w:t>.</w:t>
      </w:r>
    </w:p>
    <w:p w14:paraId="241ADB6A" w14:textId="1C50F877" w:rsidR="008A66D3" w:rsidRPr="00450FCC" w:rsidRDefault="008A66D3" w:rsidP="005462A0">
      <w:pPr>
        <w:pStyle w:val="BodyText"/>
        <w:numPr>
          <w:ilvl w:val="0"/>
          <w:numId w:val="171"/>
        </w:numPr>
        <w:ind w:left="357" w:hanging="357"/>
        <w:rPr>
          <w:rFonts w:ascii="Trebuchet MS" w:hAnsi="Trebuchet MS"/>
          <w:szCs w:val="22"/>
        </w:rPr>
      </w:pPr>
      <w:r w:rsidRPr="00450FCC">
        <w:rPr>
          <w:rFonts w:ascii="Trebuchet MS" w:hAnsi="Trebuchet MS"/>
          <w:szCs w:val="22"/>
        </w:rPr>
        <w:t>Follow emergency services advice (evacuation, taking shelter, watch and act)</w:t>
      </w:r>
      <w:r w:rsidR="00500092">
        <w:rPr>
          <w:rFonts w:ascii="Trebuchet MS" w:hAnsi="Trebuchet MS"/>
          <w:szCs w:val="22"/>
        </w:rPr>
        <w:t>.</w:t>
      </w:r>
    </w:p>
    <w:p w14:paraId="35604474" w14:textId="77777777" w:rsidR="008A66D3" w:rsidRPr="00450FCC" w:rsidRDefault="008A66D3" w:rsidP="00C31A70">
      <w:pPr>
        <w:pStyle w:val="Heading3"/>
        <w:spacing w:before="240"/>
        <w:rPr>
          <w:b w:val="0"/>
          <w:bCs w:val="0"/>
        </w:rPr>
      </w:pPr>
      <w:r w:rsidRPr="00450FCC">
        <w:t>Floods</w:t>
      </w:r>
    </w:p>
    <w:p w14:paraId="492EF2E7" w14:textId="35142BCC"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Never walk, swim, or drive through floodwaters</w:t>
      </w:r>
      <w:r w:rsidR="00500092">
        <w:rPr>
          <w:rFonts w:ascii="Trebuchet MS" w:hAnsi="Trebuchet MS"/>
          <w:szCs w:val="22"/>
        </w:rPr>
        <w:t>.</w:t>
      </w:r>
    </w:p>
    <w:p w14:paraId="29295CD0" w14:textId="300C21E2"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Move to higher ground immediately if flooding occurs</w:t>
      </w:r>
      <w:r w:rsidR="00500092">
        <w:rPr>
          <w:rFonts w:ascii="Trebuchet MS" w:hAnsi="Trebuchet MS"/>
          <w:szCs w:val="22"/>
        </w:rPr>
        <w:t>.</w:t>
      </w:r>
    </w:p>
    <w:p w14:paraId="32DA69AF" w14:textId="5C7CA6B4"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Secure belongings and turn off electricity if safe to do so</w:t>
      </w:r>
      <w:r w:rsidR="00500092">
        <w:rPr>
          <w:rFonts w:ascii="Trebuchet MS" w:hAnsi="Trebuchet MS"/>
          <w:szCs w:val="22"/>
        </w:rPr>
        <w:t>.</w:t>
      </w:r>
    </w:p>
    <w:p w14:paraId="00153B6A" w14:textId="3BE735EA"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Avoid using contaminated water for drinking or cooking</w:t>
      </w:r>
      <w:r w:rsidR="00500092">
        <w:rPr>
          <w:rFonts w:ascii="Trebuchet MS" w:hAnsi="Trebuchet MS"/>
          <w:szCs w:val="22"/>
        </w:rPr>
        <w:t>.</w:t>
      </w:r>
    </w:p>
    <w:p w14:paraId="49950702" w14:textId="3C3AEEC8" w:rsidR="008A66D3" w:rsidRPr="00450FCC" w:rsidRDefault="008A66D3" w:rsidP="005462A0">
      <w:pPr>
        <w:pStyle w:val="BodyText"/>
        <w:numPr>
          <w:ilvl w:val="0"/>
          <w:numId w:val="172"/>
        </w:numPr>
        <w:ind w:left="357" w:hanging="357"/>
        <w:rPr>
          <w:rFonts w:ascii="Trebuchet MS" w:hAnsi="Trebuchet MS"/>
          <w:szCs w:val="22"/>
        </w:rPr>
      </w:pPr>
      <w:r w:rsidRPr="00450FCC">
        <w:rPr>
          <w:rFonts w:ascii="Trebuchet MS" w:hAnsi="Trebuchet MS"/>
          <w:szCs w:val="22"/>
        </w:rPr>
        <w:t>Follow local evacuation instructions promptly</w:t>
      </w:r>
      <w:r w:rsidR="00500092">
        <w:rPr>
          <w:rFonts w:ascii="Trebuchet MS" w:hAnsi="Trebuchet MS"/>
          <w:szCs w:val="22"/>
        </w:rPr>
        <w:t>.</w:t>
      </w:r>
    </w:p>
    <w:p w14:paraId="65F4BB6B" w14:textId="77777777" w:rsidR="008A66D3" w:rsidRPr="00450FCC" w:rsidRDefault="008A66D3" w:rsidP="00C31A70">
      <w:pPr>
        <w:pStyle w:val="Heading3"/>
        <w:spacing w:before="240"/>
        <w:rPr>
          <w:b w:val="0"/>
          <w:bCs w:val="0"/>
        </w:rPr>
      </w:pPr>
      <w:r w:rsidRPr="00450FCC">
        <w:t>Severe storms</w:t>
      </w:r>
    </w:p>
    <w:p w14:paraId="78C6D29B" w14:textId="0A3B1F74"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Before the storm arrives, secure outdoor items that could become projectiles</w:t>
      </w:r>
      <w:r w:rsidR="00500092">
        <w:rPr>
          <w:rFonts w:ascii="Trebuchet MS" w:hAnsi="Trebuchet MS" w:cs="Segoe UI Symbol"/>
          <w:szCs w:val="22"/>
        </w:rPr>
        <w:t>.</w:t>
      </w:r>
    </w:p>
    <w:p w14:paraId="7E8A833C" w14:textId="3AEBDDAB"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Stay indoors and away from windows during severe storms</w:t>
      </w:r>
      <w:r w:rsidR="00500092">
        <w:rPr>
          <w:rFonts w:ascii="Trebuchet MS" w:hAnsi="Trebuchet MS"/>
          <w:szCs w:val="22"/>
        </w:rPr>
        <w:t>.</w:t>
      </w:r>
    </w:p>
    <w:p w14:paraId="1336033A" w14:textId="736A6C58" w:rsidR="0009065F"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Secure outdoor items that could become projectiles</w:t>
      </w:r>
      <w:r w:rsidR="00500092">
        <w:rPr>
          <w:rFonts w:ascii="Trebuchet MS" w:hAnsi="Trebuchet MS"/>
          <w:szCs w:val="22"/>
        </w:rPr>
        <w:t>.</w:t>
      </w:r>
    </w:p>
    <w:p w14:paraId="0E810668" w14:textId="1710B30D"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Avoid using electrical appliances during lightning</w:t>
      </w:r>
      <w:r w:rsidR="00500092">
        <w:rPr>
          <w:rFonts w:ascii="Trebuchet MS" w:hAnsi="Trebuchet MS"/>
          <w:szCs w:val="22"/>
        </w:rPr>
        <w:t>.</w:t>
      </w:r>
    </w:p>
    <w:p w14:paraId="06DF8A5E" w14:textId="1D4AC14A" w:rsidR="008A66D3" w:rsidRPr="00450FCC"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Do not shelter under trees during strong winds</w:t>
      </w:r>
      <w:r w:rsidR="00500092">
        <w:rPr>
          <w:rFonts w:ascii="Trebuchet MS" w:hAnsi="Trebuchet MS"/>
          <w:szCs w:val="22"/>
        </w:rPr>
        <w:t>.</w:t>
      </w:r>
    </w:p>
    <w:p w14:paraId="72425176" w14:textId="2ED48D73" w:rsidR="00500092" w:rsidRDefault="008A66D3" w:rsidP="005462A0">
      <w:pPr>
        <w:pStyle w:val="BodyText"/>
        <w:numPr>
          <w:ilvl w:val="0"/>
          <w:numId w:val="173"/>
        </w:numPr>
        <w:ind w:left="357" w:hanging="357"/>
        <w:rPr>
          <w:rFonts w:ascii="Trebuchet MS" w:hAnsi="Trebuchet MS"/>
          <w:szCs w:val="22"/>
        </w:rPr>
      </w:pPr>
      <w:r w:rsidRPr="00450FCC">
        <w:rPr>
          <w:rFonts w:ascii="Trebuchet MS" w:hAnsi="Trebuchet MS"/>
          <w:szCs w:val="22"/>
        </w:rPr>
        <w:t>Wait for official advice before going outside</w:t>
      </w:r>
      <w:r w:rsidR="00500092">
        <w:rPr>
          <w:rFonts w:ascii="Trebuchet MS" w:hAnsi="Trebuchet MS"/>
          <w:szCs w:val="22"/>
        </w:rPr>
        <w:t>.</w:t>
      </w:r>
      <w:r w:rsidRPr="00450FCC">
        <w:rPr>
          <w:rFonts w:ascii="Trebuchet MS" w:hAnsi="Trebuchet MS"/>
          <w:szCs w:val="22"/>
        </w:rPr>
        <w:t xml:space="preserve"> </w:t>
      </w:r>
      <w:r w:rsidRPr="00450FCC">
        <w:rPr>
          <w:rFonts w:ascii="Trebuchet MS" w:hAnsi="Trebuchet MS"/>
          <w:szCs w:val="22"/>
        </w:rPr>
        <w:tab/>
      </w:r>
      <w:r w:rsidRPr="00450FCC">
        <w:rPr>
          <w:rFonts w:ascii="Trebuchet MS" w:hAnsi="Trebuchet MS"/>
          <w:szCs w:val="22"/>
        </w:rPr>
        <w:tab/>
      </w:r>
      <w:r w:rsidRPr="00450FCC">
        <w:rPr>
          <w:rFonts w:ascii="Trebuchet MS" w:hAnsi="Trebuchet MS"/>
          <w:szCs w:val="22"/>
        </w:rPr>
        <w:tab/>
      </w:r>
      <w:r w:rsidRPr="00450FCC">
        <w:rPr>
          <w:rFonts w:ascii="Trebuchet MS" w:hAnsi="Trebuchet MS"/>
          <w:szCs w:val="22"/>
        </w:rPr>
        <w:tab/>
      </w:r>
    </w:p>
    <w:p w14:paraId="1A8CD8A3" w14:textId="77777777" w:rsidR="00500092" w:rsidRDefault="00500092" w:rsidP="00500092">
      <w:pPr>
        <w:pStyle w:val="BodyText"/>
        <w:rPr>
          <w:rFonts w:ascii="Trebuchet MS" w:hAnsi="Trebuchet MS"/>
          <w:szCs w:val="22"/>
        </w:rPr>
      </w:pPr>
    </w:p>
    <w:p w14:paraId="48CBEFAC" w14:textId="753C04B0" w:rsidR="008A66D3" w:rsidRPr="00450FCC" w:rsidRDefault="008A66D3" w:rsidP="00500092">
      <w:pPr>
        <w:pStyle w:val="BodyText"/>
        <w:rPr>
          <w:rFonts w:ascii="Trebuchet MS" w:hAnsi="Trebuchet MS"/>
          <w:szCs w:val="22"/>
        </w:rPr>
      </w:pPr>
      <w:hyperlink w:anchor="_Topics_in_alphabetical" w:history="1">
        <w:r w:rsidRPr="00450FCC">
          <w:rPr>
            <w:rStyle w:val="Hyperlink"/>
            <w:rFonts w:ascii="Trebuchet MS" w:hAnsi="Trebuchet MS"/>
            <w:b/>
            <w:bCs/>
            <w:szCs w:val="22"/>
          </w:rPr>
          <w:t>Back to topics</w:t>
        </w:r>
      </w:hyperlink>
    </w:p>
    <w:p w14:paraId="7A656272" w14:textId="77777777" w:rsidR="00500092" w:rsidRDefault="00500092">
      <w:pPr>
        <w:spacing w:after="0"/>
        <w:rPr>
          <w:rFonts w:ascii="Trebuchet MS" w:eastAsiaTheme="majorEastAsia" w:hAnsi="Trebuchet MS" w:cstheme="majorBidi"/>
          <w:b/>
          <w:bCs/>
          <w:color w:val="252A82" w:themeColor="text2"/>
          <w:sz w:val="48"/>
          <w:szCs w:val="28"/>
        </w:rPr>
      </w:pPr>
      <w:r>
        <w:rPr>
          <w:rFonts w:ascii="Trebuchet MS" w:hAnsi="Trebuchet MS"/>
        </w:rPr>
        <w:br w:type="page"/>
      </w:r>
    </w:p>
    <w:p w14:paraId="61378981" w14:textId="77777777" w:rsidR="00B400FB" w:rsidRPr="00450FCC" w:rsidRDefault="00B400FB" w:rsidP="00B400FB">
      <w:pPr>
        <w:pStyle w:val="Heading1"/>
        <w:rPr>
          <w:rFonts w:ascii="Trebuchet MS" w:hAnsi="Trebuchet MS"/>
        </w:rPr>
      </w:pPr>
      <w:bookmarkStart w:id="86" w:name="_Wildlife_safety"/>
      <w:bookmarkStart w:id="87" w:name="_Toc229480058"/>
      <w:bookmarkEnd w:id="86"/>
      <w:r w:rsidRPr="00450FCC">
        <w:rPr>
          <w:rFonts w:ascii="Trebuchet MS" w:hAnsi="Trebuchet MS"/>
        </w:rPr>
        <w:t>Wildlife safety</w:t>
      </w:r>
      <w:bookmarkEnd w:id="87"/>
    </w:p>
    <w:p w14:paraId="0DB75E09" w14:textId="534C26E8" w:rsidR="00B400FB" w:rsidRDefault="00B400FB" w:rsidP="00B400FB">
      <w:pPr>
        <w:pStyle w:val="BodyText"/>
        <w:rPr>
          <w:rFonts w:ascii="Trebuchet MS" w:hAnsi="Trebuchet MS"/>
          <w:szCs w:val="22"/>
        </w:rPr>
      </w:pPr>
      <w:r w:rsidRPr="00450FCC">
        <w:rPr>
          <w:rFonts w:ascii="Trebuchet MS" w:hAnsi="Trebuchet MS"/>
          <w:szCs w:val="22"/>
        </w:rPr>
        <w:t>Use this guide to talk through safety from wildlife. This includes snakes, spiders, insects, marine animals, crocodiles, and sharks. Staying alert and following safety guidelines can help prevent accidents.</w:t>
      </w:r>
    </w:p>
    <w:p w14:paraId="76825439" w14:textId="55DE9835" w:rsidR="008A1DCE" w:rsidRPr="00450FCC" w:rsidRDefault="008A1DCE" w:rsidP="00B400FB">
      <w:pPr>
        <w:pStyle w:val="BodyText"/>
        <w:rPr>
          <w:rFonts w:ascii="Trebuchet MS" w:hAnsi="Trebuchet MS"/>
          <w:szCs w:val="22"/>
          <w:lang w:eastAsia="en-AU"/>
        </w:rPr>
      </w:pPr>
      <w:r w:rsidRPr="00ED4A3F">
        <w:rPr>
          <w:rFonts w:ascii="Trebuchet MS" w:hAnsi="Trebuchet MS"/>
          <w:szCs w:val="22"/>
          <w:lang w:eastAsia="en-AU"/>
        </w:rPr>
        <w:t>Tick each item once it’s been discussed. The guide can be attached to meeting notes</w:t>
      </w:r>
      <w:r>
        <w:rPr>
          <w:rFonts w:ascii="Trebuchet MS" w:hAnsi="Trebuchet MS"/>
          <w:szCs w:val="22"/>
          <w:lang w:eastAsia="en-AU"/>
        </w:rPr>
        <w:t>.</w:t>
      </w:r>
    </w:p>
    <w:tbl>
      <w:tblPr>
        <w:tblStyle w:val="PALMTable"/>
        <w:tblW w:w="0" w:type="auto"/>
        <w:tblInd w:w="421" w:type="dxa"/>
        <w:tblBorders>
          <w:top w:val="single" w:sz="4" w:space="0" w:color="auto"/>
          <w:left w:val="single" w:sz="4" w:space="0" w:color="auto"/>
          <w:bottom w:val="single" w:sz="4" w:space="0" w:color="auto"/>
          <w:right w:val="single" w:sz="4" w:space="0" w:color="auto"/>
          <w:insideH w:val="none" w:sz="0" w:space="0" w:color="auto"/>
        </w:tblBorders>
        <w:shd w:val="clear" w:color="auto" w:fill="D9F0F7" w:themeFill="background2"/>
        <w:tblLook w:val="04A0" w:firstRow="1" w:lastRow="0" w:firstColumn="1" w:lastColumn="0" w:noHBand="0" w:noVBand="1"/>
      </w:tblPr>
      <w:tblGrid>
        <w:gridCol w:w="1592"/>
        <w:gridCol w:w="6374"/>
      </w:tblGrid>
      <w:tr w:rsidR="00BD7CFD" w14:paraId="15AF0EF5" w14:textId="77777777" w:rsidTr="00F65A50">
        <w:trPr>
          <w:cnfStyle w:val="100000000000" w:firstRow="1" w:lastRow="0" w:firstColumn="0" w:lastColumn="0" w:oddVBand="0" w:evenVBand="0" w:oddHBand="0" w:evenHBand="0" w:firstRowFirstColumn="0" w:firstRowLastColumn="0" w:lastRowFirstColumn="0" w:lastRowLastColumn="0"/>
          <w:trHeight w:val="1515"/>
        </w:trPr>
        <w:tc>
          <w:tcPr>
            <w:tcW w:w="15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3E4307C6" w14:textId="77777777" w:rsidR="00500092" w:rsidRDefault="00500092" w:rsidP="007D45B9">
            <w:pPr>
              <w:pStyle w:val="BodyText"/>
              <w:jc w:val="center"/>
              <w:rPr>
                <w:szCs w:val="22"/>
              </w:rPr>
            </w:pPr>
            <w:r>
              <w:rPr>
                <w:noProof/>
                <w:szCs w:val="22"/>
              </w:rPr>
              <w:drawing>
                <wp:inline distT="0" distB="0" distL="0" distR="0" wp14:anchorId="77DD92FC" wp14:editId="0A5CC06A">
                  <wp:extent cx="716889" cy="716889"/>
                  <wp:effectExtent l="0" t="0" r="7620" b="0"/>
                  <wp:docPr id="1676145081" name="Graphic 2"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11273" name="Graphic 1603211273" descr="Cha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718748" cy="718748"/>
                          </a:xfrm>
                          <a:prstGeom prst="rect">
                            <a:avLst/>
                          </a:prstGeom>
                        </pic:spPr>
                      </pic:pic>
                    </a:graphicData>
                  </a:graphic>
                </wp:inline>
              </w:drawing>
            </w:r>
          </w:p>
        </w:tc>
        <w:tc>
          <w:tcPr>
            <w:tcW w:w="63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F0F7" w:themeFill="background2"/>
          </w:tcPr>
          <w:p w14:paraId="2C8E0F1F" w14:textId="77777777" w:rsidR="00500092" w:rsidRPr="00AF1D50" w:rsidRDefault="00500092" w:rsidP="007D45B9">
            <w:pPr>
              <w:pStyle w:val="BodyText"/>
              <w:rPr>
                <w:bCs/>
                <w:sz w:val="24"/>
                <w:szCs w:val="24"/>
              </w:rPr>
            </w:pPr>
            <w:r w:rsidRPr="00AF1D50">
              <w:rPr>
                <w:bCs/>
                <w:sz w:val="24"/>
                <w:szCs w:val="24"/>
              </w:rPr>
              <w:t xml:space="preserve">Conversation starter </w:t>
            </w:r>
          </w:p>
          <w:p w14:paraId="60E6EA15" w14:textId="2BFBD395" w:rsidR="00500092" w:rsidRPr="00C31A70" w:rsidRDefault="00500092" w:rsidP="007D45B9">
            <w:pPr>
              <w:pStyle w:val="BodyText"/>
              <w:rPr>
                <w:rFonts w:ascii="Trebuchet MS" w:hAnsi="Trebuchet MS"/>
                <w:b w:val="0"/>
                <w:lang w:eastAsia="en-AU"/>
              </w:rPr>
            </w:pPr>
            <w:r w:rsidRPr="00C31A70">
              <w:rPr>
                <w:rFonts w:ascii="Trebuchet MS" w:hAnsi="Trebuchet MS"/>
                <w:b w:val="0"/>
                <w:lang w:eastAsia="en-AU"/>
              </w:rPr>
              <w:t>You come across a snake when you are out walking. Do you know what to do</w:t>
            </w:r>
            <w:r w:rsidR="00441CE6">
              <w:rPr>
                <w:rFonts w:ascii="Trebuchet MS" w:hAnsi="Trebuchet MS"/>
                <w:b w:val="0"/>
                <w:lang w:eastAsia="en-AU"/>
              </w:rPr>
              <w:t xml:space="preserve"> to keep yourself safe</w:t>
            </w:r>
            <w:r w:rsidRPr="00C31A70">
              <w:rPr>
                <w:rFonts w:ascii="Trebuchet MS" w:hAnsi="Trebuchet MS"/>
                <w:b w:val="0"/>
                <w:lang w:eastAsia="en-AU"/>
              </w:rPr>
              <w:t xml:space="preserve">? </w:t>
            </w:r>
          </w:p>
        </w:tc>
      </w:tr>
    </w:tbl>
    <w:p w14:paraId="347A12DC" w14:textId="343BA4AE" w:rsidR="00B400FB" w:rsidRPr="00450FCC" w:rsidRDefault="00B400FB" w:rsidP="00C31A70">
      <w:pPr>
        <w:pStyle w:val="Heading3"/>
        <w:spacing w:before="240"/>
        <w:rPr>
          <w:b w:val="0"/>
          <w:bCs w:val="0"/>
        </w:rPr>
      </w:pPr>
      <w:r w:rsidRPr="00450FCC">
        <w:t xml:space="preserve">General </w:t>
      </w:r>
      <w:r w:rsidR="00BA01B1">
        <w:t>o</w:t>
      </w:r>
      <w:r w:rsidRPr="00450FCC">
        <w:t xml:space="preserve">utdoor </w:t>
      </w:r>
      <w:r w:rsidR="00BA01B1">
        <w:t>s</w:t>
      </w:r>
      <w:r w:rsidRPr="00450FCC">
        <w:t>afety</w:t>
      </w:r>
    </w:p>
    <w:p w14:paraId="4A325D1C" w14:textId="762ED084"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Wear closed shoes and long pants when walking in bushland or grass</w:t>
      </w:r>
      <w:r w:rsidR="00500092">
        <w:rPr>
          <w:rFonts w:ascii="Trebuchet MS" w:hAnsi="Trebuchet MS"/>
          <w:szCs w:val="22"/>
        </w:rPr>
        <w:t>.</w:t>
      </w:r>
    </w:p>
    <w:p w14:paraId="092AD730" w14:textId="6F298671"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Shake out shoes, clothing and bedding before use – spiders, insects and reptiles can be inside</w:t>
      </w:r>
      <w:r w:rsidR="00500092">
        <w:rPr>
          <w:rFonts w:ascii="Trebuchet MS" w:hAnsi="Trebuchet MS"/>
          <w:szCs w:val="22"/>
        </w:rPr>
        <w:t>.</w:t>
      </w:r>
    </w:p>
    <w:p w14:paraId="4B8E0203" w14:textId="27179816"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Avoid reaching into holes, logs or under rocks</w:t>
      </w:r>
      <w:r w:rsidR="00500092">
        <w:rPr>
          <w:rFonts w:ascii="Trebuchet MS" w:hAnsi="Trebuchet MS"/>
          <w:szCs w:val="22"/>
        </w:rPr>
        <w:t>.</w:t>
      </w:r>
    </w:p>
    <w:p w14:paraId="21F00210" w14:textId="49B83F3B"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Do not feed or approach wild animals</w:t>
      </w:r>
      <w:r w:rsidR="00500092">
        <w:rPr>
          <w:rFonts w:ascii="Trebuchet MS" w:hAnsi="Trebuchet MS"/>
          <w:szCs w:val="22"/>
        </w:rPr>
        <w:t>.</w:t>
      </w:r>
    </w:p>
    <w:p w14:paraId="0F8BD28B" w14:textId="15FD557D" w:rsidR="00B400FB" w:rsidRPr="00450FCC" w:rsidRDefault="00B400FB" w:rsidP="005462A0">
      <w:pPr>
        <w:pStyle w:val="BodyText"/>
        <w:numPr>
          <w:ilvl w:val="0"/>
          <w:numId w:val="180"/>
        </w:numPr>
        <w:rPr>
          <w:rFonts w:ascii="Trebuchet MS" w:hAnsi="Trebuchet MS"/>
          <w:szCs w:val="22"/>
        </w:rPr>
      </w:pPr>
      <w:r w:rsidRPr="00450FCC">
        <w:rPr>
          <w:rFonts w:ascii="Trebuchet MS" w:hAnsi="Trebuchet MS"/>
          <w:szCs w:val="22"/>
        </w:rPr>
        <w:t>Keep food sealed to avoid attracting wildlife</w:t>
      </w:r>
      <w:r w:rsidR="00500092">
        <w:rPr>
          <w:rFonts w:ascii="Trebuchet MS" w:hAnsi="Trebuchet MS"/>
          <w:szCs w:val="22"/>
        </w:rPr>
        <w:t>.</w:t>
      </w:r>
    </w:p>
    <w:p w14:paraId="0D10F112" w14:textId="77777777" w:rsidR="00B400FB" w:rsidRPr="00450FCC" w:rsidRDefault="00B400FB" w:rsidP="00C31A70">
      <w:pPr>
        <w:pStyle w:val="Heading3"/>
        <w:spacing w:before="240"/>
        <w:rPr>
          <w:b w:val="0"/>
          <w:bCs w:val="0"/>
        </w:rPr>
      </w:pPr>
      <w:r w:rsidRPr="00450FCC">
        <w:t>Snakes</w:t>
      </w:r>
    </w:p>
    <w:p w14:paraId="5DFD0A05" w14:textId="5D7F83E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Stay on clear paths and avoid tall grass or thick bush</w:t>
      </w:r>
      <w:r w:rsidR="00500092">
        <w:rPr>
          <w:rFonts w:ascii="Trebuchet MS" w:hAnsi="Trebuchet MS"/>
          <w:szCs w:val="22"/>
        </w:rPr>
        <w:t>.</w:t>
      </w:r>
    </w:p>
    <w:p w14:paraId="4F76416A" w14:textId="3B07761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If you see a snake, stay calm, keep a safe distance and allow the snake to retreat</w:t>
      </w:r>
      <w:r w:rsidR="00500092">
        <w:rPr>
          <w:rFonts w:ascii="Trebuchet MS" w:hAnsi="Trebuchet MS"/>
          <w:szCs w:val="22"/>
        </w:rPr>
        <w:t>.</w:t>
      </w:r>
    </w:p>
    <w:p w14:paraId="06B867BD" w14:textId="2AB28A25"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Never try to catch or kill a snake</w:t>
      </w:r>
      <w:r w:rsidR="00500092">
        <w:rPr>
          <w:rFonts w:ascii="Trebuchet MS" w:hAnsi="Trebuchet MS"/>
          <w:szCs w:val="22"/>
        </w:rPr>
        <w:t>.</w:t>
      </w:r>
    </w:p>
    <w:p w14:paraId="6B70642C" w14:textId="73739943" w:rsidR="00B400FB" w:rsidRPr="00450FCC" w:rsidRDefault="00B400FB" w:rsidP="005462A0">
      <w:pPr>
        <w:pStyle w:val="BodyText"/>
        <w:numPr>
          <w:ilvl w:val="0"/>
          <w:numId w:val="179"/>
        </w:numPr>
        <w:rPr>
          <w:rFonts w:ascii="Trebuchet MS" w:hAnsi="Trebuchet MS"/>
          <w:szCs w:val="22"/>
        </w:rPr>
      </w:pPr>
      <w:r w:rsidRPr="00450FCC">
        <w:rPr>
          <w:rFonts w:ascii="Trebuchet MS" w:hAnsi="Trebuchet MS"/>
          <w:szCs w:val="22"/>
        </w:rPr>
        <w:t>Know basic first aid for snake bites (apply pressure bandage and seek help immediately)</w:t>
      </w:r>
      <w:r w:rsidR="00500092">
        <w:rPr>
          <w:rFonts w:ascii="Trebuchet MS" w:hAnsi="Trebuchet MS"/>
          <w:szCs w:val="22"/>
        </w:rPr>
        <w:t>.</w:t>
      </w:r>
    </w:p>
    <w:p w14:paraId="472BA958" w14:textId="4F32415C" w:rsidR="00B400FB" w:rsidRPr="00450FCC" w:rsidRDefault="00B400FB" w:rsidP="00C31A70">
      <w:pPr>
        <w:pStyle w:val="Heading3"/>
        <w:spacing w:before="240"/>
        <w:rPr>
          <w:b w:val="0"/>
          <w:bCs w:val="0"/>
        </w:rPr>
      </w:pPr>
      <w:r w:rsidRPr="00500092">
        <w:t xml:space="preserve">Spiders and </w:t>
      </w:r>
      <w:r w:rsidR="00BA01B1">
        <w:t>i</w:t>
      </w:r>
      <w:r w:rsidRPr="00500092">
        <w:t>nsects</w:t>
      </w:r>
    </w:p>
    <w:p w14:paraId="710C7613" w14:textId="5A7A0E15"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Check outdoor furniture and equipment before use</w:t>
      </w:r>
      <w:r w:rsidR="00500092">
        <w:rPr>
          <w:rFonts w:ascii="Trebuchet MS" w:hAnsi="Trebuchet MS"/>
          <w:szCs w:val="22"/>
        </w:rPr>
        <w:t>.</w:t>
      </w:r>
    </w:p>
    <w:p w14:paraId="061AA055" w14:textId="6AD34D28"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Wear gloves when gardening or handling firewood</w:t>
      </w:r>
      <w:r w:rsidR="00500092">
        <w:rPr>
          <w:rFonts w:ascii="Trebuchet MS" w:hAnsi="Trebuchet MS"/>
          <w:szCs w:val="22"/>
        </w:rPr>
        <w:t>.</w:t>
      </w:r>
    </w:p>
    <w:p w14:paraId="46857FDF" w14:textId="12929AEE"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Use insect repellent to prevent bites from mosquitoes and ticks</w:t>
      </w:r>
      <w:r w:rsidR="00500092">
        <w:rPr>
          <w:rFonts w:ascii="Trebuchet MS" w:hAnsi="Trebuchet MS"/>
          <w:szCs w:val="22"/>
        </w:rPr>
        <w:t>.</w:t>
      </w:r>
    </w:p>
    <w:p w14:paraId="0A876130" w14:textId="622C4709" w:rsidR="00B400FB" w:rsidRPr="00450FCC" w:rsidRDefault="00B400FB" w:rsidP="005462A0">
      <w:pPr>
        <w:pStyle w:val="BodyText"/>
        <w:numPr>
          <w:ilvl w:val="0"/>
          <w:numId w:val="178"/>
        </w:numPr>
        <w:rPr>
          <w:rFonts w:ascii="Trebuchet MS" w:hAnsi="Trebuchet MS"/>
          <w:szCs w:val="22"/>
        </w:rPr>
      </w:pPr>
      <w:r w:rsidRPr="00450FCC">
        <w:rPr>
          <w:rFonts w:ascii="Trebuchet MS" w:hAnsi="Trebuchet MS"/>
          <w:szCs w:val="22"/>
        </w:rPr>
        <w:t>Seek medical help if bitten by a venomous spider or if allergic reaction occurs</w:t>
      </w:r>
      <w:r w:rsidR="00500092">
        <w:rPr>
          <w:rFonts w:ascii="Trebuchet MS" w:hAnsi="Trebuchet MS"/>
          <w:szCs w:val="22"/>
        </w:rPr>
        <w:t>.</w:t>
      </w:r>
    </w:p>
    <w:p w14:paraId="78FC38C4" w14:textId="56023732" w:rsidR="00B400FB" w:rsidRPr="00450FCC" w:rsidRDefault="00B400FB" w:rsidP="00C31A70">
      <w:pPr>
        <w:pStyle w:val="Heading3"/>
        <w:spacing w:before="240"/>
        <w:rPr>
          <w:b w:val="0"/>
          <w:bCs w:val="0"/>
        </w:rPr>
      </w:pPr>
      <w:r w:rsidRPr="00450FCC">
        <w:t xml:space="preserve">Marine </w:t>
      </w:r>
      <w:r w:rsidR="004F772C">
        <w:t>a</w:t>
      </w:r>
      <w:r w:rsidRPr="00450FCC">
        <w:t>nimals</w:t>
      </w:r>
    </w:p>
    <w:p w14:paraId="7F1AB0CF" w14:textId="47FA95D4"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Swim only in designated areas and follow local warnings</w:t>
      </w:r>
      <w:r w:rsidR="00500092">
        <w:rPr>
          <w:rFonts w:ascii="Trebuchet MS" w:hAnsi="Trebuchet MS"/>
          <w:szCs w:val="22"/>
        </w:rPr>
        <w:t>.</w:t>
      </w:r>
    </w:p>
    <w:p w14:paraId="3DFDEDE9" w14:textId="485D8D17"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Wear protective footwear when walking in shallow water</w:t>
      </w:r>
      <w:r w:rsidR="00500092">
        <w:rPr>
          <w:rFonts w:ascii="Trebuchet MS" w:hAnsi="Trebuchet MS"/>
          <w:szCs w:val="22"/>
        </w:rPr>
        <w:t>.</w:t>
      </w:r>
    </w:p>
    <w:p w14:paraId="519CCF19" w14:textId="4B74513E"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Be cautious of jellyfish and stingers—check signage before swimming</w:t>
      </w:r>
      <w:r w:rsidR="00500092">
        <w:rPr>
          <w:rFonts w:ascii="Trebuchet MS" w:hAnsi="Trebuchet MS"/>
          <w:szCs w:val="22"/>
        </w:rPr>
        <w:t>.</w:t>
      </w:r>
    </w:p>
    <w:p w14:paraId="07C1C88E" w14:textId="2025211E" w:rsidR="00B400FB" w:rsidRPr="00450FCC" w:rsidRDefault="00B400FB" w:rsidP="005462A0">
      <w:pPr>
        <w:pStyle w:val="BodyText"/>
        <w:numPr>
          <w:ilvl w:val="0"/>
          <w:numId w:val="177"/>
        </w:numPr>
        <w:ind w:left="357" w:hanging="357"/>
        <w:rPr>
          <w:rFonts w:ascii="Trebuchet MS" w:hAnsi="Trebuchet MS"/>
          <w:szCs w:val="22"/>
        </w:rPr>
      </w:pPr>
      <w:r w:rsidRPr="00450FCC">
        <w:rPr>
          <w:rFonts w:ascii="Trebuchet MS" w:hAnsi="Trebuchet MS"/>
          <w:szCs w:val="22"/>
        </w:rPr>
        <w:t>Know first aid for stings (vinegar for jellyfish, seek medical help for severe reactions)</w:t>
      </w:r>
      <w:r w:rsidR="00500092">
        <w:rPr>
          <w:rFonts w:ascii="Trebuchet MS" w:hAnsi="Trebuchet MS"/>
          <w:szCs w:val="22"/>
        </w:rPr>
        <w:t>.</w:t>
      </w:r>
    </w:p>
    <w:p w14:paraId="5F3E4817" w14:textId="77777777" w:rsidR="00B400FB" w:rsidRPr="00450FCC" w:rsidRDefault="00B400FB" w:rsidP="00C31A70">
      <w:pPr>
        <w:pStyle w:val="Heading3"/>
        <w:spacing w:before="240"/>
        <w:rPr>
          <w:b w:val="0"/>
          <w:bCs w:val="0"/>
        </w:rPr>
      </w:pPr>
      <w:r w:rsidRPr="00450FCC">
        <w:t>Crocodiles</w:t>
      </w:r>
    </w:p>
    <w:p w14:paraId="73607E15" w14:textId="2E0C4BA9"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Never swim in rivers, estuaries or coastal areas known for crocodiles</w:t>
      </w:r>
      <w:r w:rsidR="00500092">
        <w:rPr>
          <w:rFonts w:ascii="Trebuchet MS" w:hAnsi="Trebuchet MS"/>
          <w:szCs w:val="22"/>
        </w:rPr>
        <w:t>.</w:t>
      </w:r>
    </w:p>
    <w:p w14:paraId="57D1E2C4" w14:textId="6F887C18"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Stay well back from the water’s edge when fishing or camping</w:t>
      </w:r>
      <w:r w:rsidR="00500092">
        <w:rPr>
          <w:rFonts w:ascii="Trebuchet MS" w:hAnsi="Trebuchet MS"/>
          <w:szCs w:val="22"/>
        </w:rPr>
        <w:t>.</w:t>
      </w:r>
    </w:p>
    <w:p w14:paraId="29F54BDA" w14:textId="40FE1D96"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Do not clean fish or leave food scraps near water</w:t>
      </w:r>
      <w:r w:rsidR="00500092">
        <w:rPr>
          <w:rFonts w:ascii="Trebuchet MS" w:hAnsi="Trebuchet MS"/>
          <w:szCs w:val="22"/>
        </w:rPr>
        <w:t>.</w:t>
      </w:r>
    </w:p>
    <w:p w14:paraId="378F2A02" w14:textId="65FE77B2" w:rsidR="00B400FB" w:rsidRPr="00450FCC" w:rsidRDefault="00B400FB" w:rsidP="005462A0">
      <w:pPr>
        <w:pStyle w:val="BodyText"/>
        <w:numPr>
          <w:ilvl w:val="0"/>
          <w:numId w:val="176"/>
        </w:numPr>
        <w:rPr>
          <w:rFonts w:ascii="Trebuchet MS" w:hAnsi="Trebuchet MS"/>
          <w:szCs w:val="22"/>
        </w:rPr>
      </w:pPr>
      <w:r w:rsidRPr="00450FCC">
        <w:rPr>
          <w:rFonts w:ascii="Trebuchet MS" w:hAnsi="Trebuchet MS"/>
          <w:szCs w:val="22"/>
        </w:rPr>
        <w:t>Obey all crocodile warning signs</w:t>
      </w:r>
      <w:r w:rsidR="00A210B1" w:rsidRPr="00A210B1">
        <w:rPr>
          <w:rFonts w:ascii="Trebuchet MS" w:hAnsi="Trebuchet MS"/>
          <w:szCs w:val="22"/>
        </w:rPr>
        <w:t xml:space="preserve"> and</w:t>
      </w:r>
      <w:r w:rsidR="00A210B1">
        <w:rPr>
          <w:rFonts w:ascii="Trebuchet MS" w:hAnsi="Trebuchet MS"/>
          <w:szCs w:val="22"/>
        </w:rPr>
        <w:t xml:space="preserve"> tell your employer if you sight a</w:t>
      </w:r>
      <w:r w:rsidRPr="00450FCC">
        <w:rPr>
          <w:rFonts w:ascii="Trebuchet MS" w:hAnsi="Trebuchet MS"/>
          <w:szCs w:val="22"/>
        </w:rPr>
        <w:t xml:space="preserve"> crocodile</w:t>
      </w:r>
      <w:r w:rsidR="00A210B1">
        <w:rPr>
          <w:rFonts w:ascii="Trebuchet MS" w:hAnsi="Trebuchet MS"/>
          <w:szCs w:val="22"/>
        </w:rPr>
        <w:t xml:space="preserve">, they can help you report it to the local authorities. </w:t>
      </w:r>
    </w:p>
    <w:p w14:paraId="0895C442" w14:textId="77777777" w:rsidR="00B400FB" w:rsidRPr="00450FCC" w:rsidRDefault="00B400FB" w:rsidP="00C31A70">
      <w:pPr>
        <w:pStyle w:val="Heading3"/>
        <w:spacing w:before="240"/>
        <w:rPr>
          <w:b w:val="0"/>
          <w:bCs w:val="0"/>
        </w:rPr>
      </w:pPr>
      <w:r w:rsidRPr="00450FCC">
        <w:t>Sharks</w:t>
      </w:r>
    </w:p>
    <w:p w14:paraId="7496D32B" w14:textId="20772C34"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Swim only at patrolled beaches between the red and yellow flags</w:t>
      </w:r>
      <w:r w:rsidR="00500092">
        <w:rPr>
          <w:rFonts w:ascii="Trebuchet MS" w:hAnsi="Trebuchet MS"/>
          <w:szCs w:val="22"/>
        </w:rPr>
        <w:t>.</w:t>
      </w:r>
    </w:p>
    <w:p w14:paraId="5930057E" w14:textId="6E42DE6C"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Avoid swimming at dawn, dusk or night when sharks are more active</w:t>
      </w:r>
      <w:r w:rsidR="00500092">
        <w:rPr>
          <w:rFonts w:ascii="Trebuchet MS" w:hAnsi="Trebuchet MS"/>
          <w:szCs w:val="22"/>
        </w:rPr>
        <w:t>.</w:t>
      </w:r>
    </w:p>
    <w:p w14:paraId="224F89C4" w14:textId="6646EF11"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 xml:space="preserve">Do not swim </w:t>
      </w:r>
      <w:r w:rsidR="00CC4CFA" w:rsidRPr="00450FCC">
        <w:rPr>
          <w:rFonts w:ascii="Trebuchet MS" w:hAnsi="Trebuchet MS"/>
          <w:szCs w:val="22"/>
        </w:rPr>
        <w:t xml:space="preserve">in river mouths, </w:t>
      </w:r>
      <w:r w:rsidRPr="00450FCC">
        <w:rPr>
          <w:rFonts w:ascii="Trebuchet MS" w:hAnsi="Trebuchet MS"/>
          <w:szCs w:val="22"/>
        </w:rPr>
        <w:t>near schools of fish or where people are fishing</w:t>
      </w:r>
      <w:r w:rsidR="00500092">
        <w:rPr>
          <w:rFonts w:ascii="Trebuchet MS" w:hAnsi="Trebuchet MS"/>
          <w:szCs w:val="22"/>
        </w:rPr>
        <w:t>.</w:t>
      </w:r>
    </w:p>
    <w:p w14:paraId="6064F99F" w14:textId="37BA0B6F"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Leave the water immediately</w:t>
      </w:r>
      <w:r w:rsidR="00F87BCA" w:rsidRPr="00450FCC">
        <w:rPr>
          <w:rFonts w:ascii="Trebuchet MS" w:hAnsi="Trebuchet MS"/>
          <w:szCs w:val="22"/>
        </w:rPr>
        <w:t xml:space="preserve"> and calmly</w:t>
      </w:r>
      <w:r w:rsidRPr="00450FCC">
        <w:rPr>
          <w:rFonts w:ascii="Trebuchet MS" w:hAnsi="Trebuchet MS"/>
          <w:szCs w:val="22"/>
        </w:rPr>
        <w:t xml:space="preserve"> if a shark is sighted</w:t>
      </w:r>
      <w:r w:rsidR="00500092">
        <w:rPr>
          <w:rFonts w:ascii="Trebuchet MS" w:hAnsi="Trebuchet MS"/>
          <w:szCs w:val="22"/>
        </w:rPr>
        <w:t>.</w:t>
      </w:r>
    </w:p>
    <w:p w14:paraId="1CC9254D" w14:textId="243D991F" w:rsidR="00B400FB" w:rsidRPr="00450FCC" w:rsidRDefault="00B400FB" w:rsidP="005462A0">
      <w:pPr>
        <w:pStyle w:val="BodyText"/>
        <w:numPr>
          <w:ilvl w:val="0"/>
          <w:numId w:val="175"/>
        </w:numPr>
        <w:ind w:left="357" w:hanging="357"/>
        <w:rPr>
          <w:rFonts w:ascii="Trebuchet MS" w:hAnsi="Trebuchet MS"/>
          <w:szCs w:val="22"/>
        </w:rPr>
      </w:pPr>
      <w:r w:rsidRPr="00450FCC">
        <w:rPr>
          <w:rFonts w:ascii="Trebuchet MS" w:hAnsi="Trebuchet MS"/>
          <w:szCs w:val="22"/>
        </w:rPr>
        <w:t>Follow lifeguard instructions at all times</w:t>
      </w:r>
      <w:r w:rsidR="00500092">
        <w:rPr>
          <w:rFonts w:ascii="Trebuchet MS" w:hAnsi="Trebuchet MS"/>
          <w:szCs w:val="22"/>
        </w:rPr>
        <w:t>.</w:t>
      </w:r>
    </w:p>
    <w:p w14:paraId="43194DDA" w14:textId="165BD19E" w:rsidR="00B400FB" w:rsidRPr="00450FCC" w:rsidRDefault="00B400FB" w:rsidP="00C31A70">
      <w:pPr>
        <w:pStyle w:val="Heading3"/>
        <w:spacing w:before="240"/>
        <w:rPr>
          <w:b w:val="0"/>
          <w:bCs w:val="0"/>
        </w:rPr>
      </w:pPr>
      <w:r w:rsidRPr="00450FCC">
        <w:t xml:space="preserve">Emergency </w:t>
      </w:r>
      <w:r w:rsidR="00441CE6">
        <w:t>s</w:t>
      </w:r>
      <w:r w:rsidRPr="00450FCC">
        <w:t>teps</w:t>
      </w:r>
    </w:p>
    <w:p w14:paraId="3CCC7FFC" w14:textId="019137C9"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 xml:space="preserve">Call </w:t>
      </w:r>
      <w:r w:rsidR="004F772C">
        <w:rPr>
          <w:rFonts w:ascii="Trebuchet MS" w:hAnsi="Trebuchet MS"/>
          <w:szCs w:val="22"/>
        </w:rPr>
        <w:t>Triple Zero (</w:t>
      </w:r>
      <w:r w:rsidRPr="00450FCC">
        <w:rPr>
          <w:rFonts w:ascii="Trebuchet MS" w:hAnsi="Trebuchet MS"/>
          <w:szCs w:val="22"/>
        </w:rPr>
        <w:t>000</w:t>
      </w:r>
      <w:r w:rsidR="004F772C">
        <w:rPr>
          <w:rFonts w:ascii="Trebuchet MS" w:hAnsi="Trebuchet MS"/>
          <w:szCs w:val="22"/>
        </w:rPr>
        <w:t>)</w:t>
      </w:r>
      <w:r w:rsidRPr="00450FCC">
        <w:rPr>
          <w:rFonts w:ascii="Trebuchet MS" w:hAnsi="Trebuchet MS"/>
          <w:szCs w:val="22"/>
        </w:rPr>
        <w:t xml:space="preserve"> in a life-threatening situation</w:t>
      </w:r>
      <w:r w:rsidR="00500092">
        <w:rPr>
          <w:rFonts w:ascii="Trebuchet MS" w:hAnsi="Trebuchet MS"/>
          <w:szCs w:val="22"/>
        </w:rPr>
        <w:t>.</w:t>
      </w:r>
    </w:p>
    <w:p w14:paraId="0C56AD95" w14:textId="761801F6"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Report wildlife hazards to your supervisor or local authorities</w:t>
      </w:r>
      <w:r w:rsidR="00500092">
        <w:rPr>
          <w:rFonts w:ascii="Trebuchet MS" w:hAnsi="Trebuchet MS"/>
          <w:szCs w:val="22"/>
        </w:rPr>
        <w:t>.</w:t>
      </w:r>
    </w:p>
    <w:p w14:paraId="744DE818" w14:textId="12E32D61" w:rsidR="00B400FB" w:rsidRPr="00450FCC" w:rsidRDefault="00B400FB" w:rsidP="005462A0">
      <w:pPr>
        <w:pStyle w:val="BodyText"/>
        <w:numPr>
          <w:ilvl w:val="0"/>
          <w:numId w:val="174"/>
        </w:numPr>
        <w:ind w:left="357" w:hanging="357"/>
        <w:rPr>
          <w:rFonts w:ascii="Trebuchet MS" w:hAnsi="Trebuchet MS"/>
          <w:szCs w:val="22"/>
        </w:rPr>
      </w:pPr>
      <w:r w:rsidRPr="00450FCC">
        <w:rPr>
          <w:rFonts w:ascii="Trebuchet MS" w:hAnsi="Trebuchet MS"/>
          <w:szCs w:val="22"/>
        </w:rPr>
        <w:t>Keep a basic first aid kit handy if possible</w:t>
      </w:r>
      <w:r w:rsidR="00500092">
        <w:rPr>
          <w:rFonts w:ascii="Trebuchet MS" w:hAnsi="Trebuchet MS"/>
          <w:szCs w:val="22"/>
        </w:rPr>
        <w:t>.</w:t>
      </w:r>
    </w:p>
    <w:p w14:paraId="6BCDDF0C" w14:textId="77777777" w:rsidR="00B400FB" w:rsidRPr="00450FCC" w:rsidRDefault="00B400FB" w:rsidP="00B400FB">
      <w:pPr>
        <w:pStyle w:val="BodyText"/>
        <w:rPr>
          <w:rFonts w:ascii="Trebuchet MS" w:hAnsi="Trebuchet MS"/>
          <w:szCs w:val="22"/>
        </w:rPr>
      </w:pPr>
    </w:p>
    <w:p w14:paraId="2E10FA33" w14:textId="520500B4" w:rsidR="0090200C" w:rsidRPr="00450FCC" w:rsidRDefault="00B400FB" w:rsidP="00722155">
      <w:pPr>
        <w:pStyle w:val="BodyText"/>
        <w:rPr>
          <w:rFonts w:ascii="Trebuchet MS" w:hAnsi="Trebuchet MS"/>
          <w:b/>
          <w:bCs/>
        </w:rPr>
      </w:pPr>
      <w:hyperlink w:anchor="_Topics_in_alphabetical" w:history="1">
        <w:r w:rsidRPr="00450FCC">
          <w:rPr>
            <w:rStyle w:val="Hyperlink"/>
            <w:rFonts w:ascii="Trebuchet MS" w:hAnsi="Trebuchet MS"/>
            <w:b/>
            <w:bCs/>
          </w:rPr>
          <w:t>Back to topics</w:t>
        </w:r>
      </w:hyperlink>
    </w:p>
    <w:sectPr w:rsidR="0090200C" w:rsidRPr="00450FCC" w:rsidSect="00BA1FF3">
      <w:pgSz w:w="11906" w:h="16838"/>
      <w:pgMar w:top="15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AB11" w14:textId="77777777" w:rsidR="00880421" w:rsidRDefault="00880421" w:rsidP="002117EC">
      <w:pPr>
        <w:spacing w:after="0"/>
      </w:pPr>
      <w:r>
        <w:separator/>
      </w:r>
    </w:p>
  </w:endnote>
  <w:endnote w:type="continuationSeparator" w:id="0">
    <w:p w14:paraId="3ACE3281" w14:textId="77777777" w:rsidR="00880421" w:rsidRDefault="00880421" w:rsidP="002117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HGMaruGothicMPRO">
    <w:altName w:val="HG丸ｺﾞｼｯｸM-PRO"/>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EndPr>
      <w:rPr>
        <w:rStyle w:val="PageNumber"/>
      </w:rPr>
    </w:sdtEndPr>
    <w:sdtContent>
      <w:p w14:paraId="2E4EFBDC" w14:textId="77777777" w:rsidR="00242CA5" w:rsidRDefault="00242CA5" w:rsidP="00382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20F560" w14:textId="77777777" w:rsidR="00747838" w:rsidRDefault="00747838" w:rsidP="00242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352816"/>
      <w:docPartObj>
        <w:docPartGallery w:val="Page Numbers (Bottom of Page)"/>
        <w:docPartUnique/>
      </w:docPartObj>
    </w:sdtPr>
    <w:sdtEndPr>
      <w:rPr>
        <w:rStyle w:val="PageNumber"/>
      </w:rPr>
    </w:sdtEndPr>
    <w:sdtContent>
      <w:p w14:paraId="52FC3D99" w14:textId="77777777" w:rsidR="00242CA5" w:rsidRDefault="00242CA5" w:rsidP="003827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90E717C" w14:textId="6F762C42" w:rsidR="00EA187D" w:rsidRDefault="00EA187D" w:rsidP="00EA187D">
    <w:pPr>
      <w:pStyle w:val="Footer"/>
      <w:ind w:right="360"/>
    </w:pPr>
    <w:r>
      <w:t xml:space="preserve">Welfare and Wellbeing Support Person </w:t>
    </w:r>
    <w:r w:rsidR="00C55EDD">
      <w:t>t</w:t>
    </w:r>
    <w:r>
      <w:t>oolkit:</w:t>
    </w:r>
  </w:p>
  <w:p w14:paraId="31D3F897" w14:textId="0A246436" w:rsidR="00747838" w:rsidRPr="00242CA5" w:rsidRDefault="00EA187D" w:rsidP="00EA187D">
    <w:pPr>
      <w:pStyle w:val="Footer"/>
      <w:ind w:right="360"/>
    </w:pPr>
    <w:r>
      <w:t>Fortnightly meeting resources</w:t>
    </w:r>
    <w:r w:rsidR="00242CA5">
      <w:tab/>
    </w:r>
    <w:r w:rsidR="00242C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B68D" w14:textId="77777777" w:rsidR="00880421" w:rsidRDefault="00880421" w:rsidP="002117EC">
      <w:pPr>
        <w:spacing w:after="0"/>
      </w:pPr>
      <w:r>
        <w:separator/>
      </w:r>
    </w:p>
  </w:footnote>
  <w:footnote w:type="continuationSeparator" w:id="0">
    <w:p w14:paraId="03FA93EF" w14:textId="77777777" w:rsidR="00880421" w:rsidRDefault="00880421" w:rsidP="0021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6D7F" w14:textId="77777777" w:rsidR="00297C82" w:rsidRDefault="00297C82">
    <w:pPr>
      <w:pStyle w:val="Header"/>
    </w:pPr>
    <w:r>
      <w:rPr>
        <w:noProof/>
      </w:rPr>
      <w:drawing>
        <wp:anchor distT="0" distB="0" distL="114300" distR="114300" simplePos="0" relativeHeight="251658241" behindDoc="1" locked="0" layoutInCell="1" allowOverlap="1" wp14:anchorId="4F30DAE2" wp14:editId="2049F050">
          <wp:simplePos x="0" y="0"/>
          <wp:positionH relativeFrom="page">
            <wp:align>left</wp:align>
          </wp:positionH>
          <wp:positionV relativeFrom="page">
            <wp:align>top</wp:align>
          </wp:positionV>
          <wp:extent cx="7617600" cy="10767600"/>
          <wp:effectExtent l="0" t="0" r="2540" b="2540"/>
          <wp:wrapNone/>
          <wp:docPr id="466324344" name="Picture 4663243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17600" cy="107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23C0" w14:textId="77777777" w:rsidR="002117EC" w:rsidRDefault="002117EC">
    <w:pPr>
      <w:pStyle w:val="Header"/>
    </w:pPr>
    <w:r>
      <w:rPr>
        <w:noProof/>
      </w:rPr>
      <w:drawing>
        <wp:anchor distT="0" distB="0" distL="114300" distR="114300" simplePos="0" relativeHeight="251658240" behindDoc="1" locked="0" layoutInCell="1" allowOverlap="1" wp14:anchorId="4F94E93B" wp14:editId="1EC450CE">
          <wp:simplePos x="0" y="0"/>
          <wp:positionH relativeFrom="page">
            <wp:align>center</wp:align>
          </wp:positionH>
          <wp:positionV relativeFrom="page">
            <wp:align>top</wp:align>
          </wp:positionV>
          <wp:extent cx="7550422" cy="10684800"/>
          <wp:effectExtent l="0" t="0" r="6350" b="0"/>
          <wp:wrapNone/>
          <wp:docPr id="53818677" name="Picture 5381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0422"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322"/>
    <w:multiLevelType w:val="hybridMultilevel"/>
    <w:tmpl w:val="51825FC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271366"/>
    <w:multiLevelType w:val="hybridMultilevel"/>
    <w:tmpl w:val="A8F406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6564F5"/>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C3451"/>
    <w:multiLevelType w:val="hybridMultilevel"/>
    <w:tmpl w:val="A76E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A6712"/>
    <w:multiLevelType w:val="hybridMultilevel"/>
    <w:tmpl w:val="EE62E39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152C09"/>
    <w:multiLevelType w:val="hybridMultilevel"/>
    <w:tmpl w:val="31A4C6A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391537"/>
    <w:multiLevelType w:val="hybridMultilevel"/>
    <w:tmpl w:val="07FE10F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004F75"/>
    <w:multiLevelType w:val="hybridMultilevel"/>
    <w:tmpl w:val="FFBEBB5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22691A"/>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F05DA8"/>
    <w:multiLevelType w:val="hybridMultilevel"/>
    <w:tmpl w:val="A1D02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3942D0"/>
    <w:multiLevelType w:val="hybridMultilevel"/>
    <w:tmpl w:val="BB403BF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11" w15:restartNumberingAfterBreak="0">
    <w:nsid w:val="08276DB8"/>
    <w:multiLevelType w:val="hybridMultilevel"/>
    <w:tmpl w:val="0CA2F18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87F11E9"/>
    <w:multiLevelType w:val="hybridMultilevel"/>
    <w:tmpl w:val="B8A4F2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8D61BC1"/>
    <w:multiLevelType w:val="hybridMultilevel"/>
    <w:tmpl w:val="FCE449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0A3A75F6"/>
    <w:multiLevelType w:val="hybridMultilevel"/>
    <w:tmpl w:val="6DFA9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D70ABD"/>
    <w:multiLevelType w:val="hybridMultilevel"/>
    <w:tmpl w:val="5DE80CE2"/>
    <w:lvl w:ilvl="0" w:tplc="E6AE3D0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0C0D7D73"/>
    <w:multiLevelType w:val="hybridMultilevel"/>
    <w:tmpl w:val="FE3AADD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0C332F2E"/>
    <w:multiLevelType w:val="hybridMultilevel"/>
    <w:tmpl w:val="5BE8708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0C873C27"/>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0D356C98"/>
    <w:multiLevelType w:val="hybridMultilevel"/>
    <w:tmpl w:val="0B783768"/>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DE708B5"/>
    <w:multiLevelType w:val="hybridMultilevel"/>
    <w:tmpl w:val="584A78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0EBD2990"/>
    <w:multiLevelType w:val="hybridMultilevel"/>
    <w:tmpl w:val="6A3035E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0206127"/>
    <w:multiLevelType w:val="hybridMultilevel"/>
    <w:tmpl w:val="9BC66EC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0B40728"/>
    <w:multiLevelType w:val="hybridMultilevel"/>
    <w:tmpl w:val="8110AD7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0E30456"/>
    <w:multiLevelType w:val="hybridMultilevel"/>
    <w:tmpl w:val="D31A162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25205EE"/>
    <w:multiLevelType w:val="hybridMultilevel"/>
    <w:tmpl w:val="6A083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222C51"/>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42C0410"/>
    <w:multiLevelType w:val="hybridMultilevel"/>
    <w:tmpl w:val="06740B1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5285278"/>
    <w:multiLevelType w:val="hybridMultilevel"/>
    <w:tmpl w:val="C2FA84D2"/>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5673842"/>
    <w:multiLevelType w:val="hybridMultilevel"/>
    <w:tmpl w:val="EC5E58F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17815F16"/>
    <w:multiLevelType w:val="hybridMultilevel"/>
    <w:tmpl w:val="328C7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8175F0F"/>
    <w:multiLevelType w:val="hybridMultilevel"/>
    <w:tmpl w:val="3D2E8C8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18565E01"/>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861736A"/>
    <w:multiLevelType w:val="hybridMultilevel"/>
    <w:tmpl w:val="FCF4BB7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191C0CDC"/>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96D21D1"/>
    <w:multiLevelType w:val="hybridMultilevel"/>
    <w:tmpl w:val="0C7C5BF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1A044E4F"/>
    <w:multiLevelType w:val="hybridMultilevel"/>
    <w:tmpl w:val="FE34C2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1A805A34"/>
    <w:multiLevelType w:val="hybridMultilevel"/>
    <w:tmpl w:val="A3BE62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1ABC4361"/>
    <w:multiLevelType w:val="hybridMultilevel"/>
    <w:tmpl w:val="1F3814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1C30144E"/>
    <w:multiLevelType w:val="hybridMultilevel"/>
    <w:tmpl w:val="3FF89D9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1C7E57A5"/>
    <w:multiLevelType w:val="hybridMultilevel"/>
    <w:tmpl w:val="610A13B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1EB53352"/>
    <w:multiLevelType w:val="hybridMultilevel"/>
    <w:tmpl w:val="C53899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F0F3230"/>
    <w:multiLevelType w:val="hybridMultilevel"/>
    <w:tmpl w:val="0D745B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1614C45"/>
    <w:multiLevelType w:val="hybridMultilevel"/>
    <w:tmpl w:val="481E211C"/>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21AE52A3"/>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7" w15:restartNumberingAfterBreak="0">
    <w:nsid w:val="2285100E"/>
    <w:multiLevelType w:val="hybridMultilevel"/>
    <w:tmpl w:val="26F02E0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2FB2BF5"/>
    <w:multiLevelType w:val="hybridMultilevel"/>
    <w:tmpl w:val="17F2E6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24C600F0"/>
    <w:multiLevelType w:val="hybridMultilevel"/>
    <w:tmpl w:val="2C2E25A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59C1D93"/>
    <w:multiLevelType w:val="hybridMultilevel"/>
    <w:tmpl w:val="9C7CD70E"/>
    <w:lvl w:ilvl="0" w:tplc="C2EEAB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25AC63E0"/>
    <w:multiLevelType w:val="hybridMultilevel"/>
    <w:tmpl w:val="CCC2A45A"/>
    <w:lvl w:ilvl="0" w:tplc="0C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8493A11"/>
    <w:multiLevelType w:val="hybridMultilevel"/>
    <w:tmpl w:val="CB7E278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29624A6E"/>
    <w:multiLevelType w:val="hybridMultilevel"/>
    <w:tmpl w:val="59BA90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299A454D"/>
    <w:multiLevelType w:val="hybridMultilevel"/>
    <w:tmpl w:val="A2D0916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2B1C7CD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EAA758A"/>
    <w:multiLevelType w:val="hybridMultilevel"/>
    <w:tmpl w:val="1D128E6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3D06093"/>
    <w:multiLevelType w:val="multilevel"/>
    <w:tmpl w:val="6F7E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46300A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48D35D9"/>
    <w:multiLevelType w:val="hybridMultilevel"/>
    <w:tmpl w:val="0002C90E"/>
    <w:lvl w:ilvl="0" w:tplc="E6AE3D0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35122D01"/>
    <w:multiLevelType w:val="hybridMultilevel"/>
    <w:tmpl w:val="62048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52577CA"/>
    <w:multiLevelType w:val="hybridMultilevel"/>
    <w:tmpl w:val="9CBED56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65" w15:restartNumberingAfterBreak="0">
    <w:nsid w:val="37335A92"/>
    <w:multiLevelType w:val="hybridMultilevel"/>
    <w:tmpl w:val="882699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37AE50CF"/>
    <w:multiLevelType w:val="hybridMultilevel"/>
    <w:tmpl w:val="CFB6F3FA"/>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67" w15:restartNumberingAfterBreak="0">
    <w:nsid w:val="38030531"/>
    <w:multiLevelType w:val="hybridMultilevel"/>
    <w:tmpl w:val="9C0855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8" w15:restartNumberingAfterBreak="0">
    <w:nsid w:val="382A67B9"/>
    <w:multiLevelType w:val="hybridMultilevel"/>
    <w:tmpl w:val="FA8EA1C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38641932"/>
    <w:multiLevelType w:val="hybridMultilevel"/>
    <w:tmpl w:val="875C4D0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38A8314F"/>
    <w:multiLevelType w:val="hybridMultilevel"/>
    <w:tmpl w:val="D222FD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3AF45B47"/>
    <w:multiLevelType w:val="hybridMultilevel"/>
    <w:tmpl w:val="158056D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3D00751C"/>
    <w:multiLevelType w:val="hybridMultilevel"/>
    <w:tmpl w:val="F95CDDC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D180AF3"/>
    <w:multiLevelType w:val="hybridMultilevel"/>
    <w:tmpl w:val="9DEE3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D287A72"/>
    <w:multiLevelType w:val="hybridMultilevel"/>
    <w:tmpl w:val="D6FAAB7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75" w15:restartNumberingAfterBreak="0">
    <w:nsid w:val="3D30188C"/>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DBA521E"/>
    <w:multiLevelType w:val="hybridMultilevel"/>
    <w:tmpl w:val="03F0737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3F2A73CE"/>
    <w:multiLevelType w:val="hybridMultilevel"/>
    <w:tmpl w:val="07DA7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FAB4E3E"/>
    <w:multiLevelType w:val="hybridMultilevel"/>
    <w:tmpl w:val="E1A6293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02F1964"/>
    <w:multiLevelType w:val="multilevel"/>
    <w:tmpl w:val="42CC0E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04569EE"/>
    <w:multiLevelType w:val="hybridMultilevel"/>
    <w:tmpl w:val="3886D11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406113AD"/>
    <w:multiLevelType w:val="hybridMultilevel"/>
    <w:tmpl w:val="0220E1C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4144109C"/>
    <w:multiLevelType w:val="hybridMultilevel"/>
    <w:tmpl w:val="A94C55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1687969"/>
    <w:multiLevelType w:val="hybridMultilevel"/>
    <w:tmpl w:val="23F015C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2AB511E"/>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3195B49"/>
    <w:multiLevelType w:val="hybridMultilevel"/>
    <w:tmpl w:val="DCE84964"/>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44412718"/>
    <w:multiLevelType w:val="hybridMultilevel"/>
    <w:tmpl w:val="F3C6BD5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460C76E9"/>
    <w:multiLevelType w:val="hybridMultilevel"/>
    <w:tmpl w:val="288A829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46543F08"/>
    <w:multiLevelType w:val="hybridMultilevel"/>
    <w:tmpl w:val="A0E4F82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46A16405"/>
    <w:multiLevelType w:val="hybridMultilevel"/>
    <w:tmpl w:val="2C7293C8"/>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1080" w:hanging="360"/>
      </w:pPr>
      <w:rPr>
        <w:rFonts w:ascii="Symbol" w:hAnsi="Symbol" w:hint="default"/>
      </w:rPr>
    </w:lvl>
    <w:lvl w:ilvl="4" w:tplc="FFFFFFFF" w:tentative="1">
      <w:start w:val="1"/>
      <w:numFmt w:val="bullet"/>
      <w:lvlText w:val="o"/>
      <w:lvlJc w:val="left"/>
      <w:pPr>
        <w:ind w:left="1800" w:hanging="360"/>
      </w:pPr>
      <w:rPr>
        <w:rFonts w:ascii="Courier New" w:hAnsi="Courier New" w:cs="Courier New" w:hint="default"/>
      </w:rPr>
    </w:lvl>
    <w:lvl w:ilvl="5" w:tplc="FFFFFFFF" w:tentative="1">
      <w:start w:val="1"/>
      <w:numFmt w:val="bullet"/>
      <w:lvlText w:val=""/>
      <w:lvlJc w:val="left"/>
      <w:pPr>
        <w:ind w:left="2520" w:hanging="360"/>
      </w:pPr>
      <w:rPr>
        <w:rFonts w:ascii="Wingdings" w:hAnsi="Wingdings" w:hint="default"/>
      </w:rPr>
    </w:lvl>
    <w:lvl w:ilvl="6" w:tplc="FFFFFFFF" w:tentative="1">
      <w:start w:val="1"/>
      <w:numFmt w:val="bullet"/>
      <w:lvlText w:val=""/>
      <w:lvlJc w:val="left"/>
      <w:pPr>
        <w:ind w:left="3240" w:hanging="360"/>
      </w:pPr>
      <w:rPr>
        <w:rFonts w:ascii="Symbol" w:hAnsi="Symbol" w:hint="default"/>
      </w:rPr>
    </w:lvl>
    <w:lvl w:ilvl="7" w:tplc="FFFFFFFF" w:tentative="1">
      <w:start w:val="1"/>
      <w:numFmt w:val="bullet"/>
      <w:lvlText w:val="o"/>
      <w:lvlJc w:val="left"/>
      <w:pPr>
        <w:ind w:left="3960" w:hanging="360"/>
      </w:pPr>
      <w:rPr>
        <w:rFonts w:ascii="Courier New" w:hAnsi="Courier New" w:cs="Courier New" w:hint="default"/>
      </w:rPr>
    </w:lvl>
    <w:lvl w:ilvl="8" w:tplc="FFFFFFFF" w:tentative="1">
      <w:start w:val="1"/>
      <w:numFmt w:val="bullet"/>
      <w:lvlText w:val=""/>
      <w:lvlJc w:val="left"/>
      <w:pPr>
        <w:ind w:left="4680" w:hanging="360"/>
      </w:pPr>
      <w:rPr>
        <w:rFonts w:ascii="Wingdings" w:hAnsi="Wingdings" w:hint="default"/>
      </w:rPr>
    </w:lvl>
  </w:abstractNum>
  <w:abstractNum w:abstractNumId="90" w15:restartNumberingAfterBreak="0">
    <w:nsid w:val="471D5AB7"/>
    <w:multiLevelType w:val="hybridMultilevel"/>
    <w:tmpl w:val="18CA86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7B063DC"/>
    <w:multiLevelType w:val="hybridMultilevel"/>
    <w:tmpl w:val="E892C934"/>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47F705BC"/>
    <w:multiLevelType w:val="hybridMultilevel"/>
    <w:tmpl w:val="73A6047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485810F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93D7AB9"/>
    <w:multiLevelType w:val="multilevel"/>
    <w:tmpl w:val="25A6C7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99A4C23"/>
    <w:multiLevelType w:val="hybridMultilevel"/>
    <w:tmpl w:val="63AE8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A5432DC"/>
    <w:multiLevelType w:val="multilevel"/>
    <w:tmpl w:val="D0FC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821EB1"/>
    <w:multiLevelType w:val="hybridMultilevel"/>
    <w:tmpl w:val="54CED0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4ABF3445"/>
    <w:multiLevelType w:val="hybridMultilevel"/>
    <w:tmpl w:val="0DACF9D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4ADA556E"/>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AE20BB8"/>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C535599"/>
    <w:multiLevelType w:val="hybridMultilevel"/>
    <w:tmpl w:val="4776DE3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4C8545DA"/>
    <w:multiLevelType w:val="hybridMultilevel"/>
    <w:tmpl w:val="E616953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4DFE5470"/>
    <w:multiLevelType w:val="hybridMultilevel"/>
    <w:tmpl w:val="33DCDCF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4E8F798D"/>
    <w:multiLevelType w:val="hybridMultilevel"/>
    <w:tmpl w:val="D37A7A5C"/>
    <w:lvl w:ilvl="0" w:tplc="C2EEAB46">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05" w15:restartNumberingAfterBreak="0">
    <w:nsid w:val="4EA263FD"/>
    <w:multiLevelType w:val="hybridMultilevel"/>
    <w:tmpl w:val="6FFEFF4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4EF96A5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F5B2D8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4F8B3E63"/>
    <w:multiLevelType w:val="hybridMultilevel"/>
    <w:tmpl w:val="15804E3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00F14A0"/>
    <w:multiLevelType w:val="hybridMultilevel"/>
    <w:tmpl w:val="CDEEC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51DB7D86"/>
    <w:multiLevelType w:val="hybridMultilevel"/>
    <w:tmpl w:val="80E8D29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53051B40"/>
    <w:multiLevelType w:val="hybridMultilevel"/>
    <w:tmpl w:val="1D4A058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35B1825"/>
    <w:multiLevelType w:val="hybridMultilevel"/>
    <w:tmpl w:val="D3B0B6C4"/>
    <w:lvl w:ilvl="0" w:tplc="0C09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3" w15:restartNumberingAfterBreak="0">
    <w:nsid w:val="53786948"/>
    <w:multiLevelType w:val="hybridMultilevel"/>
    <w:tmpl w:val="94923BE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53C91596"/>
    <w:multiLevelType w:val="hybridMultilevel"/>
    <w:tmpl w:val="2550B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53E548EF"/>
    <w:multiLevelType w:val="hybridMultilevel"/>
    <w:tmpl w:val="A8F65B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53FB104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4952AAE"/>
    <w:multiLevelType w:val="hybridMultilevel"/>
    <w:tmpl w:val="39EA589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552535CC"/>
    <w:multiLevelType w:val="hybridMultilevel"/>
    <w:tmpl w:val="2818AC76"/>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55381123"/>
    <w:multiLevelType w:val="hybridMultilevel"/>
    <w:tmpl w:val="DFF0B7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5B714B8"/>
    <w:multiLevelType w:val="hybridMultilevel"/>
    <w:tmpl w:val="F96A0D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55BD6E1F"/>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7007606"/>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75E76CA"/>
    <w:multiLevelType w:val="hybridMultilevel"/>
    <w:tmpl w:val="DBF62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8D77F27"/>
    <w:multiLevelType w:val="hybridMultilevel"/>
    <w:tmpl w:val="8FDC53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15:restartNumberingAfterBreak="0">
    <w:nsid w:val="58EB73A7"/>
    <w:multiLevelType w:val="hybridMultilevel"/>
    <w:tmpl w:val="37307A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5B0A5DF1"/>
    <w:multiLevelType w:val="hybridMultilevel"/>
    <w:tmpl w:val="4BE02BE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5C6847F5"/>
    <w:multiLevelType w:val="hybridMultilevel"/>
    <w:tmpl w:val="95CAED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5D250FE4"/>
    <w:multiLevelType w:val="hybridMultilevel"/>
    <w:tmpl w:val="92A2F16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9" w15:restartNumberingAfterBreak="0">
    <w:nsid w:val="5DC63C34"/>
    <w:multiLevelType w:val="multilevel"/>
    <w:tmpl w:val="DF4E41A4"/>
    <w:styleLink w:val="PALMBullets"/>
    <w:lvl w:ilvl="0">
      <w:start w:val="1"/>
      <w:numFmt w:val="bullet"/>
      <w:lvlText w:val=""/>
      <w:lvlJc w:val="left"/>
      <w:pPr>
        <w:ind w:left="360" w:hanging="360"/>
      </w:pPr>
      <w:rPr>
        <w:rFonts w:ascii="Symbol" w:hAnsi="Symbol" w:hint="default"/>
        <w:color w:val="00A880" w:themeColor="accent2"/>
      </w:rPr>
    </w:lvl>
    <w:lvl w:ilvl="1">
      <w:start w:val="1"/>
      <w:numFmt w:val="bullet"/>
      <w:lvlText w:val=""/>
      <w:lvlJc w:val="left"/>
      <w:pPr>
        <w:ind w:left="720" w:hanging="360"/>
      </w:pPr>
      <w:rPr>
        <w:rFonts w:ascii="Symbol" w:hAnsi="Symbol" w:hint="default"/>
        <w:color w:val="00A880" w:themeColor="accent2"/>
      </w:rPr>
    </w:lvl>
    <w:lvl w:ilvl="2">
      <w:start w:val="1"/>
      <w:numFmt w:val="bullet"/>
      <w:lvlText w:val=""/>
      <w:lvlJc w:val="left"/>
      <w:pPr>
        <w:ind w:left="1080" w:hanging="360"/>
      </w:pPr>
      <w:rPr>
        <w:rFonts w:ascii="Wingdings" w:hAnsi="Wingdings" w:hint="default"/>
        <w:color w:val="00A880" w:themeColor="accent2"/>
      </w:rPr>
    </w:lvl>
    <w:lvl w:ilvl="3">
      <w:start w:val="1"/>
      <w:numFmt w:val="bullet"/>
      <w:lvlText w:val=""/>
      <w:lvlJc w:val="left"/>
      <w:pPr>
        <w:ind w:left="1440" w:hanging="360"/>
      </w:pPr>
      <w:rPr>
        <w:rFonts w:ascii="Symbol" w:hAnsi="Symbol" w:hint="default"/>
        <w:color w:val="00A880" w:themeColor="accent2"/>
      </w:rPr>
    </w:lvl>
    <w:lvl w:ilvl="4">
      <w:start w:val="1"/>
      <w:numFmt w:val="bullet"/>
      <w:lvlText w:val=""/>
      <w:lvlJc w:val="left"/>
      <w:pPr>
        <w:ind w:left="1800" w:hanging="360"/>
      </w:pPr>
      <w:rPr>
        <w:rFonts w:ascii="Symbol" w:hAnsi="Symbol" w:hint="default"/>
        <w:color w:val="00A880" w:themeColor="accent2"/>
      </w:rPr>
    </w:lvl>
    <w:lvl w:ilvl="5">
      <w:start w:val="1"/>
      <w:numFmt w:val="bullet"/>
      <w:lvlText w:val=""/>
      <w:lvlJc w:val="left"/>
      <w:pPr>
        <w:ind w:left="2160" w:hanging="360"/>
      </w:pPr>
      <w:rPr>
        <w:rFonts w:ascii="Wingdings" w:hAnsi="Wingdings" w:hint="default"/>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E6D5767"/>
    <w:multiLevelType w:val="hybridMultilevel"/>
    <w:tmpl w:val="A242467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5FB02687"/>
    <w:multiLevelType w:val="hybridMultilevel"/>
    <w:tmpl w:val="82FA3FF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2" w15:restartNumberingAfterBreak="0">
    <w:nsid w:val="5FB3235A"/>
    <w:multiLevelType w:val="hybridMultilevel"/>
    <w:tmpl w:val="C4B8605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3" w15:restartNumberingAfterBreak="0">
    <w:nsid w:val="60C11F73"/>
    <w:multiLevelType w:val="hybridMultilevel"/>
    <w:tmpl w:val="68F8655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18C7A8B"/>
    <w:multiLevelType w:val="hybridMultilevel"/>
    <w:tmpl w:val="D70A3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61F9485B"/>
    <w:multiLevelType w:val="hybridMultilevel"/>
    <w:tmpl w:val="005C316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6" w15:restartNumberingAfterBreak="0">
    <w:nsid w:val="62581C20"/>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5634516"/>
    <w:multiLevelType w:val="hybridMultilevel"/>
    <w:tmpl w:val="289AED5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8" w15:restartNumberingAfterBreak="0">
    <w:nsid w:val="65D15620"/>
    <w:multiLevelType w:val="hybridMultilevel"/>
    <w:tmpl w:val="A8183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65F70508"/>
    <w:multiLevelType w:val="hybridMultilevel"/>
    <w:tmpl w:val="6614786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66243B8B"/>
    <w:multiLevelType w:val="hybridMultilevel"/>
    <w:tmpl w:val="EF960E1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1" w15:restartNumberingAfterBreak="0">
    <w:nsid w:val="662C602B"/>
    <w:multiLevelType w:val="hybridMultilevel"/>
    <w:tmpl w:val="B6BCE912"/>
    <w:lvl w:ilvl="0" w:tplc="0C090001">
      <w:start w:val="1"/>
      <w:numFmt w:val="bullet"/>
      <w:lvlText w:val=""/>
      <w:lvlJc w:val="left"/>
      <w:pPr>
        <w:ind w:left="717" w:hanging="360"/>
      </w:pPr>
      <w:rPr>
        <w:rFonts w:ascii="Symbol" w:hAnsi="Symbol" w:hint="default"/>
      </w:rPr>
    </w:lvl>
    <w:lvl w:ilvl="1" w:tplc="FFFFFFFF">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42" w15:restartNumberingAfterBreak="0">
    <w:nsid w:val="6671407A"/>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7004259"/>
    <w:multiLevelType w:val="hybridMultilevel"/>
    <w:tmpl w:val="40C6531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4" w15:restartNumberingAfterBreak="0">
    <w:nsid w:val="675D3AEC"/>
    <w:multiLevelType w:val="hybridMultilevel"/>
    <w:tmpl w:val="623AE5A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6823524A"/>
    <w:multiLevelType w:val="hybridMultilevel"/>
    <w:tmpl w:val="57B42C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82C1D73"/>
    <w:multiLevelType w:val="hybridMultilevel"/>
    <w:tmpl w:val="F474BB4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7" w15:restartNumberingAfterBreak="0">
    <w:nsid w:val="68747A9A"/>
    <w:multiLevelType w:val="hybridMultilevel"/>
    <w:tmpl w:val="7DB4DF2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8" w15:restartNumberingAfterBreak="0">
    <w:nsid w:val="6902430F"/>
    <w:multiLevelType w:val="hybridMultilevel"/>
    <w:tmpl w:val="B6FC7AD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6908252B"/>
    <w:multiLevelType w:val="hybridMultilevel"/>
    <w:tmpl w:val="086435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0" w15:restartNumberingAfterBreak="0">
    <w:nsid w:val="69663A85"/>
    <w:multiLevelType w:val="hybridMultilevel"/>
    <w:tmpl w:val="5CD2609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69756CC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9EB2307"/>
    <w:multiLevelType w:val="hybridMultilevel"/>
    <w:tmpl w:val="0EC4F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6A34178C"/>
    <w:multiLevelType w:val="hybridMultilevel"/>
    <w:tmpl w:val="004CB45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15:restartNumberingAfterBreak="0">
    <w:nsid w:val="6A6A2A01"/>
    <w:multiLevelType w:val="hybridMultilevel"/>
    <w:tmpl w:val="5540D93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5" w15:restartNumberingAfterBreak="0">
    <w:nsid w:val="6AD84032"/>
    <w:multiLevelType w:val="hybridMultilevel"/>
    <w:tmpl w:val="0EDC5BD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6" w15:restartNumberingAfterBreak="0">
    <w:nsid w:val="6B26621F"/>
    <w:multiLevelType w:val="hybridMultilevel"/>
    <w:tmpl w:val="AB16D9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CE0218B"/>
    <w:multiLevelType w:val="hybridMultilevel"/>
    <w:tmpl w:val="1C287B8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8"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9" w15:restartNumberingAfterBreak="0">
    <w:nsid w:val="6D731781"/>
    <w:multiLevelType w:val="multilevel"/>
    <w:tmpl w:val="1896BA3A"/>
    <w:numStyleLink w:val="Bullets"/>
  </w:abstractNum>
  <w:abstractNum w:abstractNumId="160" w15:restartNumberingAfterBreak="0">
    <w:nsid w:val="6D74553F"/>
    <w:multiLevelType w:val="hybridMultilevel"/>
    <w:tmpl w:val="318AE12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1" w15:restartNumberingAfterBreak="0">
    <w:nsid w:val="6E0C0946"/>
    <w:multiLevelType w:val="hybridMultilevel"/>
    <w:tmpl w:val="A80A30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15:restartNumberingAfterBreak="0">
    <w:nsid w:val="6E0F7400"/>
    <w:multiLevelType w:val="hybridMultilevel"/>
    <w:tmpl w:val="7F706A9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3" w15:restartNumberingAfterBreak="0">
    <w:nsid w:val="7059576D"/>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0A00C46"/>
    <w:multiLevelType w:val="hybridMultilevel"/>
    <w:tmpl w:val="CF4E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0AE0F8A"/>
    <w:multiLevelType w:val="hybridMultilevel"/>
    <w:tmpl w:val="B4F6D6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6" w15:restartNumberingAfterBreak="0">
    <w:nsid w:val="70CB6CD1"/>
    <w:multiLevelType w:val="hybridMultilevel"/>
    <w:tmpl w:val="D6CA833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7" w15:restartNumberingAfterBreak="0">
    <w:nsid w:val="70D1572F"/>
    <w:multiLevelType w:val="hybridMultilevel"/>
    <w:tmpl w:val="DC4AA4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8" w15:restartNumberingAfterBreak="0">
    <w:nsid w:val="717C73E9"/>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724A417C"/>
    <w:multiLevelType w:val="hybridMultilevel"/>
    <w:tmpl w:val="D2A21B6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0" w15:restartNumberingAfterBreak="0">
    <w:nsid w:val="72741AB4"/>
    <w:multiLevelType w:val="hybridMultilevel"/>
    <w:tmpl w:val="4E8A6EDA"/>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1" w15:restartNumberingAfterBreak="0">
    <w:nsid w:val="73915B44"/>
    <w:multiLevelType w:val="hybridMultilevel"/>
    <w:tmpl w:val="3446D6EE"/>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2" w15:restartNumberingAfterBreak="0">
    <w:nsid w:val="74041D24"/>
    <w:multiLevelType w:val="hybridMultilevel"/>
    <w:tmpl w:val="41CA74F6"/>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754068E7"/>
    <w:multiLevelType w:val="hybridMultilevel"/>
    <w:tmpl w:val="57D29BB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4" w15:restartNumberingAfterBreak="0">
    <w:nsid w:val="75796A9A"/>
    <w:multiLevelType w:val="hybridMultilevel"/>
    <w:tmpl w:val="DB96995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5" w15:restartNumberingAfterBreak="0">
    <w:nsid w:val="76514122"/>
    <w:multiLevelType w:val="hybridMultilevel"/>
    <w:tmpl w:val="E6C6B6F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6" w15:restartNumberingAfterBreak="0">
    <w:nsid w:val="76992743"/>
    <w:multiLevelType w:val="hybridMultilevel"/>
    <w:tmpl w:val="C3041018"/>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7" w15:restartNumberingAfterBreak="0">
    <w:nsid w:val="76A32B01"/>
    <w:multiLevelType w:val="hybridMultilevel"/>
    <w:tmpl w:val="5D26EFD0"/>
    <w:lvl w:ilvl="0" w:tplc="C2EEAB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77F00B27"/>
    <w:multiLevelType w:val="hybridMultilevel"/>
    <w:tmpl w:val="ED764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15:restartNumberingAfterBreak="0">
    <w:nsid w:val="79FA506D"/>
    <w:multiLevelType w:val="hybridMultilevel"/>
    <w:tmpl w:val="4B5C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7A0E4907"/>
    <w:multiLevelType w:val="hybridMultilevel"/>
    <w:tmpl w:val="86E81314"/>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1" w15:restartNumberingAfterBreak="0">
    <w:nsid w:val="7AB12578"/>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2" w15:restartNumberingAfterBreak="0">
    <w:nsid w:val="7B037CD4"/>
    <w:multiLevelType w:val="multilevel"/>
    <w:tmpl w:val="6CC413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3" w15:restartNumberingAfterBreak="0">
    <w:nsid w:val="7B7508E5"/>
    <w:multiLevelType w:val="hybridMultilevel"/>
    <w:tmpl w:val="ADF0600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4" w15:restartNumberingAfterBreak="0">
    <w:nsid w:val="7BAB2C4D"/>
    <w:multiLevelType w:val="hybridMultilevel"/>
    <w:tmpl w:val="816C8A4C"/>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5" w15:restartNumberingAfterBreak="0">
    <w:nsid w:val="7BB52935"/>
    <w:multiLevelType w:val="hybridMultilevel"/>
    <w:tmpl w:val="41782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7BC91389"/>
    <w:multiLevelType w:val="multilevel"/>
    <w:tmpl w:val="4EE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C866BAB"/>
    <w:multiLevelType w:val="hybridMultilevel"/>
    <w:tmpl w:val="95381342"/>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8" w15:restartNumberingAfterBreak="0">
    <w:nsid w:val="7CD413E8"/>
    <w:multiLevelType w:val="multilevel"/>
    <w:tmpl w:val="7B84D4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9" w15:restartNumberingAfterBreak="0">
    <w:nsid w:val="7CFD57A0"/>
    <w:multiLevelType w:val="hybridMultilevel"/>
    <w:tmpl w:val="BE2E5A20"/>
    <w:lvl w:ilvl="0" w:tplc="C2EEAB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1922982">
    <w:abstractNumId w:val="64"/>
  </w:num>
  <w:num w:numId="2" w16cid:durableId="1310132633">
    <w:abstractNumId w:val="158"/>
  </w:num>
  <w:num w:numId="3" w16cid:durableId="87966871">
    <w:abstractNumId w:val="46"/>
  </w:num>
  <w:num w:numId="4" w16cid:durableId="1868371530">
    <w:abstractNumId w:val="14"/>
  </w:num>
  <w:num w:numId="5" w16cid:durableId="1900286206">
    <w:abstractNumId w:val="55"/>
  </w:num>
  <w:num w:numId="6" w16cid:durableId="598299385">
    <w:abstractNumId w:val="159"/>
  </w:num>
  <w:num w:numId="7" w16cid:durableId="33314773">
    <w:abstractNumId w:val="57"/>
  </w:num>
  <w:num w:numId="8" w16cid:durableId="1189296047">
    <w:abstractNumId w:val="129"/>
  </w:num>
  <w:num w:numId="9" w16cid:durableId="2096317699">
    <w:abstractNumId w:val="59"/>
  </w:num>
  <w:num w:numId="10" w16cid:durableId="474834790">
    <w:abstractNumId w:val="164"/>
  </w:num>
  <w:num w:numId="11" w16cid:durableId="324751200">
    <w:abstractNumId w:val="138"/>
  </w:num>
  <w:num w:numId="12" w16cid:durableId="2030140089">
    <w:abstractNumId w:val="165"/>
  </w:num>
  <w:num w:numId="13" w16cid:durableId="371806529">
    <w:abstractNumId w:val="152"/>
  </w:num>
  <w:num w:numId="14" w16cid:durableId="212541201">
    <w:abstractNumId w:val="179"/>
  </w:num>
  <w:num w:numId="15" w16cid:durableId="1054618815">
    <w:abstractNumId w:val="115"/>
  </w:num>
  <w:num w:numId="16" w16cid:durableId="1464157234">
    <w:abstractNumId w:val="119"/>
  </w:num>
  <w:num w:numId="17" w16cid:durableId="1697535831">
    <w:abstractNumId w:val="134"/>
  </w:num>
  <w:num w:numId="18" w16cid:durableId="1377126123">
    <w:abstractNumId w:val="51"/>
  </w:num>
  <w:num w:numId="19" w16cid:durableId="1397044539">
    <w:abstractNumId w:val="95"/>
  </w:num>
  <w:num w:numId="20" w16cid:durableId="1586495983">
    <w:abstractNumId w:val="186"/>
  </w:num>
  <w:num w:numId="21" w16cid:durableId="1545940707">
    <w:abstractNumId w:val="96"/>
  </w:num>
  <w:num w:numId="22" w16cid:durableId="306859219">
    <w:abstractNumId w:val="1"/>
  </w:num>
  <w:num w:numId="23" w16cid:durableId="1064330794">
    <w:abstractNumId w:val="67"/>
  </w:num>
  <w:num w:numId="24" w16cid:durableId="1681472083">
    <w:abstractNumId w:val="109"/>
  </w:num>
  <w:num w:numId="25" w16cid:durableId="1994945999">
    <w:abstractNumId w:val="120"/>
  </w:num>
  <w:num w:numId="26" w16cid:durableId="772285756">
    <w:abstractNumId w:val="61"/>
  </w:num>
  <w:num w:numId="27" w16cid:durableId="749081690">
    <w:abstractNumId w:val="74"/>
  </w:num>
  <w:num w:numId="28" w16cid:durableId="729310624">
    <w:abstractNumId w:val="4"/>
  </w:num>
  <w:num w:numId="29" w16cid:durableId="1198085778">
    <w:abstractNumId w:val="143"/>
  </w:num>
  <w:num w:numId="30" w16cid:durableId="159735045">
    <w:abstractNumId w:val="113"/>
  </w:num>
  <w:num w:numId="31" w16cid:durableId="2100059358">
    <w:abstractNumId w:val="5"/>
  </w:num>
  <w:num w:numId="32" w16cid:durableId="1190946706">
    <w:abstractNumId w:val="79"/>
  </w:num>
  <w:num w:numId="33" w16cid:durableId="1392458561">
    <w:abstractNumId w:val="66"/>
  </w:num>
  <w:num w:numId="34" w16cid:durableId="487207760">
    <w:abstractNumId w:val="182"/>
  </w:num>
  <w:num w:numId="35" w16cid:durableId="567694669">
    <w:abstractNumId w:val="56"/>
  </w:num>
  <w:num w:numId="36" w16cid:durableId="940067585">
    <w:abstractNumId w:val="45"/>
  </w:num>
  <w:num w:numId="37" w16cid:durableId="525484714">
    <w:abstractNumId w:val="60"/>
  </w:num>
  <w:num w:numId="38" w16cid:durableId="426584316">
    <w:abstractNumId w:val="35"/>
  </w:num>
  <w:num w:numId="39" w16cid:durableId="1942030112">
    <w:abstractNumId w:val="33"/>
  </w:num>
  <w:num w:numId="40" w16cid:durableId="75322271">
    <w:abstractNumId w:val="100"/>
  </w:num>
  <w:num w:numId="41" w16cid:durableId="903374706">
    <w:abstractNumId w:val="121"/>
  </w:num>
  <w:num w:numId="42" w16cid:durableId="1517306520">
    <w:abstractNumId w:val="168"/>
  </w:num>
  <w:num w:numId="43" w16cid:durableId="323704419">
    <w:abstractNumId w:val="116"/>
  </w:num>
  <w:num w:numId="44" w16cid:durableId="775830486">
    <w:abstractNumId w:val="106"/>
  </w:num>
  <w:num w:numId="45" w16cid:durableId="615331505">
    <w:abstractNumId w:val="136"/>
  </w:num>
  <w:num w:numId="46" w16cid:durableId="631054834">
    <w:abstractNumId w:val="151"/>
  </w:num>
  <w:num w:numId="47" w16cid:durableId="1146430134">
    <w:abstractNumId w:val="107"/>
  </w:num>
  <w:num w:numId="48" w16cid:durableId="152986366">
    <w:abstractNumId w:val="181"/>
  </w:num>
  <w:num w:numId="49" w16cid:durableId="1094743234">
    <w:abstractNumId w:val="27"/>
  </w:num>
  <w:num w:numId="50" w16cid:durableId="2061661941">
    <w:abstractNumId w:val="163"/>
  </w:num>
  <w:num w:numId="51" w16cid:durableId="451018933">
    <w:abstractNumId w:val="94"/>
  </w:num>
  <w:num w:numId="52" w16cid:durableId="1802264610">
    <w:abstractNumId w:val="93"/>
  </w:num>
  <w:num w:numId="53" w16cid:durableId="108860103">
    <w:abstractNumId w:val="2"/>
  </w:num>
  <w:num w:numId="54" w16cid:durableId="995305479">
    <w:abstractNumId w:val="84"/>
  </w:num>
  <w:num w:numId="55" w16cid:durableId="1512573808">
    <w:abstractNumId w:val="19"/>
  </w:num>
  <w:num w:numId="56" w16cid:durableId="693657391">
    <w:abstractNumId w:val="99"/>
  </w:num>
  <w:num w:numId="57" w16cid:durableId="2129229966">
    <w:abstractNumId w:val="75"/>
  </w:num>
  <w:num w:numId="58" w16cid:durableId="908930516">
    <w:abstractNumId w:val="142"/>
  </w:num>
  <w:num w:numId="59" w16cid:durableId="553665611">
    <w:abstractNumId w:val="122"/>
  </w:num>
  <w:num w:numId="60" w16cid:durableId="1667785961">
    <w:abstractNumId w:val="8"/>
  </w:num>
  <w:num w:numId="61" w16cid:durableId="2080668656">
    <w:abstractNumId w:val="188"/>
  </w:num>
  <w:num w:numId="62" w16cid:durableId="1852719098">
    <w:abstractNumId w:val="26"/>
  </w:num>
  <w:num w:numId="63" w16cid:durableId="699667665">
    <w:abstractNumId w:val="123"/>
  </w:num>
  <w:num w:numId="64" w16cid:durableId="1384404553">
    <w:abstractNumId w:val="20"/>
  </w:num>
  <w:num w:numId="65" w16cid:durableId="407459749">
    <w:abstractNumId w:val="145"/>
  </w:num>
  <w:num w:numId="66" w16cid:durableId="607471924">
    <w:abstractNumId w:val="48"/>
  </w:num>
  <w:num w:numId="67" w16cid:durableId="291330157">
    <w:abstractNumId w:val="37"/>
  </w:num>
  <w:num w:numId="68" w16cid:durableId="1036125579">
    <w:abstractNumId w:val="105"/>
  </w:num>
  <w:num w:numId="69" w16cid:durableId="1822456561">
    <w:abstractNumId w:val="70"/>
  </w:num>
  <w:num w:numId="70" w16cid:durableId="1995714724">
    <w:abstractNumId w:val="92"/>
  </w:num>
  <w:num w:numId="71" w16cid:durableId="2129541430">
    <w:abstractNumId w:val="11"/>
  </w:num>
  <w:num w:numId="72" w16cid:durableId="1483959626">
    <w:abstractNumId w:val="173"/>
  </w:num>
  <w:num w:numId="73" w16cid:durableId="1667562">
    <w:abstractNumId w:val="133"/>
  </w:num>
  <w:num w:numId="74" w16cid:durableId="792943798">
    <w:abstractNumId w:val="150"/>
  </w:num>
  <w:num w:numId="75" w16cid:durableId="480269152">
    <w:abstractNumId w:val="131"/>
  </w:num>
  <w:num w:numId="76" w16cid:durableId="1874688018">
    <w:abstractNumId w:val="89"/>
  </w:num>
  <w:num w:numId="77" w16cid:durableId="1698894034">
    <w:abstractNumId w:val="153"/>
  </w:num>
  <w:num w:numId="78" w16cid:durableId="501285853">
    <w:abstractNumId w:val="132"/>
  </w:num>
  <w:num w:numId="79" w16cid:durableId="1135176553">
    <w:abstractNumId w:val="124"/>
  </w:num>
  <w:num w:numId="80" w16cid:durableId="1684477484">
    <w:abstractNumId w:val="10"/>
  </w:num>
  <w:num w:numId="81" w16cid:durableId="123470162">
    <w:abstractNumId w:val="117"/>
  </w:num>
  <w:num w:numId="82" w16cid:durableId="1096562582">
    <w:abstractNumId w:val="49"/>
  </w:num>
  <w:num w:numId="83" w16cid:durableId="1653172390">
    <w:abstractNumId w:val="139"/>
  </w:num>
  <w:num w:numId="84" w16cid:durableId="1362437795">
    <w:abstractNumId w:val="160"/>
  </w:num>
  <w:num w:numId="85" w16cid:durableId="824203973">
    <w:abstractNumId w:val="18"/>
  </w:num>
  <w:num w:numId="86" w16cid:durableId="357237848">
    <w:abstractNumId w:val="126"/>
  </w:num>
  <w:num w:numId="87" w16cid:durableId="1040200812">
    <w:abstractNumId w:val="88"/>
  </w:num>
  <w:num w:numId="88" w16cid:durableId="2056849049">
    <w:abstractNumId w:val="110"/>
  </w:num>
  <w:num w:numId="89" w16cid:durableId="531771954">
    <w:abstractNumId w:val="162"/>
  </w:num>
  <w:num w:numId="90" w16cid:durableId="98767229">
    <w:abstractNumId w:val="53"/>
  </w:num>
  <w:num w:numId="91" w16cid:durableId="1475221475">
    <w:abstractNumId w:val="0"/>
  </w:num>
  <w:num w:numId="92" w16cid:durableId="204831633">
    <w:abstractNumId w:val="65"/>
  </w:num>
  <w:num w:numId="93" w16cid:durableId="2029214220">
    <w:abstractNumId w:val="86"/>
  </w:num>
  <w:num w:numId="94" w16cid:durableId="466512579">
    <w:abstractNumId w:val="176"/>
  </w:num>
  <w:num w:numId="95" w16cid:durableId="653990661">
    <w:abstractNumId w:val="82"/>
  </w:num>
  <w:num w:numId="96" w16cid:durableId="450173042">
    <w:abstractNumId w:val="30"/>
  </w:num>
  <w:num w:numId="97" w16cid:durableId="1472213504">
    <w:abstractNumId w:val="149"/>
  </w:num>
  <w:num w:numId="98" w16cid:durableId="1531261821">
    <w:abstractNumId w:val="166"/>
  </w:num>
  <w:num w:numId="99" w16cid:durableId="1799640763">
    <w:abstractNumId w:val="28"/>
  </w:num>
  <w:num w:numId="100" w16cid:durableId="1563103568">
    <w:abstractNumId w:val="137"/>
  </w:num>
  <w:num w:numId="101" w16cid:durableId="1181623440">
    <w:abstractNumId w:val="140"/>
  </w:num>
  <w:num w:numId="102" w16cid:durableId="932277452">
    <w:abstractNumId w:val="23"/>
  </w:num>
  <w:num w:numId="103" w16cid:durableId="2047485193">
    <w:abstractNumId w:val="13"/>
  </w:num>
  <w:num w:numId="104" w16cid:durableId="1548486625">
    <w:abstractNumId w:val="157"/>
  </w:num>
  <w:num w:numId="105" w16cid:durableId="1405451331">
    <w:abstractNumId w:val="183"/>
  </w:num>
  <w:num w:numId="106" w16cid:durableId="436994356">
    <w:abstractNumId w:val="128"/>
  </w:num>
  <w:num w:numId="107" w16cid:durableId="1282614362">
    <w:abstractNumId w:val="69"/>
  </w:num>
  <w:num w:numId="108" w16cid:durableId="995575153">
    <w:abstractNumId w:val="111"/>
  </w:num>
  <w:num w:numId="109" w16cid:durableId="1596397126">
    <w:abstractNumId w:val="68"/>
  </w:num>
  <w:num w:numId="110" w16cid:durableId="849876208">
    <w:abstractNumId w:val="130"/>
  </w:num>
  <w:num w:numId="111" w16cid:durableId="1330521389">
    <w:abstractNumId w:val="144"/>
  </w:num>
  <w:num w:numId="112" w16cid:durableId="468013343">
    <w:abstractNumId w:val="104"/>
  </w:num>
  <w:num w:numId="113" w16cid:durableId="434637783">
    <w:abstractNumId w:val="154"/>
  </w:num>
  <w:num w:numId="114" w16cid:durableId="1392919108">
    <w:abstractNumId w:val="170"/>
  </w:num>
  <w:num w:numId="115" w16cid:durableId="1589195144">
    <w:abstractNumId w:val="146"/>
  </w:num>
  <w:num w:numId="116" w16cid:durableId="194972841">
    <w:abstractNumId w:val="108"/>
  </w:num>
  <w:num w:numId="117" w16cid:durableId="1151170784">
    <w:abstractNumId w:val="21"/>
  </w:num>
  <w:num w:numId="118" w16cid:durableId="1527913666">
    <w:abstractNumId w:val="189"/>
  </w:num>
  <w:num w:numId="119" w16cid:durableId="1989701876">
    <w:abstractNumId w:val="22"/>
  </w:num>
  <w:num w:numId="120" w16cid:durableId="678434608">
    <w:abstractNumId w:val="101"/>
  </w:num>
  <w:num w:numId="121" w16cid:durableId="2019649667">
    <w:abstractNumId w:val="83"/>
  </w:num>
  <w:num w:numId="122" w16cid:durableId="1713572106">
    <w:abstractNumId w:val="148"/>
  </w:num>
  <w:num w:numId="123" w16cid:durableId="1190603714">
    <w:abstractNumId w:val="184"/>
  </w:num>
  <w:num w:numId="124" w16cid:durableId="1762337557">
    <w:abstractNumId w:val="43"/>
  </w:num>
  <w:num w:numId="125" w16cid:durableId="659040287">
    <w:abstractNumId w:val="174"/>
  </w:num>
  <w:num w:numId="126" w16cid:durableId="153495430">
    <w:abstractNumId w:val="112"/>
  </w:num>
  <w:num w:numId="127" w16cid:durableId="2038890768">
    <w:abstractNumId w:val="29"/>
  </w:num>
  <w:num w:numId="128" w16cid:durableId="1123578406">
    <w:abstractNumId w:val="85"/>
  </w:num>
  <w:num w:numId="129" w16cid:durableId="2141341418">
    <w:abstractNumId w:val="63"/>
  </w:num>
  <w:num w:numId="130" w16cid:durableId="1648974488">
    <w:abstractNumId w:val="76"/>
  </w:num>
  <w:num w:numId="131" w16cid:durableId="386420398">
    <w:abstractNumId w:val="78"/>
  </w:num>
  <w:num w:numId="132" w16cid:durableId="847209873">
    <w:abstractNumId w:val="97"/>
  </w:num>
  <w:num w:numId="133" w16cid:durableId="607616415">
    <w:abstractNumId w:val="41"/>
  </w:num>
  <w:num w:numId="134" w16cid:durableId="306319381">
    <w:abstractNumId w:val="50"/>
  </w:num>
  <w:num w:numId="135" w16cid:durableId="673341938">
    <w:abstractNumId w:val="141"/>
  </w:num>
  <w:num w:numId="136" w16cid:durableId="1903712412">
    <w:abstractNumId w:val="177"/>
  </w:num>
  <w:num w:numId="137" w16cid:durableId="159658980">
    <w:abstractNumId w:val="42"/>
  </w:num>
  <w:num w:numId="138" w16cid:durableId="1038823815">
    <w:abstractNumId w:val="62"/>
  </w:num>
  <w:num w:numId="139" w16cid:durableId="1902445970">
    <w:abstractNumId w:val="147"/>
  </w:num>
  <w:num w:numId="140" w16cid:durableId="1456756008">
    <w:abstractNumId w:val="54"/>
  </w:num>
  <w:num w:numId="141" w16cid:durableId="1507281147">
    <w:abstractNumId w:val="175"/>
  </w:num>
  <w:num w:numId="142" w16cid:durableId="639919245">
    <w:abstractNumId w:val="81"/>
  </w:num>
  <w:num w:numId="143" w16cid:durableId="1035691788">
    <w:abstractNumId w:val="24"/>
  </w:num>
  <w:num w:numId="144" w16cid:durableId="1449280980">
    <w:abstractNumId w:val="36"/>
  </w:num>
  <w:num w:numId="145" w16cid:durableId="1047022706">
    <w:abstractNumId w:val="169"/>
  </w:num>
  <w:num w:numId="146" w16cid:durableId="510532378">
    <w:abstractNumId w:val="155"/>
  </w:num>
  <w:num w:numId="147" w16cid:durableId="1068184644">
    <w:abstractNumId w:val="127"/>
  </w:num>
  <w:num w:numId="148" w16cid:durableId="2023429365">
    <w:abstractNumId w:val="52"/>
  </w:num>
  <w:num w:numId="149" w16cid:durableId="162209103">
    <w:abstractNumId w:val="25"/>
  </w:num>
  <w:num w:numId="150" w16cid:durableId="1158619518">
    <w:abstractNumId w:val="32"/>
  </w:num>
  <w:num w:numId="151" w16cid:durableId="1408530701">
    <w:abstractNumId w:val="58"/>
  </w:num>
  <w:num w:numId="152" w16cid:durableId="2034842943">
    <w:abstractNumId w:val="98"/>
  </w:num>
  <w:num w:numId="153" w16cid:durableId="1582175758">
    <w:abstractNumId w:val="125"/>
  </w:num>
  <w:num w:numId="154" w16cid:durableId="84038219">
    <w:abstractNumId w:val="156"/>
  </w:num>
  <w:num w:numId="155" w16cid:durableId="815530287">
    <w:abstractNumId w:val="44"/>
  </w:num>
  <w:num w:numId="156" w16cid:durableId="2035305012">
    <w:abstractNumId w:val="172"/>
  </w:num>
  <w:num w:numId="157" w16cid:durableId="1711957212">
    <w:abstractNumId w:val="6"/>
  </w:num>
  <w:num w:numId="158" w16cid:durableId="2067754410">
    <w:abstractNumId w:val="161"/>
  </w:num>
  <w:num w:numId="159" w16cid:durableId="24527015">
    <w:abstractNumId w:val="118"/>
  </w:num>
  <w:num w:numId="160" w16cid:durableId="1574662772">
    <w:abstractNumId w:val="90"/>
  </w:num>
  <w:num w:numId="161" w16cid:durableId="862011625">
    <w:abstractNumId w:val="91"/>
  </w:num>
  <w:num w:numId="162" w16cid:durableId="1372266904">
    <w:abstractNumId w:val="171"/>
  </w:num>
  <w:num w:numId="163" w16cid:durableId="740444101">
    <w:abstractNumId w:val="7"/>
  </w:num>
  <w:num w:numId="164" w16cid:durableId="1163929682">
    <w:abstractNumId w:val="17"/>
  </w:num>
  <w:num w:numId="165" w16cid:durableId="170723978">
    <w:abstractNumId w:val="187"/>
  </w:num>
  <w:num w:numId="166" w16cid:durableId="1125387952">
    <w:abstractNumId w:val="40"/>
  </w:num>
  <w:num w:numId="167" w16cid:durableId="1029836735">
    <w:abstractNumId w:val="71"/>
  </w:num>
  <w:num w:numId="168" w16cid:durableId="705646283">
    <w:abstractNumId w:val="39"/>
  </w:num>
  <w:num w:numId="169" w16cid:durableId="1015110294">
    <w:abstractNumId w:val="12"/>
  </w:num>
  <w:num w:numId="170" w16cid:durableId="511142096">
    <w:abstractNumId w:val="72"/>
  </w:num>
  <w:num w:numId="171" w16cid:durableId="940799172">
    <w:abstractNumId w:val="87"/>
  </w:num>
  <w:num w:numId="172" w16cid:durableId="1564870070">
    <w:abstractNumId w:val="103"/>
  </w:num>
  <w:num w:numId="173" w16cid:durableId="1565333914">
    <w:abstractNumId w:val="167"/>
  </w:num>
  <w:num w:numId="174" w16cid:durableId="442265327">
    <w:abstractNumId w:val="34"/>
  </w:num>
  <w:num w:numId="175" w16cid:durableId="902452793">
    <w:abstractNumId w:val="38"/>
  </w:num>
  <w:num w:numId="176" w16cid:durableId="2142768916">
    <w:abstractNumId w:val="47"/>
  </w:num>
  <w:num w:numId="177" w16cid:durableId="713627411">
    <w:abstractNumId w:val="180"/>
  </w:num>
  <w:num w:numId="178" w16cid:durableId="1066880133">
    <w:abstractNumId w:val="80"/>
  </w:num>
  <w:num w:numId="179" w16cid:durableId="231156423">
    <w:abstractNumId w:val="135"/>
  </w:num>
  <w:num w:numId="180" w16cid:durableId="233704283">
    <w:abstractNumId w:val="102"/>
  </w:num>
  <w:num w:numId="181" w16cid:durableId="656688667">
    <w:abstractNumId w:val="73"/>
  </w:num>
  <w:num w:numId="182" w16cid:durableId="883635291">
    <w:abstractNumId w:val="77"/>
  </w:num>
  <w:num w:numId="183" w16cid:durableId="456339769">
    <w:abstractNumId w:val="15"/>
  </w:num>
  <w:num w:numId="184" w16cid:durableId="1895507034">
    <w:abstractNumId w:val="114"/>
  </w:num>
  <w:num w:numId="185" w16cid:durableId="1678926421">
    <w:abstractNumId w:val="31"/>
  </w:num>
  <w:num w:numId="186" w16cid:durableId="1813212720">
    <w:abstractNumId w:val="3"/>
  </w:num>
  <w:num w:numId="187" w16cid:durableId="386104574">
    <w:abstractNumId w:val="185"/>
  </w:num>
  <w:num w:numId="188" w16cid:durableId="1628774198">
    <w:abstractNumId w:val="9"/>
  </w:num>
  <w:num w:numId="189" w16cid:durableId="297152374">
    <w:abstractNumId w:val="178"/>
  </w:num>
  <w:num w:numId="190" w16cid:durableId="880554323">
    <w:abstractNumId w:val="16"/>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3"/>
    <w:rsid w:val="00000B47"/>
    <w:rsid w:val="00000DB8"/>
    <w:rsid w:val="00000F31"/>
    <w:rsid w:val="000014BC"/>
    <w:rsid w:val="00001869"/>
    <w:rsid w:val="00001875"/>
    <w:rsid w:val="00001F00"/>
    <w:rsid w:val="000024D7"/>
    <w:rsid w:val="00003373"/>
    <w:rsid w:val="00003C15"/>
    <w:rsid w:val="00003DB2"/>
    <w:rsid w:val="00004218"/>
    <w:rsid w:val="00004539"/>
    <w:rsid w:val="00004579"/>
    <w:rsid w:val="00006065"/>
    <w:rsid w:val="00006089"/>
    <w:rsid w:val="00007116"/>
    <w:rsid w:val="00007CE6"/>
    <w:rsid w:val="00007DE9"/>
    <w:rsid w:val="00007F11"/>
    <w:rsid w:val="00010E65"/>
    <w:rsid w:val="00011009"/>
    <w:rsid w:val="00011330"/>
    <w:rsid w:val="00011367"/>
    <w:rsid w:val="0001209C"/>
    <w:rsid w:val="00012303"/>
    <w:rsid w:val="00013DBE"/>
    <w:rsid w:val="0001415D"/>
    <w:rsid w:val="00015925"/>
    <w:rsid w:val="00015AE4"/>
    <w:rsid w:val="000162A0"/>
    <w:rsid w:val="00016EFA"/>
    <w:rsid w:val="0001705D"/>
    <w:rsid w:val="0001736F"/>
    <w:rsid w:val="0001786D"/>
    <w:rsid w:val="00021B98"/>
    <w:rsid w:val="0002220C"/>
    <w:rsid w:val="00023187"/>
    <w:rsid w:val="000233E9"/>
    <w:rsid w:val="000237B0"/>
    <w:rsid w:val="0002469D"/>
    <w:rsid w:val="000246ED"/>
    <w:rsid w:val="00025362"/>
    <w:rsid w:val="00025AEA"/>
    <w:rsid w:val="00025D7B"/>
    <w:rsid w:val="000264A9"/>
    <w:rsid w:val="00027330"/>
    <w:rsid w:val="00027E98"/>
    <w:rsid w:val="00030A35"/>
    <w:rsid w:val="00031CC4"/>
    <w:rsid w:val="00031E31"/>
    <w:rsid w:val="00032E5B"/>
    <w:rsid w:val="000330DB"/>
    <w:rsid w:val="00033204"/>
    <w:rsid w:val="00033D9E"/>
    <w:rsid w:val="0003491E"/>
    <w:rsid w:val="00034CD9"/>
    <w:rsid w:val="00034E6B"/>
    <w:rsid w:val="00035960"/>
    <w:rsid w:val="000360F4"/>
    <w:rsid w:val="00036C2B"/>
    <w:rsid w:val="00036DC0"/>
    <w:rsid w:val="00036FCA"/>
    <w:rsid w:val="00037056"/>
    <w:rsid w:val="0003726C"/>
    <w:rsid w:val="00037470"/>
    <w:rsid w:val="00037B96"/>
    <w:rsid w:val="00037E8B"/>
    <w:rsid w:val="00040136"/>
    <w:rsid w:val="00040D4B"/>
    <w:rsid w:val="00040FAA"/>
    <w:rsid w:val="000411D9"/>
    <w:rsid w:val="00041490"/>
    <w:rsid w:val="00041930"/>
    <w:rsid w:val="000419A1"/>
    <w:rsid w:val="000437DF"/>
    <w:rsid w:val="000445C5"/>
    <w:rsid w:val="00044E81"/>
    <w:rsid w:val="00044E9B"/>
    <w:rsid w:val="0004587F"/>
    <w:rsid w:val="00045EB5"/>
    <w:rsid w:val="00046261"/>
    <w:rsid w:val="0004712D"/>
    <w:rsid w:val="000475B2"/>
    <w:rsid w:val="0004780E"/>
    <w:rsid w:val="00047C80"/>
    <w:rsid w:val="00050492"/>
    <w:rsid w:val="00050C80"/>
    <w:rsid w:val="000517D3"/>
    <w:rsid w:val="00051A9A"/>
    <w:rsid w:val="0005201E"/>
    <w:rsid w:val="00052DF1"/>
    <w:rsid w:val="0005300F"/>
    <w:rsid w:val="00053598"/>
    <w:rsid w:val="00053E91"/>
    <w:rsid w:val="00054C00"/>
    <w:rsid w:val="00054E38"/>
    <w:rsid w:val="0005569A"/>
    <w:rsid w:val="000556B3"/>
    <w:rsid w:val="0005572C"/>
    <w:rsid w:val="00055A44"/>
    <w:rsid w:val="00056760"/>
    <w:rsid w:val="00057713"/>
    <w:rsid w:val="00060854"/>
    <w:rsid w:val="00060A78"/>
    <w:rsid w:val="00060B9F"/>
    <w:rsid w:val="00061120"/>
    <w:rsid w:val="000614B8"/>
    <w:rsid w:val="00061A34"/>
    <w:rsid w:val="00062238"/>
    <w:rsid w:val="000625EB"/>
    <w:rsid w:val="000629FF"/>
    <w:rsid w:val="00062AE8"/>
    <w:rsid w:val="00062F22"/>
    <w:rsid w:val="0006300D"/>
    <w:rsid w:val="000633D7"/>
    <w:rsid w:val="00064A5D"/>
    <w:rsid w:val="000653D3"/>
    <w:rsid w:val="0006560E"/>
    <w:rsid w:val="0006580D"/>
    <w:rsid w:val="00065CDA"/>
    <w:rsid w:val="00066484"/>
    <w:rsid w:val="00066926"/>
    <w:rsid w:val="0006696B"/>
    <w:rsid w:val="00067446"/>
    <w:rsid w:val="00067B49"/>
    <w:rsid w:val="00070447"/>
    <w:rsid w:val="00070B44"/>
    <w:rsid w:val="00071407"/>
    <w:rsid w:val="00071752"/>
    <w:rsid w:val="00072E5F"/>
    <w:rsid w:val="0007544E"/>
    <w:rsid w:val="000754E3"/>
    <w:rsid w:val="00075D9A"/>
    <w:rsid w:val="00075DF2"/>
    <w:rsid w:val="000767FD"/>
    <w:rsid w:val="00076931"/>
    <w:rsid w:val="0007726E"/>
    <w:rsid w:val="00080145"/>
    <w:rsid w:val="00080C23"/>
    <w:rsid w:val="00080F04"/>
    <w:rsid w:val="00080F45"/>
    <w:rsid w:val="0008115B"/>
    <w:rsid w:val="00082C90"/>
    <w:rsid w:val="00083115"/>
    <w:rsid w:val="00083AD3"/>
    <w:rsid w:val="00083C76"/>
    <w:rsid w:val="00083F79"/>
    <w:rsid w:val="00085766"/>
    <w:rsid w:val="000857F7"/>
    <w:rsid w:val="00086388"/>
    <w:rsid w:val="0008712F"/>
    <w:rsid w:val="0008797F"/>
    <w:rsid w:val="00087C0C"/>
    <w:rsid w:val="0009065F"/>
    <w:rsid w:val="00091554"/>
    <w:rsid w:val="00091EFB"/>
    <w:rsid w:val="00091F7F"/>
    <w:rsid w:val="00091FE8"/>
    <w:rsid w:val="00092934"/>
    <w:rsid w:val="0009298A"/>
    <w:rsid w:val="00093AA8"/>
    <w:rsid w:val="00093D2D"/>
    <w:rsid w:val="00094824"/>
    <w:rsid w:val="000970D2"/>
    <w:rsid w:val="000974AE"/>
    <w:rsid w:val="00097893"/>
    <w:rsid w:val="000978C9"/>
    <w:rsid w:val="000A0F07"/>
    <w:rsid w:val="000A20D1"/>
    <w:rsid w:val="000A2449"/>
    <w:rsid w:val="000A31C3"/>
    <w:rsid w:val="000A34C4"/>
    <w:rsid w:val="000A414D"/>
    <w:rsid w:val="000A62CB"/>
    <w:rsid w:val="000A676D"/>
    <w:rsid w:val="000A74B6"/>
    <w:rsid w:val="000A75AA"/>
    <w:rsid w:val="000A787B"/>
    <w:rsid w:val="000B0368"/>
    <w:rsid w:val="000B1400"/>
    <w:rsid w:val="000B1C7E"/>
    <w:rsid w:val="000B21D7"/>
    <w:rsid w:val="000B3A6E"/>
    <w:rsid w:val="000B3C7F"/>
    <w:rsid w:val="000B43D8"/>
    <w:rsid w:val="000B523F"/>
    <w:rsid w:val="000B61DC"/>
    <w:rsid w:val="000B6C00"/>
    <w:rsid w:val="000C019F"/>
    <w:rsid w:val="000C0333"/>
    <w:rsid w:val="000C0FA3"/>
    <w:rsid w:val="000C17CB"/>
    <w:rsid w:val="000C20C0"/>
    <w:rsid w:val="000C2CA2"/>
    <w:rsid w:val="000C42A6"/>
    <w:rsid w:val="000C6282"/>
    <w:rsid w:val="000C7F2E"/>
    <w:rsid w:val="000D051D"/>
    <w:rsid w:val="000D2D8D"/>
    <w:rsid w:val="000D2EF1"/>
    <w:rsid w:val="000D3806"/>
    <w:rsid w:val="000D3E00"/>
    <w:rsid w:val="000D4F31"/>
    <w:rsid w:val="000D504F"/>
    <w:rsid w:val="000D5AE2"/>
    <w:rsid w:val="000D60F1"/>
    <w:rsid w:val="000D706A"/>
    <w:rsid w:val="000D70FF"/>
    <w:rsid w:val="000D74E4"/>
    <w:rsid w:val="000E0AB0"/>
    <w:rsid w:val="000E1282"/>
    <w:rsid w:val="000E1B41"/>
    <w:rsid w:val="000E2155"/>
    <w:rsid w:val="000E2177"/>
    <w:rsid w:val="000E3030"/>
    <w:rsid w:val="000E33DD"/>
    <w:rsid w:val="000E3923"/>
    <w:rsid w:val="000E3A97"/>
    <w:rsid w:val="000E4064"/>
    <w:rsid w:val="000E41CB"/>
    <w:rsid w:val="000E44E8"/>
    <w:rsid w:val="000E4921"/>
    <w:rsid w:val="000E495C"/>
    <w:rsid w:val="000E4A18"/>
    <w:rsid w:val="000E4D75"/>
    <w:rsid w:val="000E56FF"/>
    <w:rsid w:val="000E6EA4"/>
    <w:rsid w:val="000E7730"/>
    <w:rsid w:val="000E7B81"/>
    <w:rsid w:val="000F0AC9"/>
    <w:rsid w:val="000F0C1B"/>
    <w:rsid w:val="000F0D57"/>
    <w:rsid w:val="000F1C52"/>
    <w:rsid w:val="000F1E8F"/>
    <w:rsid w:val="000F230C"/>
    <w:rsid w:val="000F28B8"/>
    <w:rsid w:val="000F2AB7"/>
    <w:rsid w:val="000F2D99"/>
    <w:rsid w:val="000F333F"/>
    <w:rsid w:val="000F3766"/>
    <w:rsid w:val="000F4A03"/>
    <w:rsid w:val="000F4FF1"/>
    <w:rsid w:val="000F6B13"/>
    <w:rsid w:val="000F7FA2"/>
    <w:rsid w:val="00100393"/>
    <w:rsid w:val="00100975"/>
    <w:rsid w:val="0010190E"/>
    <w:rsid w:val="00102206"/>
    <w:rsid w:val="00102AF1"/>
    <w:rsid w:val="00103053"/>
    <w:rsid w:val="0010339D"/>
    <w:rsid w:val="001035B2"/>
    <w:rsid w:val="0010373E"/>
    <w:rsid w:val="00103816"/>
    <w:rsid w:val="00103DC4"/>
    <w:rsid w:val="00104888"/>
    <w:rsid w:val="001055CD"/>
    <w:rsid w:val="00105C34"/>
    <w:rsid w:val="00106713"/>
    <w:rsid w:val="001075D6"/>
    <w:rsid w:val="001109C7"/>
    <w:rsid w:val="001118BC"/>
    <w:rsid w:val="00111F0C"/>
    <w:rsid w:val="001120D9"/>
    <w:rsid w:val="0011245B"/>
    <w:rsid w:val="001137AD"/>
    <w:rsid w:val="00113AA9"/>
    <w:rsid w:val="00113FC0"/>
    <w:rsid w:val="00114226"/>
    <w:rsid w:val="001157F9"/>
    <w:rsid w:val="00115ADA"/>
    <w:rsid w:val="00116635"/>
    <w:rsid w:val="00120454"/>
    <w:rsid w:val="00120B94"/>
    <w:rsid w:val="00121225"/>
    <w:rsid w:val="00121704"/>
    <w:rsid w:val="00121BF5"/>
    <w:rsid w:val="00121EE1"/>
    <w:rsid w:val="001224F5"/>
    <w:rsid w:val="0012357C"/>
    <w:rsid w:val="0012386D"/>
    <w:rsid w:val="00123B67"/>
    <w:rsid w:val="001240EE"/>
    <w:rsid w:val="00126E2A"/>
    <w:rsid w:val="00126EEA"/>
    <w:rsid w:val="00127173"/>
    <w:rsid w:val="00127CDE"/>
    <w:rsid w:val="001302A4"/>
    <w:rsid w:val="001306DB"/>
    <w:rsid w:val="00131282"/>
    <w:rsid w:val="00131320"/>
    <w:rsid w:val="0013142F"/>
    <w:rsid w:val="00131C5B"/>
    <w:rsid w:val="00131F41"/>
    <w:rsid w:val="001320E4"/>
    <w:rsid w:val="00132667"/>
    <w:rsid w:val="00132DE0"/>
    <w:rsid w:val="00132F5E"/>
    <w:rsid w:val="0013373C"/>
    <w:rsid w:val="0013470E"/>
    <w:rsid w:val="00134AF0"/>
    <w:rsid w:val="00134B70"/>
    <w:rsid w:val="00134EF4"/>
    <w:rsid w:val="001350EA"/>
    <w:rsid w:val="0013516F"/>
    <w:rsid w:val="00135974"/>
    <w:rsid w:val="00136A7E"/>
    <w:rsid w:val="0013764A"/>
    <w:rsid w:val="00137742"/>
    <w:rsid w:val="00140378"/>
    <w:rsid w:val="00140C8C"/>
    <w:rsid w:val="00140D61"/>
    <w:rsid w:val="001418F5"/>
    <w:rsid w:val="00141D35"/>
    <w:rsid w:val="00142E74"/>
    <w:rsid w:val="001430E5"/>
    <w:rsid w:val="0014339E"/>
    <w:rsid w:val="001435C7"/>
    <w:rsid w:val="00143847"/>
    <w:rsid w:val="00143A0B"/>
    <w:rsid w:val="00143B94"/>
    <w:rsid w:val="00143D48"/>
    <w:rsid w:val="001445D9"/>
    <w:rsid w:val="00145BCD"/>
    <w:rsid w:val="00145E2D"/>
    <w:rsid w:val="00146DE6"/>
    <w:rsid w:val="00147730"/>
    <w:rsid w:val="00150AF4"/>
    <w:rsid w:val="00151C75"/>
    <w:rsid w:val="0015216A"/>
    <w:rsid w:val="0015272B"/>
    <w:rsid w:val="001527D5"/>
    <w:rsid w:val="001530EE"/>
    <w:rsid w:val="00153481"/>
    <w:rsid w:val="001536AA"/>
    <w:rsid w:val="001536C6"/>
    <w:rsid w:val="00154B0E"/>
    <w:rsid w:val="00154DD6"/>
    <w:rsid w:val="001552D6"/>
    <w:rsid w:val="00155488"/>
    <w:rsid w:val="0015592B"/>
    <w:rsid w:val="00155998"/>
    <w:rsid w:val="00155B96"/>
    <w:rsid w:val="0015620D"/>
    <w:rsid w:val="00156726"/>
    <w:rsid w:val="00156F85"/>
    <w:rsid w:val="00157A48"/>
    <w:rsid w:val="00157E83"/>
    <w:rsid w:val="0016051F"/>
    <w:rsid w:val="001611E6"/>
    <w:rsid w:val="001613D1"/>
    <w:rsid w:val="00161C05"/>
    <w:rsid w:val="00161C36"/>
    <w:rsid w:val="001628E0"/>
    <w:rsid w:val="001631EB"/>
    <w:rsid w:val="001635B2"/>
    <w:rsid w:val="00163F10"/>
    <w:rsid w:val="00165068"/>
    <w:rsid w:val="00165BED"/>
    <w:rsid w:val="0016622A"/>
    <w:rsid w:val="00166435"/>
    <w:rsid w:val="00167107"/>
    <w:rsid w:val="0016718D"/>
    <w:rsid w:val="00167803"/>
    <w:rsid w:val="00167917"/>
    <w:rsid w:val="00167F15"/>
    <w:rsid w:val="00167F73"/>
    <w:rsid w:val="001708CF"/>
    <w:rsid w:val="00170E2A"/>
    <w:rsid w:val="0017190B"/>
    <w:rsid w:val="00171A88"/>
    <w:rsid w:val="00171DED"/>
    <w:rsid w:val="00172076"/>
    <w:rsid w:val="00172992"/>
    <w:rsid w:val="00172B28"/>
    <w:rsid w:val="00173086"/>
    <w:rsid w:val="00173188"/>
    <w:rsid w:val="0017377E"/>
    <w:rsid w:val="00173F92"/>
    <w:rsid w:val="001743A0"/>
    <w:rsid w:val="00174747"/>
    <w:rsid w:val="00174944"/>
    <w:rsid w:val="00174F93"/>
    <w:rsid w:val="0017521C"/>
    <w:rsid w:val="0017541D"/>
    <w:rsid w:val="00175A6E"/>
    <w:rsid w:val="001763D4"/>
    <w:rsid w:val="00176D39"/>
    <w:rsid w:val="001776ED"/>
    <w:rsid w:val="0017795F"/>
    <w:rsid w:val="00177E2F"/>
    <w:rsid w:val="00177E7B"/>
    <w:rsid w:val="0018009F"/>
    <w:rsid w:val="00180811"/>
    <w:rsid w:val="0018099E"/>
    <w:rsid w:val="00182174"/>
    <w:rsid w:val="0018268F"/>
    <w:rsid w:val="00182AD6"/>
    <w:rsid w:val="00183322"/>
    <w:rsid w:val="001834EA"/>
    <w:rsid w:val="0018385F"/>
    <w:rsid w:val="001839B5"/>
    <w:rsid w:val="0018416D"/>
    <w:rsid w:val="001841B3"/>
    <w:rsid w:val="00184491"/>
    <w:rsid w:val="00185460"/>
    <w:rsid w:val="00187120"/>
    <w:rsid w:val="001918EB"/>
    <w:rsid w:val="0019212A"/>
    <w:rsid w:val="00192FB1"/>
    <w:rsid w:val="00193D3F"/>
    <w:rsid w:val="001941C7"/>
    <w:rsid w:val="00194856"/>
    <w:rsid w:val="0019511A"/>
    <w:rsid w:val="0019517C"/>
    <w:rsid w:val="001960AD"/>
    <w:rsid w:val="0019613B"/>
    <w:rsid w:val="00196866"/>
    <w:rsid w:val="001A090D"/>
    <w:rsid w:val="001A0B79"/>
    <w:rsid w:val="001A156B"/>
    <w:rsid w:val="001A1813"/>
    <w:rsid w:val="001A1F72"/>
    <w:rsid w:val="001A2289"/>
    <w:rsid w:val="001A30E7"/>
    <w:rsid w:val="001A33E5"/>
    <w:rsid w:val="001A35C3"/>
    <w:rsid w:val="001A38DE"/>
    <w:rsid w:val="001A3EFF"/>
    <w:rsid w:val="001A43E8"/>
    <w:rsid w:val="001A4481"/>
    <w:rsid w:val="001A4520"/>
    <w:rsid w:val="001A5992"/>
    <w:rsid w:val="001A6003"/>
    <w:rsid w:val="001A70DB"/>
    <w:rsid w:val="001A7491"/>
    <w:rsid w:val="001A7E04"/>
    <w:rsid w:val="001B04E7"/>
    <w:rsid w:val="001B0869"/>
    <w:rsid w:val="001B0D2D"/>
    <w:rsid w:val="001B1CA9"/>
    <w:rsid w:val="001B2A32"/>
    <w:rsid w:val="001B36EC"/>
    <w:rsid w:val="001B3886"/>
    <w:rsid w:val="001B397A"/>
    <w:rsid w:val="001B3C8E"/>
    <w:rsid w:val="001B3D8B"/>
    <w:rsid w:val="001B446A"/>
    <w:rsid w:val="001B463A"/>
    <w:rsid w:val="001B5AC6"/>
    <w:rsid w:val="001B5C34"/>
    <w:rsid w:val="001B5E08"/>
    <w:rsid w:val="001B5FC7"/>
    <w:rsid w:val="001B6B8A"/>
    <w:rsid w:val="001B6C20"/>
    <w:rsid w:val="001B7179"/>
    <w:rsid w:val="001B745A"/>
    <w:rsid w:val="001B7B3E"/>
    <w:rsid w:val="001C044B"/>
    <w:rsid w:val="001C1168"/>
    <w:rsid w:val="001C2C49"/>
    <w:rsid w:val="001C4404"/>
    <w:rsid w:val="001C4C63"/>
    <w:rsid w:val="001C5109"/>
    <w:rsid w:val="001C522C"/>
    <w:rsid w:val="001C53CE"/>
    <w:rsid w:val="001C54E1"/>
    <w:rsid w:val="001C5535"/>
    <w:rsid w:val="001C60EC"/>
    <w:rsid w:val="001C60FD"/>
    <w:rsid w:val="001C66E9"/>
    <w:rsid w:val="001C6908"/>
    <w:rsid w:val="001C7666"/>
    <w:rsid w:val="001C7CBB"/>
    <w:rsid w:val="001D11C5"/>
    <w:rsid w:val="001D1782"/>
    <w:rsid w:val="001D2456"/>
    <w:rsid w:val="001D321E"/>
    <w:rsid w:val="001D3390"/>
    <w:rsid w:val="001D3AD9"/>
    <w:rsid w:val="001D3C84"/>
    <w:rsid w:val="001D508E"/>
    <w:rsid w:val="001D539D"/>
    <w:rsid w:val="001D53ED"/>
    <w:rsid w:val="001D5668"/>
    <w:rsid w:val="001D5C8D"/>
    <w:rsid w:val="001D6B73"/>
    <w:rsid w:val="001D738D"/>
    <w:rsid w:val="001D77AB"/>
    <w:rsid w:val="001D7FF9"/>
    <w:rsid w:val="001E08A6"/>
    <w:rsid w:val="001E0E68"/>
    <w:rsid w:val="001E1243"/>
    <w:rsid w:val="001E2239"/>
    <w:rsid w:val="001E234B"/>
    <w:rsid w:val="001E295E"/>
    <w:rsid w:val="001E30A1"/>
    <w:rsid w:val="001E352C"/>
    <w:rsid w:val="001E394E"/>
    <w:rsid w:val="001E3D88"/>
    <w:rsid w:val="001E4182"/>
    <w:rsid w:val="001E46AE"/>
    <w:rsid w:val="001E584C"/>
    <w:rsid w:val="001E5F87"/>
    <w:rsid w:val="001E66CE"/>
    <w:rsid w:val="001E7A44"/>
    <w:rsid w:val="001F0A8B"/>
    <w:rsid w:val="001F1034"/>
    <w:rsid w:val="001F1043"/>
    <w:rsid w:val="001F1A70"/>
    <w:rsid w:val="001F1CA6"/>
    <w:rsid w:val="001F230B"/>
    <w:rsid w:val="001F232A"/>
    <w:rsid w:val="001F32B2"/>
    <w:rsid w:val="001F3E95"/>
    <w:rsid w:val="001F4854"/>
    <w:rsid w:val="001F4B8C"/>
    <w:rsid w:val="001F4CE2"/>
    <w:rsid w:val="001F5CD6"/>
    <w:rsid w:val="001F5E91"/>
    <w:rsid w:val="001F61A8"/>
    <w:rsid w:val="001F639A"/>
    <w:rsid w:val="001F6475"/>
    <w:rsid w:val="001F7922"/>
    <w:rsid w:val="001F7DAE"/>
    <w:rsid w:val="002000D6"/>
    <w:rsid w:val="00200437"/>
    <w:rsid w:val="002019EE"/>
    <w:rsid w:val="002021B1"/>
    <w:rsid w:val="0020256B"/>
    <w:rsid w:val="002028DE"/>
    <w:rsid w:val="00202EE2"/>
    <w:rsid w:val="00202F6F"/>
    <w:rsid w:val="00203061"/>
    <w:rsid w:val="00203C8C"/>
    <w:rsid w:val="0020491A"/>
    <w:rsid w:val="00204BD1"/>
    <w:rsid w:val="00204D96"/>
    <w:rsid w:val="00205269"/>
    <w:rsid w:val="002052BD"/>
    <w:rsid w:val="0020581E"/>
    <w:rsid w:val="00205B2C"/>
    <w:rsid w:val="00206CC9"/>
    <w:rsid w:val="00207330"/>
    <w:rsid w:val="00207603"/>
    <w:rsid w:val="00210290"/>
    <w:rsid w:val="0021062B"/>
    <w:rsid w:val="00210A1E"/>
    <w:rsid w:val="0021130D"/>
    <w:rsid w:val="002117EC"/>
    <w:rsid w:val="00212A28"/>
    <w:rsid w:val="00213526"/>
    <w:rsid w:val="00213E32"/>
    <w:rsid w:val="00214177"/>
    <w:rsid w:val="0021531F"/>
    <w:rsid w:val="002154B2"/>
    <w:rsid w:val="00215CE2"/>
    <w:rsid w:val="00217384"/>
    <w:rsid w:val="00217A2E"/>
    <w:rsid w:val="00217AB7"/>
    <w:rsid w:val="00217EE4"/>
    <w:rsid w:val="00217F46"/>
    <w:rsid w:val="0022013E"/>
    <w:rsid w:val="00220424"/>
    <w:rsid w:val="00221502"/>
    <w:rsid w:val="002217F4"/>
    <w:rsid w:val="00221BD6"/>
    <w:rsid w:val="00221C5E"/>
    <w:rsid w:val="00221DC2"/>
    <w:rsid w:val="00222FF1"/>
    <w:rsid w:val="00223B39"/>
    <w:rsid w:val="00224E22"/>
    <w:rsid w:val="00224E93"/>
    <w:rsid w:val="00224EDB"/>
    <w:rsid w:val="00225B81"/>
    <w:rsid w:val="00227194"/>
    <w:rsid w:val="002271D1"/>
    <w:rsid w:val="00227ED7"/>
    <w:rsid w:val="00230333"/>
    <w:rsid w:val="0023071D"/>
    <w:rsid w:val="00230CE4"/>
    <w:rsid w:val="00231DBC"/>
    <w:rsid w:val="0023295F"/>
    <w:rsid w:val="00232CD9"/>
    <w:rsid w:val="00233138"/>
    <w:rsid w:val="002334EE"/>
    <w:rsid w:val="002343AD"/>
    <w:rsid w:val="00235928"/>
    <w:rsid w:val="00235D29"/>
    <w:rsid w:val="00235DFD"/>
    <w:rsid w:val="00237178"/>
    <w:rsid w:val="0023770B"/>
    <w:rsid w:val="00237A6A"/>
    <w:rsid w:val="00237F3B"/>
    <w:rsid w:val="002400EF"/>
    <w:rsid w:val="00240927"/>
    <w:rsid w:val="00240C8A"/>
    <w:rsid w:val="00241B20"/>
    <w:rsid w:val="00241F60"/>
    <w:rsid w:val="0024285C"/>
    <w:rsid w:val="00242CA5"/>
    <w:rsid w:val="00243154"/>
    <w:rsid w:val="002437AD"/>
    <w:rsid w:val="00243E6C"/>
    <w:rsid w:val="002443E1"/>
    <w:rsid w:val="00245AC4"/>
    <w:rsid w:val="00245DA5"/>
    <w:rsid w:val="002462C3"/>
    <w:rsid w:val="002463B3"/>
    <w:rsid w:val="00246AEF"/>
    <w:rsid w:val="00246CB8"/>
    <w:rsid w:val="00247827"/>
    <w:rsid w:val="00247FA1"/>
    <w:rsid w:val="002501C5"/>
    <w:rsid w:val="00250302"/>
    <w:rsid w:val="0025162C"/>
    <w:rsid w:val="00252083"/>
    <w:rsid w:val="002538C7"/>
    <w:rsid w:val="00253AE0"/>
    <w:rsid w:val="00254158"/>
    <w:rsid w:val="00254168"/>
    <w:rsid w:val="00255619"/>
    <w:rsid w:val="00255AC4"/>
    <w:rsid w:val="00256DF0"/>
    <w:rsid w:val="002573D5"/>
    <w:rsid w:val="00257C37"/>
    <w:rsid w:val="00257EF6"/>
    <w:rsid w:val="002600A2"/>
    <w:rsid w:val="00260362"/>
    <w:rsid w:val="00260563"/>
    <w:rsid w:val="00262463"/>
    <w:rsid w:val="00262625"/>
    <w:rsid w:val="0026277D"/>
    <w:rsid w:val="0026295E"/>
    <w:rsid w:val="00262A0B"/>
    <w:rsid w:val="00262E02"/>
    <w:rsid w:val="002632D2"/>
    <w:rsid w:val="002634E9"/>
    <w:rsid w:val="00263F45"/>
    <w:rsid w:val="0026412A"/>
    <w:rsid w:val="00264523"/>
    <w:rsid w:val="00264887"/>
    <w:rsid w:val="00264E7C"/>
    <w:rsid w:val="00264FFF"/>
    <w:rsid w:val="0026539E"/>
    <w:rsid w:val="002669A2"/>
    <w:rsid w:val="002672D0"/>
    <w:rsid w:val="00267C5E"/>
    <w:rsid w:val="00267DCA"/>
    <w:rsid w:val="00270FBE"/>
    <w:rsid w:val="00271CC6"/>
    <w:rsid w:val="00271EEF"/>
    <w:rsid w:val="002720BC"/>
    <w:rsid w:val="00272753"/>
    <w:rsid w:val="00272DC2"/>
    <w:rsid w:val="00272FFE"/>
    <w:rsid w:val="002730B5"/>
    <w:rsid w:val="0027399A"/>
    <w:rsid w:val="002742F8"/>
    <w:rsid w:val="00274B11"/>
    <w:rsid w:val="00274FFB"/>
    <w:rsid w:val="00275502"/>
    <w:rsid w:val="00275750"/>
    <w:rsid w:val="00275C55"/>
    <w:rsid w:val="00276AD5"/>
    <w:rsid w:val="00276B11"/>
    <w:rsid w:val="002774AF"/>
    <w:rsid w:val="002812A8"/>
    <w:rsid w:val="00281BBB"/>
    <w:rsid w:val="002829BE"/>
    <w:rsid w:val="00283C95"/>
    <w:rsid w:val="00284024"/>
    <w:rsid w:val="00284AA1"/>
    <w:rsid w:val="002851D0"/>
    <w:rsid w:val="00285484"/>
    <w:rsid w:val="00285496"/>
    <w:rsid w:val="0028561D"/>
    <w:rsid w:val="002861A5"/>
    <w:rsid w:val="0028689C"/>
    <w:rsid w:val="0028699E"/>
    <w:rsid w:val="002869D9"/>
    <w:rsid w:val="0028751F"/>
    <w:rsid w:val="00287E4D"/>
    <w:rsid w:val="002918EA"/>
    <w:rsid w:val="00291CB3"/>
    <w:rsid w:val="00292191"/>
    <w:rsid w:val="00293BA5"/>
    <w:rsid w:val="002949C0"/>
    <w:rsid w:val="00294B4A"/>
    <w:rsid w:val="00295D21"/>
    <w:rsid w:val="002969BD"/>
    <w:rsid w:val="00296C65"/>
    <w:rsid w:val="002970EA"/>
    <w:rsid w:val="002977DA"/>
    <w:rsid w:val="00297C82"/>
    <w:rsid w:val="002A12D4"/>
    <w:rsid w:val="002A2640"/>
    <w:rsid w:val="002A31CD"/>
    <w:rsid w:val="002A41E1"/>
    <w:rsid w:val="002A456A"/>
    <w:rsid w:val="002A5453"/>
    <w:rsid w:val="002A5D9C"/>
    <w:rsid w:val="002A6526"/>
    <w:rsid w:val="002A6D7E"/>
    <w:rsid w:val="002A6EBA"/>
    <w:rsid w:val="002A6F19"/>
    <w:rsid w:val="002A74FC"/>
    <w:rsid w:val="002B323E"/>
    <w:rsid w:val="002B3267"/>
    <w:rsid w:val="002B3552"/>
    <w:rsid w:val="002B3F6E"/>
    <w:rsid w:val="002B4BAF"/>
    <w:rsid w:val="002B5150"/>
    <w:rsid w:val="002B6574"/>
    <w:rsid w:val="002B6665"/>
    <w:rsid w:val="002B6A39"/>
    <w:rsid w:val="002B6E76"/>
    <w:rsid w:val="002B7111"/>
    <w:rsid w:val="002B71C6"/>
    <w:rsid w:val="002C0414"/>
    <w:rsid w:val="002C0663"/>
    <w:rsid w:val="002C09C5"/>
    <w:rsid w:val="002C0A2E"/>
    <w:rsid w:val="002C15BB"/>
    <w:rsid w:val="002C18A1"/>
    <w:rsid w:val="002C1CD8"/>
    <w:rsid w:val="002C28D0"/>
    <w:rsid w:val="002C2C92"/>
    <w:rsid w:val="002C2E29"/>
    <w:rsid w:val="002C375B"/>
    <w:rsid w:val="002C3A31"/>
    <w:rsid w:val="002C46AC"/>
    <w:rsid w:val="002C5355"/>
    <w:rsid w:val="002C5927"/>
    <w:rsid w:val="002C5A6F"/>
    <w:rsid w:val="002C6B8E"/>
    <w:rsid w:val="002D0130"/>
    <w:rsid w:val="002D0C1A"/>
    <w:rsid w:val="002D108D"/>
    <w:rsid w:val="002D1405"/>
    <w:rsid w:val="002D1676"/>
    <w:rsid w:val="002D1EA4"/>
    <w:rsid w:val="002D214F"/>
    <w:rsid w:val="002D2F20"/>
    <w:rsid w:val="002D390E"/>
    <w:rsid w:val="002D3947"/>
    <w:rsid w:val="002D3EB6"/>
    <w:rsid w:val="002D4726"/>
    <w:rsid w:val="002D4832"/>
    <w:rsid w:val="002D67A4"/>
    <w:rsid w:val="002D6F1C"/>
    <w:rsid w:val="002D7DCA"/>
    <w:rsid w:val="002E0347"/>
    <w:rsid w:val="002E0960"/>
    <w:rsid w:val="002E0E32"/>
    <w:rsid w:val="002E1636"/>
    <w:rsid w:val="002E17D7"/>
    <w:rsid w:val="002E25AB"/>
    <w:rsid w:val="002E36D2"/>
    <w:rsid w:val="002E385B"/>
    <w:rsid w:val="002E38F5"/>
    <w:rsid w:val="002E3F88"/>
    <w:rsid w:val="002E3F89"/>
    <w:rsid w:val="002E569E"/>
    <w:rsid w:val="002E5CB1"/>
    <w:rsid w:val="002E6BDF"/>
    <w:rsid w:val="002E7D90"/>
    <w:rsid w:val="002E7ED9"/>
    <w:rsid w:val="002E7FB8"/>
    <w:rsid w:val="002F07C9"/>
    <w:rsid w:val="002F089E"/>
    <w:rsid w:val="002F0F04"/>
    <w:rsid w:val="002F1D90"/>
    <w:rsid w:val="002F2213"/>
    <w:rsid w:val="002F3701"/>
    <w:rsid w:val="002F42B0"/>
    <w:rsid w:val="002F516D"/>
    <w:rsid w:val="002F54D3"/>
    <w:rsid w:val="002F57DA"/>
    <w:rsid w:val="002F5B1A"/>
    <w:rsid w:val="002F5EE4"/>
    <w:rsid w:val="002F7299"/>
    <w:rsid w:val="002F7C76"/>
    <w:rsid w:val="002F7D3C"/>
    <w:rsid w:val="0030107C"/>
    <w:rsid w:val="003014C0"/>
    <w:rsid w:val="00301916"/>
    <w:rsid w:val="00301921"/>
    <w:rsid w:val="0030193E"/>
    <w:rsid w:val="0030201B"/>
    <w:rsid w:val="003022AF"/>
    <w:rsid w:val="0030236D"/>
    <w:rsid w:val="003026E8"/>
    <w:rsid w:val="00302C1C"/>
    <w:rsid w:val="00302CCC"/>
    <w:rsid w:val="00302D2D"/>
    <w:rsid w:val="003034ED"/>
    <w:rsid w:val="00304226"/>
    <w:rsid w:val="0030454E"/>
    <w:rsid w:val="00304A1E"/>
    <w:rsid w:val="00304C99"/>
    <w:rsid w:val="00304ECB"/>
    <w:rsid w:val="003052D0"/>
    <w:rsid w:val="003052E2"/>
    <w:rsid w:val="00305497"/>
    <w:rsid w:val="003056FE"/>
    <w:rsid w:val="00305C80"/>
    <w:rsid w:val="00305D82"/>
    <w:rsid w:val="00306CA6"/>
    <w:rsid w:val="00306D73"/>
    <w:rsid w:val="0031092E"/>
    <w:rsid w:val="003109DE"/>
    <w:rsid w:val="00311492"/>
    <w:rsid w:val="0031158D"/>
    <w:rsid w:val="003117C9"/>
    <w:rsid w:val="00312875"/>
    <w:rsid w:val="00312ED3"/>
    <w:rsid w:val="003131AB"/>
    <w:rsid w:val="00314A6C"/>
    <w:rsid w:val="00314CE8"/>
    <w:rsid w:val="00315822"/>
    <w:rsid w:val="00315BA2"/>
    <w:rsid w:val="00315E83"/>
    <w:rsid w:val="00315F40"/>
    <w:rsid w:val="00316482"/>
    <w:rsid w:val="003217BE"/>
    <w:rsid w:val="00321C7B"/>
    <w:rsid w:val="0032226D"/>
    <w:rsid w:val="003223AE"/>
    <w:rsid w:val="0032309A"/>
    <w:rsid w:val="0032363C"/>
    <w:rsid w:val="00323697"/>
    <w:rsid w:val="003240E6"/>
    <w:rsid w:val="00324521"/>
    <w:rsid w:val="00324EB5"/>
    <w:rsid w:val="0032521B"/>
    <w:rsid w:val="00325A3C"/>
    <w:rsid w:val="00325DBB"/>
    <w:rsid w:val="0032603C"/>
    <w:rsid w:val="00326259"/>
    <w:rsid w:val="003268D6"/>
    <w:rsid w:val="00327119"/>
    <w:rsid w:val="003276D1"/>
    <w:rsid w:val="00327A2F"/>
    <w:rsid w:val="0033014E"/>
    <w:rsid w:val="0033069A"/>
    <w:rsid w:val="003306EA"/>
    <w:rsid w:val="00330887"/>
    <w:rsid w:val="00330EB3"/>
    <w:rsid w:val="0033147B"/>
    <w:rsid w:val="003320C0"/>
    <w:rsid w:val="003320CC"/>
    <w:rsid w:val="00332AD6"/>
    <w:rsid w:val="00332BB8"/>
    <w:rsid w:val="003334A6"/>
    <w:rsid w:val="003334C6"/>
    <w:rsid w:val="00333E95"/>
    <w:rsid w:val="00334112"/>
    <w:rsid w:val="003348E2"/>
    <w:rsid w:val="00334D89"/>
    <w:rsid w:val="0033562A"/>
    <w:rsid w:val="00336B1C"/>
    <w:rsid w:val="00336B36"/>
    <w:rsid w:val="00337933"/>
    <w:rsid w:val="00337AE6"/>
    <w:rsid w:val="00337DED"/>
    <w:rsid w:val="00337ED3"/>
    <w:rsid w:val="003406DF"/>
    <w:rsid w:val="00340B2C"/>
    <w:rsid w:val="00340D6E"/>
    <w:rsid w:val="00341A55"/>
    <w:rsid w:val="00343724"/>
    <w:rsid w:val="0034474F"/>
    <w:rsid w:val="0034486C"/>
    <w:rsid w:val="00344A9C"/>
    <w:rsid w:val="00344F8C"/>
    <w:rsid w:val="003460B6"/>
    <w:rsid w:val="00346E81"/>
    <w:rsid w:val="00347029"/>
    <w:rsid w:val="0034790B"/>
    <w:rsid w:val="003479D8"/>
    <w:rsid w:val="00347CF3"/>
    <w:rsid w:val="00347D26"/>
    <w:rsid w:val="00350384"/>
    <w:rsid w:val="003510E5"/>
    <w:rsid w:val="003513A3"/>
    <w:rsid w:val="00351746"/>
    <w:rsid w:val="00352010"/>
    <w:rsid w:val="00353F77"/>
    <w:rsid w:val="00354BDE"/>
    <w:rsid w:val="00354E26"/>
    <w:rsid w:val="00356052"/>
    <w:rsid w:val="003569D6"/>
    <w:rsid w:val="00356FC8"/>
    <w:rsid w:val="00357FBD"/>
    <w:rsid w:val="0036082F"/>
    <w:rsid w:val="003612E2"/>
    <w:rsid w:val="003614A0"/>
    <w:rsid w:val="00361C3D"/>
    <w:rsid w:val="00362942"/>
    <w:rsid w:val="00363101"/>
    <w:rsid w:val="003646E3"/>
    <w:rsid w:val="00364E23"/>
    <w:rsid w:val="003651B7"/>
    <w:rsid w:val="003653BC"/>
    <w:rsid w:val="00366727"/>
    <w:rsid w:val="0036744F"/>
    <w:rsid w:val="0037022B"/>
    <w:rsid w:val="003719C0"/>
    <w:rsid w:val="003719F7"/>
    <w:rsid w:val="00371ACC"/>
    <w:rsid w:val="003720F4"/>
    <w:rsid w:val="0037232A"/>
    <w:rsid w:val="003730B4"/>
    <w:rsid w:val="003735B9"/>
    <w:rsid w:val="00373FA5"/>
    <w:rsid w:val="0037444E"/>
    <w:rsid w:val="00374BA8"/>
    <w:rsid w:val="00374BEC"/>
    <w:rsid w:val="00374F5C"/>
    <w:rsid w:val="00375195"/>
    <w:rsid w:val="00375407"/>
    <w:rsid w:val="00375AB0"/>
    <w:rsid w:val="00375D78"/>
    <w:rsid w:val="00375F49"/>
    <w:rsid w:val="00376225"/>
    <w:rsid w:val="003764F4"/>
    <w:rsid w:val="00376D3A"/>
    <w:rsid w:val="00377D6E"/>
    <w:rsid w:val="00381614"/>
    <w:rsid w:val="003821E5"/>
    <w:rsid w:val="00382768"/>
    <w:rsid w:val="00382994"/>
    <w:rsid w:val="00382F2C"/>
    <w:rsid w:val="00384443"/>
    <w:rsid w:val="00385625"/>
    <w:rsid w:val="00385C2B"/>
    <w:rsid w:val="00386633"/>
    <w:rsid w:val="0038676F"/>
    <w:rsid w:val="00386CE9"/>
    <w:rsid w:val="003876F7"/>
    <w:rsid w:val="0038780B"/>
    <w:rsid w:val="00390CF4"/>
    <w:rsid w:val="00390EEA"/>
    <w:rsid w:val="0039184D"/>
    <w:rsid w:val="00391C74"/>
    <w:rsid w:val="00392092"/>
    <w:rsid w:val="00392930"/>
    <w:rsid w:val="003929EE"/>
    <w:rsid w:val="00393616"/>
    <w:rsid w:val="00393F08"/>
    <w:rsid w:val="0039496F"/>
    <w:rsid w:val="00395532"/>
    <w:rsid w:val="00395578"/>
    <w:rsid w:val="00395613"/>
    <w:rsid w:val="00396454"/>
    <w:rsid w:val="00396D52"/>
    <w:rsid w:val="0039716C"/>
    <w:rsid w:val="003971E3"/>
    <w:rsid w:val="003A01C8"/>
    <w:rsid w:val="003A177A"/>
    <w:rsid w:val="003A18E5"/>
    <w:rsid w:val="003A190A"/>
    <w:rsid w:val="003A1D32"/>
    <w:rsid w:val="003A2701"/>
    <w:rsid w:val="003A2993"/>
    <w:rsid w:val="003A331D"/>
    <w:rsid w:val="003A385A"/>
    <w:rsid w:val="003A3BCA"/>
    <w:rsid w:val="003A403A"/>
    <w:rsid w:val="003A4541"/>
    <w:rsid w:val="003A4BA5"/>
    <w:rsid w:val="003A5816"/>
    <w:rsid w:val="003A6349"/>
    <w:rsid w:val="003A6679"/>
    <w:rsid w:val="003A67F5"/>
    <w:rsid w:val="003A7290"/>
    <w:rsid w:val="003A7306"/>
    <w:rsid w:val="003A7496"/>
    <w:rsid w:val="003A786E"/>
    <w:rsid w:val="003B0271"/>
    <w:rsid w:val="003B16E1"/>
    <w:rsid w:val="003B188A"/>
    <w:rsid w:val="003B1DF7"/>
    <w:rsid w:val="003B3089"/>
    <w:rsid w:val="003B315D"/>
    <w:rsid w:val="003B3859"/>
    <w:rsid w:val="003B38E4"/>
    <w:rsid w:val="003B3A75"/>
    <w:rsid w:val="003B461C"/>
    <w:rsid w:val="003B4A98"/>
    <w:rsid w:val="003B4F6F"/>
    <w:rsid w:val="003B5516"/>
    <w:rsid w:val="003B58F7"/>
    <w:rsid w:val="003B5B21"/>
    <w:rsid w:val="003B5C25"/>
    <w:rsid w:val="003B60BF"/>
    <w:rsid w:val="003B6431"/>
    <w:rsid w:val="003B6D41"/>
    <w:rsid w:val="003B6E0C"/>
    <w:rsid w:val="003B799F"/>
    <w:rsid w:val="003B7DA7"/>
    <w:rsid w:val="003C0DBD"/>
    <w:rsid w:val="003C1698"/>
    <w:rsid w:val="003C1C08"/>
    <w:rsid w:val="003C2194"/>
    <w:rsid w:val="003C287B"/>
    <w:rsid w:val="003C2991"/>
    <w:rsid w:val="003C4F63"/>
    <w:rsid w:val="003C5C65"/>
    <w:rsid w:val="003C5F53"/>
    <w:rsid w:val="003C624E"/>
    <w:rsid w:val="003D0728"/>
    <w:rsid w:val="003D1A70"/>
    <w:rsid w:val="003D2AFE"/>
    <w:rsid w:val="003D3057"/>
    <w:rsid w:val="003D37F0"/>
    <w:rsid w:val="003D3B1D"/>
    <w:rsid w:val="003D3B45"/>
    <w:rsid w:val="003D5286"/>
    <w:rsid w:val="003D52CB"/>
    <w:rsid w:val="003D55DE"/>
    <w:rsid w:val="003D5903"/>
    <w:rsid w:val="003D5DBE"/>
    <w:rsid w:val="003D61CF"/>
    <w:rsid w:val="003D65FC"/>
    <w:rsid w:val="003E04B6"/>
    <w:rsid w:val="003E140A"/>
    <w:rsid w:val="003E15F0"/>
    <w:rsid w:val="003E1B51"/>
    <w:rsid w:val="003E1EB4"/>
    <w:rsid w:val="003E2733"/>
    <w:rsid w:val="003E2B1A"/>
    <w:rsid w:val="003E3988"/>
    <w:rsid w:val="003E3A5E"/>
    <w:rsid w:val="003E3D96"/>
    <w:rsid w:val="003E4314"/>
    <w:rsid w:val="003E5083"/>
    <w:rsid w:val="003E6129"/>
    <w:rsid w:val="003E7065"/>
    <w:rsid w:val="003E7C0A"/>
    <w:rsid w:val="003F0C47"/>
    <w:rsid w:val="003F1165"/>
    <w:rsid w:val="003F1380"/>
    <w:rsid w:val="003F15DB"/>
    <w:rsid w:val="003F176E"/>
    <w:rsid w:val="003F196D"/>
    <w:rsid w:val="003F1AA2"/>
    <w:rsid w:val="003F1B3D"/>
    <w:rsid w:val="003F1B92"/>
    <w:rsid w:val="003F30D6"/>
    <w:rsid w:val="003F341D"/>
    <w:rsid w:val="003F35E3"/>
    <w:rsid w:val="003F3DF9"/>
    <w:rsid w:val="003F440A"/>
    <w:rsid w:val="003F521A"/>
    <w:rsid w:val="003F52A2"/>
    <w:rsid w:val="003F6894"/>
    <w:rsid w:val="003F6CAA"/>
    <w:rsid w:val="003F716E"/>
    <w:rsid w:val="003F768C"/>
    <w:rsid w:val="003F7E90"/>
    <w:rsid w:val="003F7FF1"/>
    <w:rsid w:val="0040049C"/>
    <w:rsid w:val="0040129D"/>
    <w:rsid w:val="0040139F"/>
    <w:rsid w:val="00401AA0"/>
    <w:rsid w:val="00401FC2"/>
    <w:rsid w:val="004020B6"/>
    <w:rsid w:val="0040245C"/>
    <w:rsid w:val="00402977"/>
    <w:rsid w:val="00402C0C"/>
    <w:rsid w:val="00403154"/>
    <w:rsid w:val="004032F2"/>
    <w:rsid w:val="004036DF"/>
    <w:rsid w:val="00403832"/>
    <w:rsid w:val="00403A42"/>
    <w:rsid w:val="00403B8F"/>
    <w:rsid w:val="00403FE0"/>
    <w:rsid w:val="00404841"/>
    <w:rsid w:val="00405786"/>
    <w:rsid w:val="00406629"/>
    <w:rsid w:val="00406705"/>
    <w:rsid w:val="00406755"/>
    <w:rsid w:val="00407152"/>
    <w:rsid w:val="0041004B"/>
    <w:rsid w:val="004101FE"/>
    <w:rsid w:val="0041120B"/>
    <w:rsid w:val="004119DE"/>
    <w:rsid w:val="00412059"/>
    <w:rsid w:val="00412403"/>
    <w:rsid w:val="004144FD"/>
    <w:rsid w:val="004148EC"/>
    <w:rsid w:val="00414E74"/>
    <w:rsid w:val="00414F16"/>
    <w:rsid w:val="0041520D"/>
    <w:rsid w:val="004159B8"/>
    <w:rsid w:val="00415A3B"/>
    <w:rsid w:val="00415DA7"/>
    <w:rsid w:val="00416D24"/>
    <w:rsid w:val="004170F5"/>
    <w:rsid w:val="004173D5"/>
    <w:rsid w:val="00421074"/>
    <w:rsid w:val="00421615"/>
    <w:rsid w:val="004219B0"/>
    <w:rsid w:val="00421C4E"/>
    <w:rsid w:val="00423381"/>
    <w:rsid w:val="00423489"/>
    <w:rsid w:val="004250D4"/>
    <w:rsid w:val="00425B18"/>
    <w:rsid w:val="00426F27"/>
    <w:rsid w:val="004273DB"/>
    <w:rsid w:val="00430516"/>
    <w:rsid w:val="00431070"/>
    <w:rsid w:val="0043116B"/>
    <w:rsid w:val="0043169E"/>
    <w:rsid w:val="004350F4"/>
    <w:rsid w:val="0043543E"/>
    <w:rsid w:val="0043594D"/>
    <w:rsid w:val="004361E7"/>
    <w:rsid w:val="004363BA"/>
    <w:rsid w:val="00436EA9"/>
    <w:rsid w:val="004370F0"/>
    <w:rsid w:val="004373E9"/>
    <w:rsid w:val="004400E8"/>
    <w:rsid w:val="004404AD"/>
    <w:rsid w:val="00440685"/>
    <w:rsid w:val="0044085A"/>
    <w:rsid w:val="00441AC0"/>
    <w:rsid w:val="00441CE6"/>
    <w:rsid w:val="00441E79"/>
    <w:rsid w:val="004421E2"/>
    <w:rsid w:val="004426F9"/>
    <w:rsid w:val="00442F05"/>
    <w:rsid w:val="004430F5"/>
    <w:rsid w:val="00443F3B"/>
    <w:rsid w:val="00444384"/>
    <w:rsid w:val="0044645A"/>
    <w:rsid w:val="00446BD1"/>
    <w:rsid w:val="00446EE4"/>
    <w:rsid w:val="00446F6D"/>
    <w:rsid w:val="00447227"/>
    <w:rsid w:val="004479F0"/>
    <w:rsid w:val="00447C2D"/>
    <w:rsid w:val="00447F37"/>
    <w:rsid w:val="00450555"/>
    <w:rsid w:val="00450FCC"/>
    <w:rsid w:val="00452840"/>
    <w:rsid w:val="00452C66"/>
    <w:rsid w:val="00453081"/>
    <w:rsid w:val="004535D1"/>
    <w:rsid w:val="004545F7"/>
    <w:rsid w:val="00454AA1"/>
    <w:rsid w:val="00454E8E"/>
    <w:rsid w:val="00455AC2"/>
    <w:rsid w:val="00455F77"/>
    <w:rsid w:val="00456874"/>
    <w:rsid w:val="004569F0"/>
    <w:rsid w:val="004574D6"/>
    <w:rsid w:val="00457C42"/>
    <w:rsid w:val="00457D75"/>
    <w:rsid w:val="00457EA6"/>
    <w:rsid w:val="00461B3D"/>
    <w:rsid w:val="00462202"/>
    <w:rsid w:val="00462D2F"/>
    <w:rsid w:val="004636DA"/>
    <w:rsid w:val="00463B52"/>
    <w:rsid w:val="00463FC5"/>
    <w:rsid w:val="00464213"/>
    <w:rsid w:val="004644B2"/>
    <w:rsid w:val="00464809"/>
    <w:rsid w:val="00464A11"/>
    <w:rsid w:val="00464F52"/>
    <w:rsid w:val="004653AF"/>
    <w:rsid w:val="004658E6"/>
    <w:rsid w:val="00466B66"/>
    <w:rsid w:val="004671A7"/>
    <w:rsid w:val="00467755"/>
    <w:rsid w:val="00467F47"/>
    <w:rsid w:val="00470C90"/>
    <w:rsid w:val="0047146B"/>
    <w:rsid w:val="004726E7"/>
    <w:rsid w:val="00472956"/>
    <w:rsid w:val="00472E53"/>
    <w:rsid w:val="00473CFF"/>
    <w:rsid w:val="00474143"/>
    <w:rsid w:val="00474329"/>
    <w:rsid w:val="00474D89"/>
    <w:rsid w:val="00474FE3"/>
    <w:rsid w:val="0047550C"/>
    <w:rsid w:val="00475813"/>
    <w:rsid w:val="0047686F"/>
    <w:rsid w:val="00476B1D"/>
    <w:rsid w:val="00476D23"/>
    <w:rsid w:val="00476E62"/>
    <w:rsid w:val="00477589"/>
    <w:rsid w:val="0048012E"/>
    <w:rsid w:val="00480740"/>
    <w:rsid w:val="00480BED"/>
    <w:rsid w:val="00480C49"/>
    <w:rsid w:val="00480F19"/>
    <w:rsid w:val="00481ADB"/>
    <w:rsid w:val="00482171"/>
    <w:rsid w:val="004832A3"/>
    <w:rsid w:val="00483506"/>
    <w:rsid w:val="00483705"/>
    <w:rsid w:val="00483747"/>
    <w:rsid w:val="00483A58"/>
    <w:rsid w:val="0048529F"/>
    <w:rsid w:val="00485555"/>
    <w:rsid w:val="0048558B"/>
    <w:rsid w:val="00485A34"/>
    <w:rsid w:val="00485AB2"/>
    <w:rsid w:val="00486EC6"/>
    <w:rsid w:val="00487817"/>
    <w:rsid w:val="00490278"/>
    <w:rsid w:val="004902CF"/>
    <w:rsid w:val="00490EB1"/>
    <w:rsid w:val="00491405"/>
    <w:rsid w:val="00492259"/>
    <w:rsid w:val="0049344A"/>
    <w:rsid w:val="004937DD"/>
    <w:rsid w:val="00495202"/>
    <w:rsid w:val="00495C5D"/>
    <w:rsid w:val="00495E41"/>
    <w:rsid w:val="004964CE"/>
    <w:rsid w:val="00496593"/>
    <w:rsid w:val="00496818"/>
    <w:rsid w:val="00497722"/>
    <w:rsid w:val="00497E2A"/>
    <w:rsid w:val="004A052F"/>
    <w:rsid w:val="004A11BB"/>
    <w:rsid w:val="004A162F"/>
    <w:rsid w:val="004A1907"/>
    <w:rsid w:val="004A24B3"/>
    <w:rsid w:val="004A267E"/>
    <w:rsid w:val="004A276B"/>
    <w:rsid w:val="004A2C09"/>
    <w:rsid w:val="004A3091"/>
    <w:rsid w:val="004A3285"/>
    <w:rsid w:val="004A3AC2"/>
    <w:rsid w:val="004A3DAE"/>
    <w:rsid w:val="004A41D4"/>
    <w:rsid w:val="004A445E"/>
    <w:rsid w:val="004A6A83"/>
    <w:rsid w:val="004A6C54"/>
    <w:rsid w:val="004A7012"/>
    <w:rsid w:val="004B041D"/>
    <w:rsid w:val="004B0615"/>
    <w:rsid w:val="004B1269"/>
    <w:rsid w:val="004B23F6"/>
    <w:rsid w:val="004B2880"/>
    <w:rsid w:val="004B28CC"/>
    <w:rsid w:val="004B2AC9"/>
    <w:rsid w:val="004B2EF1"/>
    <w:rsid w:val="004B2FC0"/>
    <w:rsid w:val="004B31C3"/>
    <w:rsid w:val="004B3451"/>
    <w:rsid w:val="004B45CA"/>
    <w:rsid w:val="004B4BF1"/>
    <w:rsid w:val="004B4D21"/>
    <w:rsid w:val="004B540B"/>
    <w:rsid w:val="004B55DC"/>
    <w:rsid w:val="004B569B"/>
    <w:rsid w:val="004B5A32"/>
    <w:rsid w:val="004B5E3F"/>
    <w:rsid w:val="004B5EC0"/>
    <w:rsid w:val="004B5EFA"/>
    <w:rsid w:val="004B759D"/>
    <w:rsid w:val="004B7A60"/>
    <w:rsid w:val="004C0F59"/>
    <w:rsid w:val="004C11FF"/>
    <w:rsid w:val="004C1206"/>
    <w:rsid w:val="004C1BEF"/>
    <w:rsid w:val="004C2116"/>
    <w:rsid w:val="004C25B8"/>
    <w:rsid w:val="004C260F"/>
    <w:rsid w:val="004C2903"/>
    <w:rsid w:val="004C35DF"/>
    <w:rsid w:val="004C4F83"/>
    <w:rsid w:val="004C5188"/>
    <w:rsid w:val="004C56F4"/>
    <w:rsid w:val="004C5F3D"/>
    <w:rsid w:val="004C6734"/>
    <w:rsid w:val="004C6AD4"/>
    <w:rsid w:val="004D02C2"/>
    <w:rsid w:val="004D0484"/>
    <w:rsid w:val="004D0A3F"/>
    <w:rsid w:val="004D0C8B"/>
    <w:rsid w:val="004D17AC"/>
    <w:rsid w:val="004D1952"/>
    <w:rsid w:val="004D218B"/>
    <w:rsid w:val="004D2D12"/>
    <w:rsid w:val="004D350D"/>
    <w:rsid w:val="004D478D"/>
    <w:rsid w:val="004D4F3B"/>
    <w:rsid w:val="004D5377"/>
    <w:rsid w:val="004D5E38"/>
    <w:rsid w:val="004D630A"/>
    <w:rsid w:val="004D6982"/>
    <w:rsid w:val="004D6C6E"/>
    <w:rsid w:val="004D6FEB"/>
    <w:rsid w:val="004D6FF3"/>
    <w:rsid w:val="004D7531"/>
    <w:rsid w:val="004D7F17"/>
    <w:rsid w:val="004E0420"/>
    <w:rsid w:val="004E0724"/>
    <w:rsid w:val="004E085C"/>
    <w:rsid w:val="004E105F"/>
    <w:rsid w:val="004E135C"/>
    <w:rsid w:val="004E1376"/>
    <w:rsid w:val="004E17DB"/>
    <w:rsid w:val="004E23EA"/>
    <w:rsid w:val="004E280C"/>
    <w:rsid w:val="004E2AB7"/>
    <w:rsid w:val="004E30A8"/>
    <w:rsid w:val="004E3316"/>
    <w:rsid w:val="004E367A"/>
    <w:rsid w:val="004E36B8"/>
    <w:rsid w:val="004E374E"/>
    <w:rsid w:val="004E3DCA"/>
    <w:rsid w:val="004E4F1B"/>
    <w:rsid w:val="004E512D"/>
    <w:rsid w:val="004E57F6"/>
    <w:rsid w:val="004E5828"/>
    <w:rsid w:val="004E5ED8"/>
    <w:rsid w:val="004E5F36"/>
    <w:rsid w:val="004E744F"/>
    <w:rsid w:val="004E7F37"/>
    <w:rsid w:val="004F02EB"/>
    <w:rsid w:val="004F0A18"/>
    <w:rsid w:val="004F1124"/>
    <w:rsid w:val="004F138C"/>
    <w:rsid w:val="004F244D"/>
    <w:rsid w:val="004F27CB"/>
    <w:rsid w:val="004F2B37"/>
    <w:rsid w:val="004F3251"/>
    <w:rsid w:val="004F401B"/>
    <w:rsid w:val="004F4E45"/>
    <w:rsid w:val="004F50AC"/>
    <w:rsid w:val="004F5180"/>
    <w:rsid w:val="004F51B0"/>
    <w:rsid w:val="004F5F76"/>
    <w:rsid w:val="004F602C"/>
    <w:rsid w:val="004F68E2"/>
    <w:rsid w:val="004F6BE3"/>
    <w:rsid w:val="004F7305"/>
    <w:rsid w:val="004F74B2"/>
    <w:rsid w:val="004F772C"/>
    <w:rsid w:val="004F7A1E"/>
    <w:rsid w:val="004F7E24"/>
    <w:rsid w:val="00500092"/>
    <w:rsid w:val="005002FD"/>
    <w:rsid w:val="005005B4"/>
    <w:rsid w:val="00500F13"/>
    <w:rsid w:val="005013F9"/>
    <w:rsid w:val="005022A1"/>
    <w:rsid w:val="00502817"/>
    <w:rsid w:val="00503A3F"/>
    <w:rsid w:val="00503B2C"/>
    <w:rsid w:val="00503D73"/>
    <w:rsid w:val="00503DDB"/>
    <w:rsid w:val="005053A3"/>
    <w:rsid w:val="00505615"/>
    <w:rsid w:val="00505C04"/>
    <w:rsid w:val="00506041"/>
    <w:rsid w:val="00506213"/>
    <w:rsid w:val="00506681"/>
    <w:rsid w:val="00506775"/>
    <w:rsid w:val="0051060C"/>
    <w:rsid w:val="00511270"/>
    <w:rsid w:val="0051166C"/>
    <w:rsid w:val="00511B19"/>
    <w:rsid w:val="00511F5D"/>
    <w:rsid w:val="00511FB0"/>
    <w:rsid w:val="005126B1"/>
    <w:rsid w:val="005127FF"/>
    <w:rsid w:val="00513A09"/>
    <w:rsid w:val="005155B8"/>
    <w:rsid w:val="005157DE"/>
    <w:rsid w:val="00515FBE"/>
    <w:rsid w:val="005166E8"/>
    <w:rsid w:val="00517063"/>
    <w:rsid w:val="00517716"/>
    <w:rsid w:val="00520284"/>
    <w:rsid w:val="005209FE"/>
    <w:rsid w:val="005211C5"/>
    <w:rsid w:val="005218D1"/>
    <w:rsid w:val="00521C86"/>
    <w:rsid w:val="00521F81"/>
    <w:rsid w:val="005222CA"/>
    <w:rsid w:val="005224A3"/>
    <w:rsid w:val="0052279A"/>
    <w:rsid w:val="005238EA"/>
    <w:rsid w:val="0052443E"/>
    <w:rsid w:val="00524647"/>
    <w:rsid w:val="00524878"/>
    <w:rsid w:val="00525003"/>
    <w:rsid w:val="00525100"/>
    <w:rsid w:val="00525761"/>
    <w:rsid w:val="00525E9D"/>
    <w:rsid w:val="005261B5"/>
    <w:rsid w:val="00526806"/>
    <w:rsid w:val="00526D3B"/>
    <w:rsid w:val="00526D7E"/>
    <w:rsid w:val="00527330"/>
    <w:rsid w:val="00527C0B"/>
    <w:rsid w:val="005309CB"/>
    <w:rsid w:val="00531186"/>
    <w:rsid w:val="005315C4"/>
    <w:rsid w:val="00531FC9"/>
    <w:rsid w:val="005320E8"/>
    <w:rsid w:val="0053251B"/>
    <w:rsid w:val="00532DB5"/>
    <w:rsid w:val="00532FF8"/>
    <w:rsid w:val="00533141"/>
    <w:rsid w:val="00533BC4"/>
    <w:rsid w:val="00533F97"/>
    <w:rsid w:val="00534450"/>
    <w:rsid w:val="005350AF"/>
    <w:rsid w:val="005359D7"/>
    <w:rsid w:val="0053701B"/>
    <w:rsid w:val="00540439"/>
    <w:rsid w:val="0054046C"/>
    <w:rsid w:val="00541602"/>
    <w:rsid w:val="00541BB3"/>
    <w:rsid w:val="00541D26"/>
    <w:rsid w:val="00542745"/>
    <w:rsid w:val="00542D06"/>
    <w:rsid w:val="00542D7E"/>
    <w:rsid w:val="00543AD8"/>
    <w:rsid w:val="00543AF3"/>
    <w:rsid w:val="00543B99"/>
    <w:rsid w:val="00543D22"/>
    <w:rsid w:val="00544D7D"/>
    <w:rsid w:val="00545109"/>
    <w:rsid w:val="00545497"/>
    <w:rsid w:val="005456D2"/>
    <w:rsid w:val="005462A0"/>
    <w:rsid w:val="005467D0"/>
    <w:rsid w:val="00546929"/>
    <w:rsid w:val="00546D2D"/>
    <w:rsid w:val="0054706F"/>
    <w:rsid w:val="00547389"/>
    <w:rsid w:val="0054777C"/>
    <w:rsid w:val="0055058A"/>
    <w:rsid w:val="00550CDC"/>
    <w:rsid w:val="00550DA9"/>
    <w:rsid w:val="00552671"/>
    <w:rsid w:val="005528E8"/>
    <w:rsid w:val="005542D3"/>
    <w:rsid w:val="005546EA"/>
    <w:rsid w:val="00554940"/>
    <w:rsid w:val="00554E04"/>
    <w:rsid w:val="0055504A"/>
    <w:rsid w:val="005553AC"/>
    <w:rsid w:val="00557588"/>
    <w:rsid w:val="005601E1"/>
    <w:rsid w:val="005601F1"/>
    <w:rsid w:val="005609B5"/>
    <w:rsid w:val="0056103A"/>
    <w:rsid w:val="00561292"/>
    <w:rsid w:val="0056133D"/>
    <w:rsid w:val="00561DF6"/>
    <w:rsid w:val="00561E41"/>
    <w:rsid w:val="005621AE"/>
    <w:rsid w:val="00564697"/>
    <w:rsid w:val="00564897"/>
    <w:rsid w:val="00564B6E"/>
    <w:rsid w:val="00564B86"/>
    <w:rsid w:val="00564E78"/>
    <w:rsid w:val="00564F4F"/>
    <w:rsid w:val="00565F9E"/>
    <w:rsid w:val="005679DB"/>
    <w:rsid w:val="00567B3C"/>
    <w:rsid w:val="00567C8A"/>
    <w:rsid w:val="00567FFC"/>
    <w:rsid w:val="005700C5"/>
    <w:rsid w:val="005702A9"/>
    <w:rsid w:val="005703D7"/>
    <w:rsid w:val="00570440"/>
    <w:rsid w:val="005711E3"/>
    <w:rsid w:val="00572213"/>
    <w:rsid w:val="005726EB"/>
    <w:rsid w:val="0057358E"/>
    <w:rsid w:val="00573AAE"/>
    <w:rsid w:val="00573EE1"/>
    <w:rsid w:val="00574512"/>
    <w:rsid w:val="00574C91"/>
    <w:rsid w:val="00575567"/>
    <w:rsid w:val="00575741"/>
    <w:rsid w:val="00575997"/>
    <w:rsid w:val="005762AC"/>
    <w:rsid w:val="00576485"/>
    <w:rsid w:val="0057682A"/>
    <w:rsid w:val="00576B91"/>
    <w:rsid w:val="0057747D"/>
    <w:rsid w:val="00577905"/>
    <w:rsid w:val="00577A88"/>
    <w:rsid w:val="005803A5"/>
    <w:rsid w:val="0058042C"/>
    <w:rsid w:val="005804AC"/>
    <w:rsid w:val="0058082B"/>
    <w:rsid w:val="00580CA5"/>
    <w:rsid w:val="00580DD9"/>
    <w:rsid w:val="0058106A"/>
    <w:rsid w:val="005826D1"/>
    <w:rsid w:val="00582844"/>
    <w:rsid w:val="0058286D"/>
    <w:rsid w:val="00582B8E"/>
    <w:rsid w:val="00583722"/>
    <w:rsid w:val="0058452F"/>
    <w:rsid w:val="00584E10"/>
    <w:rsid w:val="00585231"/>
    <w:rsid w:val="005852A2"/>
    <w:rsid w:val="00586601"/>
    <w:rsid w:val="00586806"/>
    <w:rsid w:val="0058733A"/>
    <w:rsid w:val="00587370"/>
    <w:rsid w:val="00590DD9"/>
    <w:rsid w:val="005910D5"/>
    <w:rsid w:val="00591814"/>
    <w:rsid w:val="0059314B"/>
    <w:rsid w:val="00593348"/>
    <w:rsid w:val="00593C22"/>
    <w:rsid w:val="00593CC2"/>
    <w:rsid w:val="00594C0B"/>
    <w:rsid w:val="00595845"/>
    <w:rsid w:val="00595BC6"/>
    <w:rsid w:val="005961A9"/>
    <w:rsid w:val="005964D6"/>
    <w:rsid w:val="00596E18"/>
    <w:rsid w:val="005974AE"/>
    <w:rsid w:val="00597E47"/>
    <w:rsid w:val="005A04C4"/>
    <w:rsid w:val="005A05B5"/>
    <w:rsid w:val="005A08BD"/>
    <w:rsid w:val="005A15FB"/>
    <w:rsid w:val="005A174D"/>
    <w:rsid w:val="005A1812"/>
    <w:rsid w:val="005A1D7C"/>
    <w:rsid w:val="005A1E62"/>
    <w:rsid w:val="005A23B2"/>
    <w:rsid w:val="005A31D6"/>
    <w:rsid w:val="005A3371"/>
    <w:rsid w:val="005A3C49"/>
    <w:rsid w:val="005A3E8F"/>
    <w:rsid w:val="005A4155"/>
    <w:rsid w:val="005A43D4"/>
    <w:rsid w:val="005A4D37"/>
    <w:rsid w:val="005A4E77"/>
    <w:rsid w:val="005A51A8"/>
    <w:rsid w:val="005A5F36"/>
    <w:rsid w:val="005A63ED"/>
    <w:rsid w:val="005A6531"/>
    <w:rsid w:val="005A6537"/>
    <w:rsid w:val="005A6A5D"/>
    <w:rsid w:val="005A6C9B"/>
    <w:rsid w:val="005A6CC4"/>
    <w:rsid w:val="005A724E"/>
    <w:rsid w:val="005A78BE"/>
    <w:rsid w:val="005A7CEE"/>
    <w:rsid w:val="005B00CA"/>
    <w:rsid w:val="005B024B"/>
    <w:rsid w:val="005B086F"/>
    <w:rsid w:val="005B127B"/>
    <w:rsid w:val="005B12D3"/>
    <w:rsid w:val="005B152F"/>
    <w:rsid w:val="005B15EA"/>
    <w:rsid w:val="005B1AEB"/>
    <w:rsid w:val="005B1B50"/>
    <w:rsid w:val="005B29FA"/>
    <w:rsid w:val="005B336F"/>
    <w:rsid w:val="005B34A2"/>
    <w:rsid w:val="005B35E4"/>
    <w:rsid w:val="005B37DE"/>
    <w:rsid w:val="005B4231"/>
    <w:rsid w:val="005B469F"/>
    <w:rsid w:val="005B48C3"/>
    <w:rsid w:val="005B5CFC"/>
    <w:rsid w:val="005B60C7"/>
    <w:rsid w:val="005B6815"/>
    <w:rsid w:val="005B6F9A"/>
    <w:rsid w:val="005C0A8A"/>
    <w:rsid w:val="005C0E88"/>
    <w:rsid w:val="005C13EC"/>
    <w:rsid w:val="005C2582"/>
    <w:rsid w:val="005C2858"/>
    <w:rsid w:val="005C28D0"/>
    <w:rsid w:val="005C28F7"/>
    <w:rsid w:val="005C3818"/>
    <w:rsid w:val="005C39ED"/>
    <w:rsid w:val="005C3ACF"/>
    <w:rsid w:val="005C5EB5"/>
    <w:rsid w:val="005C6CB0"/>
    <w:rsid w:val="005C735D"/>
    <w:rsid w:val="005C7768"/>
    <w:rsid w:val="005C7C11"/>
    <w:rsid w:val="005C7D54"/>
    <w:rsid w:val="005D02AC"/>
    <w:rsid w:val="005D05A6"/>
    <w:rsid w:val="005D0F3B"/>
    <w:rsid w:val="005D1CA5"/>
    <w:rsid w:val="005D25BF"/>
    <w:rsid w:val="005D2ACB"/>
    <w:rsid w:val="005D4CF9"/>
    <w:rsid w:val="005D4E16"/>
    <w:rsid w:val="005D5136"/>
    <w:rsid w:val="005D5227"/>
    <w:rsid w:val="005D527D"/>
    <w:rsid w:val="005D5F70"/>
    <w:rsid w:val="005D6587"/>
    <w:rsid w:val="005D6BC6"/>
    <w:rsid w:val="005D7D39"/>
    <w:rsid w:val="005D7F47"/>
    <w:rsid w:val="005E034C"/>
    <w:rsid w:val="005E043D"/>
    <w:rsid w:val="005E0776"/>
    <w:rsid w:val="005E0D77"/>
    <w:rsid w:val="005E164A"/>
    <w:rsid w:val="005E17AC"/>
    <w:rsid w:val="005E1AA2"/>
    <w:rsid w:val="005E2741"/>
    <w:rsid w:val="005E48C8"/>
    <w:rsid w:val="005E4965"/>
    <w:rsid w:val="005E4EF3"/>
    <w:rsid w:val="005E5DEF"/>
    <w:rsid w:val="005E67D9"/>
    <w:rsid w:val="005E69E0"/>
    <w:rsid w:val="005E6A6F"/>
    <w:rsid w:val="005E6E26"/>
    <w:rsid w:val="005E70FD"/>
    <w:rsid w:val="005E7193"/>
    <w:rsid w:val="005E71FE"/>
    <w:rsid w:val="005F0088"/>
    <w:rsid w:val="005F0151"/>
    <w:rsid w:val="005F1244"/>
    <w:rsid w:val="005F1A1C"/>
    <w:rsid w:val="005F298C"/>
    <w:rsid w:val="005F3A47"/>
    <w:rsid w:val="005F4DEB"/>
    <w:rsid w:val="005F6695"/>
    <w:rsid w:val="005F6CE2"/>
    <w:rsid w:val="005F7079"/>
    <w:rsid w:val="005F7BAD"/>
    <w:rsid w:val="005F7D11"/>
    <w:rsid w:val="005F7EA4"/>
    <w:rsid w:val="00600C23"/>
    <w:rsid w:val="00601078"/>
    <w:rsid w:val="00601180"/>
    <w:rsid w:val="0060153A"/>
    <w:rsid w:val="006019EC"/>
    <w:rsid w:val="00601BE8"/>
    <w:rsid w:val="0060271F"/>
    <w:rsid w:val="006029CA"/>
    <w:rsid w:val="00603120"/>
    <w:rsid w:val="0060425E"/>
    <w:rsid w:val="006046D8"/>
    <w:rsid w:val="00604770"/>
    <w:rsid w:val="006051D0"/>
    <w:rsid w:val="00605779"/>
    <w:rsid w:val="00605A7D"/>
    <w:rsid w:val="00605E95"/>
    <w:rsid w:val="00606A49"/>
    <w:rsid w:val="00606AE7"/>
    <w:rsid w:val="006104A9"/>
    <w:rsid w:val="00610EA2"/>
    <w:rsid w:val="006115D3"/>
    <w:rsid w:val="00612412"/>
    <w:rsid w:val="006131A9"/>
    <w:rsid w:val="0061356C"/>
    <w:rsid w:val="00613815"/>
    <w:rsid w:val="00614305"/>
    <w:rsid w:val="0061450B"/>
    <w:rsid w:val="0061492D"/>
    <w:rsid w:val="0061567B"/>
    <w:rsid w:val="00615805"/>
    <w:rsid w:val="00615B17"/>
    <w:rsid w:val="00616621"/>
    <w:rsid w:val="00616B13"/>
    <w:rsid w:val="00616E8A"/>
    <w:rsid w:val="00616EBA"/>
    <w:rsid w:val="006203A8"/>
    <w:rsid w:val="00620627"/>
    <w:rsid w:val="006206A5"/>
    <w:rsid w:val="00620875"/>
    <w:rsid w:val="0062190E"/>
    <w:rsid w:val="00622703"/>
    <w:rsid w:val="00622A48"/>
    <w:rsid w:val="00623224"/>
    <w:rsid w:val="0062389A"/>
    <w:rsid w:val="00625039"/>
    <w:rsid w:val="006250A9"/>
    <w:rsid w:val="006254B5"/>
    <w:rsid w:val="00625659"/>
    <w:rsid w:val="00625C57"/>
    <w:rsid w:val="00625D71"/>
    <w:rsid w:val="0062601C"/>
    <w:rsid w:val="00626119"/>
    <w:rsid w:val="006269E8"/>
    <w:rsid w:val="00627251"/>
    <w:rsid w:val="00627254"/>
    <w:rsid w:val="00627A11"/>
    <w:rsid w:val="00627CF7"/>
    <w:rsid w:val="00627DFB"/>
    <w:rsid w:val="006304F4"/>
    <w:rsid w:val="0063100F"/>
    <w:rsid w:val="00631C36"/>
    <w:rsid w:val="0063238B"/>
    <w:rsid w:val="006327F1"/>
    <w:rsid w:val="00632C08"/>
    <w:rsid w:val="00632D77"/>
    <w:rsid w:val="00632E41"/>
    <w:rsid w:val="00633657"/>
    <w:rsid w:val="0063460D"/>
    <w:rsid w:val="0063497F"/>
    <w:rsid w:val="006360E5"/>
    <w:rsid w:val="006370DC"/>
    <w:rsid w:val="00637110"/>
    <w:rsid w:val="0063740F"/>
    <w:rsid w:val="00637717"/>
    <w:rsid w:val="00637D26"/>
    <w:rsid w:val="00640065"/>
    <w:rsid w:val="00640676"/>
    <w:rsid w:val="006406E4"/>
    <w:rsid w:val="0064106E"/>
    <w:rsid w:val="006415CB"/>
    <w:rsid w:val="006417EE"/>
    <w:rsid w:val="006419FB"/>
    <w:rsid w:val="00641E5B"/>
    <w:rsid w:val="00641FFF"/>
    <w:rsid w:val="00642389"/>
    <w:rsid w:val="00642E1F"/>
    <w:rsid w:val="00642ED5"/>
    <w:rsid w:val="00643028"/>
    <w:rsid w:val="006431E3"/>
    <w:rsid w:val="0064322F"/>
    <w:rsid w:val="00643351"/>
    <w:rsid w:val="00643B04"/>
    <w:rsid w:val="00644196"/>
    <w:rsid w:val="00644235"/>
    <w:rsid w:val="0064449D"/>
    <w:rsid w:val="006449BD"/>
    <w:rsid w:val="00644EA0"/>
    <w:rsid w:val="006450E6"/>
    <w:rsid w:val="00645FAD"/>
    <w:rsid w:val="006470AB"/>
    <w:rsid w:val="00647C4B"/>
    <w:rsid w:val="0065077F"/>
    <w:rsid w:val="00650DB6"/>
    <w:rsid w:val="0065103A"/>
    <w:rsid w:val="0065145D"/>
    <w:rsid w:val="00651DB7"/>
    <w:rsid w:val="00652884"/>
    <w:rsid w:val="00652CAF"/>
    <w:rsid w:val="006533AD"/>
    <w:rsid w:val="0065348E"/>
    <w:rsid w:val="00653628"/>
    <w:rsid w:val="00653FF8"/>
    <w:rsid w:val="00654713"/>
    <w:rsid w:val="006559C4"/>
    <w:rsid w:val="006567CD"/>
    <w:rsid w:val="00657509"/>
    <w:rsid w:val="00657E80"/>
    <w:rsid w:val="00657EEF"/>
    <w:rsid w:val="00660084"/>
    <w:rsid w:val="00660A66"/>
    <w:rsid w:val="00660AA8"/>
    <w:rsid w:val="00660E60"/>
    <w:rsid w:val="00660F38"/>
    <w:rsid w:val="00661269"/>
    <w:rsid w:val="00661750"/>
    <w:rsid w:val="00662E3D"/>
    <w:rsid w:val="006632D8"/>
    <w:rsid w:val="006634DA"/>
    <w:rsid w:val="0066378C"/>
    <w:rsid w:val="0066572B"/>
    <w:rsid w:val="006672BC"/>
    <w:rsid w:val="00667BE9"/>
    <w:rsid w:val="0067074A"/>
    <w:rsid w:val="00670A09"/>
    <w:rsid w:val="0067123C"/>
    <w:rsid w:val="006712C4"/>
    <w:rsid w:val="00671760"/>
    <w:rsid w:val="0067252F"/>
    <w:rsid w:val="0067288E"/>
    <w:rsid w:val="00672994"/>
    <w:rsid w:val="00673303"/>
    <w:rsid w:val="00673B90"/>
    <w:rsid w:val="00674016"/>
    <w:rsid w:val="00674CD2"/>
    <w:rsid w:val="00675F17"/>
    <w:rsid w:val="00676818"/>
    <w:rsid w:val="00676DEA"/>
    <w:rsid w:val="00677598"/>
    <w:rsid w:val="006776AD"/>
    <w:rsid w:val="006806EC"/>
    <w:rsid w:val="00680D7A"/>
    <w:rsid w:val="00681418"/>
    <w:rsid w:val="00681621"/>
    <w:rsid w:val="00681B8B"/>
    <w:rsid w:val="00682AD5"/>
    <w:rsid w:val="00682E59"/>
    <w:rsid w:val="00683883"/>
    <w:rsid w:val="006849FD"/>
    <w:rsid w:val="00684C7E"/>
    <w:rsid w:val="00685F94"/>
    <w:rsid w:val="006863D5"/>
    <w:rsid w:val="00687A9B"/>
    <w:rsid w:val="00691C86"/>
    <w:rsid w:val="00691F6D"/>
    <w:rsid w:val="00692486"/>
    <w:rsid w:val="006926C6"/>
    <w:rsid w:val="006932F8"/>
    <w:rsid w:val="0069351D"/>
    <w:rsid w:val="00693653"/>
    <w:rsid w:val="006937D1"/>
    <w:rsid w:val="0069409B"/>
    <w:rsid w:val="00694D02"/>
    <w:rsid w:val="00695098"/>
    <w:rsid w:val="00695889"/>
    <w:rsid w:val="00696888"/>
    <w:rsid w:val="00696E9D"/>
    <w:rsid w:val="00697349"/>
    <w:rsid w:val="00697994"/>
    <w:rsid w:val="00697B67"/>
    <w:rsid w:val="006A049F"/>
    <w:rsid w:val="006A0E0A"/>
    <w:rsid w:val="006A26A5"/>
    <w:rsid w:val="006A410C"/>
    <w:rsid w:val="006A4391"/>
    <w:rsid w:val="006A4EBF"/>
    <w:rsid w:val="006A51DD"/>
    <w:rsid w:val="006A52C9"/>
    <w:rsid w:val="006A6159"/>
    <w:rsid w:val="006A6414"/>
    <w:rsid w:val="006A69FE"/>
    <w:rsid w:val="006A6DEE"/>
    <w:rsid w:val="006A7651"/>
    <w:rsid w:val="006B16FA"/>
    <w:rsid w:val="006B1E11"/>
    <w:rsid w:val="006B1E13"/>
    <w:rsid w:val="006B34C0"/>
    <w:rsid w:val="006B4D60"/>
    <w:rsid w:val="006B5223"/>
    <w:rsid w:val="006B526B"/>
    <w:rsid w:val="006B57E7"/>
    <w:rsid w:val="006B580F"/>
    <w:rsid w:val="006B65E4"/>
    <w:rsid w:val="006B6869"/>
    <w:rsid w:val="006B68E8"/>
    <w:rsid w:val="006B7475"/>
    <w:rsid w:val="006B7926"/>
    <w:rsid w:val="006B7F5D"/>
    <w:rsid w:val="006C0037"/>
    <w:rsid w:val="006C0703"/>
    <w:rsid w:val="006C0C75"/>
    <w:rsid w:val="006C0CA9"/>
    <w:rsid w:val="006C0F49"/>
    <w:rsid w:val="006C1056"/>
    <w:rsid w:val="006C1110"/>
    <w:rsid w:val="006C15C5"/>
    <w:rsid w:val="006C190E"/>
    <w:rsid w:val="006C1D51"/>
    <w:rsid w:val="006C30AF"/>
    <w:rsid w:val="006C3496"/>
    <w:rsid w:val="006C3C3D"/>
    <w:rsid w:val="006C3DEC"/>
    <w:rsid w:val="006C42F3"/>
    <w:rsid w:val="006C567C"/>
    <w:rsid w:val="006C5710"/>
    <w:rsid w:val="006C62D8"/>
    <w:rsid w:val="006C6DC6"/>
    <w:rsid w:val="006C6FA8"/>
    <w:rsid w:val="006C76C8"/>
    <w:rsid w:val="006D091E"/>
    <w:rsid w:val="006D0BB2"/>
    <w:rsid w:val="006D0E66"/>
    <w:rsid w:val="006D1388"/>
    <w:rsid w:val="006D1AA6"/>
    <w:rsid w:val="006D269D"/>
    <w:rsid w:val="006D2DE2"/>
    <w:rsid w:val="006D3A77"/>
    <w:rsid w:val="006D4E92"/>
    <w:rsid w:val="006D504A"/>
    <w:rsid w:val="006D5E08"/>
    <w:rsid w:val="006D6019"/>
    <w:rsid w:val="006D666C"/>
    <w:rsid w:val="006D717E"/>
    <w:rsid w:val="006D7180"/>
    <w:rsid w:val="006D74A1"/>
    <w:rsid w:val="006D76D5"/>
    <w:rsid w:val="006E0516"/>
    <w:rsid w:val="006E0919"/>
    <w:rsid w:val="006E106A"/>
    <w:rsid w:val="006E1EAB"/>
    <w:rsid w:val="006E21DE"/>
    <w:rsid w:val="006E2A31"/>
    <w:rsid w:val="006E2FE1"/>
    <w:rsid w:val="006E3044"/>
    <w:rsid w:val="006E333E"/>
    <w:rsid w:val="006E43A0"/>
    <w:rsid w:val="006E59A9"/>
    <w:rsid w:val="006E5D4D"/>
    <w:rsid w:val="006E6E85"/>
    <w:rsid w:val="006E7ECB"/>
    <w:rsid w:val="006F0058"/>
    <w:rsid w:val="006F00E6"/>
    <w:rsid w:val="006F0449"/>
    <w:rsid w:val="006F23B0"/>
    <w:rsid w:val="006F29B8"/>
    <w:rsid w:val="006F31FF"/>
    <w:rsid w:val="006F3BD4"/>
    <w:rsid w:val="006F3EF0"/>
    <w:rsid w:val="006F3F76"/>
    <w:rsid w:val="006F4853"/>
    <w:rsid w:val="006F4AF9"/>
    <w:rsid w:val="006F56DB"/>
    <w:rsid w:val="006F5A2E"/>
    <w:rsid w:val="006F65CF"/>
    <w:rsid w:val="006F65DD"/>
    <w:rsid w:val="006F6A5A"/>
    <w:rsid w:val="006F6F6F"/>
    <w:rsid w:val="006F7189"/>
    <w:rsid w:val="006F7A3A"/>
    <w:rsid w:val="00700143"/>
    <w:rsid w:val="00700253"/>
    <w:rsid w:val="007002B3"/>
    <w:rsid w:val="00700CBE"/>
    <w:rsid w:val="0070224C"/>
    <w:rsid w:val="00702406"/>
    <w:rsid w:val="00702E30"/>
    <w:rsid w:val="007033DE"/>
    <w:rsid w:val="00703B51"/>
    <w:rsid w:val="00703FFB"/>
    <w:rsid w:val="00704FE4"/>
    <w:rsid w:val="00705564"/>
    <w:rsid w:val="0070584B"/>
    <w:rsid w:val="00705A27"/>
    <w:rsid w:val="007064B0"/>
    <w:rsid w:val="00710A32"/>
    <w:rsid w:val="00710D4B"/>
    <w:rsid w:val="00711220"/>
    <w:rsid w:val="00711EC0"/>
    <w:rsid w:val="00711EDA"/>
    <w:rsid w:val="00712F98"/>
    <w:rsid w:val="00714016"/>
    <w:rsid w:val="007140FB"/>
    <w:rsid w:val="007148CC"/>
    <w:rsid w:val="00714A6B"/>
    <w:rsid w:val="00714D18"/>
    <w:rsid w:val="00715135"/>
    <w:rsid w:val="00716266"/>
    <w:rsid w:val="007168EF"/>
    <w:rsid w:val="007206BF"/>
    <w:rsid w:val="00720BA7"/>
    <w:rsid w:val="00721851"/>
    <w:rsid w:val="00721C37"/>
    <w:rsid w:val="00722155"/>
    <w:rsid w:val="00723019"/>
    <w:rsid w:val="00723225"/>
    <w:rsid w:val="0072498B"/>
    <w:rsid w:val="00725B77"/>
    <w:rsid w:val="00725D26"/>
    <w:rsid w:val="007268F5"/>
    <w:rsid w:val="007277E9"/>
    <w:rsid w:val="007278E7"/>
    <w:rsid w:val="00727B76"/>
    <w:rsid w:val="00727B89"/>
    <w:rsid w:val="007302C7"/>
    <w:rsid w:val="007307A3"/>
    <w:rsid w:val="00730A37"/>
    <w:rsid w:val="00730BA5"/>
    <w:rsid w:val="00731D20"/>
    <w:rsid w:val="00732040"/>
    <w:rsid w:val="0073255C"/>
    <w:rsid w:val="0073263E"/>
    <w:rsid w:val="00732C40"/>
    <w:rsid w:val="00733651"/>
    <w:rsid w:val="0073445B"/>
    <w:rsid w:val="00734DE8"/>
    <w:rsid w:val="007360D7"/>
    <w:rsid w:val="0073624F"/>
    <w:rsid w:val="0073669B"/>
    <w:rsid w:val="00736A76"/>
    <w:rsid w:val="00736F13"/>
    <w:rsid w:val="007374AA"/>
    <w:rsid w:val="00737A60"/>
    <w:rsid w:val="00737BE2"/>
    <w:rsid w:val="00737C22"/>
    <w:rsid w:val="0074013A"/>
    <w:rsid w:val="007408FD"/>
    <w:rsid w:val="00740CDD"/>
    <w:rsid w:val="00740FFE"/>
    <w:rsid w:val="00741507"/>
    <w:rsid w:val="00741678"/>
    <w:rsid w:val="00741A09"/>
    <w:rsid w:val="00741CE0"/>
    <w:rsid w:val="00741F7D"/>
    <w:rsid w:val="0074269A"/>
    <w:rsid w:val="00742ED9"/>
    <w:rsid w:val="0074300B"/>
    <w:rsid w:val="007430B9"/>
    <w:rsid w:val="007431D3"/>
    <w:rsid w:val="007433D4"/>
    <w:rsid w:val="00743D4A"/>
    <w:rsid w:val="0074437C"/>
    <w:rsid w:val="00745589"/>
    <w:rsid w:val="00745B46"/>
    <w:rsid w:val="00745E6E"/>
    <w:rsid w:val="007474EC"/>
    <w:rsid w:val="00747838"/>
    <w:rsid w:val="00751883"/>
    <w:rsid w:val="00752252"/>
    <w:rsid w:val="00752504"/>
    <w:rsid w:val="0075260B"/>
    <w:rsid w:val="00752954"/>
    <w:rsid w:val="00752A13"/>
    <w:rsid w:val="00752C6B"/>
    <w:rsid w:val="007531A3"/>
    <w:rsid w:val="00753E89"/>
    <w:rsid w:val="00753F05"/>
    <w:rsid w:val="007553CF"/>
    <w:rsid w:val="00756293"/>
    <w:rsid w:val="007568D8"/>
    <w:rsid w:val="0075725F"/>
    <w:rsid w:val="007573F8"/>
    <w:rsid w:val="00757406"/>
    <w:rsid w:val="007577AE"/>
    <w:rsid w:val="0076031D"/>
    <w:rsid w:val="007608B2"/>
    <w:rsid w:val="00762014"/>
    <w:rsid w:val="0076206A"/>
    <w:rsid w:val="00762272"/>
    <w:rsid w:val="007622E1"/>
    <w:rsid w:val="0076247C"/>
    <w:rsid w:val="007632B7"/>
    <w:rsid w:val="007635B8"/>
    <w:rsid w:val="00763BE2"/>
    <w:rsid w:val="00763E4F"/>
    <w:rsid w:val="007643DA"/>
    <w:rsid w:val="00764442"/>
    <w:rsid w:val="00765009"/>
    <w:rsid w:val="007651F8"/>
    <w:rsid w:val="007652AA"/>
    <w:rsid w:val="00766060"/>
    <w:rsid w:val="00766129"/>
    <w:rsid w:val="00766237"/>
    <w:rsid w:val="007675E0"/>
    <w:rsid w:val="00767998"/>
    <w:rsid w:val="00770D49"/>
    <w:rsid w:val="00771659"/>
    <w:rsid w:val="007717E9"/>
    <w:rsid w:val="00772021"/>
    <w:rsid w:val="0077235F"/>
    <w:rsid w:val="007728D3"/>
    <w:rsid w:val="007729AB"/>
    <w:rsid w:val="007730CB"/>
    <w:rsid w:val="007736D8"/>
    <w:rsid w:val="007746DE"/>
    <w:rsid w:val="00774B77"/>
    <w:rsid w:val="00774E7B"/>
    <w:rsid w:val="00776E90"/>
    <w:rsid w:val="00776EE0"/>
    <w:rsid w:val="0077734E"/>
    <w:rsid w:val="00777A42"/>
    <w:rsid w:val="0078005F"/>
    <w:rsid w:val="0078036E"/>
    <w:rsid w:val="007828DF"/>
    <w:rsid w:val="007830AC"/>
    <w:rsid w:val="0078358C"/>
    <w:rsid w:val="007844F7"/>
    <w:rsid w:val="00784A5F"/>
    <w:rsid w:val="007856E6"/>
    <w:rsid w:val="0078583F"/>
    <w:rsid w:val="00785BAB"/>
    <w:rsid w:val="0078758B"/>
    <w:rsid w:val="007875D2"/>
    <w:rsid w:val="00791CCA"/>
    <w:rsid w:val="0079298A"/>
    <w:rsid w:val="00792E69"/>
    <w:rsid w:val="007936DE"/>
    <w:rsid w:val="00793FF0"/>
    <w:rsid w:val="00794482"/>
    <w:rsid w:val="0079463C"/>
    <w:rsid w:val="00794C05"/>
    <w:rsid w:val="00794FC2"/>
    <w:rsid w:val="00795BA5"/>
    <w:rsid w:val="00795F6F"/>
    <w:rsid w:val="007961FC"/>
    <w:rsid w:val="00796818"/>
    <w:rsid w:val="007968C8"/>
    <w:rsid w:val="007972E9"/>
    <w:rsid w:val="00797AE6"/>
    <w:rsid w:val="00797CEF"/>
    <w:rsid w:val="007A032A"/>
    <w:rsid w:val="007A26DF"/>
    <w:rsid w:val="007A2D73"/>
    <w:rsid w:val="007A35CA"/>
    <w:rsid w:val="007A3813"/>
    <w:rsid w:val="007A3988"/>
    <w:rsid w:val="007A39FE"/>
    <w:rsid w:val="007A3AEE"/>
    <w:rsid w:val="007A3AF3"/>
    <w:rsid w:val="007A3B35"/>
    <w:rsid w:val="007A434C"/>
    <w:rsid w:val="007A45A3"/>
    <w:rsid w:val="007A558E"/>
    <w:rsid w:val="007A5699"/>
    <w:rsid w:val="007A569C"/>
    <w:rsid w:val="007A7937"/>
    <w:rsid w:val="007A7B93"/>
    <w:rsid w:val="007B05B3"/>
    <w:rsid w:val="007B08C9"/>
    <w:rsid w:val="007B15FC"/>
    <w:rsid w:val="007B180D"/>
    <w:rsid w:val="007B1D13"/>
    <w:rsid w:val="007B2077"/>
    <w:rsid w:val="007B224D"/>
    <w:rsid w:val="007B2309"/>
    <w:rsid w:val="007B2326"/>
    <w:rsid w:val="007B26BD"/>
    <w:rsid w:val="007B3867"/>
    <w:rsid w:val="007B3D21"/>
    <w:rsid w:val="007B3E37"/>
    <w:rsid w:val="007B45E8"/>
    <w:rsid w:val="007B49AF"/>
    <w:rsid w:val="007B65D1"/>
    <w:rsid w:val="007B6FE5"/>
    <w:rsid w:val="007B7162"/>
    <w:rsid w:val="007B7672"/>
    <w:rsid w:val="007B76DF"/>
    <w:rsid w:val="007B7766"/>
    <w:rsid w:val="007B7F72"/>
    <w:rsid w:val="007C04A7"/>
    <w:rsid w:val="007C0774"/>
    <w:rsid w:val="007C0A34"/>
    <w:rsid w:val="007C1D20"/>
    <w:rsid w:val="007C26AA"/>
    <w:rsid w:val="007C2981"/>
    <w:rsid w:val="007C304A"/>
    <w:rsid w:val="007C425E"/>
    <w:rsid w:val="007C4773"/>
    <w:rsid w:val="007C49F4"/>
    <w:rsid w:val="007C4C35"/>
    <w:rsid w:val="007C501A"/>
    <w:rsid w:val="007C60FB"/>
    <w:rsid w:val="007C61BA"/>
    <w:rsid w:val="007D13D5"/>
    <w:rsid w:val="007D157D"/>
    <w:rsid w:val="007D1751"/>
    <w:rsid w:val="007D26F1"/>
    <w:rsid w:val="007D2B10"/>
    <w:rsid w:val="007D31F5"/>
    <w:rsid w:val="007D35E3"/>
    <w:rsid w:val="007D43B5"/>
    <w:rsid w:val="007D45B9"/>
    <w:rsid w:val="007D48E7"/>
    <w:rsid w:val="007D4B38"/>
    <w:rsid w:val="007D4D39"/>
    <w:rsid w:val="007D5020"/>
    <w:rsid w:val="007D53EB"/>
    <w:rsid w:val="007D6C67"/>
    <w:rsid w:val="007D6F80"/>
    <w:rsid w:val="007D746F"/>
    <w:rsid w:val="007D7600"/>
    <w:rsid w:val="007D7CE1"/>
    <w:rsid w:val="007E0333"/>
    <w:rsid w:val="007E1ECB"/>
    <w:rsid w:val="007E220A"/>
    <w:rsid w:val="007E22CC"/>
    <w:rsid w:val="007E2FFE"/>
    <w:rsid w:val="007E3181"/>
    <w:rsid w:val="007E337B"/>
    <w:rsid w:val="007E3531"/>
    <w:rsid w:val="007E3A74"/>
    <w:rsid w:val="007E3BDB"/>
    <w:rsid w:val="007E3D63"/>
    <w:rsid w:val="007E3E70"/>
    <w:rsid w:val="007E4054"/>
    <w:rsid w:val="007E4F59"/>
    <w:rsid w:val="007E5389"/>
    <w:rsid w:val="007E571D"/>
    <w:rsid w:val="007E6862"/>
    <w:rsid w:val="007E6DA1"/>
    <w:rsid w:val="007F0A0F"/>
    <w:rsid w:val="007F1437"/>
    <w:rsid w:val="007F1A22"/>
    <w:rsid w:val="007F2E21"/>
    <w:rsid w:val="007F3402"/>
    <w:rsid w:val="007F3972"/>
    <w:rsid w:val="007F4094"/>
    <w:rsid w:val="007F4E8F"/>
    <w:rsid w:val="007F4F79"/>
    <w:rsid w:val="007F51EE"/>
    <w:rsid w:val="007F5451"/>
    <w:rsid w:val="007F669C"/>
    <w:rsid w:val="007F6F45"/>
    <w:rsid w:val="007F74C5"/>
    <w:rsid w:val="007F769E"/>
    <w:rsid w:val="007F7B83"/>
    <w:rsid w:val="00800053"/>
    <w:rsid w:val="0080005E"/>
    <w:rsid w:val="008002FD"/>
    <w:rsid w:val="00800712"/>
    <w:rsid w:val="008007C9"/>
    <w:rsid w:val="00800816"/>
    <w:rsid w:val="0080143F"/>
    <w:rsid w:val="008019D1"/>
    <w:rsid w:val="00801B7B"/>
    <w:rsid w:val="0080204F"/>
    <w:rsid w:val="00803770"/>
    <w:rsid w:val="00803F46"/>
    <w:rsid w:val="00803F7E"/>
    <w:rsid w:val="0080449C"/>
    <w:rsid w:val="00805937"/>
    <w:rsid w:val="0080790C"/>
    <w:rsid w:val="00807993"/>
    <w:rsid w:val="00807D64"/>
    <w:rsid w:val="008104A6"/>
    <w:rsid w:val="00810712"/>
    <w:rsid w:val="00811041"/>
    <w:rsid w:val="008113F5"/>
    <w:rsid w:val="008120C7"/>
    <w:rsid w:val="00812993"/>
    <w:rsid w:val="00813DBB"/>
    <w:rsid w:val="0081428F"/>
    <w:rsid w:val="008144FD"/>
    <w:rsid w:val="0081486F"/>
    <w:rsid w:val="008148BE"/>
    <w:rsid w:val="00814958"/>
    <w:rsid w:val="00815548"/>
    <w:rsid w:val="0081587A"/>
    <w:rsid w:val="00815C88"/>
    <w:rsid w:val="00817569"/>
    <w:rsid w:val="0082071B"/>
    <w:rsid w:val="00820F20"/>
    <w:rsid w:val="00821900"/>
    <w:rsid w:val="008221BC"/>
    <w:rsid w:val="00822501"/>
    <w:rsid w:val="008228F8"/>
    <w:rsid w:val="00822D66"/>
    <w:rsid w:val="00823209"/>
    <w:rsid w:val="008237C9"/>
    <w:rsid w:val="00824847"/>
    <w:rsid w:val="00824941"/>
    <w:rsid w:val="00825754"/>
    <w:rsid w:val="008259A7"/>
    <w:rsid w:val="00825C7F"/>
    <w:rsid w:val="008262D4"/>
    <w:rsid w:val="00826A42"/>
    <w:rsid w:val="008272E4"/>
    <w:rsid w:val="008274A2"/>
    <w:rsid w:val="00827DEA"/>
    <w:rsid w:val="00827F3E"/>
    <w:rsid w:val="008302BA"/>
    <w:rsid w:val="00830395"/>
    <w:rsid w:val="00830B45"/>
    <w:rsid w:val="008312D4"/>
    <w:rsid w:val="00831B1B"/>
    <w:rsid w:val="00831D4D"/>
    <w:rsid w:val="00832388"/>
    <w:rsid w:val="00832747"/>
    <w:rsid w:val="00833987"/>
    <w:rsid w:val="00833A31"/>
    <w:rsid w:val="00833B9E"/>
    <w:rsid w:val="0083417E"/>
    <w:rsid w:val="00834BC8"/>
    <w:rsid w:val="00835382"/>
    <w:rsid w:val="0083750A"/>
    <w:rsid w:val="00837C7A"/>
    <w:rsid w:val="008400EF"/>
    <w:rsid w:val="00840B3D"/>
    <w:rsid w:val="00840DE9"/>
    <w:rsid w:val="008412F2"/>
    <w:rsid w:val="00841366"/>
    <w:rsid w:val="008419F1"/>
    <w:rsid w:val="00841AE8"/>
    <w:rsid w:val="00841D40"/>
    <w:rsid w:val="00841E3F"/>
    <w:rsid w:val="008421B8"/>
    <w:rsid w:val="00842201"/>
    <w:rsid w:val="00842F31"/>
    <w:rsid w:val="00844997"/>
    <w:rsid w:val="00844C2D"/>
    <w:rsid w:val="00844DFD"/>
    <w:rsid w:val="00844F91"/>
    <w:rsid w:val="00845614"/>
    <w:rsid w:val="00845BE6"/>
    <w:rsid w:val="0084634A"/>
    <w:rsid w:val="00846AAC"/>
    <w:rsid w:val="00847369"/>
    <w:rsid w:val="008475A7"/>
    <w:rsid w:val="008475D8"/>
    <w:rsid w:val="00850018"/>
    <w:rsid w:val="00851908"/>
    <w:rsid w:val="008527D9"/>
    <w:rsid w:val="0085368C"/>
    <w:rsid w:val="00853C66"/>
    <w:rsid w:val="00853FD0"/>
    <w:rsid w:val="00854B0B"/>
    <w:rsid w:val="00854DD3"/>
    <w:rsid w:val="00855C3A"/>
    <w:rsid w:val="008564FC"/>
    <w:rsid w:val="00857D39"/>
    <w:rsid w:val="00860407"/>
    <w:rsid w:val="008612FE"/>
    <w:rsid w:val="00861393"/>
    <w:rsid w:val="00862607"/>
    <w:rsid w:val="008626A0"/>
    <w:rsid w:val="00862BAE"/>
    <w:rsid w:val="00863E1E"/>
    <w:rsid w:val="00863E49"/>
    <w:rsid w:val="00863E86"/>
    <w:rsid w:val="00864906"/>
    <w:rsid w:val="00864DF9"/>
    <w:rsid w:val="00865D1C"/>
    <w:rsid w:val="00866744"/>
    <w:rsid w:val="00866EDE"/>
    <w:rsid w:val="00867CFB"/>
    <w:rsid w:val="00867F6E"/>
    <w:rsid w:val="00872108"/>
    <w:rsid w:val="0087235D"/>
    <w:rsid w:val="008728A1"/>
    <w:rsid w:val="00872A55"/>
    <w:rsid w:val="00872A65"/>
    <w:rsid w:val="00873771"/>
    <w:rsid w:val="008737D9"/>
    <w:rsid w:val="00873B48"/>
    <w:rsid w:val="00873BD6"/>
    <w:rsid w:val="00873E65"/>
    <w:rsid w:val="008743C0"/>
    <w:rsid w:val="00874AC3"/>
    <w:rsid w:val="00875667"/>
    <w:rsid w:val="0087598C"/>
    <w:rsid w:val="00876C17"/>
    <w:rsid w:val="00876CE8"/>
    <w:rsid w:val="00877641"/>
    <w:rsid w:val="00877776"/>
    <w:rsid w:val="00880421"/>
    <w:rsid w:val="008804FC"/>
    <w:rsid w:val="0088083D"/>
    <w:rsid w:val="008808E4"/>
    <w:rsid w:val="0088091C"/>
    <w:rsid w:val="00880F90"/>
    <w:rsid w:val="00881950"/>
    <w:rsid w:val="00881C6F"/>
    <w:rsid w:val="00882879"/>
    <w:rsid w:val="00882E12"/>
    <w:rsid w:val="0088341B"/>
    <w:rsid w:val="0088462E"/>
    <w:rsid w:val="00885007"/>
    <w:rsid w:val="0088575A"/>
    <w:rsid w:val="00885AD1"/>
    <w:rsid w:val="0088687B"/>
    <w:rsid w:val="00886AB0"/>
    <w:rsid w:val="00886CB5"/>
    <w:rsid w:val="00886E7D"/>
    <w:rsid w:val="00887232"/>
    <w:rsid w:val="00887314"/>
    <w:rsid w:val="00890825"/>
    <w:rsid w:val="00890842"/>
    <w:rsid w:val="008921BF"/>
    <w:rsid w:val="0089230E"/>
    <w:rsid w:val="00892C08"/>
    <w:rsid w:val="0089325C"/>
    <w:rsid w:val="0089371D"/>
    <w:rsid w:val="00893733"/>
    <w:rsid w:val="00893D64"/>
    <w:rsid w:val="008961C8"/>
    <w:rsid w:val="00896315"/>
    <w:rsid w:val="00896514"/>
    <w:rsid w:val="008967F6"/>
    <w:rsid w:val="008971B7"/>
    <w:rsid w:val="008972E0"/>
    <w:rsid w:val="008A19C2"/>
    <w:rsid w:val="008A1CD0"/>
    <w:rsid w:val="008A1DCE"/>
    <w:rsid w:val="008A24D8"/>
    <w:rsid w:val="008A3696"/>
    <w:rsid w:val="008A39A3"/>
    <w:rsid w:val="008A3A5E"/>
    <w:rsid w:val="008A3C1F"/>
    <w:rsid w:val="008A4F45"/>
    <w:rsid w:val="008A55F2"/>
    <w:rsid w:val="008A5E59"/>
    <w:rsid w:val="008A66D3"/>
    <w:rsid w:val="008A68FE"/>
    <w:rsid w:val="008A7285"/>
    <w:rsid w:val="008A7445"/>
    <w:rsid w:val="008A74FB"/>
    <w:rsid w:val="008A7959"/>
    <w:rsid w:val="008A7A95"/>
    <w:rsid w:val="008A7C77"/>
    <w:rsid w:val="008B0C15"/>
    <w:rsid w:val="008B0D73"/>
    <w:rsid w:val="008B0D8F"/>
    <w:rsid w:val="008B1C0C"/>
    <w:rsid w:val="008B2C13"/>
    <w:rsid w:val="008B38C4"/>
    <w:rsid w:val="008B39E1"/>
    <w:rsid w:val="008B438A"/>
    <w:rsid w:val="008B473B"/>
    <w:rsid w:val="008B48B6"/>
    <w:rsid w:val="008B4A34"/>
    <w:rsid w:val="008B4C93"/>
    <w:rsid w:val="008B5BDF"/>
    <w:rsid w:val="008B6CF3"/>
    <w:rsid w:val="008B6FEB"/>
    <w:rsid w:val="008B7648"/>
    <w:rsid w:val="008B7F34"/>
    <w:rsid w:val="008C09BE"/>
    <w:rsid w:val="008C0EDE"/>
    <w:rsid w:val="008C11C8"/>
    <w:rsid w:val="008C15A1"/>
    <w:rsid w:val="008C1C64"/>
    <w:rsid w:val="008C2C8F"/>
    <w:rsid w:val="008C4753"/>
    <w:rsid w:val="008C47F2"/>
    <w:rsid w:val="008C4F24"/>
    <w:rsid w:val="008C5557"/>
    <w:rsid w:val="008C559B"/>
    <w:rsid w:val="008C5874"/>
    <w:rsid w:val="008C6533"/>
    <w:rsid w:val="008C6820"/>
    <w:rsid w:val="008C6A22"/>
    <w:rsid w:val="008C6D06"/>
    <w:rsid w:val="008C6EB2"/>
    <w:rsid w:val="008C70C3"/>
    <w:rsid w:val="008C774C"/>
    <w:rsid w:val="008D0D2E"/>
    <w:rsid w:val="008D12A7"/>
    <w:rsid w:val="008D248D"/>
    <w:rsid w:val="008D2674"/>
    <w:rsid w:val="008D4189"/>
    <w:rsid w:val="008D4E1E"/>
    <w:rsid w:val="008D4F34"/>
    <w:rsid w:val="008D5D9F"/>
    <w:rsid w:val="008D5F11"/>
    <w:rsid w:val="008D6128"/>
    <w:rsid w:val="008D66D5"/>
    <w:rsid w:val="008D7231"/>
    <w:rsid w:val="008D762B"/>
    <w:rsid w:val="008D7732"/>
    <w:rsid w:val="008D7D41"/>
    <w:rsid w:val="008E0768"/>
    <w:rsid w:val="008E1200"/>
    <w:rsid w:val="008E43BA"/>
    <w:rsid w:val="008E599F"/>
    <w:rsid w:val="008E5D95"/>
    <w:rsid w:val="008E6136"/>
    <w:rsid w:val="008E62C0"/>
    <w:rsid w:val="008E63A8"/>
    <w:rsid w:val="008E6AFD"/>
    <w:rsid w:val="008E6E78"/>
    <w:rsid w:val="008E7355"/>
    <w:rsid w:val="008E75CD"/>
    <w:rsid w:val="008F0DE4"/>
    <w:rsid w:val="008F0E79"/>
    <w:rsid w:val="008F1066"/>
    <w:rsid w:val="008F18A4"/>
    <w:rsid w:val="008F1A96"/>
    <w:rsid w:val="008F200C"/>
    <w:rsid w:val="008F3792"/>
    <w:rsid w:val="008F3B39"/>
    <w:rsid w:val="008F3FE1"/>
    <w:rsid w:val="008F49DB"/>
    <w:rsid w:val="008F4C36"/>
    <w:rsid w:val="008F4F38"/>
    <w:rsid w:val="008F527E"/>
    <w:rsid w:val="008F550F"/>
    <w:rsid w:val="008F5EC6"/>
    <w:rsid w:val="008F6E9B"/>
    <w:rsid w:val="008F70C9"/>
    <w:rsid w:val="008F7E8F"/>
    <w:rsid w:val="00900593"/>
    <w:rsid w:val="00900AE2"/>
    <w:rsid w:val="00900BDC"/>
    <w:rsid w:val="00900DDB"/>
    <w:rsid w:val="009010E8"/>
    <w:rsid w:val="0090150E"/>
    <w:rsid w:val="009015D5"/>
    <w:rsid w:val="009016F4"/>
    <w:rsid w:val="00901A05"/>
    <w:rsid w:val="0090200C"/>
    <w:rsid w:val="00902D8E"/>
    <w:rsid w:val="00903071"/>
    <w:rsid w:val="00903934"/>
    <w:rsid w:val="00903F86"/>
    <w:rsid w:val="0090477D"/>
    <w:rsid w:val="009050AB"/>
    <w:rsid w:val="00905526"/>
    <w:rsid w:val="0090557F"/>
    <w:rsid w:val="00905CED"/>
    <w:rsid w:val="00905FAC"/>
    <w:rsid w:val="009062FC"/>
    <w:rsid w:val="0090797C"/>
    <w:rsid w:val="00910646"/>
    <w:rsid w:val="00910A20"/>
    <w:rsid w:val="00910ED2"/>
    <w:rsid w:val="00911ED4"/>
    <w:rsid w:val="00911F91"/>
    <w:rsid w:val="00912440"/>
    <w:rsid w:val="0091256E"/>
    <w:rsid w:val="00913DA0"/>
    <w:rsid w:val="009144CC"/>
    <w:rsid w:val="009144E4"/>
    <w:rsid w:val="0091469E"/>
    <w:rsid w:val="0091489C"/>
    <w:rsid w:val="00914DA2"/>
    <w:rsid w:val="009161CA"/>
    <w:rsid w:val="00916863"/>
    <w:rsid w:val="00916868"/>
    <w:rsid w:val="00916B37"/>
    <w:rsid w:val="00917B59"/>
    <w:rsid w:val="00921063"/>
    <w:rsid w:val="00921C09"/>
    <w:rsid w:val="00922032"/>
    <w:rsid w:val="0092223C"/>
    <w:rsid w:val="0092280A"/>
    <w:rsid w:val="00922BE1"/>
    <w:rsid w:val="00922CA6"/>
    <w:rsid w:val="0092347A"/>
    <w:rsid w:val="00923D09"/>
    <w:rsid w:val="00924365"/>
    <w:rsid w:val="0092460C"/>
    <w:rsid w:val="00924666"/>
    <w:rsid w:val="009247A1"/>
    <w:rsid w:val="009249F2"/>
    <w:rsid w:val="009251C8"/>
    <w:rsid w:val="0092744D"/>
    <w:rsid w:val="0092775C"/>
    <w:rsid w:val="00930198"/>
    <w:rsid w:val="0093039B"/>
    <w:rsid w:val="00930829"/>
    <w:rsid w:val="00930BBD"/>
    <w:rsid w:val="00930D1E"/>
    <w:rsid w:val="0093175A"/>
    <w:rsid w:val="00931F9A"/>
    <w:rsid w:val="00932D0A"/>
    <w:rsid w:val="00932EE8"/>
    <w:rsid w:val="00934018"/>
    <w:rsid w:val="009341CD"/>
    <w:rsid w:val="009345F1"/>
    <w:rsid w:val="00935133"/>
    <w:rsid w:val="009364D6"/>
    <w:rsid w:val="009367BC"/>
    <w:rsid w:val="0093688F"/>
    <w:rsid w:val="00936E80"/>
    <w:rsid w:val="00937BE1"/>
    <w:rsid w:val="00937BE5"/>
    <w:rsid w:val="00937D38"/>
    <w:rsid w:val="009400F1"/>
    <w:rsid w:val="00940372"/>
    <w:rsid w:val="00941206"/>
    <w:rsid w:val="00941BAE"/>
    <w:rsid w:val="009422AB"/>
    <w:rsid w:val="00942895"/>
    <w:rsid w:val="00942F59"/>
    <w:rsid w:val="009430B0"/>
    <w:rsid w:val="00945539"/>
    <w:rsid w:val="009463C7"/>
    <w:rsid w:val="009467E3"/>
    <w:rsid w:val="009472A5"/>
    <w:rsid w:val="009472CA"/>
    <w:rsid w:val="0094734B"/>
    <w:rsid w:val="00947873"/>
    <w:rsid w:val="00947A9B"/>
    <w:rsid w:val="009502BD"/>
    <w:rsid w:val="009503B2"/>
    <w:rsid w:val="00950BEF"/>
    <w:rsid w:val="00952D55"/>
    <w:rsid w:val="009534AD"/>
    <w:rsid w:val="0095412B"/>
    <w:rsid w:val="00954FC3"/>
    <w:rsid w:val="00955A05"/>
    <w:rsid w:val="00956DB1"/>
    <w:rsid w:val="00957659"/>
    <w:rsid w:val="0095799B"/>
    <w:rsid w:val="00957F87"/>
    <w:rsid w:val="00960029"/>
    <w:rsid w:val="009601C8"/>
    <w:rsid w:val="00961072"/>
    <w:rsid w:val="009618FE"/>
    <w:rsid w:val="00961ED0"/>
    <w:rsid w:val="0096438E"/>
    <w:rsid w:val="0096449B"/>
    <w:rsid w:val="00964831"/>
    <w:rsid w:val="00964FDB"/>
    <w:rsid w:val="00965B73"/>
    <w:rsid w:val="00965CF6"/>
    <w:rsid w:val="00966C18"/>
    <w:rsid w:val="00966CBD"/>
    <w:rsid w:val="0096737C"/>
    <w:rsid w:val="0096757E"/>
    <w:rsid w:val="009675C3"/>
    <w:rsid w:val="00967F48"/>
    <w:rsid w:val="009701CD"/>
    <w:rsid w:val="00970676"/>
    <w:rsid w:val="009708DF"/>
    <w:rsid w:val="00970C30"/>
    <w:rsid w:val="00970DE0"/>
    <w:rsid w:val="00970EBA"/>
    <w:rsid w:val="009748FF"/>
    <w:rsid w:val="00975A8D"/>
    <w:rsid w:val="00975E2A"/>
    <w:rsid w:val="00976196"/>
    <w:rsid w:val="009763B5"/>
    <w:rsid w:val="0097679C"/>
    <w:rsid w:val="00976EFE"/>
    <w:rsid w:val="00977232"/>
    <w:rsid w:val="00977397"/>
    <w:rsid w:val="00977451"/>
    <w:rsid w:val="00980186"/>
    <w:rsid w:val="00980663"/>
    <w:rsid w:val="00981BDE"/>
    <w:rsid w:val="00983712"/>
    <w:rsid w:val="00983D82"/>
    <w:rsid w:val="00984198"/>
    <w:rsid w:val="00984298"/>
    <w:rsid w:val="00984912"/>
    <w:rsid w:val="009854DE"/>
    <w:rsid w:val="00990623"/>
    <w:rsid w:val="00991248"/>
    <w:rsid w:val="00991516"/>
    <w:rsid w:val="009917A5"/>
    <w:rsid w:val="00992308"/>
    <w:rsid w:val="009924FD"/>
    <w:rsid w:val="00992885"/>
    <w:rsid w:val="0099311F"/>
    <w:rsid w:val="00993DF8"/>
    <w:rsid w:val="00994A45"/>
    <w:rsid w:val="00994D4B"/>
    <w:rsid w:val="0099530E"/>
    <w:rsid w:val="00995A41"/>
    <w:rsid w:val="00996103"/>
    <w:rsid w:val="00996971"/>
    <w:rsid w:val="00996D49"/>
    <w:rsid w:val="009A00F1"/>
    <w:rsid w:val="009A0776"/>
    <w:rsid w:val="009A0D6C"/>
    <w:rsid w:val="009A0F28"/>
    <w:rsid w:val="009A1E23"/>
    <w:rsid w:val="009A200A"/>
    <w:rsid w:val="009A30C8"/>
    <w:rsid w:val="009A4461"/>
    <w:rsid w:val="009A4D4F"/>
    <w:rsid w:val="009A5182"/>
    <w:rsid w:val="009A5448"/>
    <w:rsid w:val="009A630C"/>
    <w:rsid w:val="009A70EC"/>
    <w:rsid w:val="009A7197"/>
    <w:rsid w:val="009B035C"/>
    <w:rsid w:val="009B1856"/>
    <w:rsid w:val="009B1B50"/>
    <w:rsid w:val="009B27C5"/>
    <w:rsid w:val="009B5081"/>
    <w:rsid w:val="009B571B"/>
    <w:rsid w:val="009B5C41"/>
    <w:rsid w:val="009B5DE6"/>
    <w:rsid w:val="009B60D6"/>
    <w:rsid w:val="009B6652"/>
    <w:rsid w:val="009B6E0A"/>
    <w:rsid w:val="009B6F8B"/>
    <w:rsid w:val="009B71BD"/>
    <w:rsid w:val="009B71E9"/>
    <w:rsid w:val="009B7D00"/>
    <w:rsid w:val="009C0715"/>
    <w:rsid w:val="009C1347"/>
    <w:rsid w:val="009C2257"/>
    <w:rsid w:val="009C2600"/>
    <w:rsid w:val="009C338F"/>
    <w:rsid w:val="009C3469"/>
    <w:rsid w:val="009C4693"/>
    <w:rsid w:val="009C632C"/>
    <w:rsid w:val="009C6545"/>
    <w:rsid w:val="009C773E"/>
    <w:rsid w:val="009C786D"/>
    <w:rsid w:val="009C7898"/>
    <w:rsid w:val="009D0914"/>
    <w:rsid w:val="009D0FCF"/>
    <w:rsid w:val="009D1286"/>
    <w:rsid w:val="009D17D0"/>
    <w:rsid w:val="009D1ACB"/>
    <w:rsid w:val="009D2CCF"/>
    <w:rsid w:val="009D3A09"/>
    <w:rsid w:val="009D3B42"/>
    <w:rsid w:val="009D4DC9"/>
    <w:rsid w:val="009D50C7"/>
    <w:rsid w:val="009D511A"/>
    <w:rsid w:val="009D5937"/>
    <w:rsid w:val="009D6113"/>
    <w:rsid w:val="009D6A4C"/>
    <w:rsid w:val="009D6D7C"/>
    <w:rsid w:val="009D7046"/>
    <w:rsid w:val="009D73FF"/>
    <w:rsid w:val="009D753A"/>
    <w:rsid w:val="009D7B3B"/>
    <w:rsid w:val="009E02F5"/>
    <w:rsid w:val="009E0F7C"/>
    <w:rsid w:val="009E1536"/>
    <w:rsid w:val="009E153D"/>
    <w:rsid w:val="009E155F"/>
    <w:rsid w:val="009E200E"/>
    <w:rsid w:val="009E28D9"/>
    <w:rsid w:val="009E323C"/>
    <w:rsid w:val="009E323F"/>
    <w:rsid w:val="009E4280"/>
    <w:rsid w:val="009E4376"/>
    <w:rsid w:val="009E437C"/>
    <w:rsid w:val="009E44A6"/>
    <w:rsid w:val="009E45AB"/>
    <w:rsid w:val="009E4E2E"/>
    <w:rsid w:val="009E5311"/>
    <w:rsid w:val="009E6419"/>
    <w:rsid w:val="009E6786"/>
    <w:rsid w:val="009E691F"/>
    <w:rsid w:val="009E6933"/>
    <w:rsid w:val="009E70F1"/>
    <w:rsid w:val="009E7100"/>
    <w:rsid w:val="009E750F"/>
    <w:rsid w:val="009E780D"/>
    <w:rsid w:val="009E7930"/>
    <w:rsid w:val="009E7D8C"/>
    <w:rsid w:val="009E7F72"/>
    <w:rsid w:val="009F008E"/>
    <w:rsid w:val="009F01BD"/>
    <w:rsid w:val="009F020F"/>
    <w:rsid w:val="009F0366"/>
    <w:rsid w:val="009F073A"/>
    <w:rsid w:val="009F0839"/>
    <w:rsid w:val="009F0CBC"/>
    <w:rsid w:val="009F2D97"/>
    <w:rsid w:val="009F2E03"/>
    <w:rsid w:val="009F317E"/>
    <w:rsid w:val="009F3366"/>
    <w:rsid w:val="009F34BF"/>
    <w:rsid w:val="009F4F03"/>
    <w:rsid w:val="009F501F"/>
    <w:rsid w:val="009F556F"/>
    <w:rsid w:val="009F5973"/>
    <w:rsid w:val="00A00706"/>
    <w:rsid w:val="00A00756"/>
    <w:rsid w:val="00A00830"/>
    <w:rsid w:val="00A01706"/>
    <w:rsid w:val="00A01BA1"/>
    <w:rsid w:val="00A01C21"/>
    <w:rsid w:val="00A0329D"/>
    <w:rsid w:val="00A03B55"/>
    <w:rsid w:val="00A03DD8"/>
    <w:rsid w:val="00A046A0"/>
    <w:rsid w:val="00A04D96"/>
    <w:rsid w:val="00A051A1"/>
    <w:rsid w:val="00A056B0"/>
    <w:rsid w:val="00A059FD"/>
    <w:rsid w:val="00A05D91"/>
    <w:rsid w:val="00A0629B"/>
    <w:rsid w:val="00A06D2C"/>
    <w:rsid w:val="00A06DDD"/>
    <w:rsid w:val="00A07228"/>
    <w:rsid w:val="00A0763D"/>
    <w:rsid w:val="00A07B62"/>
    <w:rsid w:val="00A10812"/>
    <w:rsid w:val="00A116C4"/>
    <w:rsid w:val="00A117DD"/>
    <w:rsid w:val="00A117F4"/>
    <w:rsid w:val="00A11B30"/>
    <w:rsid w:val="00A12F27"/>
    <w:rsid w:val="00A13550"/>
    <w:rsid w:val="00A13CE7"/>
    <w:rsid w:val="00A13D09"/>
    <w:rsid w:val="00A14F2A"/>
    <w:rsid w:val="00A15E92"/>
    <w:rsid w:val="00A16D5D"/>
    <w:rsid w:val="00A1756E"/>
    <w:rsid w:val="00A179D3"/>
    <w:rsid w:val="00A20920"/>
    <w:rsid w:val="00A20DEF"/>
    <w:rsid w:val="00A20FCD"/>
    <w:rsid w:val="00A210B1"/>
    <w:rsid w:val="00A219FD"/>
    <w:rsid w:val="00A225DE"/>
    <w:rsid w:val="00A22EE6"/>
    <w:rsid w:val="00A23BF1"/>
    <w:rsid w:val="00A2576F"/>
    <w:rsid w:val="00A25866"/>
    <w:rsid w:val="00A25D37"/>
    <w:rsid w:val="00A262C9"/>
    <w:rsid w:val="00A2651C"/>
    <w:rsid w:val="00A2656B"/>
    <w:rsid w:val="00A267CC"/>
    <w:rsid w:val="00A273AA"/>
    <w:rsid w:val="00A2748F"/>
    <w:rsid w:val="00A27669"/>
    <w:rsid w:val="00A279BF"/>
    <w:rsid w:val="00A27ABC"/>
    <w:rsid w:val="00A27ABF"/>
    <w:rsid w:val="00A30045"/>
    <w:rsid w:val="00A302A1"/>
    <w:rsid w:val="00A3056B"/>
    <w:rsid w:val="00A31493"/>
    <w:rsid w:val="00A31C72"/>
    <w:rsid w:val="00A32C8D"/>
    <w:rsid w:val="00A32CA9"/>
    <w:rsid w:val="00A32EA6"/>
    <w:rsid w:val="00A33763"/>
    <w:rsid w:val="00A33875"/>
    <w:rsid w:val="00A33D53"/>
    <w:rsid w:val="00A35960"/>
    <w:rsid w:val="00A35D68"/>
    <w:rsid w:val="00A36941"/>
    <w:rsid w:val="00A374D7"/>
    <w:rsid w:val="00A4134E"/>
    <w:rsid w:val="00A414C9"/>
    <w:rsid w:val="00A419CC"/>
    <w:rsid w:val="00A4247F"/>
    <w:rsid w:val="00A42626"/>
    <w:rsid w:val="00A42FCC"/>
    <w:rsid w:val="00A430B5"/>
    <w:rsid w:val="00A43756"/>
    <w:rsid w:val="00A43E4D"/>
    <w:rsid w:val="00A441FD"/>
    <w:rsid w:val="00A447AC"/>
    <w:rsid w:val="00A44B0D"/>
    <w:rsid w:val="00A44BE2"/>
    <w:rsid w:val="00A450F6"/>
    <w:rsid w:val="00A4557D"/>
    <w:rsid w:val="00A4587E"/>
    <w:rsid w:val="00A45A08"/>
    <w:rsid w:val="00A4642E"/>
    <w:rsid w:val="00A4714D"/>
    <w:rsid w:val="00A47679"/>
    <w:rsid w:val="00A47AF1"/>
    <w:rsid w:val="00A47DB2"/>
    <w:rsid w:val="00A50186"/>
    <w:rsid w:val="00A50DF3"/>
    <w:rsid w:val="00A51263"/>
    <w:rsid w:val="00A51851"/>
    <w:rsid w:val="00A522C0"/>
    <w:rsid w:val="00A52877"/>
    <w:rsid w:val="00A52E3A"/>
    <w:rsid w:val="00A5318E"/>
    <w:rsid w:val="00A533AB"/>
    <w:rsid w:val="00A53A8A"/>
    <w:rsid w:val="00A5449F"/>
    <w:rsid w:val="00A547EA"/>
    <w:rsid w:val="00A55405"/>
    <w:rsid w:val="00A554D9"/>
    <w:rsid w:val="00A55CE0"/>
    <w:rsid w:val="00A55CF8"/>
    <w:rsid w:val="00A55EB7"/>
    <w:rsid w:val="00A5608C"/>
    <w:rsid w:val="00A567AD"/>
    <w:rsid w:val="00A572E7"/>
    <w:rsid w:val="00A572EE"/>
    <w:rsid w:val="00A57597"/>
    <w:rsid w:val="00A57C8C"/>
    <w:rsid w:val="00A60304"/>
    <w:rsid w:val="00A60CF8"/>
    <w:rsid w:val="00A61881"/>
    <w:rsid w:val="00A62008"/>
    <w:rsid w:val="00A62D4F"/>
    <w:rsid w:val="00A633CC"/>
    <w:rsid w:val="00A63AF9"/>
    <w:rsid w:val="00A64126"/>
    <w:rsid w:val="00A64555"/>
    <w:rsid w:val="00A64664"/>
    <w:rsid w:val="00A6497B"/>
    <w:rsid w:val="00A652CD"/>
    <w:rsid w:val="00A652CE"/>
    <w:rsid w:val="00A67334"/>
    <w:rsid w:val="00A67421"/>
    <w:rsid w:val="00A67ADA"/>
    <w:rsid w:val="00A67E36"/>
    <w:rsid w:val="00A701DE"/>
    <w:rsid w:val="00A71A55"/>
    <w:rsid w:val="00A7205D"/>
    <w:rsid w:val="00A72511"/>
    <w:rsid w:val="00A72DF3"/>
    <w:rsid w:val="00A7359A"/>
    <w:rsid w:val="00A737C0"/>
    <w:rsid w:val="00A74022"/>
    <w:rsid w:val="00A740E5"/>
    <w:rsid w:val="00A7475A"/>
    <w:rsid w:val="00A74782"/>
    <w:rsid w:val="00A74C0F"/>
    <w:rsid w:val="00A74F9E"/>
    <w:rsid w:val="00A75649"/>
    <w:rsid w:val="00A75A5D"/>
    <w:rsid w:val="00A7644B"/>
    <w:rsid w:val="00A765CC"/>
    <w:rsid w:val="00A76AAF"/>
    <w:rsid w:val="00A76F59"/>
    <w:rsid w:val="00A771B7"/>
    <w:rsid w:val="00A8042F"/>
    <w:rsid w:val="00A81714"/>
    <w:rsid w:val="00A8275E"/>
    <w:rsid w:val="00A835FB"/>
    <w:rsid w:val="00A83A65"/>
    <w:rsid w:val="00A83D76"/>
    <w:rsid w:val="00A83E28"/>
    <w:rsid w:val="00A83ED8"/>
    <w:rsid w:val="00A84273"/>
    <w:rsid w:val="00A8437E"/>
    <w:rsid w:val="00A84A00"/>
    <w:rsid w:val="00A84BA0"/>
    <w:rsid w:val="00A8531A"/>
    <w:rsid w:val="00A85830"/>
    <w:rsid w:val="00A86835"/>
    <w:rsid w:val="00A86BD4"/>
    <w:rsid w:val="00A872E4"/>
    <w:rsid w:val="00A90092"/>
    <w:rsid w:val="00A90D1B"/>
    <w:rsid w:val="00A9109F"/>
    <w:rsid w:val="00A912D1"/>
    <w:rsid w:val="00A91402"/>
    <w:rsid w:val="00A91C63"/>
    <w:rsid w:val="00A91F20"/>
    <w:rsid w:val="00A9218A"/>
    <w:rsid w:val="00A92780"/>
    <w:rsid w:val="00A92935"/>
    <w:rsid w:val="00A92FC1"/>
    <w:rsid w:val="00A93A47"/>
    <w:rsid w:val="00A93AEB"/>
    <w:rsid w:val="00A93F4F"/>
    <w:rsid w:val="00A944A3"/>
    <w:rsid w:val="00A9477B"/>
    <w:rsid w:val="00A97206"/>
    <w:rsid w:val="00A97AE0"/>
    <w:rsid w:val="00A97D4F"/>
    <w:rsid w:val="00AA0E1D"/>
    <w:rsid w:val="00AA0EC7"/>
    <w:rsid w:val="00AA1512"/>
    <w:rsid w:val="00AA163E"/>
    <w:rsid w:val="00AA219C"/>
    <w:rsid w:val="00AA2DB9"/>
    <w:rsid w:val="00AA358E"/>
    <w:rsid w:val="00AA3C94"/>
    <w:rsid w:val="00AA3E94"/>
    <w:rsid w:val="00AA3FFE"/>
    <w:rsid w:val="00AA4750"/>
    <w:rsid w:val="00AA4E55"/>
    <w:rsid w:val="00AA4F65"/>
    <w:rsid w:val="00AA54C6"/>
    <w:rsid w:val="00AA61CC"/>
    <w:rsid w:val="00AA7029"/>
    <w:rsid w:val="00AA7453"/>
    <w:rsid w:val="00AA75A0"/>
    <w:rsid w:val="00AB086C"/>
    <w:rsid w:val="00AB1B8B"/>
    <w:rsid w:val="00AB1DA3"/>
    <w:rsid w:val="00AB24F7"/>
    <w:rsid w:val="00AB2693"/>
    <w:rsid w:val="00AB30C8"/>
    <w:rsid w:val="00AB3873"/>
    <w:rsid w:val="00AB4235"/>
    <w:rsid w:val="00AB4EC5"/>
    <w:rsid w:val="00AB4FD8"/>
    <w:rsid w:val="00AB5316"/>
    <w:rsid w:val="00AB61EC"/>
    <w:rsid w:val="00AB65E2"/>
    <w:rsid w:val="00AB66A4"/>
    <w:rsid w:val="00AB7227"/>
    <w:rsid w:val="00AB757D"/>
    <w:rsid w:val="00AB7A07"/>
    <w:rsid w:val="00AC048C"/>
    <w:rsid w:val="00AC0898"/>
    <w:rsid w:val="00AC117E"/>
    <w:rsid w:val="00AC1DC2"/>
    <w:rsid w:val="00AC2381"/>
    <w:rsid w:val="00AC2D7D"/>
    <w:rsid w:val="00AC31F5"/>
    <w:rsid w:val="00AC33C3"/>
    <w:rsid w:val="00AC3ED7"/>
    <w:rsid w:val="00AC419E"/>
    <w:rsid w:val="00AC48B9"/>
    <w:rsid w:val="00AC4B47"/>
    <w:rsid w:val="00AC4D43"/>
    <w:rsid w:val="00AC6A9D"/>
    <w:rsid w:val="00AC6BBD"/>
    <w:rsid w:val="00AC6BCA"/>
    <w:rsid w:val="00AC6DF9"/>
    <w:rsid w:val="00AC6E2F"/>
    <w:rsid w:val="00AC7000"/>
    <w:rsid w:val="00AC74AC"/>
    <w:rsid w:val="00AD0F24"/>
    <w:rsid w:val="00AD10FA"/>
    <w:rsid w:val="00AD110B"/>
    <w:rsid w:val="00AD2FCA"/>
    <w:rsid w:val="00AD3DCC"/>
    <w:rsid w:val="00AD4181"/>
    <w:rsid w:val="00AD42E9"/>
    <w:rsid w:val="00AD496D"/>
    <w:rsid w:val="00AD542F"/>
    <w:rsid w:val="00AD5D15"/>
    <w:rsid w:val="00AD5E3D"/>
    <w:rsid w:val="00AD6204"/>
    <w:rsid w:val="00AD671D"/>
    <w:rsid w:val="00AE0A54"/>
    <w:rsid w:val="00AE0B02"/>
    <w:rsid w:val="00AE18CE"/>
    <w:rsid w:val="00AE1A91"/>
    <w:rsid w:val="00AE2910"/>
    <w:rsid w:val="00AE2FF5"/>
    <w:rsid w:val="00AE3271"/>
    <w:rsid w:val="00AE3CD6"/>
    <w:rsid w:val="00AE3F8C"/>
    <w:rsid w:val="00AE435B"/>
    <w:rsid w:val="00AE4FC0"/>
    <w:rsid w:val="00AE51B9"/>
    <w:rsid w:val="00AE5E03"/>
    <w:rsid w:val="00AE6377"/>
    <w:rsid w:val="00AE71D5"/>
    <w:rsid w:val="00AE7E96"/>
    <w:rsid w:val="00AF1D50"/>
    <w:rsid w:val="00AF32C8"/>
    <w:rsid w:val="00AF3DDE"/>
    <w:rsid w:val="00AF50C7"/>
    <w:rsid w:val="00AF5371"/>
    <w:rsid w:val="00AF5E6B"/>
    <w:rsid w:val="00AF62A7"/>
    <w:rsid w:val="00AF6470"/>
    <w:rsid w:val="00AF6632"/>
    <w:rsid w:val="00AF6D63"/>
    <w:rsid w:val="00AF7C2C"/>
    <w:rsid w:val="00B000BC"/>
    <w:rsid w:val="00B001AF"/>
    <w:rsid w:val="00B004ED"/>
    <w:rsid w:val="00B00B87"/>
    <w:rsid w:val="00B013E0"/>
    <w:rsid w:val="00B015A2"/>
    <w:rsid w:val="00B01669"/>
    <w:rsid w:val="00B01683"/>
    <w:rsid w:val="00B017CC"/>
    <w:rsid w:val="00B02AB5"/>
    <w:rsid w:val="00B02E0A"/>
    <w:rsid w:val="00B0389D"/>
    <w:rsid w:val="00B03AAA"/>
    <w:rsid w:val="00B03AEA"/>
    <w:rsid w:val="00B04FD1"/>
    <w:rsid w:val="00B05277"/>
    <w:rsid w:val="00B05663"/>
    <w:rsid w:val="00B05969"/>
    <w:rsid w:val="00B06269"/>
    <w:rsid w:val="00B075D9"/>
    <w:rsid w:val="00B0772B"/>
    <w:rsid w:val="00B07C38"/>
    <w:rsid w:val="00B07E6B"/>
    <w:rsid w:val="00B10785"/>
    <w:rsid w:val="00B107E1"/>
    <w:rsid w:val="00B10CF9"/>
    <w:rsid w:val="00B1132A"/>
    <w:rsid w:val="00B1135F"/>
    <w:rsid w:val="00B1170D"/>
    <w:rsid w:val="00B117B8"/>
    <w:rsid w:val="00B12916"/>
    <w:rsid w:val="00B12AA9"/>
    <w:rsid w:val="00B12D16"/>
    <w:rsid w:val="00B136D5"/>
    <w:rsid w:val="00B13CD9"/>
    <w:rsid w:val="00B14C1C"/>
    <w:rsid w:val="00B1513D"/>
    <w:rsid w:val="00B152C1"/>
    <w:rsid w:val="00B15638"/>
    <w:rsid w:val="00B157B3"/>
    <w:rsid w:val="00B15EE4"/>
    <w:rsid w:val="00B1628C"/>
    <w:rsid w:val="00B163FD"/>
    <w:rsid w:val="00B16694"/>
    <w:rsid w:val="00B16702"/>
    <w:rsid w:val="00B16910"/>
    <w:rsid w:val="00B169E9"/>
    <w:rsid w:val="00B17343"/>
    <w:rsid w:val="00B177DD"/>
    <w:rsid w:val="00B201A9"/>
    <w:rsid w:val="00B20783"/>
    <w:rsid w:val="00B21B2A"/>
    <w:rsid w:val="00B22511"/>
    <w:rsid w:val="00B22648"/>
    <w:rsid w:val="00B22970"/>
    <w:rsid w:val="00B22A4D"/>
    <w:rsid w:val="00B22F54"/>
    <w:rsid w:val="00B2397E"/>
    <w:rsid w:val="00B2433B"/>
    <w:rsid w:val="00B24494"/>
    <w:rsid w:val="00B24543"/>
    <w:rsid w:val="00B24AD2"/>
    <w:rsid w:val="00B25355"/>
    <w:rsid w:val="00B259D8"/>
    <w:rsid w:val="00B25F10"/>
    <w:rsid w:val="00B2619D"/>
    <w:rsid w:val="00B304A8"/>
    <w:rsid w:val="00B3129F"/>
    <w:rsid w:val="00B322BE"/>
    <w:rsid w:val="00B3277D"/>
    <w:rsid w:val="00B32EE1"/>
    <w:rsid w:val="00B32FF1"/>
    <w:rsid w:val="00B33BC3"/>
    <w:rsid w:val="00B3405D"/>
    <w:rsid w:val="00B3453F"/>
    <w:rsid w:val="00B34982"/>
    <w:rsid w:val="00B355C5"/>
    <w:rsid w:val="00B35A8E"/>
    <w:rsid w:val="00B35B17"/>
    <w:rsid w:val="00B35C2F"/>
    <w:rsid w:val="00B35CC6"/>
    <w:rsid w:val="00B36518"/>
    <w:rsid w:val="00B3687D"/>
    <w:rsid w:val="00B400FB"/>
    <w:rsid w:val="00B40689"/>
    <w:rsid w:val="00B40735"/>
    <w:rsid w:val="00B40AC8"/>
    <w:rsid w:val="00B410D0"/>
    <w:rsid w:val="00B415A8"/>
    <w:rsid w:val="00B41DA4"/>
    <w:rsid w:val="00B42E04"/>
    <w:rsid w:val="00B43BE4"/>
    <w:rsid w:val="00B44108"/>
    <w:rsid w:val="00B450B5"/>
    <w:rsid w:val="00B4545A"/>
    <w:rsid w:val="00B454FC"/>
    <w:rsid w:val="00B456F4"/>
    <w:rsid w:val="00B45974"/>
    <w:rsid w:val="00B45B20"/>
    <w:rsid w:val="00B45B85"/>
    <w:rsid w:val="00B45BA0"/>
    <w:rsid w:val="00B45BE9"/>
    <w:rsid w:val="00B45D0E"/>
    <w:rsid w:val="00B45F54"/>
    <w:rsid w:val="00B46370"/>
    <w:rsid w:val="00B47081"/>
    <w:rsid w:val="00B50197"/>
    <w:rsid w:val="00B516F3"/>
    <w:rsid w:val="00B51735"/>
    <w:rsid w:val="00B520FF"/>
    <w:rsid w:val="00B52FED"/>
    <w:rsid w:val="00B5310F"/>
    <w:rsid w:val="00B536B9"/>
    <w:rsid w:val="00B5405B"/>
    <w:rsid w:val="00B54D73"/>
    <w:rsid w:val="00B54EC2"/>
    <w:rsid w:val="00B5531D"/>
    <w:rsid w:val="00B56259"/>
    <w:rsid w:val="00B56434"/>
    <w:rsid w:val="00B565C3"/>
    <w:rsid w:val="00B56B95"/>
    <w:rsid w:val="00B56E35"/>
    <w:rsid w:val="00B57357"/>
    <w:rsid w:val="00B57468"/>
    <w:rsid w:val="00B57A1D"/>
    <w:rsid w:val="00B6008F"/>
    <w:rsid w:val="00B604EA"/>
    <w:rsid w:val="00B60535"/>
    <w:rsid w:val="00B60DB5"/>
    <w:rsid w:val="00B6233C"/>
    <w:rsid w:val="00B624C8"/>
    <w:rsid w:val="00B63572"/>
    <w:rsid w:val="00B636FC"/>
    <w:rsid w:val="00B641C4"/>
    <w:rsid w:val="00B642D8"/>
    <w:rsid w:val="00B64D84"/>
    <w:rsid w:val="00B64F04"/>
    <w:rsid w:val="00B64FA6"/>
    <w:rsid w:val="00B653D3"/>
    <w:rsid w:val="00B65408"/>
    <w:rsid w:val="00B6626D"/>
    <w:rsid w:val="00B66476"/>
    <w:rsid w:val="00B669FE"/>
    <w:rsid w:val="00B67700"/>
    <w:rsid w:val="00B67E9C"/>
    <w:rsid w:val="00B70061"/>
    <w:rsid w:val="00B70E35"/>
    <w:rsid w:val="00B71CF3"/>
    <w:rsid w:val="00B71D6A"/>
    <w:rsid w:val="00B7276D"/>
    <w:rsid w:val="00B736B8"/>
    <w:rsid w:val="00B73986"/>
    <w:rsid w:val="00B73C74"/>
    <w:rsid w:val="00B73FB2"/>
    <w:rsid w:val="00B74E55"/>
    <w:rsid w:val="00B7583B"/>
    <w:rsid w:val="00B75D7B"/>
    <w:rsid w:val="00B76966"/>
    <w:rsid w:val="00B76B54"/>
    <w:rsid w:val="00B77126"/>
    <w:rsid w:val="00B803CB"/>
    <w:rsid w:val="00B81627"/>
    <w:rsid w:val="00B8169C"/>
    <w:rsid w:val="00B81E18"/>
    <w:rsid w:val="00B81F4F"/>
    <w:rsid w:val="00B829F4"/>
    <w:rsid w:val="00B83915"/>
    <w:rsid w:val="00B847DA"/>
    <w:rsid w:val="00B8645A"/>
    <w:rsid w:val="00B86CDC"/>
    <w:rsid w:val="00B87167"/>
    <w:rsid w:val="00B87277"/>
    <w:rsid w:val="00B8757B"/>
    <w:rsid w:val="00B875CE"/>
    <w:rsid w:val="00B87914"/>
    <w:rsid w:val="00B91071"/>
    <w:rsid w:val="00B91254"/>
    <w:rsid w:val="00B91260"/>
    <w:rsid w:val="00B91853"/>
    <w:rsid w:val="00B91EE7"/>
    <w:rsid w:val="00B929A5"/>
    <w:rsid w:val="00B92D6C"/>
    <w:rsid w:val="00B93360"/>
    <w:rsid w:val="00B94C35"/>
    <w:rsid w:val="00B94F0B"/>
    <w:rsid w:val="00B95562"/>
    <w:rsid w:val="00B955BE"/>
    <w:rsid w:val="00B96522"/>
    <w:rsid w:val="00B965DC"/>
    <w:rsid w:val="00B968AB"/>
    <w:rsid w:val="00B96BC2"/>
    <w:rsid w:val="00B97071"/>
    <w:rsid w:val="00BA0152"/>
    <w:rsid w:val="00BA01B1"/>
    <w:rsid w:val="00BA0A3E"/>
    <w:rsid w:val="00BA1094"/>
    <w:rsid w:val="00BA1299"/>
    <w:rsid w:val="00BA13A1"/>
    <w:rsid w:val="00BA1508"/>
    <w:rsid w:val="00BA1BB0"/>
    <w:rsid w:val="00BA1CA0"/>
    <w:rsid w:val="00BA1F43"/>
    <w:rsid w:val="00BA1FF3"/>
    <w:rsid w:val="00BA2629"/>
    <w:rsid w:val="00BA2FD2"/>
    <w:rsid w:val="00BA30E6"/>
    <w:rsid w:val="00BA4381"/>
    <w:rsid w:val="00BA441B"/>
    <w:rsid w:val="00BA59E7"/>
    <w:rsid w:val="00BA5A31"/>
    <w:rsid w:val="00BA7178"/>
    <w:rsid w:val="00BA76A5"/>
    <w:rsid w:val="00BA7A18"/>
    <w:rsid w:val="00BB0023"/>
    <w:rsid w:val="00BB0984"/>
    <w:rsid w:val="00BB09AB"/>
    <w:rsid w:val="00BB18F6"/>
    <w:rsid w:val="00BB1D31"/>
    <w:rsid w:val="00BB2247"/>
    <w:rsid w:val="00BB23D0"/>
    <w:rsid w:val="00BB344E"/>
    <w:rsid w:val="00BB3EC1"/>
    <w:rsid w:val="00BB416A"/>
    <w:rsid w:val="00BB457A"/>
    <w:rsid w:val="00BB5C4B"/>
    <w:rsid w:val="00BB5DC0"/>
    <w:rsid w:val="00BB67E3"/>
    <w:rsid w:val="00BB778E"/>
    <w:rsid w:val="00BB7AD8"/>
    <w:rsid w:val="00BC093A"/>
    <w:rsid w:val="00BC17DE"/>
    <w:rsid w:val="00BC1E75"/>
    <w:rsid w:val="00BC26AD"/>
    <w:rsid w:val="00BC332D"/>
    <w:rsid w:val="00BC413E"/>
    <w:rsid w:val="00BC435D"/>
    <w:rsid w:val="00BC4ACC"/>
    <w:rsid w:val="00BC4C11"/>
    <w:rsid w:val="00BC5ACC"/>
    <w:rsid w:val="00BC5D45"/>
    <w:rsid w:val="00BC5E2D"/>
    <w:rsid w:val="00BC5E3A"/>
    <w:rsid w:val="00BC61EE"/>
    <w:rsid w:val="00BC64CA"/>
    <w:rsid w:val="00BC711C"/>
    <w:rsid w:val="00BC7502"/>
    <w:rsid w:val="00BC7A42"/>
    <w:rsid w:val="00BD1668"/>
    <w:rsid w:val="00BD31B7"/>
    <w:rsid w:val="00BD338E"/>
    <w:rsid w:val="00BD37D5"/>
    <w:rsid w:val="00BD418C"/>
    <w:rsid w:val="00BD542C"/>
    <w:rsid w:val="00BD5808"/>
    <w:rsid w:val="00BD61E6"/>
    <w:rsid w:val="00BD6594"/>
    <w:rsid w:val="00BD6609"/>
    <w:rsid w:val="00BD66F3"/>
    <w:rsid w:val="00BD735B"/>
    <w:rsid w:val="00BD775D"/>
    <w:rsid w:val="00BD7CFD"/>
    <w:rsid w:val="00BE0244"/>
    <w:rsid w:val="00BE0384"/>
    <w:rsid w:val="00BE0828"/>
    <w:rsid w:val="00BE0B07"/>
    <w:rsid w:val="00BE0F5C"/>
    <w:rsid w:val="00BE16F3"/>
    <w:rsid w:val="00BE18C1"/>
    <w:rsid w:val="00BE1BC9"/>
    <w:rsid w:val="00BE1F5E"/>
    <w:rsid w:val="00BE2522"/>
    <w:rsid w:val="00BE2CB7"/>
    <w:rsid w:val="00BE2CE9"/>
    <w:rsid w:val="00BE339B"/>
    <w:rsid w:val="00BE36DA"/>
    <w:rsid w:val="00BE36E1"/>
    <w:rsid w:val="00BE3E53"/>
    <w:rsid w:val="00BE4210"/>
    <w:rsid w:val="00BE42F4"/>
    <w:rsid w:val="00BE47C3"/>
    <w:rsid w:val="00BE515F"/>
    <w:rsid w:val="00BE60C6"/>
    <w:rsid w:val="00BE6753"/>
    <w:rsid w:val="00BE6CC6"/>
    <w:rsid w:val="00BF0582"/>
    <w:rsid w:val="00BF05AB"/>
    <w:rsid w:val="00BF0F67"/>
    <w:rsid w:val="00BF288C"/>
    <w:rsid w:val="00BF3346"/>
    <w:rsid w:val="00BF336E"/>
    <w:rsid w:val="00BF351E"/>
    <w:rsid w:val="00BF393F"/>
    <w:rsid w:val="00BF3DBD"/>
    <w:rsid w:val="00BF411E"/>
    <w:rsid w:val="00BF445F"/>
    <w:rsid w:val="00BF5745"/>
    <w:rsid w:val="00BF5773"/>
    <w:rsid w:val="00BF59E0"/>
    <w:rsid w:val="00BF5EDA"/>
    <w:rsid w:val="00BF5F3F"/>
    <w:rsid w:val="00BF685C"/>
    <w:rsid w:val="00BF6AAE"/>
    <w:rsid w:val="00BF7C8E"/>
    <w:rsid w:val="00C017CB"/>
    <w:rsid w:val="00C01DD1"/>
    <w:rsid w:val="00C0272E"/>
    <w:rsid w:val="00C030F5"/>
    <w:rsid w:val="00C0414F"/>
    <w:rsid w:val="00C044CD"/>
    <w:rsid w:val="00C04818"/>
    <w:rsid w:val="00C050FB"/>
    <w:rsid w:val="00C054AF"/>
    <w:rsid w:val="00C05907"/>
    <w:rsid w:val="00C05E9A"/>
    <w:rsid w:val="00C06C12"/>
    <w:rsid w:val="00C0706C"/>
    <w:rsid w:val="00C07A99"/>
    <w:rsid w:val="00C07B0D"/>
    <w:rsid w:val="00C07D92"/>
    <w:rsid w:val="00C101E8"/>
    <w:rsid w:val="00C1049D"/>
    <w:rsid w:val="00C10BD3"/>
    <w:rsid w:val="00C1233D"/>
    <w:rsid w:val="00C1292E"/>
    <w:rsid w:val="00C137C4"/>
    <w:rsid w:val="00C1397B"/>
    <w:rsid w:val="00C14862"/>
    <w:rsid w:val="00C1711C"/>
    <w:rsid w:val="00C17237"/>
    <w:rsid w:val="00C1761C"/>
    <w:rsid w:val="00C17869"/>
    <w:rsid w:val="00C17F55"/>
    <w:rsid w:val="00C208CB"/>
    <w:rsid w:val="00C20ED1"/>
    <w:rsid w:val="00C21092"/>
    <w:rsid w:val="00C21727"/>
    <w:rsid w:val="00C217A8"/>
    <w:rsid w:val="00C21E96"/>
    <w:rsid w:val="00C23E73"/>
    <w:rsid w:val="00C242B6"/>
    <w:rsid w:val="00C25C44"/>
    <w:rsid w:val="00C2640C"/>
    <w:rsid w:val="00C26BFE"/>
    <w:rsid w:val="00C27AD3"/>
    <w:rsid w:val="00C27D73"/>
    <w:rsid w:val="00C30412"/>
    <w:rsid w:val="00C314B0"/>
    <w:rsid w:val="00C31A70"/>
    <w:rsid w:val="00C31F65"/>
    <w:rsid w:val="00C327EC"/>
    <w:rsid w:val="00C32959"/>
    <w:rsid w:val="00C33070"/>
    <w:rsid w:val="00C347D1"/>
    <w:rsid w:val="00C3497F"/>
    <w:rsid w:val="00C34ED5"/>
    <w:rsid w:val="00C36B63"/>
    <w:rsid w:val="00C36CA8"/>
    <w:rsid w:val="00C37647"/>
    <w:rsid w:val="00C40E70"/>
    <w:rsid w:val="00C41053"/>
    <w:rsid w:val="00C42227"/>
    <w:rsid w:val="00C427D7"/>
    <w:rsid w:val="00C42B36"/>
    <w:rsid w:val="00C4336A"/>
    <w:rsid w:val="00C443FB"/>
    <w:rsid w:val="00C448FF"/>
    <w:rsid w:val="00C44D84"/>
    <w:rsid w:val="00C44DF1"/>
    <w:rsid w:val="00C4627D"/>
    <w:rsid w:val="00C46DA3"/>
    <w:rsid w:val="00C5002D"/>
    <w:rsid w:val="00C503BE"/>
    <w:rsid w:val="00C50F26"/>
    <w:rsid w:val="00C5158F"/>
    <w:rsid w:val="00C51631"/>
    <w:rsid w:val="00C51907"/>
    <w:rsid w:val="00C52150"/>
    <w:rsid w:val="00C52524"/>
    <w:rsid w:val="00C531A5"/>
    <w:rsid w:val="00C534F1"/>
    <w:rsid w:val="00C53B49"/>
    <w:rsid w:val="00C541D5"/>
    <w:rsid w:val="00C5450E"/>
    <w:rsid w:val="00C54B88"/>
    <w:rsid w:val="00C55EDD"/>
    <w:rsid w:val="00C601E9"/>
    <w:rsid w:val="00C61F95"/>
    <w:rsid w:val="00C62FD6"/>
    <w:rsid w:val="00C63215"/>
    <w:rsid w:val="00C6330D"/>
    <w:rsid w:val="00C6333D"/>
    <w:rsid w:val="00C63368"/>
    <w:rsid w:val="00C634B2"/>
    <w:rsid w:val="00C634EB"/>
    <w:rsid w:val="00C63A3D"/>
    <w:rsid w:val="00C63CD4"/>
    <w:rsid w:val="00C63EFB"/>
    <w:rsid w:val="00C65175"/>
    <w:rsid w:val="00C65DC7"/>
    <w:rsid w:val="00C65FBC"/>
    <w:rsid w:val="00C66197"/>
    <w:rsid w:val="00C66640"/>
    <w:rsid w:val="00C6664B"/>
    <w:rsid w:val="00C67018"/>
    <w:rsid w:val="00C674CE"/>
    <w:rsid w:val="00C67A43"/>
    <w:rsid w:val="00C67BA5"/>
    <w:rsid w:val="00C70076"/>
    <w:rsid w:val="00C703A3"/>
    <w:rsid w:val="00C707DF"/>
    <w:rsid w:val="00C70B85"/>
    <w:rsid w:val="00C70FBC"/>
    <w:rsid w:val="00C717C7"/>
    <w:rsid w:val="00C71AE6"/>
    <w:rsid w:val="00C721FF"/>
    <w:rsid w:val="00C73D5F"/>
    <w:rsid w:val="00C73EB9"/>
    <w:rsid w:val="00C747B8"/>
    <w:rsid w:val="00C7492D"/>
    <w:rsid w:val="00C750D1"/>
    <w:rsid w:val="00C751BF"/>
    <w:rsid w:val="00C758CB"/>
    <w:rsid w:val="00C77738"/>
    <w:rsid w:val="00C77EFD"/>
    <w:rsid w:val="00C802A2"/>
    <w:rsid w:val="00C80D76"/>
    <w:rsid w:val="00C80EA8"/>
    <w:rsid w:val="00C81EE6"/>
    <w:rsid w:val="00C84ED3"/>
    <w:rsid w:val="00C84F9D"/>
    <w:rsid w:val="00C851D1"/>
    <w:rsid w:val="00C85414"/>
    <w:rsid w:val="00C854E9"/>
    <w:rsid w:val="00C857FD"/>
    <w:rsid w:val="00C85B6E"/>
    <w:rsid w:val="00C861C1"/>
    <w:rsid w:val="00C8673C"/>
    <w:rsid w:val="00C86CA6"/>
    <w:rsid w:val="00C9100E"/>
    <w:rsid w:val="00C927FC"/>
    <w:rsid w:val="00C928F4"/>
    <w:rsid w:val="00C92A54"/>
    <w:rsid w:val="00C92AD3"/>
    <w:rsid w:val="00C92B6B"/>
    <w:rsid w:val="00C93579"/>
    <w:rsid w:val="00C93674"/>
    <w:rsid w:val="00C939AB"/>
    <w:rsid w:val="00C93A09"/>
    <w:rsid w:val="00C93EF5"/>
    <w:rsid w:val="00C947A8"/>
    <w:rsid w:val="00C948E7"/>
    <w:rsid w:val="00C954A3"/>
    <w:rsid w:val="00C95880"/>
    <w:rsid w:val="00C95EC8"/>
    <w:rsid w:val="00C961AD"/>
    <w:rsid w:val="00C97151"/>
    <w:rsid w:val="00C97F94"/>
    <w:rsid w:val="00CA0140"/>
    <w:rsid w:val="00CA039E"/>
    <w:rsid w:val="00CA0499"/>
    <w:rsid w:val="00CA088A"/>
    <w:rsid w:val="00CA0BFC"/>
    <w:rsid w:val="00CA111B"/>
    <w:rsid w:val="00CA1918"/>
    <w:rsid w:val="00CA1FDD"/>
    <w:rsid w:val="00CA2348"/>
    <w:rsid w:val="00CA257F"/>
    <w:rsid w:val="00CA2D70"/>
    <w:rsid w:val="00CA3472"/>
    <w:rsid w:val="00CA406A"/>
    <w:rsid w:val="00CA456D"/>
    <w:rsid w:val="00CA48AB"/>
    <w:rsid w:val="00CA5513"/>
    <w:rsid w:val="00CA573A"/>
    <w:rsid w:val="00CA59D9"/>
    <w:rsid w:val="00CA5E5C"/>
    <w:rsid w:val="00CA67A2"/>
    <w:rsid w:val="00CA6C61"/>
    <w:rsid w:val="00CA6DCF"/>
    <w:rsid w:val="00CA704E"/>
    <w:rsid w:val="00CB00D6"/>
    <w:rsid w:val="00CB1331"/>
    <w:rsid w:val="00CB13B7"/>
    <w:rsid w:val="00CB1DBA"/>
    <w:rsid w:val="00CB1DBE"/>
    <w:rsid w:val="00CB265C"/>
    <w:rsid w:val="00CB2A02"/>
    <w:rsid w:val="00CB2E93"/>
    <w:rsid w:val="00CB315F"/>
    <w:rsid w:val="00CB3A6B"/>
    <w:rsid w:val="00CB4941"/>
    <w:rsid w:val="00CB4A96"/>
    <w:rsid w:val="00CB53DA"/>
    <w:rsid w:val="00CB53F7"/>
    <w:rsid w:val="00CB6854"/>
    <w:rsid w:val="00CB6E09"/>
    <w:rsid w:val="00CB73FC"/>
    <w:rsid w:val="00CB747A"/>
    <w:rsid w:val="00CB7E22"/>
    <w:rsid w:val="00CC18D4"/>
    <w:rsid w:val="00CC1EFF"/>
    <w:rsid w:val="00CC255C"/>
    <w:rsid w:val="00CC283F"/>
    <w:rsid w:val="00CC29FB"/>
    <w:rsid w:val="00CC36DF"/>
    <w:rsid w:val="00CC37DC"/>
    <w:rsid w:val="00CC4CFA"/>
    <w:rsid w:val="00CC5B1C"/>
    <w:rsid w:val="00CC5D09"/>
    <w:rsid w:val="00CC5E00"/>
    <w:rsid w:val="00CC6BA9"/>
    <w:rsid w:val="00CC7111"/>
    <w:rsid w:val="00CC71C3"/>
    <w:rsid w:val="00CC7483"/>
    <w:rsid w:val="00CD0469"/>
    <w:rsid w:val="00CD3279"/>
    <w:rsid w:val="00CD3660"/>
    <w:rsid w:val="00CD366D"/>
    <w:rsid w:val="00CD440C"/>
    <w:rsid w:val="00CD5924"/>
    <w:rsid w:val="00CD5925"/>
    <w:rsid w:val="00CD70CD"/>
    <w:rsid w:val="00CD7240"/>
    <w:rsid w:val="00CD7F7A"/>
    <w:rsid w:val="00CE13E0"/>
    <w:rsid w:val="00CE1AAD"/>
    <w:rsid w:val="00CE1AD4"/>
    <w:rsid w:val="00CE2D50"/>
    <w:rsid w:val="00CE3C70"/>
    <w:rsid w:val="00CE3FD0"/>
    <w:rsid w:val="00CE4474"/>
    <w:rsid w:val="00CE454B"/>
    <w:rsid w:val="00CE4880"/>
    <w:rsid w:val="00CE557A"/>
    <w:rsid w:val="00CE6061"/>
    <w:rsid w:val="00CE641C"/>
    <w:rsid w:val="00CE7982"/>
    <w:rsid w:val="00CE7C27"/>
    <w:rsid w:val="00CF05B5"/>
    <w:rsid w:val="00CF0C43"/>
    <w:rsid w:val="00CF18A9"/>
    <w:rsid w:val="00CF357D"/>
    <w:rsid w:val="00CF362B"/>
    <w:rsid w:val="00CF4C96"/>
    <w:rsid w:val="00CF54A1"/>
    <w:rsid w:val="00CF6008"/>
    <w:rsid w:val="00CF6A11"/>
    <w:rsid w:val="00CF70A0"/>
    <w:rsid w:val="00CF71B2"/>
    <w:rsid w:val="00CF7D95"/>
    <w:rsid w:val="00D0018A"/>
    <w:rsid w:val="00D00CAA"/>
    <w:rsid w:val="00D00CAE"/>
    <w:rsid w:val="00D00D68"/>
    <w:rsid w:val="00D01480"/>
    <w:rsid w:val="00D02FCB"/>
    <w:rsid w:val="00D042C1"/>
    <w:rsid w:val="00D04585"/>
    <w:rsid w:val="00D05DA4"/>
    <w:rsid w:val="00D06BD6"/>
    <w:rsid w:val="00D072CB"/>
    <w:rsid w:val="00D10535"/>
    <w:rsid w:val="00D108A1"/>
    <w:rsid w:val="00D113DE"/>
    <w:rsid w:val="00D11711"/>
    <w:rsid w:val="00D11E08"/>
    <w:rsid w:val="00D12725"/>
    <w:rsid w:val="00D12E59"/>
    <w:rsid w:val="00D13381"/>
    <w:rsid w:val="00D13414"/>
    <w:rsid w:val="00D13B6B"/>
    <w:rsid w:val="00D13C97"/>
    <w:rsid w:val="00D13CA1"/>
    <w:rsid w:val="00D13CD7"/>
    <w:rsid w:val="00D1410C"/>
    <w:rsid w:val="00D143A4"/>
    <w:rsid w:val="00D16E62"/>
    <w:rsid w:val="00D17020"/>
    <w:rsid w:val="00D17F18"/>
    <w:rsid w:val="00D205B7"/>
    <w:rsid w:val="00D20992"/>
    <w:rsid w:val="00D20F3D"/>
    <w:rsid w:val="00D21416"/>
    <w:rsid w:val="00D21A9A"/>
    <w:rsid w:val="00D22D66"/>
    <w:rsid w:val="00D252C8"/>
    <w:rsid w:val="00D25799"/>
    <w:rsid w:val="00D2643F"/>
    <w:rsid w:val="00D26656"/>
    <w:rsid w:val="00D267A6"/>
    <w:rsid w:val="00D2757B"/>
    <w:rsid w:val="00D305CD"/>
    <w:rsid w:val="00D30B83"/>
    <w:rsid w:val="00D335AD"/>
    <w:rsid w:val="00D3364F"/>
    <w:rsid w:val="00D33984"/>
    <w:rsid w:val="00D341CF"/>
    <w:rsid w:val="00D341F5"/>
    <w:rsid w:val="00D34975"/>
    <w:rsid w:val="00D34EFB"/>
    <w:rsid w:val="00D35324"/>
    <w:rsid w:val="00D35EE7"/>
    <w:rsid w:val="00D35F2C"/>
    <w:rsid w:val="00D364AC"/>
    <w:rsid w:val="00D36A16"/>
    <w:rsid w:val="00D36FFE"/>
    <w:rsid w:val="00D374AA"/>
    <w:rsid w:val="00D37985"/>
    <w:rsid w:val="00D37EEC"/>
    <w:rsid w:val="00D40058"/>
    <w:rsid w:val="00D401DD"/>
    <w:rsid w:val="00D408A4"/>
    <w:rsid w:val="00D40DBB"/>
    <w:rsid w:val="00D41D53"/>
    <w:rsid w:val="00D42DF0"/>
    <w:rsid w:val="00D43759"/>
    <w:rsid w:val="00D43821"/>
    <w:rsid w:val="00D439BE"/>
    <w:rsid w:val="00D43C2A"/>
    <w:rsid w:val="00D43DA1"/>
    <w:rsid w:val="00D44F28"/>
    <w:rsid w:val="00D44F39"/>
    <w:rsid w:val="00D44FB2"/>
    <w:rsid w:val="00D45BCF"/>
    <w:rsid w:val="00D46081"/>
    <w:rsid w:val="00D4623C"/>
    <w:rsid w:val="00D46AAB"/>
    <w:rsid w:val="00D46AB0"/>
    <w:rsid w:val="00D47ADD"/>
    <w:rsid w:val="00D50642"/>
    <w:rsid w:val="00D507C0"/>
    <w:rsid w:val="00D5149D"/>
    <w:rsid w:val="00D5199C"/>
    <w:rsid w:val="00D51D24"/>
    <w:rsid w:val="00D530C1"/>
    <w:rsid w:val="00D53F4D"/>
    <w:rsid w:val="00D54326"/>
    <w:rsid w:val="00D549F0"/>
    <w:rsid w:val="00D54C32"/>
    <w:rsid w:val="00D5504D"/>
    <w:rsid w:val="00D55216"/>
    <w:rsid w:val="00D56715"/>
    <w:rsid w:val="00D56D07"/>
    <w:rsid w:val="00D57322"/>
    <w:rsid w:val="00D57A98"/>
    <w:rsid w:val="00D57F79"/>
    <w:rsid w:val="00D60259"/>
    <w:rsid w:val="00D60806"/>
    <w:rsid w:val="00D60FE0"/>
    <w:rsid w:val="00D6117A"/>
    <w:rsid w:val="00D61251"/>
    <w:rsid w:val="00D61CE1"/>
    <w:rsid w:val="00D62941"/>
    <w:rsid w:val="00D63B38"/>
    <w:rsid w:val="00D64A19"/>
    <w:rsid w:val="00D64FAC"/>
    <w:rsid w:val="00D6527E"/>
    <w:rsid w:val="00D65C3B"/>
    <w:rsid w:val="00D662C2"/>
    <w:rsid w:val="00D66798"/>
    <w:rsid w:val="00D679AD"/>
    <w:rsid w:val="00D70267"/>
    <w:rsid w:val="00D70E82"/>
    <w:rsid w:val="00D7148E"/>
    <w:rsid w:val="00D71FC5"/>
    <w:rsid w:val="00D72376"/>
    <w:rsid w:val="00D72BCE"/>
    <w:rsid w:val="00D72FAD"/>
    <w:rsid w:val="00D7348F"/>
    <w:rsid w:val="00D73CE4"/>
    <w:rsid w:val="00D74035"/>
    <w:rsid w:val="00D7495F"/>
    <w:rsid w:val="00D749D8"/>
    <w:rsid w:val="00D74E63"/>
    <w:rsid w:val="00D74F87"/>
    <w:rsid w:val="00D75019"/>
    <w:rsid w:val="00D75780"/>
    <w:rsid w:val="00D761B5"/>
    <w:rsid w:val="00D7792C"/>
    <w:rsid w:val="00D77F1F"/>
    <w:rsid w:val="00D77F54"/>
    <w:rsid w:val="00D802A9"/>
    <w:rsid w:val="00D816DE"/>
    <w:rsid w:val="00D838C4"/>
    <w:rsid w:val="00D842F5"/>
    <w:rsid w:val="00D84486"/>
    <w:rsid w:val="00D8491B"/>
    <w:rsid w:val="00D84A13"/>
    <w:rsid w:val="00D857BD"/>
    <w:rsid w:val="00D85998"/>
    <w:rsid w:val="00D85C9B"/>
    <w:rsid w:val="00D8664D"/>
    <w:rsid w:val="00D87CB9"/>
    <w:rsid w:val="00D904F0"/>
    <w:rsid w:val="00D90EAC"/>
    <w:rsid w:val="00D91378"/>
    <w:rsid w:val="00D919D1"/>
    <w:rsid w:val="00D927C7"/>
    <w:rsid w:val="00D92D91"/>
    <w:rsid w:val="00D93486"/>
    <w:rsid w:val="00D93728"/>
    <w:rsid w:val="00D94489"/>
    <w:rsid w:val="00D9486C"/>
    <w:rsid w:val="00D953C5"/>
    <w:rsid w:val="00D954A3"/>
    <w:rsid w:val="00D961F2"/>
    <w:rsid w:val="00D96622"/>
    <w:rsid w:val="00D9706B"/>
    <w:rsid w:val="00DA04F6"/>
    <w:rsid w:val="00DA0B2C"/>
    <w:rsid w:val="00DA1114"/>
    <w:rsid w:val="00DA114F"/>
    <w:rsid w:val="00DA29CC"/>
    <w:rsid w:val="00DA3E04"/>
    <w:rsid w:val="00DA3F9E"/>
    <w:rsid w:val="00DA460F"/>
    <w:rsid w:val="00DA5896"/>
    <w:rsid w:val="00DA5DAE"/>
    <w:rsid w:val="00DA5F72"/>
    <w:rsid w:val="00DA626E"/>
    <w:rsid w:val="00DA6685"/>
    <w:rsid w:val="00DA66EC"/>
    <w:rsid w:val="00DA672A"/>
    <w:rsid w:val="00DA72CC"/>
    <w:rsid w:val="00DB036A"/>
    <w:rsid w:val="00DB0CBB"/>
    <w:rsid w:val="00DB12A5"/>
    <w:rsid w:val="00DB14A6"/>
    <w:rsid w:val="00DB1648"/>
    <w:rsid w:val="00DB21A1"/>
    <w:rsid w:val="00DB2CAA"/>
    <w:rsid w:val="00DB2F39"/>
    <w:rsid w:val="00DB2FFA"/>
    <w:rsid w:val="00DB32E3"/>
    <w:rsid w:val="00DB32FF"/>
    <w:rsid w:val="00DB37FF"/>
    <w:rsid w:val="00DB41A9"/>
    <w:rsid w:val="00DB4352"/>
    <w:rsid w:val="00DB44F7"/>
    <w:rsid w:val="00DB4920"/>
    <w:rsid w:val="00DB4BDA"/>
    <w:rsid w:val="00DB5161"/>
    <w:rsid w:val="00DB5469"/>
    <w:rsid w:val="00DB5F8C"/>
    <w:rsid w:val="00DB6052"/>
    <w:rsid w:val="00DB617A"/>
    <w:rsid w:val="00DC0074"/>
    <w:rsid w:val="00DC00F4"/>
    <w:rsid w:val="00DC0597"/>
    <w:rsid w:val="00DC0600"/>
    <w:rsid w:val="00DC0638"/>
    <w:rsid w:val="00DC1670"/>
    <w:rsid w:val="00DC177A"/>
    <w:rsid w:val="00DC2312"/>
    <w:rsid w:val="00DC2BFE"/>
    <w:rsid w:val="00DC3966"/>
    <w:rsid w:val="00DC3D8C"/>
    <w:rsid w:val="00DC40D6"/>
    <w:rsid w:val="00DC48FE"/>
    <w:rsid w:val="00DC4A1E"/>
    <w:rsid w:val="00DC5430"/>
    <w:rsid w:val="00DC5A2F"/>
    <w:rsid w:val="00DC62CC"/>
    <w:rsid w:val="00DC6704"/>
    <w:rsid w:val="00DD0266"/>
    <w:rsid w:val="00DD111C"/>
    <w:rsid w:val="00DD1408"/>
    <w:rsid w:val="00DD16F1"/>
    <w:rsid w:val="00DD17BF"/>
    <w:rsid w:val="00DD1A9E"/>
    <w:rsid w:val="00DD2225"/>
    <w:rsid w:val="00DD22BD"/>
    <w:rsid w:val="00DD327D"/>
    <w:rsid w:val="00DD356D"/>
    <w:rsid w:val="00DD37E9"/>
    <w:rsid w:val="00DD397F"/>
    <w:rsid w:val="00DD3983"/>
    <w:rsid w:val="00DD3D9E"/>
    <w:rsid w:val="00DD4005"/>
    <w:rsid w:val="00DD40CF"/>
    <w:rsid w:val="00DD4298"/>
    <w:rsid w:val="00DD4E0E"/>
    <w:rsid w:val="00DD5464"/>
    <w:rsid w:val="00DD575E"/>
    <w:rsid w:val="00DD600D"/>
    <w:rsid w:val="00DD622C"/>
    <w:rsid w:val="00DD741A"/>
    <w:rsid w:val="00DD7639"/>
    <w:rsid w:val="00DE0179"/>
    <w:rsid w:val="00DE0572"/>
    <w:rsid w:val="00DE0FCC"/>
    <w:rsid w:val="00DE1F82"/>
    <w:rsid w:val="00DE244C"/>
    <w:rsid w:val="00DE3A5B"/>
    <w:rsid w:val="00DE3C4F"/>
    <w:rsid w:val="00DE49EE"/>
    <w:rsid w:val="00DE4C5A"/>
    <w:rsid w:val="00DE5FC7"/>
    <w:rsid w:val="00DE6051"/>
    <w:rsid w:val="00DE65F4"/>
    <w:rsid w:val="00DE675A"/>
    <w:rsid w:val="00DE6916"/>
    <w:rsid w:val="00DE74B2"/>
    <w:rsid w:val="00DF0926"/>
    <w:rsid w:val="00DF19D6"/>
    <w:rsid w:val="00DF21FE"/>
    <w:rsid w:val="00DF242C"/>
    <w:rsid w:val="00DF27AB"/>
    <w:rsid w:val="00DF3E8D"/>
    <w:rsid w:val="00DF3E94"/>
    <w:rsid w:val="00DF42BF"/>
    <w:rsid w:val="00DF44F9"/>
    <w:rsid w:val="00DF455F"/>
    <w:rsid w:val="00DF4EA6"/>
    <w:rsid w:val="00DF5FAE"/>
    <w:rsid w:val="00DF68D6"/>
    <w:rsid w:val="00DF740D"/>
    <w:rsid w:val="00DF7E74"/>
    <w:rsid w:val="00E00817"/>
    <w:rsid w:val="00E010BB"/>
    <w:rsid w:val="00E012CF"/>
    <w:rsid w:val="00E01D22"/>
    <w:rsid w:val="00E01F30"/>
    <w:rsid w:val="00E01F76"/>
    <w:rsid w:val="00E02064"/>
    <w:rsid w:val="00E02AB2"/>
    <w:rsid w:val="00E02B7A"/>
    <w:rsid w:val="00E033DD"/>
    <w:rsid w:val="00E03C12"/>
    <w:rsid w:val="00E04AF7"/>
    <w:rsid w:val="00E04D79"/>
    <w:rsid w:val="00E04DF2"/>
    <w:rsid w:val="00E063C3"/>
    <w:rsid w:val="00E071B2"/>
    <w:rsid w:val="00E076F2"/>
    <w:rsid w:val="00E07A1F"/>
    <w:rsid w:val="00E07D4D"/>
    <w:rsid w:val="00E10126"/>
    <w:rsid w:val="00E10E17"/>
    <w:rsid w:val="00E114A6"/>
    <w:rsid w:val="00E116D0"/>
    <w:rsid w:val="00E1243C"/>
    <w:rsid w:val="00E1394F"/>
    <w:rsid w:val="00E13A3C"/>
    <w:rsid w:val="00E1442F"/>
    <w:rsid w:val="00E15491"/>
    <w:rsid w:val="00E161FF"/>
    <w:rsid w:val="00E164C0"/>
    <w:rsid w:val="00E16A2D"/>
    <w:rsid w:val="00E17317"/>
    <w:rsid w:val="00E1734D"/>
    <w:rsid w:val="00E17914"/>
    <w:rsid w:val="00E17D82"/>
    <w:rsid w:val="00E201C4"/>
    <w:rsid w:val="00E20929"/>
    <w:rsid w:val="00E21B94"/>
    <w:rsid w:val="00E2656E"/>
    <w:rsid w:val="00E2660A"/>
    <w:rsid w:val="00E26C9C"/>
    <w:rsid w:val="00E300FC"/>
    <w:rsid w:val="00E303FD"/>
    <w:rsid w:val="00E30A95"/>
    <w:rsid w:val="00E30BCF"/>
    <w:rsid w:val="00E30E75"/>
    <w:rsid w:val="00E319A2"/>
    <w:rsid w:val="00E330CC"/>
    <w:rsid w:val="00E3345D"/>
    <w:rsid w:val="00E33E82"/>
    <w:rsid w:val="00E34104"/>
    <w:rsid w:val="00E3436C"/>
    <w:rsid w:val="00E3573E"/>
    <w:rsid w:val="00E35D96"/>
    <w:rsid w:val="00E3625E"/>
    <w:rsid w:val="00E37127"/>
    <w:rsid w:val="00E40054"/>
    <w:rsid w:val="00E40C99"/>
    <w:rsid w:val="00E416E8"/>
    <w:rsid w:val="00E416F7"/>
    <w:rsid w:val="00E41A9B"/>
    <w:rsid w:val="00E42435"/>
    <w:rsid w:val="00E42FC0"/>
    <w:rsid w:val="00E4357D"/>
    <w:rsid w:val="00E442CF"/>
    <w:rsid w:val="00E44946"/>
    <w:rsid w:val="00E457C2"/>
    <w:rsid w:val="00E463ED"/>
    <w:rsid w:val="00E466F3"/>
    <w:rsid w:val="00E469AC"/>
    <w:rsid w:val="00E46AB4"/>
    <w:rsid w:val="00E46D1F"/>
    <w:rsid w:val="00E4732C"/>
    <w:rsid w:val="00E47E16"/>
    <w:rsid w:val="00E47F6F"/>
    <w:rsid w:val="00E50227"/>
    <w:rsid w:val="00E50F58"/>
    <w:rsid w:val="00E51BF1"/>
    <w:rsid w:val="00E5209C"/>
    <w:rsid w:val="00E5251F"/>
    <w:rsid w:val="00E52C71"/>
    <w:rsid w:val="00E53375"/>
    <w:rsid w:val="00E53532"/>
    <w:rsid w:val="00E542C2"/>
    <w:rsid w:val="00E54666"/>
    <w:rsid w:val="00E546AB"/>
    <w:rsid w:val="00E5547D"/>
    <w:rsid w:val="00E55496"/>
    <w:rsid w:val="00E55E34"/>
    <w:rsid w:val="00E565E3"/>
    <w:rsid w:val="00E56771"/>
    <w:rsid w:val="00E56CE1"/>
    <w:rsid w:val="00E56DCE"/>
    <w:rsid w:val="00E60031"/>
    <w:rsid w:val="00E602A2"/>
    <w:rsid w:val="00E610BF"/>
    <w:rsid w:val="00E612F4"/>
    <w:rsid w:val="00E620A0"/>
    <w:rsid w:val="00E628E0"/>
    <w:rsid w:val="00E634D2"/>
    <w:rsid w:val="00E63C2A"/>
    <w:rsid w:val="00E64160"/>
    <w:rsid w:val="00E64A0B"/>
    <w:rsid w:val="00E65D59"/>
    <w:rsid w:val="00E65F31"/>
    <w:rsid w:val="00E66384"/>
    <w:rsid w:val="00E666B1"/>
    <w:rsid w:val="00E66749"/>
    <w:rsid w:val="00E67DF5"/>
    <w:rsid w:val="00E70F2F"/>
    <w:rsid w:val="00E725D1"/>
    <w:rsid w:val="00E72A4C"/>
    <w:rsid w:val="00E73C14"/>
    <w:rsid w:val="00E741AF"/>
    <w:rsid w:val="00E74B08"/>
    <w:rsid w:val="00E7507B"/>
    <w:rsid w:val="00E75C70"/>
    <w:rsid w:val="00E75CCD"/>
    <w:rsid w:val="00E75DB6"/>
    <w:rsid w:val="00E76232"/>
    <w:rsid w:val="00E769C8"/>
    <w:rsid w:val="00E76C42"/>
    <w:rsid w:val="00E77544"/>
    <w:rsid w:val="00E8003B"/>
    <w:rsid w:val="00E803D9"/>
    <w:rsid w:val="00E809A5"/>
    <w:rsid w:val="00E81279"/>
    <w:rsid w:val="00E81D9E"/>
    <w:rsid w:val="00E834AF"/>
    <w:rsid w:val="00E835F2"/>
    <w:rsid w:val="00E84012"/>
    <w:rsid w:val="00E844D3"/>
    <w:rsid w:val="00E84BE7"/>
    <w:rsid w:val="00E84CF5"/>
    <w:rsid w:val="00E8528A"/>
    <w:rsid w:val="00E85932"/>
    <w:rsid w:val="00E85D11"/>
    <w:rsid w:val="00E8676D"/>
    <w:rsid w:val="00E86E39"/>
    <w:rsid w:val="00E875A3"/>
    <w:rsid w:val="00E87E2E"/>
    <w:rsid w:val="00E9077D"/>
    <w:rsid w:val="00E90C65"/>
    <w:rsid w:val="00E911A2"/>
    <w:rsid w:val="00E91542"/>
    <w:rsid w:val="00E92E8B"/>
    <w:rsid w:val="00E93B5E"/>
    <w:rsid w:val="00E93DEE"/>
    <w:rsid w:val="00E94495"/>
    <w:rsid w:val="00E957DD"/>
    <w:rsid w:val="00E969FB"/>
    <w:rsid w:val="00E973D8"/>
    <w:rsid w:val="00E978E6"/>
    <w:rsid w:val="00EA0724"/>
    <w:rsid w:val="00EA07D6"/>
    <w:rsid w:val="00EA187D"/>
    <w:rsid w:val="00EA1999"/>
    <w:rsid w:val="00EA1B61"/>
    <w:rsid w:val="00EA2698"/>
    <w:rsid w:val="00EA2784"/>
    <w:rsid w:val="00EA2BF6"/>
    <w:rsid w:val="00EA31D0"/>
    <w:rsid w:val="00EA479C"/>
    <w:rsid w:val="00EA5260"/>
    <w:rsid w:val="00EA5559"/>
    <w:rsid w:val="00EA6251"/>
    <w:rsid w:val="00EA63B0"/>
    <w:rsid w:val="00EA7277"/>
    <w:rsid w:val="00EA7789"/>
    <w:rsid w:val="00EA7E7D"/>
    <w:rsid w:val="00EA7F28"/>
    <w:rsid w:val="00EB0410"/>
    <w:rsid w:val="00EB0548"/>
    <w:rsid w:val="00EB086F"/>
    <w:rsid w:val="00EB0BAB"/>
    <w:rsid w:val="00EB18E9"/>
    <w:rsid w:val="00EB20FC"/>
    <w:rsid w:val="00EB2245"/>
    <w:rsid w:val="00EB2476"/>
    <w:rsid w:val="00EB30C7"/>
    <w:rsid w:val="00EB32ED"/>
    <w:rsid w:val="00EB3507"/>
    <w:rsid w:val="00EB36AC"/>
    <w:rsid w:val="00EB418A"/>
    <w:rsid w:val="00EB56EA"/>
    <w:rsid w:val="00EB5992"/>
    <w:rsid w:val="00EB6414"/>
    <w:rsid w:val="00EB65D5"/>
    <w:rsid w:val="00EB67B2"/>
    <w:rsid w:val="00EB6B3D"/>
    <w:rsid w:val="00EB6B5F"/>
    <w:rsid w:val="00EB7004"/>
    <w:rsid w:val="00EB73E7"/>
    <w:rsid w:val="00EB76F5"/>
    <w:rsid w:val="00EB7705"/>
    <w:rsid w:val="00EB7788"/>
    <w:rsid w:val="00EC040A"/>
    <w:rsid w:val="00EC081F"/>
    <w:rsid w:val="00EC0C30"/>
    <w:rsid w:val="00EC10BE"/>
    <w:rsid w:val="00EC1506"/>
    <w:rsid w:val="00EC1690"/>
    <w:rsid w:val="00EC1A0D"/>
    <w:rsid w:val="00EC1BA7"/>
    <w:rsid w:val="00EC1D7F"/>
    <w:rsid w:val="00EC237D"/>
    <w:rsid w:val="00EC27E8"/>
    <w:rsid w:val="00EC3E3C"/>
    <w:rsid w:val="00EC3F48"/>
    <w:rsid w:val="00EC40FD"/>
    <w:rsid w:val="00EC523F"/>
    <w:rsid w:val="00EC570C"/>
    <w:rsid w:val="00EC6A26"/>
    <w:rsid w:val="00EC7109"/>
    <w:rsid w:val="00EC7407"/>
    <w:rsid w:val="00EC76F9"/>
    <w:rsid w:val="00EC79DD"/>
    <w:rsid w:val="00ED020D"/>
    <w:rsid w:val="00ED0498"/>
    <w:rsid w:val="00ED0791"/>
    <w:rsid w:val="00ED13F9"/>
    <w:rsid w:val="00ED23BD"/>
    <w:rsid w:val="00ED25D4"/>
    <w:rsid w:val="00ED425C"/>
    <w:rsid w:val="00ED4A3F"/>
    <w:rsid w:val="00ED56F0"/>
    <w:rsid w:val="00ED5BCD"/>
    <w:rsid w:val="00ED6027"/>
    <w:rsid w:val="00ED657A"/>
    <w:rsid w:val="00ED6B33"/>
    <w:rsid w:val="00ED758F"/>
    <w:rsid w:val="00ED777D"/>
    <w:rsid w:val="00ED77B9"/>
    <w:rsid w:val="00ED7C83"/>
    <w:rsid w:val="00EE041A"/>
    <w:rsid w:val="00EE0A9C"/>
    <w:rsid w:val="00EE0FAD"/>
    <w:rsid w:val="00EE1228"/>
    <w:rsid w:val="00EE160D"/>
    <w:rsid w:val="00EE1C89"/>
    <w:rsid w:val="00EE1D19"/>
    <w:rsid w:val="00EE213F"/>
    <w:rsid w:val="00EE3060"/>
    <w:rsid w:val="00EE31F8"/>
    <w:rsid w:val="00EE38D9"/>
    <w:rsid w:val="00EE42A4"/>
    <w:rsid w:val="00EE4606"/>
    <w:rsid w:val="00EE5147"/>
    <w:rsid w:val="00EE6469"/>
    <w:rsid w:val="00EE68A0"/>
    <w:rsid w:val="00EE6A91"/>
    <w:rsid w:val="00EE6D4C"/>
    <w:rsid w:val="00EE6DCE"/>
    <w:rsid w:val="00EE760B"/>
    <w:rsid w:val="00EE7680"/>
    <w:rsid w:val="00EE7B9E"/>
    <w:rsid w:val="00EF0778"/>
    <w:rsid w:val="00EF0BD7"/>
    <w:rsid w:val="00EF0D22"/>
    <w:rsid w:val="00EF18EF"/>
    <w:rsid w:val="00EF2F2B"/>
    <w:rsid w:val="00EF3108"/>
    <w:rsid w:val="00EF3804"/>
    <w:rsid w:val="00EF421E"/>
    <w:rsid w:val="00EF4448"/>
    <w:rsid w:val="00EF4F6F"/>
    <w:rsid w:val="00EF5517"/>
    <w:rsid w:val="00EF5684"/>
    <w:rsid w:val="00EF588E"/>
    <w:rsid w:val="00EF5E6D"/>
    <w:rsid w:val="00EF6FE5"/>
    <w:rsid w:val="00EF703F"/>
    <w:rsid w:val="00EF72B3"/>
    <w:rsid w:val="00F001F4"/>
    <w:rsid w:val="00F00D69"/>
    <w:rsid w:val="00F00E79"/>
    <w:rsid w:val="00F0115A"/>
    <w:rsid w:val="00F01335"/>
    <w:rsid w:val="00F01FFE"/>
    <w:rsid w:val="00F0209A"/>
    <w:rsid w:val="00F024CE"/>
    <w:rsid w:val="00F039F3"/>
    <w:rsid w:val="00F0420D"/>
    <w:rsid w:val="00F062D5"/>
    <w:rsid w:val="00F0724B"/>
    <w:rsid w:val="00F07619"/>
    <w:rsid w:val="00F0798A"/>
    <w:rsid w:val="00F10133"/>
    <w:rsid w:val="00F10220"/>
    <w:rsid w:val="00F1048C"/>
    <w:rsid w:val="00F10D74"/>
    <w:rsid w:val="00F10E89"/>
    <w:rsid w:val="00F1236B"/>
    <w:rsid w:val="00F1387D"/>
    <w:rsid w:val="00F13B9F"/>
    <w:rsid w:val="00F13F55"/>
    <w:rsid w:val="00F14BD9"/>
    <w:rsid w:val="00F15929"/>
    <w:rsid w:val="00F162E9"/>
    <w:rsid w:val="00F16CB1"/>
    <w:rsid w:val="00F16E57"/>
    <w:rsid w:val="00F172FE"/>
    <w:rsid w:val="00F177E1"/>
    <w:rsid w:val="00F17B99"/>
    <w:rsid w:val="00F21447"/>
    <w:rsid w:val="00F229D8"/>
    <w:rsid w:val="00F234EB"/>
    <w:rsid w:val="00F2365F"/>
    <w:rsid w:val="00F2406A"/>
    <w:rsid w:val="00F24383"/>
    <w:rsid w:val="00F24AAC"/>
    <w:rsid w:val="00F24CBF"/>
    <w:rsid w:val="00F25392"/>
    <w:rsid w:val="00F25414"/>
    <w:rsid w:val="00F262BC"/>
    <w:rsid w:val="00F26D34"/>
    <w:rsid w:val="00F27B36"/>
    <w:rsid w:val="00F30069"/>
    <w:rsid w:val="00F306F5"/>
    <w:rsid w:val="00F3112A"/>
    <w:rsid w:val="00F31EE2"/>
    <w:rsid w:val="00F32416"/>
    <w:rsid w:val="00F32CEF"/>
    <w:rsid w:val="00F32F2C"/>
    <w:rsid w:val="00F330E6"/>
    <w:rsid w:val="00F33971"/>
    <w:rsid w:val="00F33A98"/>
    <w:rsid w:val="00F344D8"/>
    <w:rsid w:val="00F35ADD"/>
    <w:rsid w:val="00F35C4D"/>
    <w:rsid w:val="00F3652D"/>
    <w:rsid w:val="00F4036A"/>
    <w:rsid w:val="00F40A4A"/>
    <w:rsid w:val="00F40BCB"/>
    <w:rsid w:val="00F40C0B"/>
    <w:rsid w:val="00F4144D"/>
    <w:rsid w:val="00F41D08"/>
    <w:rsid w:val="00F43045"/>
    <w:rsid w:val="00F43236"/>
    <w:rsid w:val="00F434CA"/>
    <w:rsid w:val="00F4376E"/>
    <w:rsid w:val="00F43787"/>
    <w:rsid w:val="00F437AA"/>
    <w:rsid w:val="00F43BA8"/>
    <w:rsid w:val="00F43FFE"/>
    <w:rsid w:val="00F44447"/>
    <w:rsid w:val="00F44595"/>
    <w:rsid w:val="00F4469F"/>
    <w:rsid w:val="00F4470A"/>
    <w:rsid w:val="00F447FD"/>
    <w:rsid w:val="00F44AA5"/>
    <w:rsid w:val="00F4633A"/>
    <w:rsid w:val="00F46393"/>
    <w:rsid w:val="00F463EB"/>
    <w:rsid w:val="00F4649E"/>
    <w:rsid w:val="00F469EC"/>
    <w:rsid w:val="00F46E4F"/>
    <w:rsid w:val="00F47478"/>
    <w:rsid w:val="00F47B26"/>
    <w:rsid w:val="00F5013D"/>
    <w:rsid w:val="00F5034C"/>
    <w:rsid w:val="00F504A1"/>
    <w:rsid w:val="00F508CA"/>
    <w:rsid w:val="00F50EB8"/>
    <w:rsid w:val="00F51874"/>
    <w:rsid w:val="00F51DCA"/>
    <w:rsid w:val="00F51F55"/>
    <w:rsid w:val="00F5341C"/>
    <w:rsid w:val="00F54107"/>
    <w:rsid w:val="00F544B3"/>
    <w:rsid w:val="00F55E3F"/>
    <w:rsid w:val="00F55F8B"/>
    <w:rsid w:val="00F5696C"/>
    <w:rsid w:val="00F56997"/>
    <w:rsid w:val="00F574E6"/>
    <w:rsid w:val="00F57628"/>
    <w:rsid w:val="00F57782"/>
    <w:rsid w:val="00F6186D"/>
    <w:rsid w:val="00F61A9D"/>
    <w:rsid w:val="00F61C1E"/>
    <w:rsid w:val="00F61C6A"/>
    <w:rsid w:val="00F61EF7"/>
    <w:rsid w:val="00F61EF8"/>
    <w:rsid w:val="00F61FF4"/>
    <w:rsid w:val="00F642A2"/>
    <w:rsid w:val="00F649A5"/>
    <w:rsid w:val="00F6509E"/>
    <w:rsid w:val="00F654D1"/>
    <w:rsid w:val="00F65794"/>
    <w:rsid w:val="00F6592D"/>
    <w:rsid w:val="00F65A50"/>
    <w:rsid w:val="00F65B20"/>
    <w:rsid w:val="00F66177"/>
    <w:rsid w:val="00F66A5D"/>
    <w:rsid w:val="00F677F9"/>
    <w:rsid w:val="00F67D02"/>
    <w:rsid w:val="00F7057E"/>
    <w:rsid w:val="00F70EC8"/>
    <w:rsid w:val="00F71CB3"/>
    <w:rsid w:val="00F71FA3"/>
    <w:rsid w:val="00F735DC"/>
    <w:rsid w:val="00F739A9"/>
    <w:rsid w:val="00F7404E"/>
    <w:rsid w:val="00F74413"/>
    <w:rsid w:val="00F744D8"/>
    <w:rsid w:val="00F75680"/>
    <w:rsid w:val="00F75F38"/>
    <w:rsid w:val="00F772B8"/>
    <w:rsid w:val="00F774E6"/>
    <w:rsid w:val="00F77669"/>
    <w:rsid w:val="00F80ADE"/>
    <w:rsid w:val="00F81849"/>
    <w:rsid w:val="00F81C76"/>
    <w:rsid w:val="00F8322B"/>
    <w:rsid w:val="00F83270"/>
    <w:rsid w:val="00F8338D"/>
    <w:rsid w:val="00F84264"/>
    <w:rsid w:val="00F849C6"/>
    <w:rsid w:val="00F84C69"/>
    <w:rsid w:val="00F85022"/>
    <w:rsid w:val="00F85065"/>
    <w:rsid w:val="00F85A58"/>
    <w:rsid w:val="00F8629A"/>
    <w:rsid w:val="00F86BEE"/>
    <w:rsid w:val="00F86F09"/>
    <w:rsid w:val="00F870E7"/>
    <w:rsid w:val="00F876CF"/>
    <w:rsid w:val="00F87BCA"/>
    <w:rsid w:val="00F900DA"/>
    <w:rsid w:val="00F90967"/>
    <w:rsid w:val="00F90A41"/>
    <w:rsid w:val="00F90B2A"/>
    <w:rsid w:val="00F913B7"/>
    <w:rsid w:val="00F91AD7"/>
    <w:rsid w:val="00F91B71"/>
    <w:rsid w:val="00F91C3B"/>
    <w:rsid w:val="00F92707"/>
    <w:rsid w:val="00F93433"/>
    <w:rsid w:val="00F934E2"/>
    <w:rsid w:val="00F93629"/>
    <w:rsid w:val="00F94920"/>
    <w:rsid w:val="00F94D84"/>
    <w:rsid w:val="00F957F1"/>
    <w:rsid w:val="00F958DE"/>
    <w:rsid w:val="00F960EF"/>
    <w:rsid w:val="00F96593"/>
    <w:rsid w:val="00F96638"/>
    <w:rsid w:val="00F9738A"/>
    <w:rsid w:val="00F97A2D"/>
    <w:rsid w:val="00FA08AB"/>
    <w:rsid w:val="00FA1111"/>
    <w:rsid w:val="00FA1207"/>
    <w:rsid w:val="00FA147E"/>
    <w:rsid w:val="00FA1A36"/>
    <w:rsid w:val="00FA2BC1"/>
    <w:rsid w:val="00FA3A4C"/>
    <w:rsid w:val="00FA3EB1"/>
    <w:rsid w:val="00FA4C9D"/>
    <w:rsid w:val="00FA5820"/>
    <w:rsid w:val="00FA5A25"/>
    <w:rsid w:val="00FA5A7B"/>
    <w:rsid w:val="00FA5D58"/>
    <w:rsid w:val="00FA62CC"/>
    <w:rsid w:val="00FA6333"/>
    <w:rsid w:val="00FA6517"/>
    <w:rsid w:val="00FA6E99"/>
    <w:rsid w:val="00FA6FD1"/>
    <w:rsid w:val="00FB06EA"/>
    <w:rsid w:val="00FB0ADA"/>
    <w:rsid w:val="00FB1C23"/>
    <w:rsid w:val="00FB370E"/>
    <w:rsid w:val="00FB4287"/>
    <w:rsid w:val="00FB4519"/>
    <w:rsid w:val="00FB5200"/>
    <w:rsid w:val="00FB5B93"/>
    <w:rsid w:val="00FB628F"/>
    <w:rsid w:val="00FB64EE"/>
    <w:rsid w:val="00FB6E26"/>
    <w:rsid w:val="00FC182C"/>
    <w:rsid w:val="00FC1B72"/>
    <w:rsid w:val="00FC212B"/>
    <w:rsid w:val="00FC2A83"/>
    <w:rsid w:val="00FC2B69"/>
    <w:rsid w:val="00FC32F1"/>
    <w:rsid w:val="00FC345D"/>
    <w:rsid w:val="00FC3536"/>
    <w:rsid w:val="00FC3824"/>
    <w:rsid w:val="00FC38DA"/>
    <w:rsid w:val="00FC41D9"/>
    <w:rsid w:val="00FC4BC7"/>
    <w:rsid w:val="00FC58AA"/>
    <w:rsid w:val="00FC5DCE"/>
    <w:rsid w:val="00FC6431"/>
    <w:rsid w:val="00FC677E"/>
    <w:rsid w:val="00FC718C"/>
    <w:rsid w:val="00FD07F9"/>
    <w:rsid w:val="00FD0B55"/>
    <w:rsid w:val="00FD0CBC"/>
    <w:rsid w:val="00FD11FA"/>
    <w:rsid w:val="00FD12D5"/>
    <w:rsid w:val="00FD13B4"/>
    <w:rsid w:val="00FD161C"/>
    <w:rsid w:val="00FD1694"/>
    <w:rsid w:val="00FD1724"/>
    <w:rsid w:val="00FD1D36"/>
    <w:rsid w:val="00FD1FCC"/>
    <w:rsid w:val="00FD21A8"/>
    <w:rsid w:val="00FD2300"/>
    <w:rsid w:val="00FD2D24"/>
    <w:rsid w:val="00FD2E17"/>
    <w:rsid w:val="00FD4B00"/>
    <w:rsid w:val="00FD4D3A"/>
    <w:rsid w:val="00FD5669"/>
    <w:rsid w:val="00FD5808"/>
    <w:rsid w:val="00FD5CBD"/>
    <w:rsid w:val="00FD5FFE"/>
    <w:rsid w:val="00FD61E6"/>
    <w:rsid w:val="00FD636C"/>
    <w:rsid w:val="00FD6969"/>
    <w:rsid w:val="00FD7311"/>
    <w:rsid w:val="00FD798A"/>
    <w:rsid w:val="00FD7B2C"/>
    <w:rsid w:val="00FE09B0"/>
    <w:rsid w:val="00FE0A1A"/>
    <w:rsid w:val="00FE1525"/>
    <w:rsid w:val="00FE1766"/>
    <w:rsid w:val="00FE18EF"/>
    <w:rsid w:val="00FE19C1"/>
    <w:rsid w:val="00FE273B"/>
    <w:rsid w:val="00FE2C07"/>
    <w:rsid w:val="00FE2E9B"/>
    <w:rsid w:val="00FE33F8"/>
    <w:rsid w:val="00FE4001"/>
    <w:rsid w:val="00FE597A"/>
    <w:rsid w:val="00FE5D87"/>
    <w:rsid w:val="00FE6302"/>
    <w:rsid w:val="00FE71BE"/>
    <w:rsid w:val="00FE7309"/>
    <w:rsid w:val="00FE7F1E"/>
    <w:rsid w:val="00FF026A"/>
    <w:rsid w:val="00FF0858"/>
    <w:rsid w:val="00FF0CE1"/>
    <w:rsid w:val="00FF1AE4"/>
    <w:rsid w:val="00FF1EA6"/>
    <w:rsid w:val="00FF286A"/>
    <w:rsid w:val="00FF4308"/>
    <w:rsid w:val="00FF45DE"/>
    <w:rsid w:val="00FF5906"/>
    <w:rsid w:val="00FF5CF9"/>
    <w:rsid w:val="00FF6F35"/>
    <w:rsid w:val="00FF76FC"/>
    <w:rsid w:val="0778F6D3"/>
    <w:rsid w:val="0C0A9FF4"/>
    <w:rsid w:val="15B2D52B"/>
    <w:rsid w:val="1659C3D7"/>
    <w:rsid w:val="18BBEBC1"/>
    <w:rsid w:val="18F87E70"/>
    <w:rsid w:val="219BC7DE"/>
    <w:rsid w:val="2660835E"/>
    <w:rsid w:val="31BAB1F4"/>
    <w:rsid w:val="32F05898"/>
    <w:rsid w:val="3369189E"/>
    <w:rsid w:val="38991FA3"/>
    <w:rsid w:val="397E2AC9"/>
    <w:rsid w:val="41AF0FEA"/>
    <w:rsid w:val="4BF368C0"/>
    <w:rsid w:val="5039F850"/>
    <w:rsid w:val="508B04D4"/>
    <w:rsid w:val="5A4B56EA"/>
    <w:rsid w:val="60F05366"/>
    <w:rsid w:val="6103FDE7"/>
    <w:rsid w:val="672A0242"/>
    <w:rsid w:val="6CE8DAC7"/>
    <w:rsid w:val="6E5FCD70"/>
    <w:rsid w:val="71A8A4AC"/>
    <w:rsid w:val="7AA41D1F"/>
    <w:rsid w:val="7B7FB965"/>
    <w:rsid w:val="7D4DCA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3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595845"/>
    <w:pPr>
      <w:spacing w:after="120"/>
    </w:pPr>
    <w:rPr>
      <w:rFonts w:asciiTheme="minorHAnsi" w:hAnsiTheme="minorHAnsi"/>
    </w:rPr>
  </w:style>
  <w:style w:type="paragraph" w:styleId="Heading1">
    <w:name w:val="heading 1"/>
    <w:next w:val="BodyText"/>
    <w:link w:val="Heading1Char"/>
    <w:uiPriority w:val="4"/>
    <w:qFormat/>
    <w:rsid w:val="00F504A1"/>
    <w:pPr>
      <w:keepNext/>
      <w:keepLines/>
      <w:spacing w:before="480" w:after="240"/>
      <w:outlineLvl w:val="0"/>
    </w:pPr>
    <w:rPr>
      <w:rFonts w:asciiTheme="majorHAnsi" w:eastAsiaTheme="majorEastAsia" w:hAnsiTheme="majorHAnsi" w:cstheme="majorBidi"/>
      <w:b/>
      <w:bCs/>
      <w:color w:val="252A82" w:themeColor="text2"/>
      <w:sz w:val="48"/>
      <w:szCs w:val="28"/>
    </w:rPr>
  </w:style>
  <w:style w:type="paragraph" w:styleId="Heading2">
    <w:name w:val="heading 2"/>
    <w:next w:val="BodyText"/>
    <w:link w:val="Heading2Char"/>
    <w:uiPriority w:val="4"/>
    <w:qFormat/>
    <w:rsid w:val="00F504A1"/>
    <w:pPr>
      <w:keepNext/>
      <w:keepLines/>
      <w:spacing w:before="360" w:after="240"/>
      <w:outlineLvl w:val="1"/>
    </w:pPr>
    <w:rPr>
      <w:rFonts w:asciiTheme="majorHAnsi" w:eastAsiaTheme="majorEastAsia" w:hAnsiTheme="majorHAnsi" w:cstheme="majorBidi"/>
      <w:b/>
      <w:bCs/>
      <w:color w:val="252A82" w:themeColor="text2"/>
      <w:sz w:val="28"/>
      <w:szCs w:val="26"/>
    </w:rPr>
  </w:style>
  <w:style w:type="paragraph" w:styleId="Heading3">
    <w:name w:val="heading 3"/>
    <w:next w:val="BodyText"/>
    <w:link w:val="Heading3Char"/>
    <w:uiPriority w:val="4"/>
    <w:qFormat/>
    <w:rsid w:val="00126E2A"/>
    <w:pPr>
      <w:keepNext/>
      <w:keepLines/>
      <w:spacing w:before="360" w:after="120"/>
      <w:outlineLvl w:val="2"/>
    </w:pPr>
    <w:rPr>
      <w:rFonts w:ascii="Trebuchet MS" w:eastAsiaTheme="majorEastAsia" w:hAnsi="Trebuchet MS" w:cstheme="majorBidi"/>
      <w:b/>
      <w:bCs/>
      <w:color w:val="000000" w:themeColor="text1"/>
      <w:sz w:val="24"/>
    </w:rPr>
  </w:style>
  <w:style w:type="paragraph" w:styleId="Heading4">
    <w:name w:val="heading 4"/>
    <w:next w:val="BodyText"/>
    <w:link w:val="Heading4Char"/>
    <w:uiPriority w:val="4"/>
    <w:qFormat/>
    <w:rsid w:val="00C37647"/>
    <w:pPr>
      <w:keepNext/>
      <w:keepLines/>
      <w:spacing w:before="200" w:after="120" w:line="276" w:lineRule="auto"/>
      <w:outlineLvl w:val="3"/>
    </w:pPr>
    <w:rPr>
      <w:rFonts w:asciiTheme="majorHAnsi" w:eastAsiaTheme="majorEastAsia" w:hAnsiTheme="majorHAnsi" w:cstheme="majorBidi"/>
      <w:bCs/>
      <w:iCs/>
      <w:color w:val="262A82" w:themeColor="accent1"/>
      <w:sz w:val="22"/>
    </w:rPr>
  </w:style>
  <w:style w:type="paragraph" w:styleId="Heading5">
    <w:name w:val="heading 5"/>
    <w:next w:val="BodyText"/>
    <w:link w:val="Heading5Char"/>
    <w:uiPriority w:val="4"/>
    <w:qFormat/>
    <w:rsid w:val="009345F1"/>
    <w:pPr>
      <w:keepNext/>
      <w:keepLines/>
      <w:spacing w:before="200"/>
      <w:outlineLvl w:val="4"/>
    </w:pPr>
    <w:rPr>
      <w:rFonts w:asciiTheme="majorHAnsi" w:eastAsiaTheme="majorEastAsia" w:hAnsiTheme="majorHAnsi"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F504A1"/>
    <w:rPr>
      <w:rFonts w:asciiTheme="majorHAnsi" w:eastAsiaTheme="majorEastAsia" w:hAnsiTheme="majorHAnsi" w:cstheme="majorBidi"/>
      <w:b/>
      <w:bCs/>
      <w:color w:val="252A82" w:themeColor="text2"/>
      <w:sz w:val="48"/>
      <w:szCs w:val="28"/>
    </w:rPr>
  </w:style>
  <w:style w:type="paragraph" w:styleId="Footer">
    <w:name w:val="footer"/>
    <w:link w:val="FooterChar"/>
    <w:uiPriority w:val="98"/>
    <w:rsid w:val="00242CA5"/>
    <w:pPr>
      <w:tabs>
        <w:tab w:val="center" w:pos="4513"/>
        <w:tab w:val="right" w:pos="9026"/>
      </w:tabs>
    </w:pPr>
    <w:rPr>
      <w:rFonts w:asciiTheme="minorHAnsi" w:hAnsiTheme="minorHAnsi"/>
      <w:color w:val="252A82" w:themeColor="text2"/>
      <w:sz w:val="16"/>
    </w:rPr>
  </w:style>
  <w:style w:type="character" w:customStyle="1" w:styleId="FooterChar">
    <w:name w:val="Footer Char"/>
    <w:basedOn w:val="DefaultParagraphFont"/>
    <w:link w:val="Footer"/>
    <w:uiPriority w:val="98"/>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8"/>
    <w:rsid w:val="00A52E3A"/>
    <w:rPr>
      <w:rFonts w:asciiTheme="minorHAnsi" w:hAnsiTheme="minorHAnsi"/>
    </w:rPr>
  </w:style>
  <w:style w:type="character" w:customStyle="1" w:styleId="Heading2Char">
    <w:name w:val="Heading 2 Char"/>
    <w:basedOn w:val="DefaultParagraphFont"/>
    <w:link w:val="Heading2"/>
    <w:uiPriority w:val="4"/>
    <w:rsid w:val="00F504A1"/>
    <w:rPr>
      <w:rFonts w:asciiTheme="majorHAnsi" w:eastAsiaTheme="majorEastAsia" w:hAnsiTheme="majorHAnsi" w:cstheme="majorBidi"/>
      <w:b/>
      <w:bCs/>
      <w:color w:val="252A82" w:themeColor="text2"/>
      <w:sz w:val="28"/>
      <w:szCs w:val="26"/>
    </w:rPr>
  </w:style>
  <w:style w:type="paragraph" w:styleId="BodyText">
    <w:name w:val="Body Text"/>
    <w:link w:val="BodyTextChar"/>
    <w:qFormat/>
    <w:rsid w:val="008D7D41"/>
    <w:pPr>
      <w:spacing w:after="120" w:line="276" w:lineRule="auto"/>
    </w:pPr>
    <w:rPr>
      <w:rFonts w:asciiTheme="minorHAnsi" w:hAnsiTheme="minorHAnsi"/>
      <w:sz w:val="22"/>
    </w:rPr>
  </w:style>
  <w:style w:type="character" w:customStyle="1" w:styleId="BodyTextChar">
    <w:name w:val="Body Text Char"/>
    <w:basedOn w:val="DefaultParagraphFont"/>
    <w:link w:val="BodyText"/>
    <w:rsid w:val="002F7D3C"/>
    <w:rPr>
      <w:rFonts w:asciiTheme="minorHAnsi" w:hAnsiTheme="minorHAnsi"/>
      <w:sz w:val="22"/>
    </w:rPr>
  </w:style>
  <w:style w:type="character" w:customStyle="1" w:styleId="Heading3Char">
    <w:name w:val="Heading 3 Char"/>
    <w:basedOn w:val="DefaultParagraphFont"/>
    <w:link w:val="Heading3"/>
    <w:uiPriority w:val="4"/>
    <w:rsid w:val="00126E2A"/>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uiPriority w:val="4"/>
    <w:rsid w:val="00D64FAC"/>
    <w:rPr>
      <w:rFonts w:asciiTheme="majorHAnsi" w:eastAsiaTheme="majorEastAsia" w:hAnsiTheme="majorHAnsi" w:cstheme="majorBidi"/>
      <w:bCs/>
      <w:iCs/>
      <w:color w:val="262A82" w:themeColor="accent1"/>
      <w:sz w:val="22"/>
    </w:rPr>
  </w:style>
  <w:style w:type="paragraph" w:styleId="Subtitle">
    <w:name w:val="Subtitle"/>
    <w:link w:val="SubtitleChar"/>
    <w:uiPriority w:val="37"/>
    <w:rsid w:val="00297C82"/>
    <w:pPr>
      <w:numPr>
        <w:ilvl w:val="1"/>
      </w:numPr>
      <w:spacing w:after="1680"/>
    </w:pPr>
    <w:rPr>
      <w:rFonts w:asciiTheme="majorHAnsi" w:eastAsiaTheme="majorEastAsia" w:hAnsiTheme="majorHAnsi" w:cstheme="majorBidi"/>
      <w:iCs/>
      <w:color w:val="000000" w:themeColor="text1"/>
      <w:sz w:val="40"/>
      <w:szCs w:val="24"/>
    </w:rPr>
  </w:style>
  <w:style w:type="character" w:customStyle="1" w:styleId="SubtitleChar">
    <w:name w:val="Subtitle Char"/>
    <w:basedOn w:val="DefaultParagraphFont"/>
    <w:link w:val="Subtitle"/>
    <w:uiPriority w:val="37"/>
    <w:rsid w:val="00297C82"/>
    <w:rPr>
      <w:rFonts w:asciiTheme="majorHAnsi" w:eastAsiaTheme="majorEastAsia" w:hAnsiTheme="majorHAnsi"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eastAsiaTheme="majorEastAsia" w:hAnsiTheme="majorHAnsi" w:cstheme="majorBidi"/>
      <w:b/>
      <w:color w:val="252A82" w:themeColor="text2"/>
      <w:kern w:val="28"/>
      <w:sz w:val="68"/>
      <w:szCs w:val="52"/>
    </w:rPr>
  </w:style>
  <w:style w:type="character" w:customStyle="1" w:styleId="TitleChar">
    <w:name w:val="Title Char"/>
    <w:basedOn w:val="DefaultParagraphFont"/>
    <w:link w:val="Title"/>
    <w:uiPriority w:val="36"/>
    <w:rsid w:val="00297C82"/>
    <w:rPr>
      <w:rFonts w:asciiTheme="majorHAnsi" w:eastAsiaTheme="majorEastAsia" w:hAnsiTheme="majorHAnsi"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customStyle="1" w:styleId="DateChar">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customStyle="1" w:styleId="EndnoteTextChar">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customStyle="1" w:styleId="FootnoteTextChar">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7B15FC"/>
    <w:pPr>
      <w:spacing w:after="100"/>
      <w:ind w:left="34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qFormat/>
    <w:rsid w:val="00EA0724"/>
    <w:pPr>
      <w:outlineLvl w:val="9"/>
    </w:pPr>
  </w:style>
  <w:style w:type="character" w:customStyle="1" w:styleId="Heading5Char">
    <w:name w:val="Heading 5 Char"/>
    <w:basedOn w:val="DefaultParagraphFont"/>
    <w:link w:val="Heading5"/>
    <w:uiPriority w:val="4"/>
    <w:rsid w:val="006C15C5"/>
    <w:rPr>
      <w:rFonts w:asciiTheme="majorHAnsi" w:eastAsiaTheme="majorEastAsia" w:hAnsiTheme="majorHAnsi" w:cstheme="majorBidi"/>
      <w:color w:val="131440"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131440"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s">
    <w:name w:val="Bullets"/>
    <w:basedOn w:val="NoList"/>
    <w:uiPriority w:val="99"/>
    <w:rsid w:val="00EF3804"/>
    <w:pPr>
      <w:numPr>
        <w:numId w:val="2"/>
      </w:numPr>
    </w:pPr>
  </w:style>
  <w:style w:type="numbering" w:customStyle="1" w:styleId="Numbers">
    <w:name w:val="Numbers"/>
    <w:basedOn w:val="NoList"/>
    <w:uiPriority w:val="99"/>
    <w:rsid w:val="00EF3804"/>
    <w:pPr>
      <w:numPr>
        <w:numId w:val="3"/>
      </w:numPr>
    </w:pPr>
  </w:style>
  <w:style w:type="paragraph" w:customStyle="1" w:styleId="Bullets1">
    <w:name w:val="Bullets 1"/>
    <w:basedOn w:val="BodyText"/>
    <w:qFormat/>
    <w:rsid w:val="00EA6251"/>
    <w:pPr>
      <w:numPr>
        <w:numId w:val="6"/>
      </w:numPr>
      <w:spacing w:line="240" w:lineRule="auto"/>
    </w:pPr>
    <w:rPr>
      <w:sz w:val="20"/>
    </w:rPr>
  </w:style>
  <w:style w:type="paragraph" w:customStyle="1" w:styleId="Bullets2">
    <w:name w:val="Bullets 2"/>
    <w:basedOn w:val="BodyText"/>
    <w:qFormat/>
    <w:rsid w:val="00EA6251"/>
    <w:pPr>
      <w:numPr>
        <w:ilvl w:val="1"/>
        <w:numId w:val="6"/>
      </w:numPr>
    </w:pPr>
  </w:style>
  <w:style w:type="paragraph" w:customStyle="1" w:styleId="Numbers1">
    <w:name w:val="Numbers 1"/>
    <w:basedOn w:val="BodyText"/>
    <w:qFormat/>
    <w:rsid w:val="00EA6251"/>
    <w:pPr>
      <w:numPr>
        <w:numId w:val="3"/>
      </w:numPr>
      <w:spacing w:line="240" w:lineRule="auto"/>
    </w:pPr>
    <w:rPr>
      <w:sz w:val="20"/>
    </w:rPr>
  </w:style>
  <w:style w:type="paragraph" w:customStyle="1" w:styleId="Numbers2">
    <w:name w:val="Numbers 2"/>
    <w:basedOn w:val="BodyText"/>
    <w:qFormat/>
    <w:rsid w:val="00EA6251"/>
    <w:pPr>
      <w:numPr>
        <w:ilvl w:val="1"/>
        <w:numId w:val="3"/>
      </w:numPr>
    </w:pPr>
  </w:style>
  <w:style w:type="paragraph" w:customStyle="1" w:styleId="TableText">
    <w:name w:val="Table Text"/>
    <w:uiPriority w:val="19"/>
    <w:qFormat/>
    <w:rsid w:val="00EA6251"/>
    <w:rPr>
      <w:rFonts w:asciiTheme="minorHAnsi" w:hAnsiTheme="minorHAnsi"/>
    </w:rPr>
  </w:style>
  <w:style w:type="paragraph" w:customStyle="1" w:styleId="TableHeading">
    <w:name w:val="Table Heading"/>
    <w:basedOn w:val="TableText"/>
    <w:uiPriority w:val="21"/>
    <w:qFormat/>
    <w:rsid w:val="00EA6251"/>
  </w:style>
  <w:style w:type="paragraph" w:customStyle="1" w:styleId="TableBullets2">
    <w:name w:val="Table Bullets 2"/>
    <w:basedOn w:val="TableText"/>
    <w:uiPriority w:val="20"/>
    <w:qFormat/>
    <w:rsid w:val="00EA6251"/>
    <w:pPr>
      <w:numPr>
        <w:ilvl w:val="7"/>
        <w:numId w:val="6"/>
      </w:numPr>
    </w:pPr>
  </w:style>
  <w:style w:type="paragraph" w:customStyle="1" w:styleId="TableBullets1">
    <w:name w:val="Table Bullets 1"/>
    <w:basedOn w:val="TableText"/>
    <w:uiPriority w:val="20"/>
    <w:qFormat/>
    <w:rsid w:val="00EA6251"/>
    <w:pPr>
      <w:numPr>
        <w:ilvl w:val="6"/>
        <w:numId w:val="6"/>
      </w:numPr>
    </w:pPr>
  </w:style>
  <w:style w:type="paragraph" w:customStyle="1" w:styleId="TableNumbers1">
    <w:name w:val="Table Numbers 1"/>
    <w:basedOn w:val="TableText"/>
    <w:uiPriority w:val="20"/>
    <w:qFormat/>
    <w:rsid w:val="00EA6251"/>
    <w:pPr>
      <w:numPr>
        <w:numId w:val="4"/>
      </w:numPr>
    </w:pPr>
  </w:style>
  <w:style w:type="paragraph" w:customStyle="1" w:styleId="TableNumbers2">
    <w:name w:val="Table Numbers 2"/>
    <w:basedOn w:val="TableText"/>
    <w:uiPriority w:val="20"/>
    <w:qFormat/>
    <w:rsid w:val="00EA6251"/>
    <w:pPr>
      <w:numPr>
        <w:ilvl w:val="1"/>
        <w:numId w:val="4"/>
      </w:numPr>
    </w:pPr>
  </w:style>
  <w:style w:type="numbering" w:customStyle="1" w:styleId="TableNumbers">
    <w:name w:val="Table Numbers"/>
    <w:basedOn w:val="NoList"/>
    <w:uiPriority w:val="99"/>
    <w:rsid w:val="00EF3804"/>
    <w:pPr>
      <w:numPr>
        <w:numId w:val="4"/>
      </w:numPr>
    </w:pPr>
  </w:style>
  <w:style w:type="numbering" w:customStyle="1" w:styleId="BulletNumberStarter">
    <w:name w:val="Bullet/Number Starter"/>
    <w:basedOn w:val="NoList"/>
    <w:uiPriority w:val="99"/>
    <w:rsid w:val="00EF3804"/>
    <w:pPr>
      <w:numPr>
        <w:numId w:val="5"/>
      </w:numPr>
    </w:pPr>
  </w:style>
  <w:style w:type="paragraph" w:customStyle="1" w:styleId="Body">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customStyle="1" w:styleId="H2">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customStyle="1" w:styleId="H3">
    <w:name w:val="H3"/>
    <w:basedOn w:val="Body"/>
    <w:uiPriority w:val="99"/>
    <w:rsid w:val="003B3089"/>
    <w:pPr>
      <w:spacing w:after="113"/>
    </w:pPr>
    <w:rPr>
      <w:b/>
      <w:bCs/>
    </w:rPr>
  </w:style>
  <w:style w:type="paragraph" w:customStyle="1" w:styleId="Level2">
    <w:name w:val="Level 2"/>
    <w:basedOn w:val="Body"/>
    <w:uiPriority w:val="99"/>
    <w:rsid w:val="003B3089"/>
    <w:pPr>
      <w:spacing w:after="120"/>
      <w:ind w:left="600" w:hanging="600"/>
    </w:pPr>
  </w:style>
  <w:style w:type="paragraph" w:customStyle="1" w:styleId="Level3">
    <w:name w:val="Level 3"/>
    <w:basedOn w:val="Level2"/>
    <w:uiPriority w:val="99"/>
    <w:rsid w:val="003B3089"/>
    <w:pPr>
      <w:ind w:left="1400"/>
    </w:pPr>
  </w:style>
  <w:style w:type="paragraph" w:customStyle="1" w:styleId="Level5">
    <w:name w:val="Level 5"/>
    <w:basedOn w:val="Level3"/>
    <w:uiPriority w:val="99"/>
    <w:rsid w:val="003B3089"/>
  </w:style>
  <w:style w:type="table" w:customStyle="1" w:styleId="PALMTable">
    <w:name w:val="PALM Table"/>
    <w:basedOn w:val="TableNormal"/>
    <w:uiPriority w:val="99"/>
    <w:rsid w:val="00C65FBC"/>
    <w:pPr>
      <w:spacing w:before="120" w:after="120"/>
    </w:pPr>
    <w:rPr>
      <w:rFonts w:asciiTheme="minorHAnsi" w:hAnsiTheme="minorHAnsi"/>
      <w:color w:val="000000" w:themeColor="text1"/>
    </w:rPr>
    <w:tblPr>
      <w:tblBorders>
        <w:bottom w:val="single" w:sz="6" w:space="0" w:color="D9F0F7" w:themeColor="accent5"/>
        <w:insideH w:val="single" w:sz="6" w:space="0" w:color="D9F0F7" w:themeColor="accent5"/>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customStyle="1" w:styleId="PALMNumbers">
    <w:name w:val="PALM Numbers"/>
    <w:uiPriority w:val="99"/>
    <w:rsid w:val="000E3A97"/>
    <w:pPr>
      <w:numPr>
        <w:numId w:val="7"/>
      </w:numPr>
    </w:pPr>
  </w:style>
  <w:style w:type="numbering" w:customStyle="1" w:styleId="PALMBullets">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qFormat/>
    <w:rsid w:val="00FB0ADA"/>
    <w:rPr>
      <w:color w:val="287DB2"/>
      <w:u w:val="single"/>
    </w:rPr>
  </w:style>
  <w:style w:type="table" w:styleId="GridTable1Light-Accent3">
    <w:name w:val="Grid Table 1 Light Accent 3"/>
    <w:basedOn w:val="TableNormal"/>
    <w:uiPriority w:val="46"/>
    <w:rsid w:val="00DA0B2C"/>
    <w:tblPr>
      <w:tblStyleRowBandSize w:val="1"/>
      <w:tblStyleColBandSize w:val="1"/>
      <w:tblBorders>
        <w:top w:val="single" w:sz="4" w:space="0" w:color="84E2FF" w:themeColor="accent3" w:themeTint="66"/>
        <w:left w:val="single" w:sz="4" w:space="0" w:color="84E2FF" w:themeColor="accent3" w:themeTint="66"/>
        <w:bottom w:val="single" w:sz="4" w:space="0" w:color="84E2FF" w:themeColor="accent3" w:themeTint="66"/>
        <w:right w:val="single" w:sz="4" w:space="0" w:color="84E2FF" w:themeColor="accent3" w:themeTint="66"/>
        <w:insideH w:val="single" w:sz="4" w:space="0" w:color="84E2FF" w:themeColor="accent3" w:themeTint="66"/>
        <w:insideV w:val="single" w:sz="4" w:space="0" w:color="84E2FF" w:themeColor="accent3" w:themeTint="66"/>
      </w:tblBorders>
    </w:tblPr>
    <w:tblStylePr w:type="firstRow">
      <w:rPr>
        <w:b/>
        <w:bCs/>
      </w:rPr>
      <w:tblPr/>
      <w:tcPr>
        <w:tcBorders>
          <w:bottom w:val="single" w:sz="12" w:space="0" w:color="47D3FF" w:themeColor="accent3" w:themeTint="99"/>
        </w:tcBorders>
      </w:tcPr>
    </w:tblStylePr>
    <w:tblStylePr w:type="lastRow">
      <w:rPr>
        <w:b/>
        <w:bCs/>
      </w:rPr>
      <w:tblPr/>
      <w:tcPr>
        <w:tcBorders>
          <w:top w:val="double" w:sz="2" w:space="0" w:color="47D3FF"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16D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D0FCF"/>
    <w:tblPr>
      <w:tblStyleRowBandSize w:val="1"/>
      <w:tblStyleColBandSize w:val="1"/>
      <w:tblBorders>
        <w:top w:val="single" w:sz="4" w:space="0" w:color="9598E0" w:themeColor="accent1" w:themeTint="66"/>
        <w:left w:val="single" w:sz="4" w:space="0" w:color="9598E0" w:themeColor="accent1" w:themeTint="66"/>
        <w:bottom w:val="single" w:sz="4" w:space="0" w:color="9598E0" w:themeColor="accent1" w:themeTint="66"/>
        <w:right w:val="single" w:sz="4" w:space="0" w:color="9598E0" w:themeColor="accent1" w:themeTint="66"/>
        <w:insideH w:val="single" w:sz="4" w:space="0" w:color="9598E0" w:themeColor="accent1" w:themeTint="66"/>
        <w:insideV w:val="single" w:sz="4" w:space="0" w:color="9598E0" w:themeColor="accent1" w:themeTint="66"/>
      </w:tblBorders>
    </w:tblPr>
    <w:tblStylePr w:type="firstRow">
      <w:rPr>
        <w:b/>
        <w:bCs/>
      </w:rPr>
      <w:tblPr/>
      <w:tcPr>
        <w:tcBorders>
          <w:bottom w:val="single" w:sz="12" w:space="0" w:color="6065D0" w:themeColor="accent1" w:themeTint="99"/>
        </w:tcBorders>
      </w:tcPr>
    </w:tblStylePr>
    <w:tblStylePr w:type="lastRow">
      <w:rPr>
        <w:b/>
        <w:bCs/>
      </w:rPr>
      <w:tblPr/>
      <w:tcPr>
        <w:tcBorders>
          <w:top w:val="double" w:sz="2" w:space="0" w:color="6065D0"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96D49"/>
    <w:rPr>
      <w:rFonts w:ascii="Times New Roman" w:hAnsi="Times New Roman"/>
      <w:sz w:val="24"/>
      <w:szCs w:val="24"/>
    </w:rPr>
  </w:style>
  <w:style w:type="table" w:styleId="TableGridLight">
    <w:name w:val="Grid Table Light"/>
    <w:basedOn w:val="TableNormal"/>
    <w:uiPriority w:val="40"/>
    <w:rsid w:val="00045E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45E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E1BC9"/>
    <w:rPr>
      <w:sz w:val="16"/>
      <w:szCs w:val="16"/>
    </w:rPr>
  </w:style>
  <w:style w:type="paragraph" w:styleId="CommentText">
    <w:name w:val="annotation text"/>
    <w:basedOn w:val="Normal"/>
    <w:link w:val="CommentTextChar"/>
    <w:uiPriority w:val="99"/>
    <w:unhideWhenUsed/>
    <w:rsid w:val="00BE1BC9"/>
  </w:style>
  <w:style w:type="character" w:customStyle="1" w:styleId="CommentTextChar">
    <w:name w:val="Comment Text Char"/>
    <w:basedOn w:val="DefaultParagraphFont"/>
    <w:link w:val="CommentText"/>
    <w:uiPriority w:val="99"/>
    <w:rsid w:val="00BE1BC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E1BC9"/>
    <w:rPr>
      <w:b/>
      <w:bCs/>
    </w:rPr>
  </w:style>
  <w:style w:type="character" w:customStyle="1" w:styleId="CommentSubjectChar">
    <w:name w:val="Comment Subject Char"/>
    <w:basedOn w:val="CommentTextChar"/>
    <w:link w:val="CommentSubject"/>
    <w:uiPriority w:val="99"/>
    <w:semiHidden/>
    <w:rsid w:val="00BE1BC9"/>
    <w:rPr>
      <w:rFonts w:asciiTheme="minorHAnsi" w:hAnsiTheme="minorHAnsi"/>
      <w:b/>
      <w:bCs/>
    </w:rPr>
  </w:style>
  <w:style w:type="paragraph" w:styleId="Revision">
    <w:name w:val="Revision"/>
    <w:hidden/>
    <w:uiPriority w:val="99"/>
    <w:semiHidden/>
    <w:rsid w:val="00B92D6C"/>
    <w:rPr>
      <w:rFonts w:asciiTheme="minorHAnsi" w:hAnsiTheme="minorHAnsi"/>
    </w:rPr>
  </w:style>
  <w:style w:type="character" w:styleId="UnresolvedMention">
    <w:name w:val="Unresolved Mention"/>
    <w:basedOn w:val="DefaultParagraphFont"/>
    <w:uiPriority w:val="99"/>
    <w:semiHidden/>
    <w:unhideWhenUsed/>
    <w:rsid w:val="008F3FE1"/>
    <w:rPr>
      <w:color w:val="605E5C"/>
      <w:shd w:val="clear" w:color="auto" w:fill="E1DFDD"/>
    </w:rPr>
  </w:style>
  <w:style w:type="paragraph" w:customStyle="1" w:styleId="StyleTOC1LatinAptos">
    <w:name w:val="Style TOC 1 + (Latin) Aptos"/>
    <w:basedOn w:val="TOC1"/>
    <w:rsid w:val="007B15FC"/>
    <w:pPr>
      <w:ind w:left="284"/>
    </w:pPr>
    <w:rPr>
      <w:rFonts w:ascii="Aptos" w:hAnsi="Aptos"/>
    </w:rPr>
  </w:style>
  <w:style w:type="character" w:styleId="FollowedHyperlink">
    <w:name w:val="FollowedHyperlink"/>
    <w:basedOn w:val="DefaultParagraphFont"/>
    <w:uiPriority w:val="99"/>
    <w:semiHidden/>
    <w:unhideWhenUsed/>
    <w:rsid w:val="004F7A1E"/>
    <w:rPr>
      <w:color w:val="252A82" w:themeColor="followedHyperlink"/>
      <w:u w:val="single"/>
    </w:rPr>
  </w:style>
  <w:style w:type="paragraph" w:styleId="TOC4">
    <w:name w:val="toc 4"/>
    <w:basedOn w:val="Normal"/>
    <w:next w:val="Normal"/>
    <w:autoRedefine/>
    <w:uiPriority w:val="39"/>
    <w:unhideWhenUsed/>
    <w:rsid w:val="00B400FB"/>
    <w:pPr>
      <w:spacing w:after="100" w:line="278" w:lineRule="auto"/>
      <w:ind w:left="720"/>
    </w:pPr>
    <w:rPr>
      <w:rFonts w:eastAsiaTheme="minorEastAsia" w:cstheme="minorBidi"/>
      <w:kern w:val="2"/>
      <w:sz w:val="24"/>
      <w:szCs w:val="24"/>
      <w:lang w:eastAsia="en-AU"/>
      <w14:ligatures w14:val="standardContextual"/>
    </w:rPr>
  </w:style>
  <w:style w:type="paragraph" w:styleId="TOC5">
    <w:name w:val="toc 5"/>
    <w:basedOn w:val="Normal"/>
    <w:next w:val="Normal"/>
    <w:autoRedefine/>
    <w:uiPriority w:val="39"/>
    <w:unhideWhenUsed/>
    <w:rsid w:val="00B400FB"/>
    <w:pPr>
      <w:spacing w:after="100" w:line="278" w:lineRule="auto"/>
      <w:ind w:left="960"/>
    </w:pPr>
    <w:rPr>
      <w:rFonts w:eastAsiaTheme="minorEastAsia" w:cstheme="minorBidi"/>
      <w:kern w:val="2"/>
      <w:sz w:val="24"/>
      <w:szCs w:val="24"/>
      <w:lang w:eastAsia="en-AU"/>
      <w14:ligatures w14:val="standardContextual"/>
    </w:rPr>
  </w:style>
  <w:style w:type="paragraph" w:styleId="TOC6">
    <w:name w:val="toc 6"/>
    <w:basedOn w:val="Normal"/>
    <w:next w:val="Normal"/>
    <w:autoRedefine/>
    <w:uiPriority w:val="39"/>
    <w:unhideWhenUsed/>
    <w:rsid w:val="00B400FB"/>
    <w:pPr>
      <w:spacing w:after="100" w:line="278" w:lineRule="auto"/>
      <w:ind w:left="1200"/>
    </w:pPr>
    <w:rPr>
      <w:rFonts w:eastAsiaTheme="minorEastAsia" w:cstheme="minorBidi"/>
      <w:kern w:val="2"/>
      <w:sz w:val="24"/>
      <w:szCs w:val="24"/>
      <w:lang w:eastAsia="en-AU"/>
      <w14:ligatures w14:val="standardContextual"/>
    </w:rPr>
  </w:style>
  <w:style w:type="paragraph" w:styleId="TOC7">
    <w:name w:val="toc 7"/>
    <w:basedOn w:val="Normal"/>
    <w:next w:val="Normal"/>
    <w:autoRedefine/>
    <w:uiPriority w:val="39"/>
    <w:unhideWhenUsed/>
    <w:rsid w:val="00B400FB"/>
    <w:pPr>
      <w:spacing w:after="100" w:line="278" w:lineRule="auto"/>
      <w:ind w:left="1440"/>
    </w:pPr>
    <w:rPr>
      <w:rFonts w:eastAsiaTheme="minorEastAsia" w:cstheme="minorBidi"/>
      <w:kern w:val="2"/>
      <w:sz w:val="24"/>
      <w:szCs w:val="24"/>
      <w:lang w:eastAsia="en-AU"/>
      <w14:ligatures w14:val="standardContextual"/>
    </w:rPr>
  </w:style>
  <w:style w:type="paragraph" w:styleId="TOC8">
    <w:name w:val="toc 8"/>
    <w:basedOn w:val="Normal"/>
    <w:next w:val="Normal"/>
    <w:autoRedefine/>
    <w:uiPriority w:val="39"/>
    <w:unhideWhenUsed/>
    <w:rsid w:val="00B400FB"/>
    <w:pPr>
      <w:spacing w:after="100" w:line="278" w:lineRule="auto"/>
      <w:ind w:left="1680"/>
    </w:pPr>
    <w:rPr>
      <w:rFonts w:eastAsiaTheme="minorEastAsia" w:cstheme="minorBidi"/>
      <w:kern w:val="2"/>
      <w:sz w:val="24"/>
      <w:szCs w:val="24"/>
      <w:lang w:eastAsia="en-AU"/>
      <w14:ligatures w14:val="standardContextual"/>
    </w:rPr>
  </w:style>
  <w:style w:type="paragraph" w:styleId="TOC9">
    <w:name w:val="toc 9"/>
    <w:basedOn w:val="Normal"/>
    <w:next w:val="Normal"/>
    <w:autoRedefine/>
    <w:uiPriority w:val="39"/>
    <w:unhideWhenUsed/>
    <w:rsid w:val="00B400FB"/>
    <w:pPr>
      <w:spacing w:after="100" w:line="278" w:lineRule="auto"/>
      <w:ind w:left="1920"/>
    </w:pPr>
    <w:rPr>
      <w:rFonts w:eastAsiaTheme="minorEastAsia" w:cstheme="minorBidi"/>
      <w:kern w:val="2"/>
      <w:sz w:val="24"/>
      <w:szCs w:val="24"/>
      <w:lang w:eastAsia="en-AU"/>
      <w14:ligatures w14:val="standardContextual"/>
    </w:rPr>
  </w:style>
  <w:style w:type="table" w:styleId="ListTable1Light-Accent4">
    <w:name w:val="List Table 1 Light Accent 4"/>
    <w:basedOn w:val="TableNormal"/>
    <w:uiPriority w:val="46"/>
    <w:rsid w:val="00233138"/>
    <w:tblPr>
      <w:tblStyleRowBandSize w:val="1"/>
      <w:tblStyleColBandSize w:val="1"/>
    </w:tblPr>
    <w:tblStylePr w:type="firstRow">
      <w:rPr>
        <w:b/>
        <w:bCs/>
      </w:rPr>
      <w:tblPr/>
      <w:tcPr>
        <w:tcBorders>
          <w:bottom w:val="single" w:sz="4" w:space="0" w:color="D0ECF6" w:themeColor="accent4" w:themeTint="99"/>
        </w:tcBorders>
      </w:tcPr>
    </w:tblStylePr>
    <w:tblStylePr w:type="lastRow">
      <w:rPr>
        <w:b/>
        <w:bCs/>
      </w:rPr>
      <w:tblPr/>
      <w:tcPr>
        <w:tcBorders>
          <w:top w:val="single" w:sz="4" w:space="0" w:color="D0ECF6" w:themeColor="accent4" w:themeTint="99"/>
        </w:tcBorders>
      </w:tcPr>
    </w:tblStylePr>
    <w:tblStylePr w:type="firstCol">
      <w:rPr>
        <w:b/>
        <w:bCs/>
      </w:rPr>
    </w:tblStylePr>
    <w:tblStylePr w:type="lastCol">
      <w:rPr>
        <w:b/>
        <w:bCs/>
      </w:rPr>
    </w:tblStylePr>
    <w:tblStylePr w:type="band1Vert">
      <w:tblPr/>
      <w:tcPr>
        <w:shd w:val="clear" w:color="auto" w:fill="EFF8FC" w:themeFill="accent4" w:themeFillTint="33"/>
      </w:tcPr>
    </w:tblStylePr>
    <w:tblStylePr w:type="band1Horz">
      <w:tblPr/>
      <w:tcPr>
        <w:shd w:val="clear" w:color="auto" w:fill="EFF8FC" w:themeFill="accent4" w:themeFillTint="33"/>
      </w:tcPr>
    </w:tblStylePr>
  </w:style>
  <w:style w:type="table" w:styleId="GridTable4-Accent5">
    <w:name w:val="Grid Table 4 Accent 5"/>
    <w:basedOn w:val="TableNormal"/>
    <w:uiPriority w:val="49"/>
    <w:rsid w:val="00233138"/>
    <w:tblPr>
      <w:tblStyleRowBandSize w:val="1"/>
      <w:tblStyleColBandSize w:val="1"/>
      <w:tblBorders>
        <w:top w:val="single" w:sz="4" w:space="0" w:color="E8F6FA" w:themeColor="accent5" w:themeTint="99"/>
        <w:left w:val="single" w:sz="4" w:space="0" w:color="E8F6FA" w:themeColor="accent5" w:themeTint="99"/>
        <w:bottom w:val="single" w:sz="4" w:space="0" w:color="E8F6FA" w:themeColor="accent5" w:themeTint="99"/>
        <w:right w:val="single" w:sz="4" w:space="0" w:color="E8F6FA" w:themeColor="accent5" w:themeTint="99"/>
        <w:insideH w:val="single" w:sz="4" w:space="0" w:color="E8F6FA" w:themeColor="accent5" w:themeTint="99"/>
        <w:insideV w:val="single" w:sz="4" w:space="0" w:color="E8F6FA" w:themeColor="accent5" w:themeTint="99"/>
      </w:tblBorders>
    </w:tblPr>
    <w:tblStylePr w:type="firstRow">
      <w:rPr>
        <w:b/>
        <w:bCs/>
        <w:color w:val="FFFFFF" w:themeColor="background1"/>
      </w:rPr>
      <w:tblPr/>
      <w:tcPr>
        <w:tcBorders>
          <w:top w:val="single" w:sz="4" w:space="0" w:color="D9F0F7" w:themeColor="accent5"/>
          <w:left w:val="single" w:sz="4" w:space="0" w:color="D9F0F7" w:themeColor="accent5"/>
          <w:bottom w:val="single" w:sz="4" w:space="0" w:color="D9F0F7" w:themeColor="accent5"/>
          <w:right w:val="single" w:sz="4" w:space="0" w:color="D9F0F7" w:themeColor="accent5"/>
          <w:insideH w:val="nil"/>
          <w:insideV w:val="nil"/>
        </w:tcBorders>
        <w:shd w:val="clear" w:color="auto" w:fill="D9F0F7" w:themeFill="accent5"/>
      </w:tcPr>
    </w:tblStylePr>
    <w:tblStylePr w:type="lastRow">
      <w:rPr>
        <w:b/>
        <w:bCs/>
      </w:rPr>
      <w:tblPr/>
      <w:tcPr>
        <w:tcBorders>
          <w:top w:val="double" w:sz="4" w:space="0" w:color="D9F0F7" w:themeColor="accent5"/>
        </w:tcBorders>
      </w:tcPr>
    </w:tblStylePr>
    <w:tblStylePr w:type="firstCol">
      <w:rPr>
        <w:b/>
        <w:bCs/>
      </w:rPr>
    </w:tblStylePr>
    <w:tblStylePr w:type="lastCol">
      <w:rPr>
        <w:b/>
        <w:bCs/>
      </w:rPr>
    </w:tblStylePr>
    <w:tblStylePr w:type="band1Vert">
      <w:tblPr/>
      <w:tcPr>
        <w:shd w:val="clear" w:color="auto" w:fill="F7FCFD" w:themeFill="accent5" w:themeFillTint="33"/>
      </w:tcPr>
    </w:tblStylePr>
    <w:tblStylePr w:type="band1Horz">
      <w:tblPr/>
      <w:tcPr>
        <w:shd w:val="clear" w:color="auto" w:fill="F7FCFD" w:themeFill="accent5" w:themeFillTint="33"/>
      </w:tcPr>
    </w:tblStylePr>
  </w:style>
  <w:style w:type="table" w:styleId="GridTable5Dark-Accent5">
    <w:name w:val="Grid Table 5 Dark Accent 5"/>
    <w:basedOn w:val="TableNormal"/>
    <w:uiPriority w:val="50"/>
    <w:rsid w:val="00B74E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C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9F0F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F0F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9F0F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F0F7" w:themeFill="accent5"/>
      </w:tcPr>
    </w:tblStylePr>
    <w:tblStylePr w:type="band1Vert">
      <w:tblPr/>
      <w:tcPr>
        <w:shd w:val="clear" w:color="auto" w:fill="EFF8FB" w:themeFill="accent5" w:themeFillTint="66"/>
      </w:tcPr>
    </w:tblStylePr>
    <w:tblStylePr w:type="band1Horz">
      <w:tblPr/>
      <w:tcPr>
        <w:shd w:val="clear" w:color="auto" w:fill="EFF8FB" w:themeFill="accent5" w:themeFillTint="66"/>
      </w:tcPr>
    </w:tblStylePr>
  </w:style>
  <w:style w:type="table" w:styleId="GridTable5Dark-Accent4">
    <w:name w:val="Grid Table 5 Dark Accent 4"/>
    <w:basedOn w:val="TableNormal"/>
    <w:uiPriority w:val="50"/>
    <w:rsid w:val="009D12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8F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E1F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E1F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E1F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E1F0" w:themeFill="accent4"/>
      </w:tcPr>
    </w:tblStylePr>
    <w:tblStylePr w:type="band1Vert">
      <w:tblPr/>
      <w:tcPr>
        <w:shd w:val="clear" w:color="auto" w:fill="E0F2F9" w:themeFill="accent4" w:themeFillTint="66"/>
      </w:tcPr>
    </w:tblStylePr>
    <w:tblStylePr w:type="band1Horz">
      <w:tblPr/>
      <w:tcPr>
        <w:shd w:val="clear" w:color="auto" w:fill="E0F2F9" w:themeFill="accent4" w:themeFillTint="66"/>
      </w:tcPr>
    </w:tblStylePr>
  </w:style>
  <w:style w:type="table" w:styleId="ListTable4-Accent4">
    <w:name w:val="List Table 4 Accent 4"/>
    <w:basedOn w:val="TableNormal"/>
    <w:uiPriority w:val="49"/>
    <w:rsid w:val="00A835FB"/>
    <w:tblPr>
      <w:tblStyleRowBandSize w:val="1"/>
      <w:tblStyleColBandSize w:val="1"/>
      <w:tblBorders>
        <w:top w:val="single" w:sz="4" w:space="0" w:color="D0ECF6" w:themeColor="accent4" w:themeTint="99"/>
        <w:left w:val="single" w:sz="4" w:space="0" w:color="D0ECF6" w:themeColor="accent4" w:themeTint="99"/>
        <w:bottom w:val="single" w:sz="4" w:space="0" w:color="D0ECF6" w:themeColor="accent4" w:themeTint="99"/>
        <w:right w:val="single" w:sz="4" w:space="0" w:color="D0ECF6" w:themeColor="accent4" w:themeTint="99"/>
        <w:insideH w:val="single" w:sz="4" w:space="0" w:color="D0ECF6" w:themeColor="accent4" w:themeTint="99"/>
      </w:tblBorders>
    </w:tblPr>
    <w:tblStylePr w:type="firstRow">
      <w:rPr>
        <w:b/>
        <w:bCs/>
        <w:color w:val="FFFFFF" w:themeColor="background1"/>
      </w:rPr>
      <w:tblPr/>
      <w:tcPr>
        <w:tcBorders>
          <w:top w:val="single" w:sz="4" w:space="0" w:color="B2E1F0" w:themeColor="accent4"/>
          <w:left w:val="single" w:sz="4" w:space="0" w:color="B2E1F0" w:themeColor="accent4"/>
          <w:bottom w:val="single" w:sz="4" w:space="0" w:color="B2E1F0" w:themeColor="accent4"/>
          <w:right w:val="single" w:sz="4" w:space="0" w:color="B2E1F0" w:themeColor="accent4"/>
          <w:insideH w:val="nil"/>
        </w:tcBorders>
        <w:shd w:val="clear" w:color="auto" w:fill="B2E1F0" w:themeFill="accent4"/>
      </w:tcPr>
    </w:tblStylePr>
    <w:tblStylePr w:type="lastRow">
      <w:rPr>
        <w:b/>
        <w:bCs/>
      </w:rPr>
      <w:tblPr/>
      <w:tcPr>
        <w:tcBorders>
          <w:top w:val="double" w:sz="4" w:space="0" w:color="D0ECF6" w:themeColor="accent4" w:themeTint="99"/>
        </w:tcBorders>
      </w:tcPr>
    </w:tblStylePr>
    <w:tblStylePr w:type="firstCol">
      <w:rPr>
        <w:b/>
        <w:bCs/>
      </w:rPr>
    </w:tblStylePr>
    <w:tblStylePr w:type="lastCol">
      <w:rPr>
        <w:b/>
        <w:bCs/>
      </w:rPr>
    </w:tblStylePr>
    <w:tblStylePr w:type="band1Vert">
      <w:tblPr/>
      <w:tcPr>
        <w:shd w:val="clear" w:color="auto" w:fill="EFF8FC" w:themeFill="accent4" w:themeFillTint="33"/>
      </w:tcPr>
    </w:tblStylePr>
    <w:tblStylePr w:type="band1Horz">
      <w:tblPr/>
      <w:tcPr>
        <w:shd w:val="clear" w:color="auto" w:fill="EFF8FC" w:themeFill="accent4" w:themeFillTint="33"/>
      </w:tcPr>
    </w:tblStylePr>
  </w:style>
  <w:style w:type="table" w:styleId="GridTable1Light-Accent4">
    <w:name w:val="Grid Table 1 Light Accent 4"/>
    <w:basedOn w:val="TableNormal"/>
    <w:uiPriority w:val="46"/>
    <w:rsid w:val="00CB73FC"/>
    <w:tblPr>
      <w:tblStyleRowBandSize w:val="1"/>
      <w:tblStyleColBandSize w:val="1"/>
      <w:tblBorders>
        <w:top w:val="single" w:sz="4" w:space="0" w:color="E0F2F9" w:themeColor="accent4" w:themeTint="66"/>
        <w:left w:val="single" w:sz="4" w:space="0" w:color="E0F2F9" w:themeColor="accent4" w:themeTint="66"/>
        <w:bottom w:val="single" w:sz="4" w:space="0" w:color="E0F2F9" w:themeColor="accent4" w:themeTint="66"/>
        <w:right w:val="single" w:sz="4" w:space="0" w:color="E0F2F9" w:themeColor="accent4" w:themeTint="66"/>
        <w:insideH w:val="single" w:sz="4" w:space="0" w:color="E0F2F9" w:themeColor="accent4" w:themeTint="66"/>
        <w:insideV w:val="single" w:sz="4" w:space="0" w:color="E0F2F9" w:themeColor="accent4" w:themeTint="66"/>
      </w:tblBorders>
    </w:tblPr>
    <w:tblStylePr w:type="firstRow">
      <w:rPr>
        <w:b/>
        <w:bCs/>
      </w:rPr>
      <w:tblPr/>
      <w:tcPr>
        <w:tcBorders>
          <w:bottom w:val="single" w:sz="12" w:space="0" w:color="D0ECF6" w:themeColor="accent4" w:themeTint="99"/>
        </w:tcBorders>
      </w:tcPr>
    </w:tblStylePr>
    <w:tblStylePr w:type="lastRow">
      <w:rPr>
        <w:b/>
        <w:bCs/>
      </w:rPr>
      <w:tblPr/>
      <w:tcPr>
        <w:tcBorders>
          <w:top w:val="double" w:sz="2" w:space="0" w:color="D0ECF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01885">
      <w:bodyDiv w:val="1"/>
      <w:marLeft w:val="0"/>
      <w:marRight w:val="0"/>
      <w:marTop w:val="0"/>
      <w:marBottom w:val="0"/>
      <w:divBdr>
        <w:top w:val="none" w:sz="0" w:space="0" w:color="auto"/>
        <w:left w:val="none" w:sz="0" w:space="0" w:color="auto"/>
        <w:bottom w:val="none" w:sz="0" w:space="0" w:color="auto"/>
        <w:right w:val="none" w:sz="0" w:space="0" w:color="auto"/>
      </w:divBdr>
    </w:div>
    <w:div w:id="321467204">
      <w:bodyDiv w:val="1"/>
      <w:marLeft w:val="0"/>
      <w:marRight w:val="0"/>
      <w:marTop w:val="0"/>
      <w:marBottom w:val="0"/>
      <w:divBdr>
        <w:top w:val="none" w:sz="0" w:space="0" w:color="auto"/>
        <w:left w:val="none" w:sz="0" w:space="0" w:color="auto"/>
        <w:bottom w:val="none" w:sz="0" w:space="0" w:color="auto"/>
        <w:right w:val="none" w:sz="0" w:space="0" w:color="auto"/>
      </w:divBdr>
    </w:div>
    <w:div w:id="1091656400">
      <w:bodyDiv w:val="1"/>
      <w:marLeft w:val="0"/>
      <w:marRight w:val="0"/>
      <w:marTop w:val="0"/>
      <w:marBottom w:val="0"/>
      <w:divBdr>
        <w:top w:val="none" w:sz="0" w:space="0" w:color="auto"/>
        <w:left w:val="none" w:sz="0" w:space="0" w:color="auto"/>
        <w:bottom w:val="none" w:sz="0" w:space="0" w:color="auto"/>
        <w:right w:val="none" w:sz="0" w:space="0" w:color="auto"/>
      </w:divBdr>
    </w:div>
    <w:div w:id="1134559830">
      <w:bodyDiv w:val="1"/>
      <w:marLeft w:val="0"/>
      <w:marRight w:val="0"/>
      <w:marTop w:val="0"/>
      <w:marBottom w:val="0"/>
      <w:divBdr>
        <w:top w:val="none" w:sz="0" w:space="0" w:color="auto"/>
        <w:left w:val="none" w:sz="0" w:space="0" w:color="auto"/>
        <w:bottom w:val="none" w:sz="0" w:space="0" w:color="auto"/>
        <w:right w:val="none" w:sz="0" w:space="0" w:color="auto"/>
      </w:divBdr>
    </w:div>
    <w:div w:id="1660889422">
      <w:bodyDiv w:val="1"/>
      <w:marLeft w:val="0"/>
      <w:marRight w:val="0"/>
      <w:marTop w:val="0"/>
      <w:marBottom w:val="0"/>
      <w:divBdr>
        <w:top w:val="none" w:sz="0" w:space="0" w:color="auto"/>
        <w:left w:val="none" w:sz="0" w:space="0" w:color="auto"/>
        <w:bottom w:val="none" w:sz="0" w:space="0" w:color="auto"/>
        <w:right w:val="none" w:sz="0" w:space="0" w:color="auto"/>
      </w:divBdr>
    </w:div>
    <w:div w:id="1735009897">
      <w:bodyDiv w:val="1"/>
      <w:marLeft w:val="0"/>
      <w:marRight w:val="0"/>
      <w:marTop w:val="0"/>
      <w:marBottom w:val="0"/>
      <w:divBdr>
        <w:top w:val="none" w:sz="0" w:space="0" w:color="auto"/>
        <w:left w:val="none" w:sz="0" w:space="0" w:color="auto"/>
        <w:bottom w:val="none" w:sz="0" w:space="0" w:color="auto"/>
        <w:right w:val="none" w:sz="0" w:space="0" w:color="auto"/>
      </w:divBdr>
    </w:div>
    <w:div w:id="17367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8.png"/><Relationship Id="rId21" Type="http://schemas.openxmlformats.org/officeDocument/2006/relationships/image" Target="media/image24.svg"/><Relationship Id="rId42" Type="http://schemas.openxmlformats.org/officeDocument/2006/relationships/hyperlink" Target="https://www.palmscheme.gov.au/resources/caring-your-skin" TargetMode="External"/><Relationship Id="rId47" Type="http://schemas.openxmlformats.org/officeDocument/2006/relationships/hyperlink" Target="https://www.palmscheme.gov.au/grievance-information-workers" TargetMode="External"/><Relationship Id="rId63" Type="http://schemas.openxmlformats.org/officeDocument/2006/relationships/image" Target="media/image41.jpeg"/><Relationship Id="rId68" Type="http://schemas.openxmlformats.org/officeDocument/2006/relationships/hyperlink" Target="mailto:palm@dewr.gov.au" TargetMode="Externa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hyperlink" Target="https://www.palmscheme.gov.au/my-money-hub" TargetMode="External"/><Relationship Id="rId11" Type="http://schemas.openxmlformats.org/officeDocument/2006/relationships/header" Target="header1.xml"/><Relationship Id="rId24" Type="http://schemas.openxmlformats.org/officeDocument/2006/relationships/hyperlink" Target="https://www.palmscheme.gov.au/resources/palm-scheme-approved-employer-guidelines" TargetMode="External"/><Relationship Id="rId32" Type="http://schemas.openxmlformats.org/officeDocument/2006/relationships/hyperlink" Target="https://view.officeapps.live.com/op/view.aspx?src=https%3A%2F%2Fwww.palmscheme.gov.au%2Fsites%2Fdefault%2Ffiles%2F2024-01%2FModule%25208%2520-%2520drugs%2520and%2520alcohol.pptx&amp;wdOrigin=BROWSELINK" TargetMode="External"/><Relationship Id="rId37" Type="http://schemas.openxmlformats.org/officeDocument/2006/relationships/hyperlink" Target="https://www.palmscheme.gov.au/resources/general-guide-road-rules-australia" TargetMode="External"/><Relationship Id="rId40" Type="http://schemas.openxmlformats.org/officeDocument/2006/relationships/hyperlink" Target="https://www.gamblinghelponline.org.au/" TargetMode="External"/><Relationship Id="rId45" Type="http://schemas.openxmlformats.org/officeDocument/2006/relationships/hyperlink" Target="https://www.palmscheme.gov.au/resources/demobilisation-checklists" TargetMode="External"/><Relationship Id="rId53" Type="http://schemas.openxmlformats.org/officeDocument/2006/relationships/image" Target="media/image31.jpeg"/><Relationship Id="rId58" Type="http://schemas.openxmlformats.org/officeDocument/2006/relationships/image" Target="media/image36.png"/><Relationship Id="rId66" Type="http://schemas.openxmlformats.org/officeDocument/2006/relationships/hyperlink" Target="https://immi.homeaffairs.gov.au/visas/getting-a-visa/visa-listing/protection-866/genuine-asylum-seeker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9.jpeg"/><Relationship Id="rId19" Type="http://schemas.microsoft.com/office/2007/relationships/diagramDrawing" Target="diagrams/drawing1.xml"/><Relationship Id="rId14" Type="http://schemas.openxmlformats.org/officeDocument/2006/relationships/header" Target="header2.xml"/><Relationship Id="rId22" Type="http://schemas.openxmlformats.org/officeDocument/2006/relationships/image" Target="media/image25.png"/><Relationship Id="rId27" Type="http://schemas.openxmlformats.org/officeDocument/2006/relationships/image" Target="media/image29.svg"/><Relationship Id="rId30" Type="http://schemas.openxmlformats.org/officeDocument/2006/relationships/hyperlink" Target="https://www.palmscheme.gov.au/grievance-information-workers" TargetMode="External"/><Relationship Id="rId35" Type="http://schemas.openxmlformats.org/officeDocument/2006/relationships/hyperlink" Target="https://palmlearn.gov.au/view_course/36" TargetMode="External"/><Relationship Id="rId43" Type="http://schemas.openxmlformats.org/officeDocument/2006/relationships/hyperlink" Target="https://www.scamwatch.gov.au/" TargetMode="External"/><Relationship Id="rId48" Type="http://schemas.openxmlformats.org/officeDocument/2006/relationships/hyperlink" Target="https://www.palmscheme.gov.au/resources/scams-targeting-palm-scheme-workers" TargetMode="External"/><Relationship Id="rId56" Type="http://schemas.openxmlformats.org/officeDocument/2006/relationships/image" Target="media/image34.jpeg"/><Relationship Id="rId64" Type="http://schemas.openxmlformats.org/officeDocument/2006/relationships/image" Target="media/image42.png"/><Relationship Id="rId69" Type="http://schemas.openxmlformats.org/officeDocument/2006/relationships/hyperlink" Target="https://www.emergencyplus.com.au/" TargetMode="External"/><Relationship Id="rId8" Type="http://schemas.openxmlformats.org/officeDocument/2006/relationships/webSettings" Target="webSettings.xml"/><Relationship Id="rId51" Type="http://schemas.openxmlformats.org/officeDocument/2006/relationships/hyperlink" Target="https://www.palmscheme.gov.au/resources/know-your-rights-and-responsibilities-pregnancy-and-parenting-australia" TargetMode="External"/><Relationship Id="rId72" Type="http://schemas.openxmlformats.org/officeDocument/2006/relationships/hyperlink" Target="https://www.abc.net.au/emergency/how-to-listen-to-abc-radio-in-an-emergency/101555584"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image" Target="media/image27.svg"/><Relationship Id="rId33" Type="http://schemas.openxmlformats.org/officeDocument/2006/relationships/hyperlink" Target="https://adf.org.au/help-support/?utm_source=Google&amp;utm_medium=PaidSearch&amp;utm_campaign=path2help_jan25&amp;utm_content=&amp;gad_source=1&amp;gad_campaignid=23175547337&amp;gclid=EAIaIQobChMIxozQqozukAMVUpqmAx178TksEAAYASAAEgI3OPD_BwE" TargetMode="External"/><Relationship Id="rId38" Type="http://schemas.openxmlformats.org/officeDocument/2006/relationships/hyperlink" Target="https://www.palmscheme.gov.au/my-money-hub" TargetMode="External"/><Relationship Id="rId46" Type="http://schemas.openxmlformats.org/officeDocument/2006/relationships/hyperlink" Target="mailto:PALM@dewr.gov.au" TargetMode="External"/><Relationship Id="rId59" Type="http://schemas.openxmlformats.org/officeDocument/2006/relationships/image" Target="media/image37.jpeg"/><Relationship Id="rId67" Type="http://schemas.openxmlformats.org/officeDocument/2006/relationships/hyperlink" Target="https://www.palmscheme.gov.au/superannuation-access-palm-scheme-workers" TargetMode="External"/><Relationship Id="rId20" Type="http://schemas.openxmlformats.org/officeDocument/2006/relationships/image" Target="media/image23.png"/><Relationship Id="rId41" Type="http://schemas.openxmlformats.org/officeDocument/2006/relationships/hyperlink" Target="https://www.palmscheme.gov.au/health-insurance-workers" TargetMode="External"/><Relationship Id="rId54" Type="http://schemas.openxmlformats.org/officeDocument/2006/relationships/image" Target="media/image32.png"/><Relationship Id="rId62" Type="http://schemas.openxmlformats.org/officeDocument/2006/relationships/image" Target="media/image40.jpeg"/><Relationship Id="rId70" Type="http://schemas.openxmlformats.org/officeDocument/2006/relationships/hyperlink" Target="https://www.bom.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image" Target="media/image26.svg"/><Relationship Id="rId28" Type="http://schemas.openxmlformats.org/officeDocument/2006/relationships/image" Target="media/image30.svg"/><Relationship Id="rId36" Type="http://schemas.openxmlformats.org/officeDocument/2006/relationships/hyperlink" Target="https://www.palmscheme.gov.au/resources/safe-driving-poster" TargetMode="External"/><Relationship Id="rId49" Type="http://schemas.openxmlformats.org/officeDocument/2006/relationships/hyperlink" Target="https://www.palmscheme.gov.au/health-insurance-workers" TargetMode="External"/><Relationship Id="rId57" Type="http://schemas.openxmlformats.org/officeDocument/2006/relationships/image" Target="media/image35.png"/><Relationship Id="rId10" Type="http://schemas.openxmlformats.org/officeDocument/2006/relationships/endnotes" Target="endnotes.xml"/><Relationship Id="rId31" Type="http://schemas.openxmlformats.org/officeDocument/2006/relationships/hyperlink" Target="https://drinkwise.org.au/" TargetMode="External"/><Relationship Id="rId44" Type="http://schemas.openxmlformats.org/officeDocument/2006/relationships/hyperlink" Target="https://www.palmscheme.gov.au/superannuation-access-palm-scheme-workers" TargetMode="External"/><Relationship Id="rId52" Type="http://schemas.openxmlformats.org/officeDocument/2006/relationships/hyperlink" Target="https://www.palmscheme.gov.au/resources/support-palm-scheme-workers-australia" TargetMode="External"/><Relationship Id="rId60" Type="http://schemas.openxmlformats.org/officeDocument/2006/relationships/image" Target="media/image38.png"/><Relationship Id="rId65" Type="http://schemas.openxmlformats.org/officeDocument/2006/relationships/hyperlink" Target="https://immi.homeaffairs.gov.au/visas/getting-a-visa/visa-listing/temporary-work-403/pacific-australia-labour-mobility-stream"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Colors" Target="diagrams/colors1.xml"/><Relationship Id="rId39" Type="http://schemas.openxmlformats.org/officeDocument/2006/relationships/hyperlink" Target="https://www.palmscheme.gov.au/resources/gambling-and-poker-machines" TargetMode="External"/><Relationship Id="rId34" Type="http://schemas.openxmlformats.org/officeDocument/2006/relationships/hyperlink" Target="https://www.palmscheme.gov.au/safe-driving-hub" TargetMode="External"/><Relationship Id="rId50" Type="http://schemas.openxmlformats.org/officeDocument/2006/relationships/hyperlink" Target="https://www.palmscheme.gov.au/resources/health-insurance" TargetMode="External"/><Relationship Id="rId55" Type="http://schemas.openxmlformats.org/officeDocument/2006/relationships/image" Target="media/image33.jpeg"/><Relationship Id="rId7" Type="http://schemas.openxmlformats.org/officeDocument/2006/relationships/settings" Target="settings.xml"/><Relationship Id="rId71" Type="http://schemas.openxmlformats.org/officeDocument/2006/relationships/hyperlink" Target="https://www.abc.net.au/emer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_rels/data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18" Type="http://schemas.openxmlformats.org/officeDocument/2006/relationships/image" Target="../media/image20.sv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17" Type="http://schemas.openxmlformats.org/officeDocument/2006/relationships/image" Target="../media/image19.png"/><Relationship Id="rId2" Type="http://schemas.openxmlformats.org/officeDocument/2006/relationships/image" Target="../media/image4.svg"/><Relationship Id="rId16" Type="http://schemas.openxmlformats.org/officeDocument/2006/relationships/image" Target="../media/image18.svg"/><Relationship Id="rId20" Type="http://schemas.openxmlformats.org/officeDocument/2006/relationships/image" Target="../media/image22.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19" Type="http://schemas.openxmlformats.org/officeDocument/2006/relationships/image" Target="../media/image21.pn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18" Type="http://schemas.openxmlformats.org/officeDocument/2006/relationships/image" Target="../media/image20.sv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17" Type="http://schemas.openxmlformats.org/officeDocument/2006/relationships/image" Target="../media/image19.png"/><Relationship Id="rId2" Type="http://schemas.openxmlformats.org/officeDocument/2006/relationships/image" Target="../media/image4.svg"/><Relationship Id="rId16" Type="http://schemas.openxmlformats.org/officeDocument/2006/relationships/image" Target="../media/image18.svg"/><Relationship Id="rId20" Type="http://schemas.openxmlformats.org/officeDocument/2006/relationships/image" Target="../media/image22.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19" Type="http://schemas.openxmlformats.org/officeDocument/2006/relationships/image" Target="../media/image21.pn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0D88C-E7CB-49F5-AEDA-75E98079DD22}" type="doc">
      <dgm:prSet loTypeId="urn:microsoft.com/office/officeart/2018/2/layout/IconLabelList" loCatId="icon" qsTypeId="urn:microsoft.com/office/officeart/2005/8/quickstyle/simple1" qsCatId="simple" csTypeId="urn:microsoft.com/office/officeart/2005/8/colors/accent3_2" csCatId="accent3" phldr="1"/>
      <dgm:spPr/>
      <dgm:t>
        <a:bodyPr/>
        <a:lstStyle/>
        <a:p>
          <a:endParaRPr lang="en-US"/>
        </a:p>
      </dgm:t>
    </dgm:pt>
    <dgm:pt modelId="{7B934B26-5D59-4BC9-B479-44A8D0587659}">
      <dgm:prSet custT="1"/>
      <dgm:spPr>
        <a:xfrm>
          <a:off x="906" y="1491342"/>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Documentation &amp; planning </a:t>
          </a:r>
          <a:endParaRPr lang="en-US" sz="900" b="1">
            <a:latin typeface="Aptos" panose="020B0004020202020204" pitchFamily="34" charset="0"/>
            <a:ea typeface="+mn-ea"/>
            <a:cs typeface="+mn-cs"/>
          </a:endParaRPr>
        </a:p>
      </dgm:t>
    </dgm:pt>
    <dgm:pt modelId="{DCB26B06-D4EF-4BEB-B184-0BE4BC3D64F7}" type="parTrans" cxnId="{385AF148-8E4A-4C55-AD2C-546DBC086525}">
      <dgm:prSet/>
      <dgm:spPr/>
      <dgm:t>
        <a:bodyPr/>
        <a:lstStyle/>
        <a:p>
          <a:pPr algn="ctr"/>
          <a:endParaRPr lang="en-US" sz="900" b="1">
            <a:latin typeface="Aptos" panose="020B0004020202020204" pitchFamily="34" charset="0"/>
          </a:endParaRPr>
        </a:p>
      </dgm:t>
    </dgm:pt>
    <dgm:pt modelId="{143152A7-70CF-4EBB-BD8C-DF3398C9DE80}" type="sibTrans" cxnId="{385AF148-8E4A-4C55-AD2C-546DBC086525}">
      <dgm:prSet/>
      <dgm:spPr/>
      <dgm:t>
        <a:bodyPr/>
        <a:lstStyle/>
        <a:p>
          <a:pPr algn="ctr"/>
          <a:endParaRPr lang="en-US" sz="900" b="1">
            <a:latin typeface="Aptos" panose="020B0004020202020204" pitchFamily="34" charset="0"/>
          </a:endParaRPr>
        </a:p>
      </dgm:t>
    </dgm:pt>
    <dgm:pt modelId="{68B3E47A-41B3-4D05-9BE0-85FA58D623A3}">
      <dgm:prSet custT="1"/>
      <dgm:spPr>
        <a:xfrm>
          <a:off x="1434314" y="1491342"/>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Coordination</a:t>
          </a:r>
          <a:endParaRPr lang="en-US" sz="900" b="1">
            <a:latin typeface="Aptos" panose="020B0004020202020204" pitchFamily="34" charset="0"/>
            <a:ea typeface="+mn-ea"/>
            <a:cs typeface="+mn-cs"/>
          </a:endParaRPr>
        </a:p>
      </dgm:t>
    </dgm:pt>
    <dgm:pt modelId="{0C39FC25-4DCF-4029-A59A-EE79E9B2F66C}" type="parTrans" cxnId="{CC20B68B-F4DF-4765-BB14-ECB5C7010F3C}">
      <dgm:prSet/>
      <dgm:spPr/>
      <dgm:t>
        <a:bodyPr/>
        <a:lstStyle/>
        <a:p>
          <a:pPr algn="ctr"/>
          <a:endParaRPr lang="en-US" sz="900" b="1">
            <a:latin typeface="Aptos" panose="020B0004020202020204" pitchFamily="34" charset="0"/>
          </a:endParaRPr>
        </a:p>
      </dgm:t>
    </dgm:pt>
    <dgm:pt modelId="{41C44401-F094-4F4B-A944-B4331C31EC4B}" type="sibTrans" cxnId="{CC20B68B-F4DF-4765-BB14-ECB5C7010F3C}">
      <dgm:prSet/>
      <dgm:spPr/>
      <dgm:t>
        <a:bodyPr/>
        <a:lstStyle/>
        <a:p>
          <a:pPr algn="ctr"/>
          <a:endParaRPr lang="en-US" sz="900" b="1">
            <a:latin typeface="Aptos" panose="020B0004020202020204" pitchFamily="34" charset="0"/>
          </a:endParaRPr>
        </a:p>
      </dgm:t>
    </dgm:pt>
    <dgm:pt modelId="{230D8706-F009-4093-8CF9-BB1EB537382E}">
      <dgm:prSet custT="1"/>
      <dgm:spPr>
        <a:xfrm>
          <a:off x="2867723" y="1491342"/>
          <a:ext cx="1219921" cy="487968"/>
        </a:xfrm>
        <a:prstGeom prst="rect">
          <a:avLst/>
        </a:prstGeom>
      </dgm:spPr>
      <dgm:t>
        <a:bodyPr/>
        <a:lstStyle/>
        <a:p>
          <a:pPr algn="ctr">
            <a:lnSpc>
              <a:spcPct val="100000"/>
            </a:lnSpc>
          </a:pPr>
          <a:r>
            <a:rPr lang="en-AU" sz="900" b="1" dirty="0">
              <a:latin typeface="Aptos" panose="020B0004020202020204" pitchFamily="34" charset="0"/>
              <a:ea typeface="+mn-ea"/>
              <a:cs typeface="+mn-cs"/>
            </a:rPr>
            <a:t>Cultural competency</a:t>
          </a:r>
          <a:endParaRPr lang="en-US" sz="900" b="1" dirty="0">
            <a:latin typeface="Aptos" panose="020B0004020202020204" pitchFamily="34" charset="0"/>
            <a:ea typeface="+mn-ea"/>
            <a:cs typeface="+mn-cs"/>
          </a:endParaRPr>
        </a:p>
      </dgm:t>
    </dgm:pt>
    <dgm:pt modelId="{88D97476-AC17-4A00-ABD2-F7E4AD60EECD}" type="parTrans" cxnId="{3B23E63B-4A97-4B7E-ACA9-615F8DB1EEEA}">
      <dgm:prSet/>
      <dgm:spPr/>
      <dgm:t>
        <a:bodyPr/>
        <a:lstStyle/>
        <a:p>
          <a:pPr algn="ctr"/>
          <a:endParaRPr lang="en-US" sz="900" b="1">
            <a:latin typeface="Aptos" panose="020B0004020202020204" pitchFamily="34" charset="0"/>
          </a:endParaRPr>
        </a:p>
      </dgm:t>
    </dgm:pt>
    <dgm:pt modelId="{A2864D24-1BC6-4405-9AB9-C67857F9C52B}" type="sibTrans" cxnId="{3B23E63B-4A97-4B7E-ACA9-615F8DB1EEEA}">
      <dgm:prSet/>
      <dgm:spPr/>
      <dgm:t>
        <a:bodyPr/>
        <a:lstStyle/>
        <a:p>
          <a:pPr algn="ctr"/>
          <a:endParaRPr lang="en-US" sz="900" b="1">
            <a:latin typeface="Aptos" panose="020B0004020202020204" pitchFamily="34" charset="0"/>
          </a:endParaRPr>
        </a:p>
      </dgm:t>
    </dgm:pt>
    <dgm:pt modelId="{340A77F6-F2DC-44B0-9AF6-2C19BDD4E854}">
      <dgm:prSet custT="1"/>
      <dgm:spPr>
        <a:xfrm>
          <a:off x="4301131" y="1491342"/>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Arrival briefings</a:t>
          </a:r>
          <a:endParaRPr lang="en-US" sz="900" b="1">
            <a:latin typeface="Aptos" panose="020B0004020202020204" pitchFamily="34" charset="0"/>
            <a:ea typeface="+mn-ea"/>
            <a:cs typeface="+mn-cs"/>
          </a:endParaRPr>
        </a:p>
      </dgm:t>
    </dgm:pt>
    <dgm:pt modelId="{136A4C4C-3EB9-4E78-BFD8-2FEA5EC0B356}" type="parTrans" cxnId="{BE8F33F1-02BB-4C41-9997-DD524FFC9740}">
      <dgm:prSet/>
      <dgm:spPr/>
      <dgm:t>
        <a:bodyPr/>
        <a:lstStyle/>
        <a:p>
          <a:pPr algn="ctr"/>
          <a:endParaRPr lang="en-US" sz="900" b="1">
            <a:latin typeface="Aptos" panose="020B0004020202020204" pitchFamily="34" charset="0"/>
          </a:endParaRPr>
        </a:p>
      </dgm:t>
    </dgm:pt>
    <dgm:pt modelId="{2171ADAF-A64F-4A9F-8F14-7B56FA7A2C3D}" type="sibTrans" cxnId="{BE8F33F1-02BB-4C41-9997-DD524FFC9740}">
      <dgm:prSet/>
      <dgm:spPr/>
      <dgm:t>
        <a:bodyPr/>
        <a:lstStyle/>
        <a:p>
          <a:pPr algn="ctr"/>
          <a:endParaRPr lang="en-US" sz="900" b="1">
            <a:latin typeface="Aptos" panose="020B0004020202020204" pitchFamily="34" charset="0"/>
          </a:endParaRPr>
        </a:p>
      </dgm:t>
    </dgm:pt>
    <dgm:pt modelId="{3796A24D-13E9-47FA-9429-4E57AC950BA5}">
      <dgm:prSet custT="1"/>
      <dgm:spPr>
        <a:xfrm>
          <a:off x="906" y="3046294"/>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Meetings</a:t>
          </a:r>
          <a:endParaRPr lang="en-US" sz="900" b="1">
            <a:latin typeface="Aptos" panose="020B0004020202020204" pitchFamily="34" charset="0"/>
            <a:ea typeface="+mn-ea"/>
            <a:cs typeface="+mn-cs"/>
          </a:endParaRPr>
        </a:p>
      </dgm:t>
    </dgm:pt>
    <dgm:pt modelId="{D5011733-86BD-4936-817F-516F4A2F8449}" type="parTrans" cxnId="{670307B4-C9C5-44AF-BB2F-D49CF5D175C6}">
      <dgm:prSet/>
      <dgm:spPr/>
      <dgm:t>
        <a:bodyPr/>
        <a:lstStyle/>
        <a:p>
          <a:pPr algn="ctr"/>
          <a:endParaRPr lang="en-US" sz="900" b="1">
            <a:latin typeface="Aptos" panose="020B0004020202020204" pitchFamily="34" charset="0"/>
          </a:endParaRPr>
        </a:p>
      </dgm:t>
    </dgm:pt>
    <dgm:pt modelId="{2D6033B3-8487-457D-B404-29F8F9E841CD}" type="sibTrans" cxnId="{670307B4-C9C5-44AF-BB2F-D49CF5D175C6}">
      <dgm:prSet/>
      <dgm:spPr/>
      <dgm:t>
        <a:bodyPr/>
        <a:lstStyle/>
        <a:p>
          <a:pPr algn="ctr"/>
          <a:endParaRPr lang="en-US" sz="900" b="1">
            <a:latin typeface="Aptos" panose="020B0004020202020204" pitchFamily="34" charset="0"/>
          </a:endParaRPr>
        </a:p>
      </dgm:t>
    </dgm:pt>
    <dgm:pt modelId="{63727B65-24C6-42A5-814F-11DFA866B15A}">
      <dgm:prSet custT="1"/>
      <dgm:spPr>
        <a:xfrm>
          <a:off x="1434314" y="3046294"/>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Support, welfare &amp; referral</a:t>
          </a:r>
          <a:endParaRPr lang="en-US" sz="900" b="1">
            <a:latin typeface="Aptos" panose="020B0004020202020204" pitchFamily="34" charset="0"/>
            <a:ea typeface="+mn-ea"/>
            <a:cs typeface="+mn-cs"/>
          </a:endParaRPr>
        </a:p>
      </dgm:t>
    </dgm:pt>
    <dgm:pt modelId="{4367E6EA-BBF5-4EE1-AAD5-69DA35A3384F}" type="parTrans" cxnId="{8D9A7A50-6725-4371-9E1C-24E2CDFA146D}">
      <dgm:prSet/>
      <dgm:spPr/>
      <dgm:t>
        <a:bodyPr/>
        <a:lstStyle/>
        <a:p>
          <a:pPr algn="ctr"/>
          <a:endParaRPr lang="en-US" sz="900" b="1">
            <a:latin typeface="Aptos" panose="020B0004020202020204" pitchFamily="34" charset="0"/>
          </a:endParaRPr>
        </a:p>
      </dgm:t>
    </dgm:pt>
    <dgm:pt modelId="{97865710-5F8E-4A80-BA6E-5059901046EC}" type="sibTrans" cxnId="{8D9A7A50-6725-4371-9E1C-24E2CDFA146D}">
      <dgm:prSet/>
      <dgm:spPr/>
      <dgm:t>
        <a:bodyPr/>
        <a:lstStyle/>
        <a:p>
          <a:pPr algn="ctr"/>
          <a:endParaRPr lang="en-US" sz="900" b="1">
            <a:latin typeface="Aptos" panose="020B0004020202020204" pitchFamily="34" charset="0"/>
          </a:endParaRPr>
        </a:p>
      </dgm:t>
    </dgm:pt>
    <dgm:pt modelId="{E5237226-7757-45D5-979B-ADCFDDCFCA66}">
      <dgm:prSet custT="1"/>
      <dgm:spPr>
        <a:xfrm>
          <a:off x="2867723" y="3046294"/>
          <a:ext cx="1219921" cy="487968"/>
        </a:xfrm>
        <a:prstGeom prst="rect">
          <a:avLst/>
        </a:prstGeom>
      </dgm:spPr>
      <dgm:t>
        <a:bodyPr/>
        <a:lstStyle/>
        <a:p>
          <a:pPr algn="ctr">
            <a:lnSpc>
              <a:spcPct val="100000"/>
            </a:lnSpc>
          </a:pPr>
          <a:r>
            <a:rPr lang="en-AU" sz="900" b="1">
              <a:latin typeface="Aptos" panose="020B0004020202020204" pitchFamily="34" charset="0"/>
              <a:ea typeface="+mn-ea"/>
              <a:cs typeface="+mn-cs"/>
            </a:rPr>
            <a:t>Complaints &amp; concerns</a:t>
          </a:r>
          <a:endParaRPr lang="en-US" sz="900" b="1">
            <a:latin typeface="Aptos" panose="020B0004020202020204" pitchFamily="34" charset="0"/>
            <a:ea typeface="+mn-ea"/>
            <a:cs typeface="+mn-cs"/>
          </a:endParaRPr>
        </a:p>
      </dgm:t>
    </dgm:pt>
    <dgm:pt modelId="{6AA4E127-F007-4207-A190-FC4A8A7D5F6A}" type="parTrans" cxnId="{F5D00977-7DF6-4D60-AD01-3571DC195F9F}">
      <dgm:prSet/>
      <dgm:spPr/>
      <dgm:t>
        <a:bodyPr/>
        <a:lstStyle/>
        <a:p>
          <a:pPr algn="ctr"/>
          <a:endParaRPr lang="en-US" sz="900" b="1">
            <a:latin typeface="Aptos" panose="020B0004020202020204" pitchFamily="34" charset="0"/>
          </a:endParaRPr>
        </a:p>
      </dgm:t>
    </dgm:pt>
    <dgm:pt modelId="{00E990FE-3901-4C52-8E93-824D3BF0FFA2}" type="sibTrans" cxnId="{F5D00977-7DF6-4D60-AD01-3571DC195F9F}">
      <dgm:prSet/>
      <dgm:spPr/>
      <dgm:t>
        <a:bodyPr/>
        <a:lstStyle/>
        <a:p>
          <a:pPr algn="ctr"/>
          <a:endParaRPr lang="en-US" sz="900" b="1">
            <a:latin typeface="Aptos" panose="020B0004020202020204" pitchFamily="34" charset="0"/>
          </a:endParaRPr>
        </a:p>
      </dgm:t>
    </dgm:pt>
    <dgm:pt modelId="{0E43B921-EBF0-44A0-8B89-3626FD9902BF}">
      <dgm:prSet custT="1"/>
      <dgm:spPr>
        <a:xfrm>
          <a:off x="4301131" y="3046294"/>
          <a:ext cx="1219921" cy="487968"/>
        </a:xfrm>
        <a:prstGeom prst="rect">
          <a:avLst/>
        </a:prstGeom>
      </dgm:spPr>
      <dgm:t>
        <a:bodyPr/>
        <a:lstStyle/>
        <a:p>
          <a:pPr algn="ctr">
            <a:lnSpc>
              <a:spcPct val="100000"/>
            </a:lnSpc>
          </a:pPr>
          <a:r>
            <a:rPr lang="en-AU" sz="900" b="1" dirty="0">
              <a:latin typeface="Aptos" panose="020B0004020202020204" pitchFamily="34" charset="0"/>
              <a:ea typeface="+mn-ea"/>
              <a:cs typeface="+mn-cs"/>
            </a:rPr>
            <a:t>Monitoring &amp; reporting</a:t>
          </a:r>
          <a:endParaRPr lang="en-US" sz="900" b="1" dirty="0">
            <a:latin typeface="Aptos" panose="020B0004020202020204" pitchFamily="34" charset="0"/>
            <a:ea typeface="+mn-ea"/>
            <a:cs typeface="+mn-cs"/>
          </a:endParaRPr>
        </a:p>
      </dgm:t>
    </dgm:pt>
    <dgm:pt modelId="{9BE554F0-7092-4B65-A70A-0463E3476A87}" type="parTrans" cxnId="{18CB92AA-18E2-45F7-B78A-DA53D5065DE3}">
      <dgm:prSet/>
      <dgm:spPr/>
      <dgm:t>
        <a:bodyPr/>
        <a:lstStyle/>
        <a:p>
          <a:pPr algn="ctr"/>
          <a:endParaRPr lang="en-US" sz="900" b="1">
            <a:latin typeface="Aptos" panose="020B0004020202020204" pitchFamily="34" charset="0"/>
          </a:endParaRPr>
        </a:p>
      </dgm:t>
    </dgm:pt>
    <dgm:pt modelId="{0567F02A-F133-45E5-AAD0-7D7F4C80A08E}" type="sibTrans" cxnId="{18CB92AA-18E2-45F7-B78A-DA53D5065DE3}">
      <dgm:prSet/>
      <dgm:spPr/>
      <dgm:t>
        <a:bodyPr/>
        <a:lstStyle/>
        <a:p>
          <a:pPr algn="ctr"/>
          <a:endParaRPr lang="en-US" sz="900" b="1">
            <a:latin typeface="Aptos" panose="020B0004020202020204" pitchFamily="34" charset="0"/>
          </a:endParaRPr>
        </a:p>
      </dgm:t>
    </dgm:pt>
    <dgm:pt modelId="{91C712DB-0484-4F8D-86B0-D289023114F2}">
      <dgm:prSet custT="1"/>
      <dgm:spPr>
        <a:xfrm>
          <a:off x="4301131" y="1491342"/>
          <a:ext cx="1219921" cy="487968"/>
        </a:xfrm>
      </dgm:spPr>
      <dgm:t>
        <a:bodyPr/>
        <a:lstStyle/>
        <a:p>
          <a:pPr algn="ctr">
            <a:lnSpc>
              <a:spcPct val="100000"/>
            </a:lnSpc>
          </a:pPr>
          <a:r>
            <a:rPr lang="en-US" sz="900" b="1">
              <a:latin typeface="Aptos" panose="020B0004020202020204" pitchFamily="34" charset="0"/>
              <a:ea typeface="+mn-ea"/>
              <a:cs typeface="+mn-cs"/>
            </a:rPr>
            <a:t>Availability</a:t>
          </a:r>
        </a:p>
      </dgm:t>
    </dgm:pt>
    <dgm:pt modelId="{3B5BD9AF-E523-4145-A8AD-201DA53082F7}" type="parTrans" cxnId="{9B3B7596-E8F0-4FA7-978F-61161C42389C}">
      <dgm:prSet/>
      <dgm:spPr/>
      <dgm:t>
        <a:bodyPr/>
        <a:lstStyle/>
        <a:p>
          <a:pPr algn="ctr"/>
          <a:endParaRPr lang="en-AU" sz="900" b="1">
            <a:latin typeface="Aptos" panose="020B0004020202020204" pitchFamily="34" charset="0"/>
          </a:endParaRPr>
        </a:p>
      </dgm:t>
    </dgm:pt>
    <dgm:pt modelId="{D06EAD52-95C4-4E77-8DE9-52A29F37BF2C}" type="sibTrans" cxnId="{9B3B7596-E8F0-4FA7-978F-61161C42389C}">
      <dgm:prSet/>
      <dgm:spPr/>
      <dgm:t>
        <a:bodyPr/>
        <a:lstStyle/>
        <a:p>
          <a:pPr algn="ctr"/>
          <a:endParaRPr lang="en-AU" sz="900" b="1">
            <a:latin typeface="Aptos" panose="020B0004020202020204" pitchFamily="34" charset="0"/>
          </a:endParaRPr>
        </a:p>
      </dgm:t>
    </dgm:pt>
    <dgm:pt modelId="{4514A739-EF37-4D84-8276-7C3741754D12}">
      <dgm:prSet custT="1"/>
      <dgm:spPr>
        <a:xfrm>
          <a:off x="4301131" y="3046294"/>
          <a:ext cx="1219921" cy="487968"/>
        </a:xfrm>
      </dgm:spPr>
      <dgm:t>
        <a:bodyPr/>
        <a:lstStyle/>
        <a:p>
          <a:pPr algn="ctr">
            <a:lnSpc>
              <a:spcPct val="100000"/>
            </a:lnSpc>
          </a:pPr>
          <a:r>
            <a:rPr lang="en-US" sz="900" b="1" dirty="0" err="1">
              <a:latin typeface="Aptos" panose="020B0004020202020204" pitchFamily="34" charset="0"/>
              <a:ea typeface="+mn-ea"/>
              <a:cs typeface="+mn-cs"/>
            </a:rPr>
            <a:t>Demobilisation</a:t>
          </a:r>
          <a:r>
            <a:rPr lang="en-US" sz="900" b="1" dirty="0">
              <a:latin typeface="Aptos" panose="020B0004020202020204" pitchFamily="34" charset="0"/>
              <a:ea typeface="+mn-ea"/>
              <a:cs typeface="+mn-cs"/>
            </a:rPr>
            <a:t> support</a:t>
          </a:r>
          <a:endParaRPr lang="en-US" sz="900" b="1">
            <a:latin typeface="Aptos" panose="020B0004020202020204" pitchFamily="34" charset="0"/>
            <a:ea typeface="+mn-ea"/>
            <a:cs typeface="+mn-cs"/>
          </a:endParaRPr>
        </a:p>
      </dgm:t>
    </dgm:pt>
    <dgm:pt modelId="{E7237C5B-EFB3-4FBB-9850-ABC73D344DA5}" type="parTrans" cxnId="{B2F9C6F2-183F-440E-B894-916C471E30FB}">
      <dgm:prSet/>
      <dgm:spPr/>
      <dgm:t>
        <a:bodyPr/>
        <a:lstStyle/>
        <a:p>
          <a:pPr algn="ctr"/>
          <a:endParaRPr lang="en-AU" sz="900">
            <a:latin typeface="Aptos" panose="020B0004020202020204" pitchFamily="34" charset="0"/>
          </a:endParaRPr>
        </a:p>
      </dgm:t>
    </dgm:pt>
    <dgm:pt modelId="{5B549B27-C962-4572-AED2-1DF841DE30A0}" type="sibTrans" cxnId="{B2F9C6F2-183F-440E-B894-916C471E30FB}">
      <dgm:prSet/>
      <dgm:spPr/>
      <dgm:t>
        <a:bodyPr/>
        <a:lstStyle/>
        <a:p>
          <a:pPr algn="ctr"/>
          <a:endParaRPr lang="en-AU" sz="900">
            <a:latin typeface="Aptos" panose="020B0004020202020204" pitchFamily="34" charset="0"/>
          </a:endParaRPr>
        </a:p>
      </dgm:t>
    </dgm:pt>
    <dgm:pt modelId="{15965B69-F45C-485E-9DAC-3CE0779937BD}" type="pres">
      <dgm:prSet presAssocID="{3CE0D88C-E7CB-49F5-AEDA-75E98079DD22}" presName="root" presStyleCnt="0">
        <dgm:presLayoutVars>
          <dgm:dir/>
          <dgm:resizeHandles val="exact"/>
        </dgm:presLayoutVars>
      </dgm:prSet>
      <dgm:spPr/>
    </dgm:pt>
    <dgm:pt modelId="{6D5482E2-1B0C-4C8D-8C5A-5BEB13095BBF}" type="pres">
      <dgm:prSet presAssocID="{7B934B26-5D59-4BC9-B479-44A8D0587659}" presName="compNode" presStyleCnt="0"/>
      <dgm:spPr/>
    </dgm:pt>
    <dgm:pt modelId="{F6859CA0-7315-4BFC-AC9E-C43D6288FF38}" type="pres">
      <dgm:prSet presAssocID="{7B934B26-5D59-4BC9-B479-44A8D0587659}" presName="iconRect" presStyleLbl="node1" presStyleIdx="0" presStyleCnt="10"/>
      <dgm:spPr>
        <a:xfrm>
          <a:off x="336385" y="729338"/>
          <a:ext cx="548964" cy="548964"/>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a:noFill/>
        </a:ln>
        <a:effectLst/>
      </dgm:spPr>
      <dgm:extLst>
        <a:ext uri="{E40237B7-FDA0-4F09-8148-C483321AD2D9}">
          <dgm14:cNvPr xmlns:dgm14="http://schemas.microsoft.com/office/drawing/2010/diagram" id="0" name="" descr="Document"/>
        </a:ext>
      </dgm:extLst>
    </dgm:pt>
    <dgm:pt modelId="{83B293FC-25E2-44B4-B058-CFA19683F631}" type="pres">
      <dgm:prSet presAssocID="{7B934B26-5D59-4BC9-B479-44A8D0587659}" presName="spaceRect" presStyleCnt="0"/>
      <dgm:spPr/>
    </dgm:pt>
    <dgm:pt modelId="{71B67319-B74A-480E-AC8B-E22FD72FD2A9}" type="pres">
      <dgm:prSet presAssocID="{7B934B26-5D59-4BC9-B479-44A8D0587659}" presName="textRect" presStyleLbl="revTx" presStyleIdx="0" presStyleCnt="10">
        <dgm:presLayoutVars>
          <dgm:chMax val="1"/>
          <dgm:chPref val="1"/>
        </dgm:presLayoutVars>
      </dgm:prSet>
      <dgm:spPr/>
    </dgm:pt>
    <dgm:pt modelId="{6C7ED894-1C78-480C-88B3-20EE3D1DDAFD}" type="pres">
      <dgm:prSet presAssocID="{143152A7-70CF-4EBB-BD8C-DF3398C9DE80}" presName="sibTrans" presStyleCnt="0"/>
      <dgm:spPr/>
    </dgm:pt>
    <dgm:pt modelId="{D5BB6F8E-368D-43F0-866B-F9C28AA3EB52}" type="pres">
      <dgm:prSet presAssocID="{68B3E47A-41B3-4D05-9BE0-85FA58D623A3}" presName="compNode" presStyleCnt="0"/>
      <dgm:spPr/>
    </dgm:pt>
    <dgm:pt modelId="{55E84CBA-80DE-4FB3-B767-2D0A747B44CB}" type="pres">
      <dgm:prSet presAssocID="{68B3E47A-41B3-4D05-9BE0-85FA58D623A3}" presName="iconRect" presStyleLbl="node1" presStyleIdx="1" presStyleCnt="10"/>
      <dgm:spPr>
        <a:xfrm>
          <a:off x="1769793" y="729338"/>
          <a:ext cx="548964" cy="548964"/>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a:effectLst/>
      </dgm:spPr>
      <dgm:extLst>
        <a:ext uri="{E40237B7-FDA0-4F09-8148-C483321AD2D9}">
          <dgm14:cNvPr xmlns:dgm14="http://schemas.microsoft.com/office/drawing/2010/diagram" id="0" name="" descr="Flowchart"/>
        </a:ext>
      </dgm:extLst>
    </dgm:pt>
    <dgm:pt modelId="{A91CED0F-0CB7-4164-9C76-4163E0FCBBAD}" type="pres">
      <dgm:prSet presAssocID="{68B3E47A-41B3-4D05-9BE0-85FA58D623A3}" presName="spaceRect" presStyleCnt="0"/>
      <dgm:spPr/>
    </dgm:pt>
    <dgm:pt modelId="{AADCE674-76EE-4867-8EE3-33E808936F9F}" type="pres">
      <dgm:prSet presAssocID="{68B3E47A-41B3-4D05-9BE0-85FA58D623A3}" presName="textRect" presStyleLbl="revTx" presStyleIdx="1" presStyleCnt="10">
        <dgm:presLayoutVars>
          <dgm:chMax val="1"/>
          <dgm:chPref val="1"/>
        </dgm:presLayoutVars>
      </dgm:prSet>
      <dgm:spPr/>
    </dgm:pt>
    <dgm:pt modelId="{9C22F772-9D6C-48E5-98C8-C11D9F228B98}" type="pres">
      <dgm:prSet presAssocID="{41C44401-F094-4F4B-A944-B4331C31EC4B}" presName="sibTrans" presStyleCnt="0"/>
      <dgm:spPr/>
    </dgm:pt>
    <dgm:pt modelId="{E05E396C-916F-4FDC-9F7A-79B2755C60EE}" type="pres">
      <dgm:prSet presAssocID="{230D8706-F009-4093-8CF9-BB1EB537382E}" presName="compNode" presStyleCnt="0"/>
      <dgm:spPr/>
    </dgm:pt>
    <dgm:pt modelId="{A2C0D284-2D54-4624-ABD5-F31D363CEDAB}" type="pres">
      <dgm:prSet presAssocID="{230D8706-F009-4093-8CF9-BB1EB537382E}" presName="iconRect" presStyleLbl="node1" presStyleIdx="2" presStyleCnt="10"/>
      <dgm:spPr>
        <a:xfrm>
          <a:off x="3203201" y="729338"/>
          <a:ext cx="548964" cy="548964"/>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a:effectLst/>
      </dgm:spPr>
      <dgm:extLst>
        <a:ext uri="{E40237B7-FDA0-4F09-8148-C483321AD2D9}">
          <dgm14:cNvPr xmlns:dgm14="http://schemas.microsoft.com/office/drawing/2010/diagram" id="0" name="" descr="Earth Globe Americas"/>
        </a:ext>
      </dgm:extLst>
    </dgm:pt>
    <dgm:pt modelId="{970D7915-68B3-4E1A-A420-9387D37B4046}" type="pres">
      <dgm:prSet presAssocID="{230D8706-F009-4093-8CF9-BB1EB537382E}" presName="spaceRect" presStyleCnt="0"/>
      <dgm:spPr/>
    </dgm:pt>
    <dgm:pt modelId="{8A93554C-490A-4A0A-9684-B7CBAE6C60DA}" type="pres">
      <dgm:prSet presAssocID="{230D8706-F009-4093-8CF9-BB1EB537382E}" presName="textRect" presStyleLbl="revTx" presStyleIdx="2" presStyleCnt="10">
        <dgm:presLayoutVars>
          <dgm:chMax val="1"/>
          <dgm:chPref val="1"/>
        </dgm:presLayoutVars>
      </dgm:prSet>
      <dgm:spPr/>
    </dgm:pt>
    <dgm:pt modelId="{40E5B88D-21ED-4BEF-A4C6-5E76F8BB5310}" type="pres">
      <dgm:prSet presAssocID="{A2864D24-1BC6-4405-9AB9-C67857F9C52B}" presName="sibTrans" presStyleCnt="0"/>
      <dgm:spPr/>
    </dgm:pt>
    <dgm:pt modelId="{B48309EE-4798-4661-B11F-91235D5F60E9}" type="pres">
      <dgm:prSet presAssocID="{340A77F6-F2DC-44B0-9AF6-2C19BDD4E854}" presName="compNode" presStyleCnt="0"/>
      <dgm:spPr/>
    </dgm:pt>
    <dgm:pt modelId="{F3B6821B-C5C2-402F-8849-761924C83B9C}" type="pres">
      <dgm:prSet presAssocID="{340A77F6-F2DC-44B0-9AF6-2C19BDD4E854}" presName="iconRect" presStyleLbl="node1" presStyleIdx="3" presStyleCnt="10"/>
      <dgm:spPr>
        <a:xfrm>
          <a:off x="4636609" y="729338"/>
          <a:ext cx="548964" cy="548964"/>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a:noFill/>
        </a:ln>
        <a:effectLst/>
      </dgm:spPr>
      <dgm:extLst>
        <a:ext uri="{E40237B7-FDA0-4F09-8148-C483321AD2D9}">
          <dgm14:cNvPr xmlns:dgm14="http://schemas.microsoft.com/office/drawing/2010/diagram" id="0" name="" descr="Airplane"/>
        </a:ext>
      </dgm:extLst>
    </dgm:pt>
    <dgm:pt modelId="{217EFCBB-1793-4564-9B98-B5752E357C4F}" type="pres">
      <dgm:prSet presAssocID="{340A77F6-F2DC-44B0-9AF6-2C19BDD4E854}" presName="spaceRect" presStyleCnt="0"/>
      <dgm:spPr/>
    </dgm:pt>
    <dgm:pt modelId="{DE69D15C-D191-4E4A-970D-30006750645E}" type="pres">
      <dgm:prSet presAssocID="{340A77F6-F2DC-44B0-9AF6-2C19BDD4E854}" presName="textRect" presStyleLbl="revTx" presStyleIdx="3" presStyleCnt="10">
        <dgm:presLayoutVars>
          <dgm:chMax val="1"/>
          <dgm:chPref val="1"/>
        </dgm:presLayoutVars>
      </dgm:prSet>
      <dgm:spPr/>
    </dgm:pt>
    <dgm:pt modelId="{C72A54D5-5772-4A93-A006-44C9775DD7DE}" type="pres">
      <dgm:prSet presAssocID="{2171ADAF-A64F-4A9F-8F14-7B56FA7A2C3D}" presName="sibTrans" presStyleCnt="0"/>
      <dgm:spPr/>
    </dgm:pt>
    <dgm:pt modelId="{990A016A-D034-4BA0-8A16-FDF40C527A8E}" type="pres">
      <dgm:prSet presAssocID="{91C712DB-0484-4F8D-86B0-D289023114F2}" presName="compNode" presStyleCnt="0"/>
      <dgm:spPr/>
    </dgm:pt>
    <dgm:pt modelId="{01718024-F3B3-465F-97DF-4676AC2429DF}" type="pres">
      <dgm:prSet presAssocID="{91C712DB-0484-4F8D-86B0-D289023114F2}" presName="iconRect" presStyleLbl="node1" presStyleIdx="4" presStyleCnt="10"/>
      <dgm:spPr>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a:noFill/>
        </a:ln>
      </dgm:spPr>
      <dgm:extLst>
        <a:ext uri="{E40237B7-FDA0-4F09-8148-C483321AD2D9}">
          <dgm14:cNvPr xmlns:dgm14="http://schemas.microsoft.com/office/drawing/2010/diagram" id="0" name="" descr="Door Open with solid fill"/>
        </a:ext>
      </dgm:extLst>
    </dgm:pt>
    <dgm:pt modelId="{98B9552F-9D25-4B0F-96D8-D07E615E5826}" type="pres">
      <dgm:prSet presAssocID="{91C712DB-0484-4F8D-86B0-D289023114F2}" presName="spaceRect" presStyleCnt="0"/>
      <dgm:spPr/>
    </dgm:pt>
    <dgm:pt modelId="{16509F6A-DE28-46B7-BC28-1D54554F85A4}" type="pres">
      <dgm:prSet presAssocID="{91C712DB-0484-4F8D-86B0-D289023114F2}" presName="textRect" presStyleLbl="revTx" presStyleIdx="4" presStyleCnt="10">
        <dgm:presLayoutVars>
          <dgm:chMax val="1"/>
          <dgm:chPref val="1"/>
        </dgm:presLayoutVars>
      </dgm:prSet>
      <dgm:spPr>
        <a:prstGeom prst="rect">
          <a:avLst/>
        </a:prstGeom>
      </dgm:spPr>
    </dgm:pt>
    <dgm:pt modelId="{F75A354A-F8F5-465F-BBE1-1CE0B0AE2001}" type="pres">
      <dgm:prSet presAssocID="{D06EAD52-95C4-4E77-8DE9-52A29F37BF2C}" presName="sibTrans" presStyleCnt="0"/>
      <dgm:spPr/>
    </dgm:pt>
    <dgm:pt modelId="{FF790EC7-557C-4FDA-A446-4BD2C8DC6B00}" type="pres">
      <dgm:prSet presAssocID="{3796A24D-13E9-47FA-9429-4E57AC950BA5}" presName="compNode" presStyleCnt="0"/>
      <dgm:spPr/>
    </dgm:pt>
    <dgm:pt modelId="{272BB828-2F4D-4448-98D4-818496052C3E}" type="pres">
      <dgm:prSet presAssocID="{3796A24D-13E9-47FA-9429-4E57AC950BA5}" presName="iconRect" presStyleLbl="node1" presStyleIdx="5" presStyleCnt="10"/>
      <dgm:spPr>
        <a:xfrm>
          <a:off x="336385" y="2284291"/>
          <a:ext cx="548964" cy="548964"/>
        </a:xfrm>
        <a:prstGeom prst="rect">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a:noFill/>
        </a:ln>
        <a:effectLst/>
      </dgm:spPr>
      <dgm:extLst>
        <a:ext uri="{E40237B7-FDA0-4F09-8148-C483321AD2D9}">
          <dgm14:cNvPr xmlns:dgm14="http://schemas.microsoft.com/office/drawing/2010/diagram" id="0" name="" descr="Meeting"/>
        </a:ext>
      </dgm:extLst>
    </dgm:pt>
    <dgm:pt modelId="{DAB0BD59-B037-41F4-8265-6E53CC8E12CB}" type="pres">
      <dgm:prSet presAssocID="{3796A24D-13E9-47FA-9429-4E57AC950BA5}" presName="spaceRect" presStyleCnt="0"/>
      <dgm:spPr/>
    </dgm:pt>
    <dgm:pt modelId="{F78D259F-3B59-4DFC-8022-D5FFEE269C4A}" type="pres">
      <dgm:prSet presAssocID="{3796A24D-13E9-47FA-9429-4E57AC950BA5}" presName="textRect" presStyleLbl="revTx" presStyleIdx="5" presStyleCnt="10">
        <dgm:presLayoutVars>
          <dgm:chMax val="1"/>
          <dgm:chPref val="1"/>
        </dgm:presLayoutVars>
      </dgm:prSet>
      <dgm:spPr/>
    </dgm:pt>
    <dgm:pt modelId="{7FF568F5-EF62-4FBF-B8AF-A056F586A1BC}" type="pres">
      <dgm:prSet presAssocID="{2D6033B3-8487-457D-B404-29F8F9E841CD}" presName="sibTrans" presStyleCnt="0"/>
      <dgm:spPr/>
    </dgm:pt>
    <dgm:pt modelId="{6456B7B6-9F89-41B8-8B00-2B0E42187250}" type="pres">
      <dgm:prSet presAssocID="{63727B65-24C6-42A5-814F-11DFA866B15A}" presName="compNode" presStyleCnt="0"/>
      <dgm:spPr/>
    </dgm:pt>
    <dgm:pt modelId="{E46108DD-74E4-4F47-9137-DFFBDCF487B2}" type="pres">
      <dgm:prSet presAssocID="{63727B65-24C6-42A5-814F-11DFA866B15A}" presName="iconRect" presStyleLbl="node1" presStyleIdx="6" presStyleCnt="10"/>
      <dgm:spPr>
        <a:xfrm>
          <a:off x="1769793" y="2284291"/>
          <a:ext cx="548964" cy="548964"/>
        </a:xfrm>
        <a:prstGeom prst="rect">
          <a:avLst/>
        </a:prstGeom>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a:noFill/>
        </a:ln>
        <a:effectLst/>
      </dgm:spPr>
      <dgm:extLst>
        <a:ext uri="{E40237B7-FDA0-4F09-8148-C483321AD2D9}">
          <dgm14:cNvPr xmlns:dgm14="http://schemas.microsoft.com/office/drawing/2010/diagram" id="0" name="" descr="Open Hand"/>
        </a:ext>
      </dgm:extLst>
    </dgm:pt>
    <dgm:pt modelId="{D5CB6443-F40B-4E74-8769-D5B157414141}" type="pres">
      <dgm:prSet presAssocID="{63727B65-24C6-42A5-814F-11DFA866B15A}" presName="spaceRect" presStyleCnt="0"/>
      <dgm:spPr/>
    </dgm:pt>
    <dgm:pt modelId="{B2E52FA2-838E-44A8-BAA1-4E2A3390B730}" type="pres">
      <dgm:prSet presAssocID="{63727B65-24C6-42A5-814F-11DFA866B15A}" presName="textRect" presStyleLbl="revTx" presStyleIdx="6" presStyleCnt="10">
        <dgm:presLayoutVars>
          <dgm:chMax val="1"/>
          <dgm:chPref val="1"/>
        </dgm:presLayoutVars>
      </dgm:prSet>
      <dgm:spPr/>
    </dgm:pt>
    <dgm:pt modelId="{5DB17DF4-3278-4DFA-B643-F213EEB583AD}" type="pres">
      <dgm:prSet presAssocID="{97865710-5F8E-4A80-BA6E-5059901046EC}" presName="sibTrans" presStyleCnt="0"/>
      <dgm:spPr/>
    </dgm:pt>
    <dgm:pt modelId="{0DF41E79-3659-4895-9146-680085A13C39}" type="pres">
      <dgm:prSet presAssocID="{E5237226-7757-45D5-979B-ADCFDDCFCA66}" presName="compNode" presStyleCnt="0"/>
      <dgm:spPr/>
    </dgm:pt>
    <dgm:pt modelId="{E17FD1E1-B594-44C0-8B6A-C59A14FA6F44}" type="pres">
      <dgm:prSet presAssocID="{E5237226-7757-45D5-979B-ADCFDDCFCA66}" presName="iconRect" presStyleLbl="node1" presStyleIdx="7" presStyleCnt="10"/>
      <dgm:spPr>
        <a:xfrm>
          <a:off x="3203201" y="2284291"/>
          <a:ext cx="548964" cy="548964"/>
        </a:xfrm>
        <a:prstGeom prst="rect">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a:ln>
          <a:noFill/>
        </a:ln>
        <a:effectLst/>
      </dgm:spPr>
      <dgm:extLst>
        <a:ext uri="{E40237B7-FDA0-4F09-8148-C483321AD2D9}">
          <dgm14:cNvPr xmlns:dgm14="http://schemas.microsoft.com/office/drawing/2010/diagram" id="0" name="" descr="Confused Face with No Fill"/>
        </a:ext>
      </dgm:extLst>
    </dgm:pt>
    <dgm:pt modelId="{C11FC552-3A56-4BFE-94D8-C6B97BC854BD}" type="pres">
      <dgm:prSet presAssocID="{E5237226-7757-45D5-979B-ADCFDDCFCA66}" presName="spaceRect" presStyleCnt="0"/>
      <dgm:spPr/>
    </dgm:pt>
    <dgm:pt modelId="{2DF44918-86D5-4ED4-89F6-59FB3598216A}" type="pres">
      <dgm:prSet presAssocID="{E5237226-7757-45D5-979B-ADCFDDCFCA66}" presName="textRect" presStyleLbl="revTx" presStyleIdx="7" presStyleCnt="10">
        <dgm:presLayoutVars>
          <dgm:chMax val="1"/>
          <dgm:chPref val="1"/>
        </dgm:presLayoutVars>
      </dgm:prSet>
      <dgm:spPr/>
    </dgm:pt>
    <dgm:pt modelId="{45F92549-D093-4EA6-BECE-866892642E17}" type="pres">
      <dgm:prSet presAssocID="{00E990FE-3901-4C52-8E93-824D3BF0FFA2}" presName="sibTrans" presStyleCnt="0"/>
      <dgm:spPr/>
    </dgm:pt>
    <dgm:pt modelId="{218A166C-1292-4102-8A74-1010ED316932}" type="pres">
      <dgm:prSet presAssocID="{4514A739-EF37-4D84-8276-7C3741754D12}" presName="compNode" presStyleCnt="0"/>
      <dgm:spPr/>
    </dgm:pt>
    <dgm:pt modelId="{F7E64DDC-F2FD-4536-87F5-3098F5021A8D}" type="pres">
      <dgm:prSet presAssocID="{4514A739-EF37-4D84-8276-7C3741754D12}" presName="iconRect" presStyleLbl="node1" presStyleIdx="8" presStyleCnt="10"/>
      <dgm:spPr>
        <a:blipFill>
          <a:blip xmlns:r="http://schemas.openxmlformats.org/officeDocument/2006/relationships" r:embed="rId17">
            <a:extLst>
              <a:ext uri="{96DAC541-7B7A-43D3-8B79-37D633B846F1}">
                <asvg:svgBlip xmlns:asvg="http://schemas.microsoft.com/office/drawing/2016/SVG/main" r:embed="rId18"/>
              </a:ext>
            </a:extLst>
          </a:blip>
          <a:srcRect/>
          <a:stretch>
            <a:fillRect/>
          </a:stretch>
        </a:blipFill>
      </dgm:spPr>
      <dgm:extLst>
        <a:ext uri="{E40237B7-FDA0-4F09-8148-C483321AD2D9}">
          <dgm14:cNvPr xmlns:dgm14="http://schemas.microsoft.com/office/drawing/2010/diagram" id="0" name="" descr="Arrow: Rotate left with solid fill"/>
        </a:ext>
      </dgm:extLst>
    </dgm:pt>
    <dgm:pt modelId="{DB99AEA5-43F2-419C-8F53-0BA6CF163876}" type="pres">
      <dgm:prSet presAssocID="{4514A739-EF37-4D84-8276-7C3741754D12}" presName="spaceRect" presStyleCnt="0"/>
      <dgm:spPr/>
    </dgm:pt>
    <dgm:pt modelId="{A9D2A2DA-28B5-44F3-9C2A-D5EBB1002123}" type="pres">
      <dgm:prSet presAssocID="{4514A739-EF37-4D84-8276-7C3741754D12}" presName="textRect" presStyleLbl="revTx" presStyleIdx="8" presStyleCnt="10">
        <dgm:presLayoutVars>
          <dgm:chMax val="1"/>
          <dgm:chPref val="1"/>
        </dgm:presLayoutVars>
      </dgm:prSet>
      <dgm:spPr>
        <a:prstGeom prst="rect">
          <a:avLst/>
        </a:prstGeom>
      </dgm:spPr>
    </dgm:pt>
    <dgm:pt modelId="{277CE162-592C-4C21-9391-D3E994A8A2F7}" type="pres">
      <dgm:prSet presAssocID="{5B549B27-C962-4572-AED2-1DF841DE30A0}" presName="sibTrans" presStyleCnt="0"/>
      <dgm:spPr/>
    </dgm:pt>
    <dgm:pt modelId="{96C65712-DA79-4439-B35C-F72E523A7F68}" type="pres">
      <dgm:prSet presAssocID="{0E43B921-EBF0-44A0-8B89-3626FD9902BF}" presName="compNode" presStyleCnt="0"/>
      <dgm:spPr/>
    </dgm:pt>
    <dgm:pt modelId="{757C77CB-4D47-469C-9329-5BB70BFE09C5}" type="pres">
      <dgm:prSet presAssocID="{0E43B921-EBF0-44A0-8B89-3626FD9902BF}" presName="iconRect" presStyleLbl="node1" presStyleIdx="9" presStyleCnt="10"/>
      <dgm:spPr>
        <a:xfrm>
          <a:off x="4636609" y="2284291"/>
          <a:ext cx="548964" cy="548964"/>
        </a:xfrm>
        <a:prstGeom prst="rect">
          <a:avLst/>
        </a:prstGeom>
        <a:blipFill>
          <a:blip xmlns:r="http://schemas.openxmlformats.org/officeDocument/2006/relationships" r:embed="rId19">
            <a:extLst>
              <a:ext uri="{96DAC541-7B7A-43D3-8B79-37D633B846F1}">
                <asvg:svgBlip xmlns:asvg="http://schemas.microsoft.com/office/drawing/2016/SVG/main" r:embed="rId20"/>
              </a:ext>
            </a:extLst>
          </a:blip>
          <a:srcRect/>
          <a:stretch>
            <a:fillRect/>
          </a:stretch>
        </a:blipFill>
        <a:ln>
          <a:noFill/>
        </a:ln>
        <a:effectLst/>
      </dgm:spPr>
      <dgm:extLst>
        <a:ext uri="{E40237B7-FDA0-4F09-8148-C483321AD2D9}">
          <dgm14:cNvPr xmlns:dgm14="http://schemas.microsoft.com/office/drawing/2010/diagram" id="0" name="" descr="Upward trend with solid fill"/>
        </a:ext>
      </dgm:extLst>
    </dgm:pt>
    <dgm:pt modelId="{8C3204BE-5DBB-4C02-8A87-4B80F324157E}" type="pres">
      <dgm:prSet presAssocID="{0E43B921-EBF0-44A0-8B89-3626FD9902BF}" presName="spaceRect" presStyleCnt="0"/>
      <dgm:spPr/>
    </dgm:pt>
    <dgm:pt modelId="{939679DA-889B-4706-B75F-F663222F032E}" type="pres">
      <dgm:prSet presAssocID="{0E43B921-EBF0-44A0-8B89-3626FD9902BF}" presName="textRect" presStyleLbl="revTx" presStyleIdx="9" presStyleCnt="10">
        <dgm:presLayoutVars>
          <dgm:chMax val="1"/>
          <dgm:chPref val="1"/>
        </dgm:presLayoutVars>
      </dgm:prSet>
      <dgm:spPr/>
    </dgm:pt>
  </dgm:ptLst>
  <dgm:cxnLst>
    <dgm:cxn modelId="{FBA3F716-567A-47BA-ADD8-24D8887FFB59}" type="presOf" srcId="{3CE0D88C-E7CB-49F5-AEDA-75E98079DD22}" destId="{15965B69-F45C-485E-9DAC-3CE0779937BD}" srcOrd="0" destOrd="0" presId="urn:microsoft.com/office/officeart/2018/2/layout/IconLabelList"/>
    <dgm:cxn modelId="{A29DB918-1AEF-4899-BED1-B9D8782246DE}" type="presOf" srcId="{91C712DB-0484-4F8D-86B0-D289023114F2}" destId="{16509F6A-DE28-46B7-BC28-1D54554F85A4}" srcOrd="0" destOrd="0" presId="urn:microsoft.com/office/officeart/2018/2/layout/IconLabelList"/>
    <dgm:cxn modelId="{EF3FD21D-2DE1-41A8-A267-CCF691D61D1D}" type="presOf" srcId="{3796A24D-13E9-47FA-9429-4E57AC950BA5}" destId="{F78D259F-3B59-4DFC-8022-D5FFEE269C4A}" srcOrd="0" destOrd="0" presId="urn:microsoft.com/office/officeart/2018/2/layout/IconLabelList"/>
    <dgm:cxn modelId="{C0A1193B-76B5-4E7B-91EC-DE3E11494CA0}" type="presOf" srcId="{4514A739-EF37-4D84-8276-7C3741754D12}" destId="{A9D2A2DA-28B5-44F3-9C2A-D5EBB1002123}" srcOrd="0" destOrd="0" presId="urn:microsoft.com/office/officeart/2018/2/layout/IconLabelList"/>
    <dgm:cxn modelId="{3B23E63B-4A97-4B7E-ACA9-615F8DB1EEEA}" srcId="{3CE0D88C-E7CB-49F5-AEDA-75E98079DD22}" destId="{230D8706-F009-4093-8CF9-BB1EB537382E}" srcOrd="2" destOrd="0" parTransId="{88D97476-AC17-4A00-ABD2-F7E4AD60EECD}" sibTransId="{A2864D24-1BC6-4405-9AB9-C67857F9C52B}"/>
    <dgm:cxn modelId="{AD1C795D-80F5-42C9-B33F-312B9632018C}" type="presOf" srcId="{340A77F6-F2DC-44B0-9AF6-2C19BDD4E854}" destId="{DE69D15C-D191-4E4A-970D-30006750645E}" srcOrd="0" destOrd="0" presId="urn:microsoft.com/office/officeart/2018/2/layout/IconLabelList"/>
    <dgm:cxn modelId="{385AF148-8E4A-4C55-AD2C-546DBC086525}" srcId="{3CE0D88C-E7CB-49F5-AEDA-75E98079DD22}" destId="{7B934B26-5D59-4BC9-B479-44A8D0587659}" srcOrd="0" destOrd="0" parTransId="{DCB26B06-D4EF-4BEB-B184-0BE4BC3D64F7}" sibTransId="{143152A7-70CF-4EBB-BD8C-DF3398C9DE80}"/>
    <dgm:cxn modelId="{8D9A7A50-6725-4371-9E1C-24E2CDFA146D}" srcId="{3CE0D88C-E7CB-49F5-AEDA-75E98079DD22}" destId="{63727B65-24C6-42A5-814F-11DFA866B15A}" srcOrd="6" destOrd="0" parTransId="{4367E6EA-BBF5-4EE1-AAD5-69DA35A3384F}" sibTransId="{97865710-5F8E-4A80-BA6E-5059901046EC}"/>
    <dgm:cxn modelId="{4D899E72-1A5E-4917-9FFC-33B6370EAE58}" type="presOf" srcId="{E5237226-7757-45D5-979B-ADCFDDCFCA66}" destId="{2DF44918-86D5-4ED4-89F6-59FB3598216A}" srcOrd="0" destOrd="0" presId="urn:microsoft.com/office/officeart/2018/2/layout/IconLabelList"/>
    <dgm:cxn modelId="{F5D00977-7DF6-4D60-AD01-3571DC195F9F}" srcId="{3CE0D88C-E7CB-49F5-AEDA-75E98079DD22}" destId="{E5237226-7757-45D5-979B-ADCFDDCFCA66}" srcOrd="7" destOrd="0" parTransId="{6AA4E127-F007-4207-A190-FC4A8A7D5F6A}" sibTransId="{00E990FE-3901-4C52-8E93-824D3BF0FFA2}"/>
    <dgm:cxn modelId="{CC20B68B-F4DF-4765-BB14-ECB5C7010F3C}" srcId="{3CE0D88C-E7CB-49F5-AEDA-75E98079DD22}" destId="{68B3E47A-41B3-4D05-9BE0-85FA58D623A3}" srcOrd="1" destOrd="0" parTransId="{0C39FC25-4DCF-4029-A59A-EE79E9B2F66C}" sibTransId="{41C44401-F094-4F4B-A944-B4331C31EC4B}"/>
    <dgm:cxn modelId="{9B3B7596-E8F0-4FA7-978F-61161C42389C}" srcId="{3CE0D88C-E7CB-49F5-AEDA-75E98079DD22}" destId="{91C712DB-0484-4F8D-86B0-D289023114F2}" srcOrd="4" destOrd="0" parTransId="{3B5BD9AF-E523-4145-A8AD-201DA53082F7}" sibTransId="{D06EAD52-95C4-4E77-8DE9-52A29F37BF2C}"/>
    <dgm:cxn modelId="{FA91299E-7C5B-4F8F-91FB-F98C1352BD21}" type="presOf" srcId="{63727B65-24C6-42A5-814F-11DFA866B15A}" destId="{B2E52FA2-838E-44A8-BAA1-4E2A3390B730}" srcOrd="0" destOrd="0" presId="urn:microsoft.com/office/officeart/2018/2/layout/IconLabelList"/>
    <dgm:cxn modelId="{18CB92AA-18E2-45F7-B78A-DA53D5065DE3}" srcId="{3CE0D88C-E7CB-49F5-AEDA-75E98079DD22}" destId="{0E43B921-EBF0-44A0-8B89-3626FD9902BF}" srcOrd="9" destOrd="0" parTransId="{9BE554F0-7092-4B65-A70A-0463E3476A87}" sibTransId="{0567F02A-F133-45E5-AAD0-7D7F4C80A08E}"/>
    <dgm:cxn modelId="{670307B4-C9C5-44AF-BB2F-D49CF5D175C6}" srcId="{3CE0D88C-E7CB-49F5-AEDA-75E98079DD22}" destId="{3796A24D-13E9-47FA-9429-4E57AC950BA5}" srcOrd="5" destOrd="0" parTransId="{D5011733-86BD-4936-817F-516F4A2F8449}" sibTransId="{2D6033B3-8487-457D-B404-29F8F9E841CD}"/>
    <dgm:cxn modelId="{2275DDCA-B8D7-4408-9A5C-5BBD95F91FCC}" type="presOf" srcId="{7B934B26-5D59-4BC9-B479-44A8D0587659}" destId="{71B67319-B74A-480E-AC8B-E22FD72FD2A9}" srcOrd="0" destOrd="0" presId="urn:microsoft.com/office/officeart/2018/2/layout/IconLabelList"/>
    <dgm:cxn modelId="{85AF4DCC-9FE5-40B6-B171-189729306CF6}" type="presOf" srcId="{0E43B921-EBF0-44A0-8B89-3626FD9902BF}" destId="{939679DA-889B-4706-B75F-F663222F032E}" srcOrd="0" destOrd="0" presId="urn:microsoft.com/office/officeart/2018/2/layout/IconLabelList"/>
    <dgm:cxn modelId="{BC9EE4D8-28B7-4FF2-8AFD-BF2D0FAE8AF7}" type="presOf" srcId="{230D8706-F009-4093-8CF9-BB1EB537382E}" destId="{8A93554C-490A-4A0A-9684-B7CBAE6C60DA}" srcOrd="0" destOrd="0" presId="urn:microsoft.com/office/officeart/2018/2/layout/IconLabelList"/>
    <dgm:cxn modelId="{61710EE1-2163-453C-834F-41EF488D75A4}" type="presOf" srcId="{68B3E47A-41B3-4D05-9BE0-85FA58D623A3}" destId="{AADCE674-76EE-4867-8EE3-33E808936F9F}" srcOrd="0" destOrd="0" presId="urn:microsoft.com/office/officeart/2018/2/layout/IconLabelList"/>
    <dgm:cxn modelId="{BE8F33F1-02BB-4C41-9997-DD524FFC9740}" srcId="{3CE0D88C-E7CB-49F5-AEDA-75E98079DD22}" destId="{340A77F6-F2DC-44B0-9AF6-2C19BDD4E854}" srcOrd="3" destOrd="0" parTransId="{136A4C4C-3EB9-4E78-BFD8-2FEA5EC0B356}" sibTransId="{2171ADAF-A64F-4A9F-8F14-7B56FA7A2C3D}"/>
    <dgm:cxn modelId="{B2F9C6F2-183F-440E-B894-916C471E30FB}" srcId="{3CE0D88C-E7CB-49F5-AEDA-75E98079DD22}" destId="{4514A739-EF37-4D84-8276-7C3741754D12}" srcOrd="8" destOrd="0" parTransId="{E7237C5B-EFB3-4FBB-9850-ABC73D344DA5}" sibTransId="{5B549B27-C962-4572-AED2-1DF841DE30A0}"/>
    <dgm:cxn modelId="{6B666652-CE58-45FA-8A1D-B5FEEFFF7E23}" type="presParOf" srcId="{15965B69-F45C-485E-9DAC-3CE0779937BD}" destId="{6D5482E2-1B0C-4C8D-8C5A-5BEB13095BBF}" srcOrd="0" destOrd="0" presId="urn:microsoft.com/office/officeart/2018/2/layout/IconLabelList"/>
    <dgm:cxn modelId="{B471E2BD-6D64-433F-86B8-FC6D468CB473}" type="presParOf" srcId="{6D5482E2-1B0C-4C8D-8C5A-5BEB13095BBF}" destId="{F6859CA0-7315-4BFC-AC9E-C43D6288FF38}" srcOrd="0" destOrd="0" presId="urn:microsoft.com/office/officeart/2018/2/layout/IconLabelList"/>
    <dgm:cxn modelId="{E3DCF65D-E09D-46C8-95BA-90839E895AD6}" type="presParOf" srcId="{6D5482E2-1B0C-4C8D-8C5A-5BEB13095BBF}" destId="{83B293FC-25E2-44B4-B058-CFA19683F631}" srcOrd="1" destOrd="0" presId="urn:microsoft.com/office/officeart/2018/2/layout/IconLabelList"/>
    <dgm:cxn modelId="{9B1CD081-DC2E-472D-9DA9-0B6676C9902B}" type="presParOf" srcId="{6D5482E2-1B0C-4C8D-8C5A-5BEB13095BBF}" destId="{71B67319-B74A-480E-AC8B-E22FD72FD2A9}" srcOrd="2" destOrd="0" presId="urn:microsoft.com/office/officeart/2018/2/layout/IconLabelList"/>
    <dgm:cxn modelId="{487867AB-877C-44C4-9804-1DBA20510E9D}" type="presParOf" srcId="{15965B69-F45C-485E-9DAC-3CE0779937BD}" destId="{6C7ED894-1C78-480C-88B3-20EE3D1DDAFD}" srcOrd="1" destOrd="0" presId="urn:microsoft.com/office/officeart/2018/2/layout/IconLabelList"/>
    <dgm:cxn modelId="{EE2E24C0-0D0F-4508-8FFF-A869FB6D373E}" type="presParOf" srcId="{15965B69-F45C-485E-9DAC-3CE0779937BD}" destId="{D5BB6F8E-368D-43F0-866B-F9C28AA3EB52}" srcOrd="2" destOrd="0" presId="urn:microsoft.com/office/officeart/2018/2/layout/IconLabelList"/>
    <dgm:cxn modelId="{D246D6E8-0AF1-4A9C-AE57-50CD65CC5AC1}" type="presParOf" srcId="{D5BB6F8E-368D-43F0-866B-F9C28AA3EB52}" destId="{55E84CBA-80DE-4FB3-B767-2D0A747B44CB}" srcOrd="0" destOrd="0" presId="urn:microsoft.com/office/officeart/2018/2/layout/IconLabelList"/>
    <dgm:cxn modelId="{25087498-C093-4697-A64A-BFC9F59FE5CC}" type="presParOf" srcId="{D5BB6F8E-368D-43F0-866B-F9C28AA3EB52}" destId="{A91CED0F-0CB7-4164-9C76-4163E0FCBBAD}" srcOrd="1" destOrd="0" presId="urn:microsoft.com/office/officeart/2018/2/layout/IconLabelList"/>
    <dgm:cxn modelId="{378BAEF2-A262-4541-91B6-2E13EB18C553}" type="presParOf" srcId="{D5BB6F8E-368D-43F0-866B-F9C28AA3EB52}" destId="{AADCE674-76EE-4867-8EE3-33E808936F9F}" srcOrd="2" destOrd="0" presId="urn:microsoft.com/office/officeart/2018/2/layout/IconLabelList"/>
    <dgm:cxn modelId="{F5B710B1-E3A3-42E0-A70C-A5E5F9B2B913}" type="presParOf" srcId="{15965B69-F45C-485E-9DAC-3CE0779937BD}" destId="{9C22F772-9D6C-48E5-98C8-C11D9F228B98}" srcOrd="3" destOrd="0" presId="urn:microsoft.com/office/officeart/2018/2/layout/IconLabelList"/>
    <dgm:cxn modelId="{E1B5CB52-E77F-40AE-9328-1A7CF87EBBEC}" type="presParOf" srcId="{15965B69-F45C-485E-9DAC-3CE0779937BD}" destId="{E05E396C-916F-4FDC-9F7A-79B2755C60EE}" srcOrd="4" destOrd="0" presId="urn:microsoft.com/office/officeart/2018/2/layout/IconLabelList"/>
    <dgm:cxn modelId="{52E8FCE7-4C48-4126-8457-BBBC8D1C5ED8}" type="presParOf" srcId="{E05E396C-916F-4FDC-9F7A-79B2755C60EE}" destId="{A2C0D284-2D54-4624-ABD5-F31D363CEDAB}" srcOrd="0" destOrd="0" presId="urn:microsoft.com/office/officeart/2018/2/layout/IconLabelList"/>
    <dgm:cxn modelId="{B61F1D56-06AC-430C-8F61-DE492318F4A8}" type="presParOf" srcId="{E05E396C-916F-4FDC-9F7A-79B2755C60EE}" destId="{970D7915-68B3-4E1A-A420-9387D37B4046}" srcOrd="1" destOrd="0" presId="urn:microsoft.com/office/officeart/2018/2/layout/IconLabelList"/>
    <dgm:cxn modelId="{EC3ECEE0-8465-4809-B635-262B40957E1D}" type="presParOf" srcId="{E05E396C-916F-4FDC-9F7A-79B2755C60EE}" destId="{8A93554C-490A-4A0A-9684-B7CBAE6C60DA}" srcOrd="2" destOrd="0" presId="urn:microsoft.com/office/officeart/2018/2/layout/IconLabelList"/>
    <dgm:cxn modelId="{FCD02846-6E9B-4019-813A-40354FF595BB}" type="presParOf" srcId="{15965B69-F45C-485E-9DAC-3CE0779937BD}" destId="{40E5B88D-21ED-4BEF-A4C6-5E76F8BB5310}" srcOrd="5" destOrd="0" presId="urn:microsoft.com/office/officeart/2018/2/layout/IconLabelList"/>
    <dgm:cxn modelId="{366E2A1B-88EC-4B89-919F-11610ADE28B5}" type="presParOf" srcId="{15965B69-F45C-485E-9DAC-3CE0779937BD}" destId="{B48309EE-4798-4661-B11F-91235D5F60E9}" srcOrd="6" destOrd="0" presId="urn:microsoft.com/office/officeart/2018/2/layout/IconLabelList"/>
    <dgm:cxn modelId="{122353AE-B423-4779-B360-C7FFC61C074B}" type="presParOf" srcId="{B48309EE-4798-4661-B11F-91235D5F60E9}" destId="{F3B6821B-C5C2-402F-8849-761924C83B9C}" srcOrd="0" destOrd="0" presId="urn:microsoft.com/office/officeart/2018/2/layout/IconLabelList"/>
    <dgm:cxn modelId="{EC1D70B1-F5D9-4F00-9BB0-CD80AAF69F49}" type="presParOf" srcId="{B48309EE-4798-4661-B11F-91235D5F60E9}" destId="{217EFCBB-1793-4564-9B98-B5752E357C4F}" srcOrd="1" destOrd="0" presId="urn:microsoft.com/office/officeart/2018/2/layout/IconLabelList"/>
    <dgm:cxn modelId="{150124A0-F18C-4F6E-9F25-4CCBC7592B37}" type="presParOf" srcId="{B48309EE-4798-4661-B11F-91235D5F60E9}" destId="{DE69D15C-D191-4E4A-970D-30006750645E}" srcOrd="2" destOrd="0" presId="urn:microsoft.com/office/officeart/2018/2/layout/IconLabelList"/>
    <dgm:cxn modelId="{999C5738-92C7-4788-A3C4-DD5E76F5C118}" type="presParOf" srcId="{15965B69-F45C-485E-9DAC-3CE0779937BD}" destId="{C72A54D5-5772-4A93-A006-44C9775DD7DE}" srcOrd="7" destOrd="0" presId="urn:microsoft.com/office/officeart/2018/2/layout/IconLabelList"/>
    <dgm:cxn modelId="{A28D8788-D659-4642-AD93-1AF3932DEC5E}" type="presParOf" srcId="{15965B69-F45C-485E-9DAC-3CE0779937BD}" destId="{990A016A-D034-4BA0-8A16-FDF40C527A8E}" srcOrd="8" destOrd="0" presId="urn:microsoft.com/office/officeart/2018/2/layout/IconLabelList"/>
    <dgm:cxn modelId="{D120A87B-F71A-4B58-998C-5C745BBB3360}" type="presParOf" srcId="{990A016A-D034-4BA0-8A16-FDF40C527A8E}" destId="{01718024-F3B3-465F-97DF-4676AC2429DF}" srcOrd="0" destOrd="0" presId="urn:microsoft.com/office/officeart/2018/2/layout/IconLabelList"/>
    <dgm:cxn modelId="{82AFCFDA-5CBB-4124-847C-AEB2B07FCEA5}" type="presParOf" srcId="{990A016A-D034-4BA0-8A16-FDF40C527A8E}" destId="{98B9552F-9D25-4B0F-96D8-D07E615E5826}" srcOrd="1" destOrd="0" presId="urn:microsoft.com/office/officeart/2018/2/layout/IconLabelList"/>
    <dgm:cxn modelId="{AD9A13DC-36E8-4736-AB59-B8EE2D294258}" type="presParOf" srcId="{990A016A-D034-4BA0-8A16-FDF40C527A8E}" destId="{16509F6A-DE28-46B7-BC28-1D54554F85A4}" srcOrd="2" destOrd="0" presId="urn:microsoft.com/office/officeart/2018/2/layout/IconLabelList"/>
    <dgm:cxn modelId="{EC6BE3D0-C33A-4DF7-B2F9-1FC61BD79F7D}" type="presParOf" srcId="{15965B69-F45C-485E-9DAC-3CE0779937BD}" destId="{F75A354A-F8F5-465F-BBE1-1CE0B0AE2001}" srcOrd="9" destOrd="0" presId="urn:microsoft.com/office/officeart/2018/2/layout/IconLabelList"/>
    <dgm:cxn modelId="{DDD57AED-8799-464A-B1AB-F331C62DC1D6}" type="presParOf" srcId="{15965B69-F45C-485E-9DAC-3CE0779937BD}" destId="{FF790EC7-557C-4FDA-A446-4BD2C8DC6B00}" srcOrd="10" destOrd="0" presId="urn:microsoft.com/office/officeart/2018/2/layout/IconLabelList"/>
    <dgm:cxn modelId="{2AE17A04-FDA6-4627-9D08-B75E874B3E45}" type="presParOf" srcId="{FF790EC7-557C-4FDA-A446-4BD2C8DC6B00}" destId="{272BB828-2F4D-4448-98D4-818496052C3E}" srcOrd="0" destOrd="0" presId="urn:microsoft.com/office/officeart/2018/2/layout/IconLabelList"/>
    <dgm:cxn modelId="{6E8E00CD-1431-49ED-8AA2-2443CA106582}" type="presParOf" srcId="{FF790EC7-557C-4FDA-A446-4BD2C8DC6B00}" destId="{DAB0BD59-B037-41F4-8265-6E53CC8E12CB}" srcOrd="1" destOrd="0" presId="urn:microsoft.com/office/officeart/2018/2/layout/IconLabelList"/>
    <dgm:cxn modelId="{FF483142-20D1-41D8-A64F-3BF43A6D2BD8}" type="presParOf" srcId="{FF790EC7-557C-4FDA-A446-4BD2C8DC6B00}" destId="{F78D259F-3B59-4DFC-8022-D5FFEE269C4A}" srcOrd="2" destOrd="0" presId="urn:microsoft.com/office/officeart/2018/2/layout/IconLabelList"/>
    <dgm:cxn modelId="{AC2E445A-AF78-43DF-8263-B2509A73C6BD}" type="presParOf" srcId="{15965B69-F45C-485E-9DAC-3CE0779937BD}" destId="{7FF568F5-EF62-4FBF-B8AF-A056F586A1BC}" srcOrd="11" destOrd="0" presId="urn:microsoft.com/office/officeart/2018/2/layout/IconLabelList"/>
    <dgm:cxn modelId="{D28148BF-65AC-4F81-B85A-BD7A193D5BCC}" type="presParOf" srcId="{15965B69-F45C-485E-9DAC-3CE0779937BD}" destId="{6456B7B6-9F89-41B8-8B00-2B0E42187250}" srcOrd="12" destOrd="0" presId="urn:microsoft.com/office/officeart/2018/2/layout/IconLabelList"/>
    <dgm:cxn modelId="{B34B71B0-6D93-49B7-BEB4-C5D4305C9614}" type="presParOf" srcId="{6456B7B6-9F89-41B8-8B00-2B0E42187250}" destId="{E46108DD-74E4-4F47-9137-DFFBDCF487B2}" srcOrd="0" destOrd="0" presId="urn:microsoft.com/office/officeart/2018/2/layout/IconLabelList"/>
    <dgm:cxn modelId="{9781168C-8C3F-4B24-BBAA-FB855745294E}" type="presParOf" srcId="{6456B7B6-9F89-41B8-8B00-2B0E42187250}" destId="{D5CB6443-F40B-4E74-8769-D5B157414141}" srcOrd="1" destOrd="0" presId="urn:microsoft.com/office/officeart/2018/2/layout/IconLabelList"/>
    <dgm:cxn modelId="{4EFD9D40-B578-423E-BD4E-CD927F1C89D1}" type="presParOf" srcId="{6456B7B6-9F89-41B8-8B00-2B0E42187250}" destId="{B2E52FA2-838E-44A8-BAA1-4E2A3390B730}" srcOrd="2" destOrd="0" presId="urn:microsoft.com/office/officeart/2018/2/layout/IconLabelList"/>
    <dgm:cxn modelId="{E2353889-4715-48BA-82D3-EB62154B8308}" type="presParOf" srcId="{15965B69-F45C-485E-9DAC-3CE0779937BD}" destId="{5DB17DF4-3278-4DFA-B643-F213EEB583AD}" srcOrd="13" destOrd="0" presId="urn:microsoft.com/office/officeart/2018/2/layout/IconLabelList"/>
    <dgm:cxn modelId="{5F8BBAAB-E4C8-43AF-A29F-F1D78FF69B5F}" type="presParOf" srcId="{15965B69-F45C-485E-9DAC-3CE0779937BD}" destId="{0DF41E79-3659-4895-9146-680085A13C39}" srcOrd="14" destOrd="0" presId="urn:microsoft.com/office/officeart/2018/2/layout/IconLabelList"/>
    <dgm:cxn modelId="{8D509561-5802-4C1E-8CBD-E02A32BD03EA}" type="presParOf" srcId="{0DF41E79-3659-4895-9146-680085A13C39}" destId="{E17FD1E1-B594-44C0-8B6A-C59A14FA6F44}" srcOrd="0" destOrd="0" presId="urn:microsoft.com/office/officeart/2018/2/layout/IconLabelList"/>
    <dgm:cxn modelId="{43534AD5-9DE0-42E3-96E4-293C21E9665C}" type="presParOf" srcId="{0DF41E79-3659-4895-9146-680085A13C39}" destId="{C11FC552-3A56-4BFE-94D8-C6B97BC854BD}" srcOrd="1" destOrd="0" presId="urn:microsoft.com/office/officeart/2018/2/layout/IconLabelList"/>
    <dgm:cxn modelId="{F5B74BA1-CE33-4ADE-8CB0-2220A48436FF}" type="presParOf" srcId="{0DF41E79-3659-4895-9146-680085A13C39}" destId="{2DF44918-86D5-4ED4-89F6-59FB3598216A}" srcOrd="2" destOrd="0" presId="urn:microsoft.com/office/officeart/2018/2/layout/IconLabelList"/>
    <dgm:cxn modelId="{C0D73233-0E1C-442F-B03A-750FC7D8F15E}" type="presParOf" srcId="{15965B69-F45C-485E-9DAC-3CE0779937BD}" destId="{45F92549-D093-4EA6-BECE-866892642E17}" srcOrd="15" destOrd="0" presId="urn:microsoft.com/office/officeart/2018/2/layout/IconLabelList"/>
    <dgm:cxn modelId="{BD2E54DF-DD20-4F59-A4E7-006D1949190E}" type="presParOf" srcId="{15965B69-F45C-485E-9DAC-3CE0779937BD}" destId="{218A166C-1292-4102-8A74-1010ED316932}" srcOrd="16" destOrd="0" presId="urn:microsoft.com/office/officeart/2018/2/layout/IconLabelList"/>
    <dgm:cxn modelId="{244F1CF0-1F98-4BF3-B7AA-6E00840057B1}" type="presParOf" srcId="{218A166C-1292-4102-8A74-1010ED316932}" destId="{F7E64DDC-F2FD-4536-87F5-3098F5021A8D}" srcOrd="0" destOrd="0" presId="urn:microsoft.com/office/officeart/2018/2/layout/IconLabelList"/>
    <dgm:cxn modelId="{6CB9FAFB-F495-41F9-B788-230B56795E23}" type="presParOf" srcId="{218A166C-1292-4102-8A74-1010ED316932}" destId="{DB99AEA5-43F2-419C-8F53-0BA6CF163876}" srcOrd="1" destOrd="0" presId="urn:microsoft.com/office/officeart/2018/2/layout/IconLabelList"/>
    <dgm:cxn modelId="{A007B1A0-434E-4801-B1A2-653284BC80EA}" type="presParOf" srcId="{218A166C-1292-4102-8A74-1010ED316932}" destId="{A9D2A2DA-28B5-44F3-9C2A-D5EBB1002123}" srcOrd="2" destOrd="0" presId="urn:microsoft.com/office/officeart/2018/2/layout/IconLabelList"/>
    <dgm:cxn modelId="{1C5DBE14-1A67-4248-9BE3-AF783F371ED0}" type="presParOf" srcId="{15965B69-F45C-485E-9DAC-3CE0779937BD}" destId="{277CE162-592C-4C21-9391-D3E994A8A2F7}" srcOrd="17" destOrd="0" presId="urn:microsoft.com/office/officeart/2018/2/layout/IconLabelList"/>
    <dgm:cxn modelId="{87CB1743-90A8-4093-BAD0-56D18823C58A}" type="presParOf" srcId="{15965B69-F45C-485E-9DAC-3CE0779937BD}" destId="{96C65712-DA79-4439-B35C-F72E523A7F68}" srcOrd="18" destOrd="0" presId="urn:microsoft.com/office/officeart/2018/2/layout/IconLabelList"/>
    <dgm:cxn modelId="{59B73DF6-9008-480F-B2C9-BD0C74054889}" type="presParOf" srcId="{96C65712-DA79-4439-B35C-F72E523A7F68}" destId="{757C77CB-4D47-469C-9329-5BB70BFE09C5}" srcOrd="0" destOrd="0" presId="urn:microsoft.com/office/officeart/2018/2/layout/IconLabelList"/>
    <dgm:cxn modelId="{B8132F0D-5D25-4E57-9B40-ECF90017A2AD}" type="presParOf" srcId="{96C65712-DA79-4439-B35C-F72E523A7F68}" destId="{8C3204BE-5DBB-4C02-8A87-4B80F324157E}" srcOrd="1" destOrd="0" presId="urn:microsoft.com/office/officeart/2018/2/layout/IconLabelList"/>
    <dgm:cxn modelId="{9702ED9F-3784-4E91-B3CC-57CCF88D842A}" type="presParOf" srcId="{96C65712-DA79-4439-B35C-F72E523A7F68}" destId="{939679DA-889B-4706-B75F-F663222F032E}" srcOrd="2" destOrd="0" presId="urn:microsoft.com/office/officeart/2018/2/layout/IconLabel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859CA0-7315-4BFC-AC9E-C43D6288FF38}">
      <dsp:nvSpPr>
        <dsp:cNvPr id="0" name=""/>
        <dsp:cNvSpPr/>
      </dsp:nvSpPr>
      <dsp:spPr>
        <a:xfrm>
          <a:off x="693098" y="142391"/>
          <a:ext cx="379687" cy="379687"/>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1B67319-B74A-480E-AC8B-E22FD72FD2A9}">
      <dsp:nvSpPr>
        <dsp:cNvPr id="0" name=""/>
        <dsp:cNvSpPr/>
      </dsp:nvSpPr>
      <dsp:spPr>
        <a:xfrm>
          <a:off x="461067" y="653676"/>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Documentation &amp; planning </a:t>
          </a:r>
          <a:endParaRPr lang="en-US" sz="900" b="1" kern="1200">
            <a:latin typeface="Aptos" panose="020B0004020202020204" pitchFamily="34" charset="0"/>
            <a:ea typeface="+mn-ea"/>
            <a:cs typeface="+mn-cs"/>
          </a:endParaRPr>
        </a:p>
      </dsp:txBody>
      <dsp:txXfrm>
        <a:off x="461067" y="653676"/>
        <a:ext cx="843750" cy="337500"/>
      </dsp:txXfrm>
    </dsp:sp>
    <dsp:sp modelId="{55E84CBA-80DE-4FB3-B767-2D0A747B44CB}">
      <dsp:nvSpPr>
        <dsp:cNvPr id="0" name=""/>
        <dsp:cNvSpPr/>
      </dsp:nvSpPr>
      <dsp:spPr>
        <a:xfrm>
          <a:off x="1684504" y="142391"/>
          <a:ext cx="379687" cy="379687"/>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ADCE674-76EE-4867-8EE3-33E808936F9F}">
      <dsp:nvSpPr>
        <dsp:cNvPr id="0" name=""/>
        <dsp:cNvSpPr/>
      </dsp:nvSpPr>
      <dsp:spPr>
        <a:xfrm>
          <a:off x="1452473" y="653676"/>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Coordination</a:t>
          </a:r>
          <a:endParaRPr lang="en-US" sz="900" b="1" kern="1200">
            <a:latin typeface="Aptos" panose="020B0004020202020204" pitchFamily="34" charset="0"/>
            <a:ea typeface="+mn-ea"/>
            <a:cs typeface="+mn-cs"/>
          </a:endParaRPr>
        </a:p>
      </dsp:txBody>
      <dsp:txXfrm>
        <a:off x="1452473" y="653676"/>
        <a:ext cx="843750" cy="337500"/>
      </dsp:txXfrm>
    </dsp:sp>
    <dsp:sp modelId="{A2C0D284-2D54-4624-ABD5-F31D363CEDAB}">
      <dsp:nvSpPr>
        <dsp:cNvPr id="0" name=""/>
        <dsp:cNvSpPr/>
      </dsp:nvSpPr>
      <dsp:spPr>
        <a:xfrm>
          <a:off x="2675911" y="142391"/>
          <a:ext cx="379687" cy="379687"/>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93554C-490A-4A0A-9684-B7CBAE6C60DA}">
      <dsp:nvSpPr>
        <dsp:cNvPr id="0" name=""/>
        <dsp:cNvSpPr/>
      </dsp:nvSpPr>
      <dsp:spPr>
        <a:xfrm>
          <a:off x="2443880" y="653676"/>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dirty="0">
              <a:latin typeface="Aptos" panose="020B0004020202020204" pitchFamily="34" charset="0"/>
              <a:ea typeface="+mn-ea"/>
              <a:cs typeface="+mn-cs"/>
            </a:rPr>
            <a:t>Cultural competency</a:t>
          </a:r>
          <a:endParaRPr lang="en-US" sz="900" b="1" kern="1200" dirty="0">
            <a:latin typeface="Aptos" panose="020B0004020202020204" pitchFamily="34" charset="0"/>
            <a:ea typeface="+mn-ea"/>
            <a:cs typeface="+mn-cs"/>
          </a:endParaRPr>
        </a:p>
      </dsp:txBody>
      <dsp:txXfrm>
        <a:off x="2443880" y="653676"/>
        <a:ext cx="843750" cy="337500"/>
      </dsp:txXfrm>
    </dsp:sp>
    <dsp:sp modelId="{F3B6821B-C5C2-402F-8849-761924C83B9C}">
      <dsp:nvSpPr>
        <dsp:cNvPr id="0" name=""/>
        <dsp:cNvSpPr/>
      </dsp:nvSpPr>
      <dsp:spPr>
        <a:xfrm>
          <a:off x="3667317" y="142391"/>
          <a:ext cx="379687" cy="379687"/>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DE69D15C-D191-4E4A-970D-30006750645E}">
      <dsp:nvSpPr>
        <dsp:cNvPr id="0" name=""/>
        <dsp:cNvSpPr/>
      </dsp:nvSpPr>
      <dsp:spPr>
        <a:xfrm>
          <a:off x="3435286" y="653676"/>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Arrival briefings</a:t>
          </a:r>
          <a:endParaRPr lang="en-US" sz="900" b="1" kern="1200">
            <a:latin typeface="Aptos" panose="020B0004020202020204" pitchFamily="34" charset="0"/>
            <a:ea typeface="+mn-ea"/>
            <a:cs typeface="+mn-cs"/>
          </a:endParaRPr>
        </a:p>
      </dsp:txBody>
      <dsp:txXfrm>
        <a:off x="3435286" y="653676"/>
        <a:ext cx="843750" cy="337500"/>
      </dsp:txXfrm>
    </dsp:sp>
    <dsp:sp modelId="{01718024-F3B3-465F-97DF-4676AC2429DF}">
      <dsp:nvSpPr>
        <dsp:cNvPr id="0" name=""/>
        <dsp:cNvSpPr/>
      </dsp:nvSpPr>
      <dsp:spPr>
        <a:xfrm>
          <a:off x="4658723" y="142391"/>
          <a:ext cx="379687" cy="379687"/>
        </a:xfrm>
        <a:prstGeom prst="rect">
          <a:avLst/>
        </a:prstGeom>
        <a:blipFill>
          <a:blip xmlns:r="http://schemas.openxmlformats.org/officeDocument/2006/relationships" r:embed="rId9">
            <a:extLst>
              <a:ext uri="{96DAC541-7B7A-43D3-8B79-37D633B846F1}">
                <asvg:svgBlip xmlns:asvg="http://schemas.microsoft.com/office/drawing/2016/SVG/main" r:embed="rId10"/>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16509F6A-DE28-46B7-BC28-1D54554F85A4}">
      <dsp:nvSpPr>
        <dsp:cNvPr id="0" name=""/>
        <dsp:cNvSpPr/>
      </dsp:nvSpPr>
      <dsp:spPr>
        <a:xfrm>
          <a:off x="4426692" y="653676"/>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US" sz="900" b="1" kern="1200">
              <a:latin typeface="Aptos" panose="020B0004020202020204" pitchFamily="34" charset="0"/>
              <a:ea typeface="+mn-ea"/>
              <a:cs typeface="+mn-cs"/>
            </a:rPr>
            <a:t>Availability</a:t>
          </a:r>
        </a:p>
      </dsp:txBody>
      <dsp:txXfrm>
        <a:off x="4426692" y="653676"/>
        <a:ext cx="843750" cy="337500"/>
      </dsp:txXfrm>
    </dsp:sp>
    <dsp:sp modelId="{272BB828-2F4D-4448-98D4-818496052C3E}">
      <dsp:nvSpPr>
        <dsp:cNvPr id="0" name=""/>
        <dsp:cNvSpPr/>
      </dsp:nvSpPr>
      <dsp:spPr>
        <a:xfrm>
          <a:off x="693098" y="1202113"/>
          <a:ext cx="379687" cy="379687"/>
        </a:xfrm>
        <a:prstGeom prst="rect">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F78D259F-3B59-4DFC-8022-D5FFEE269C4A}">
      <dsp:nvSpPr>
        <dsp:cNvPr id="0" name=""/>
        <dsp:cNvSpPr/>
      </dsp:nvSpPr>
      <dsp:spPr>
        <a:xfrm>
          <a:off x="461067" y="1713398"/>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Meetings</a:t>
          </a:r>
          <a:endParaRPr lang="en-US" sz="900" b="1" kern="1200">
            <a:latin typeface="Aptos" panose="020B0004020202020204" pitchFamily="34" charset="0"/>
            <a:ea typeface="+mn-ea"/>
            <a:cs typeface="+mn-cs"/>
          </a:endParaRPr>
        </a:p>
      </dsp:txBody>
      <dsp:txXfrm>
        <a:off x="461067" y="1713398"/>
        <a:ext cx="843750" cy="337500"/>
      </dsp:txXfrm>
    </dsp:sp>
    <dsp:sp modelId="{E46108DD-74E4-4F47-9137-DFFBDCF487B2}">
      <dsp:nvSpPr>
        <dsp:cNvPr id="0" name=""/>
        <dsp:cNvSpPr/>
      </dsp:nvSpPr>
      <dsp:spPr>
        <a:xfrm>
          <a:off x="1684504" y="1202113"/>
          <a:ext cx="379687" cy="379687"/>
        </a:xfrm>
        <a:prstGeom prst="rect">
          <a:avLst/>
        </a:prstGeom>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B2E52FA2-838E-44A8-BAA1-4E2A3390B730}">
      <dsp:nvSpPr>
        <dsp:cNvPr id="0" name=""/>
        <dsp:cNvSpPr/>
      </dsp:nvSpPr>
      <dsp:spPr>
        <a:xfrm>
          <a:off x="1452473" y="1713398"/>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Support, welfare &amp; referral</a:t>
          </a:r>
          <a:endParaRPr lang="en-US" sz="900" b="1" kern="1200">
            <a:latin typeface="Aptos" panose="020B0004020202020204" pitchFamily="34" charset="0"/>
            <a:ea typeface="+mn-ea"/>
            <a:cs typeface="+mn-cs"/>
          </a:endParaRPr>
        </a:p>
      </dsp:txBody>
      <dsp:txXfrm>
        <a:off x="1452473" y="1713398"/>
        <a:ext cx="843750" cy="337500"/>
      </dsp:txXfrm>
    </dsp:sp>
    <dsp:sp modelId="{E17FD1E1-B594-44C0-8B6A-C59A14FA6F44}">
      <dsp:nvSpPr>
        <dsp:cNvPr id="0" name=""/>
        <dsp:cNvSpPr/>
      </dsp:nvSpPr>
      <dsp:spPr>
        <a:xfrm>
          <a:off x="2675911" y="1202113"/>
          <a:ext cx="379687" cy="379687"/>
        </a:xfrm>
        <a:prstGeom prst="rect">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2DF44918-86D5-4ED4-89F6-59FB3598216A}">
      <dsp:nvSpPr>
        <dsp:cNvPr id="0" name=""/>
        <dsp:cNvSpPr/>
      </dsp:nvSpPr>
      <dsp:spPr>
        <a:xfrm>
          <a:off x="2443880" y="1713398"/>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a:latin typeface="Aptos" panose="020B0004020202020204" pitchFamily="34" charset="0"/>
              <a:ea typeface="+mn-ea"/>
              <a:cs typeface="+mn-cs"/>
            </a:rPr>
            <a:t>Complaints &amp; concerns</a:t>
          </a:r>
          <a:endParaRPr lang="en-US" sz="900" b="1" kern="1200">
            <a:latin typeface="Aptos" panose="020B0004020202020204" pitchFamily="34" charset="0"/>
            <a:ea typeface="+mn-ea"/>
            <a:cs typeface="+mn-cs"/>
          </a:endParaRPr>
        </a:p>
      </dsp:txBody>
      <dsp:txXfrm>
        <a:off x="2443880" y="1713398"/>
        <a:ext cx="843750" cy="337500"/>
      </dsp:txXfrm>
    </dsp:sp>
    <dsp:sp modelId="{F7E64DDC-F2FD-4536-87F5-3098F5021A8D}">
      <dsp:nvSpPr>
        <dsp:cNvPr id="0" name=""/>
        <dsp:cNvSpPr/>
      </dsp:nvSpPr>
      <dsp:spPr>
        <a:xfrm>
          <a:off x="3667317" y="1202113"/>
          <a:ext cx="379687" cy="379687"/>
        </a:xfrm>
        <a:prstGeom prst="rect">
          <a:avLst/>
        </a:prstGeom>
        <a:blipFill>
          <a:blip xmlns:r="http://schemas.openxmlformats.org/officeDocument/2006/relationships" r:embed="rId17">
            <a:extLst>
              <a:ext uri="{96DAC541-7B7A-43D3-8B79-37D633B846F1}">
                <asvg:svgBlip xmlns:asvg="http://schemas.microsoft.com/office/drawing/2016/SVG/main" r:embed="rId1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D2A2DA-28B5-44F3-9C2A-D5EBB1002123}">
      <dsp:nvSpPr>
        <dsp:cNvPr id="0" name=""/>
        <dsp:cNvSpPr/>
      </dsp:nvSpPr>
      <dsp:spPr>
        <a:xfrm>
          <a:off x="3435286" y="1713398"/>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US" sz="900" b="1" kern="1200" dirty="0" err="1">
              <a:latin typeface="Aptos" panose="020B0004020202020204" pitchFamily="34" charset="0"/>
              <a:ea typeface="+mn-ea"/>
              <a:cs typeface="+mn-cs"/>
            </a:rPr>
            <a:t>Demobilisation</a:t>
          </a:r>
          <a:r>
            <a:rPr lang="en-US" sz="900" b="1" kern="1200" dirty="0">
              <a:latin typeface="Aptos" panose="020B0004020202020204" pitchFamily="34" charset="0"/>
              <a:ea typeface="+mn-ea"/>
              <a:cs typeface="+mn-cs"/>
            </a:rPr>
            <a:t> support</a:t>
          </a:r>
          <a:endParaRPr lang="en-US" sz="900" b="1" kern="1200">
            <a:latin typeface="Aptos" panose="020B0004020202020204" pitchFamily="34" charset="0"/>
            <a:ea typeface="+mn-ea"/>
            <a:cs typeface="+mn-cs"/>
          </a:endParaRPr>
        </a:p>
      </dsp:txBody>
      <dsp:txXfrm>
        <a:off x="3435286" y="1713398"/>
        <a:ext cx="843750" cy="337500"/>
      </dsp:txXfrm>
    </dsp:sp>
    <dsp:sp modelId="{757C77CB-4D47-469C-9329-5BB70BFE09C5}">
      <dsp:nvSpPr>
        <dsp:cNvPr id="0" name=""/>
        <dsp:cNvSpPr/>
      </dsp:nvSpPr>
      <dsp:spPr>
        <a:xfrm>
          <a:off x="4658723" y="1202113"/>
          <a:ext cx="379687" cy="379687"/>
        </a:xfrm>
        <a:prstGeom prst="rect">
          <a:avLst/>
        </a:prstGeom>
        <a:blipFill>
          <a:blip xmlns:r="http://schemas.openxmlformats.org/officeDocument/2006/relationships" r:embed="rId19">
            <a:extLst>
              <a:ext uri="{96DAC541-7B7A-43D3-8B79-37D633B846F1}">
                <asvg:svgBlip xmlns:asvg="http://schemas.microsoft.com/office/drawing/2016/SVG/main" r:embed="rId20"/>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39679DA-889B-4706-B75F-F663222F032E}">
      <dsp:nvSpPr>
        <dsp:cNvPr id="0" name=""/>
        <dsp:cNvSpPr/>
      </dsp:nvSpPr>
      <dsp:spPr>
        <a:xfrm>
          <a:off x="4426692" y="1713398"/>
          <a:ext cx="843750" cy="3375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00050">
            <a:lnSpc>
              <a:spcPct val="100000"/>
            </a:lnSpc>
            <a:spcBef>
              <a:spcPct val="0"/>
            </a:spcBef>
            <a:spcAft>
              <a:spcPct val="35000"/>
            </a:spcAft>
            <a:buNone/>
          </a:pPr>
          <a:r>
            <a:rPr lang="en-AU" sz="900" b="1" kern="1200" dirty="0">
              <a:latin typeface="Aptos" panose="020B0004020202020204" pitchFamily="34" charset="0"/>
              <a:ea typeface="+mn-ea"/>
              <a:cs typeface="+mn-cs"/>
            </a:rPr>
            <a:t>Monitoring &amp; reporting</a:t>
          </a:r>
          <a:endParaRPr lang="en-US" sz="900" b="1" kern="1200" dirty="0">
            <a:latin typeface="Aptos" panose="020B0004020202020204" pitchFamily="34" charset="0"/>
            <a:ea typeface="+mn-ea"/>
            <a:cs typeface="+mn-cs"/>
          </a:endParaRPr>
        </a:p>
      </dsp:txBody>
      <dsp:txXfrm>
        <a:off x="4426692" y="1713398"/>
        <a:ext cx="843750" cy="337500"/>
      </dsp:txXfrm>
    </dsp:sp>
  </dsp:spTree>
</dsp:drawing>
</file>

<file path=word/diagrams/layout1.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098F444FF124F86CC807D36294750" ma:contentTypeVersion="22" ma:contentTypeDescription="Create a new document." ma:contentTypeScope="" ma:versionID="8b6d7d341d0bca6213d96a8b8d3104ce">
  <xsd:schema xmlns:xsd="http://www.w3.org/2001/XMLSchema" xmlns:xs="http://www.w3.org/2001/XMLSchema" xmlns:p="http://schemas.microsoft.com/office/2006/metadata/properties" xmlns:ns2="fc3a5d29-0429-466f-88d0-e1dcab8af607" xmlns:ns3="da88f085-2cc6-4096-a6b8-bc6c7ff15bac" targetNamespace="http://schemas.microsoft.com/office/2006/metadata/properties" ma:root="true" ma:fieldsID="7f2a8827dc70f74b33d8f981004d4b63" ns2:_="" ns3:_="">
    <xsd:import namespace="fc3a5d29-0429-466f-88d0-e1dcab8af607"/>
    <xsd:import namespace="da88f085-2cc6-4096-a6b8-bc6c7ff15bac"/>
    <xsd:element name="properties">
      <xsd:complexType>
        <xsd:sequence>
          <xsd:element name="documentManagement">
            <xsd:complexType>
              <xsd:all>
                <xsd:element ref="ns2:lcf76f155ced4ddcb4097134ff3c332f" minOccurs="0"/>
                <xsd:element ref="ns3:TaxCatchAll" minOccurs="0"/>
                <xsd:element ref="ns2:k6f4498f28694cc9aada863c806ed59a" minOccurs="0"/>
                <xsd:element ref="ns2:j047c29e647b4ac682ece5966a8adacd" minOccurs="0"/>
                <xsd:element ref="ns2:DocStatus" minOccurs="0"/>
                <xsd:element ref="ns2:Date" minOccurs="0"/>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5d29-0429-466f-88d0-e1dcab8af6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k6f4498f28694cc9aada863c806ed59a" ma:index="12" nillable="true" ma:taxonomy="true" ma:internalName="k6f4498f28694cc9aada863c806ed59a" ma:taxonomyFieldName="Category_x002f_Type" ma:displayName="PALMDocType" ma:indexed="true" ma:default="" ma:fieldId="{46f4498f-2869-4cc9-aada-863c806ed59a}" ma:sspId="7147e460-a74b-4414-8224-31362e5846fd" ma:termSetId="9b4ec7d4-5be2-41b2-a5f4-2c84f0212c06" ma:anchorId="3f0f936d-846d-4298-b966-bca39d809301" ma:open="false" ma:isKeyword="false">
      <xsd:complexType>
        <xsd:sequence>
          <xsd:element ref="pc:Terms" minOccurs="0" maxOccurs="1"/>
        </xsd:sequence>
      </xsd:complexType>
    </xsd:element>
    <xsd:element name="j047c29e647b4ac682ece5966a8adacd" ma:index="14" nillable="true" ma:taxonomy="true" ma:internalName="j047c29e647b4ac682ece5966a8adacd" ma:taxonomyFieldName="PLO_x0020_Team" ma:displayName="Team" ma:indexed="true" ma:readOnly="false" ma:default="336;#PALM Communications Team|7758c95a-dcb7-4ea8-b518-d95664908924" ma:fieldId="{3047c29e-647b-4ac6-82ec-e5966a8adacd}"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ocStatus" ma:index="1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Date" ma:index="16" nillable="true" ma:displayName="Date" ma:format="DateOnly" ma:internalName="Date">
      <xsd:simpleType>
        <xsd:restriction base="dms:DateTim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Notes" ma:index="26" nillable="true" ma:displayName="Notes" ma:format="Dropdown" ma:internalName="Notes">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88f085-2cc6-4096-a6b8-bc6c7ff15bac" xsi:nil="true"/>
    <DocStatus xmlns="fc3a5d29-0429-466f-88d0-e1dcab8af607">Draft</DocStatus>
    <lcf76f155ced4ddcb4097134ff3c332f xmlns="fc3a5d29-0429-466f-88d0-e1dcab8af607">
      <Terms xmlns="http://schemas.microsoft.com/office/infopath/2007/PartnerControls"/>
    </lcf76f155ced4ddcb4097134ff3c332f>
    <Notes xmlns="fc3a5d29-0429-466f-88d0-e1dcab8af607" xsi:nil="true"/>
    <Date xmlns="fc3a5d29-0429-466f-88d0-e1dcab8af607" xsi:nil="true"/>
    <k6f4498f28694cc9aada863c806ed59a xmlns="fc3a5d29-0429-466f-88d0-e1dcab8af607">
      <Terms xmlns="http://schemas.microsoft.com/office/infopath/2007/PartnerControls"/>
    </k6f4498f28694cc9aada863c806ed59a>
    <j047c29e647b4ac682ece5966a8adacd xmlns="fc3a5d29-0429-466f-88d0-e1dcab8af607">
      <Terms xmlns="http://schemas.microsoft.com/office/infopath/2007/PartnerControls"/>
    </j047c29e647b4ac682ece5966a8ada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CA24-FC07-4E9D-838C-4A46CB487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5d29-0429-466f-88d0-e1dcab8af607"/>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97AA4-CF5B-41F3-9D49-8EE8D39EA571}">
  <ds:schemaRefs>
    <ds:schemaRef ds:uri="http://schemas.microsoft.com/sharepoint/v3/contenttype/forms"/>
  </ds:schemaRefs>
</ds:datastoreItem>
</file>

<file path=customXml/itemProps3.xml><?xml version="1.0" encoding="utf-8"?>
<ds:datastoreItem xmlns:ds="http://schemas.openxmlformats.org/officeDocument/2006/customXml" ds:itemID="{16AF8ED2-A8A6-4E42-99B3-B4F4CCB2F494}">
  <ds:schemaRefs>
    <ds:schemaRef ds:uri="http://schemas.microsoft.com/office/2006/metadata/properties"/>
    <ds:schemaRef ds:uri="http://schemas.microsoft.com/office/infopath/2007/PartnerControls"/>
    <ds:schemaRef ds:uri="da88f085-2cc6-4096-a6b8-bc6c7ff15bac"/>
    <ds:schemaRef ds:uri="fc3a5d29-0429-466f-88d0-e1dcab8af607"/>
  </ds:schemaRefs>
</ds:datastoreItem>
</file>

<file path=customXml/itemProps4.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12881</Words>
  <Characters>73423</Characters>
  <Application>Microsoft Office Word</Application>
  <DocSecurity>4</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86132</CharactersWithSpaces>
  <SharedDoc>false</SharedDoc>
  <HLinks>
    <vt:vector size="804" baseType="variant">
      <vt:variant>
        <vt:i4>4915309</vt:i4>
      </vt:variant>
      <vt:variant>
        <vt:i4>513</vt:i4>
      </vt:variant>
      <vt:variant>
        <vt:i4>0</vt:i4>
      </vt:variant>
      <vt:variant>
        <vt:i4>5</vt:i4>
      </vt:variant>
      <vt:variant>
        <vt:lpwstr/>
      </vt:variant>
      <vt:variant>
        <vt:lpwstr>_Topics_in_alphabetical</vt:lpwstr>
      </vt:variant>
      <vt:variant>
        <vt:i4>4915309</vt:i4>
      </vt:variant>
      <vt:variant>
        <vt:i4>510</vt:i4>
      </vt:variant>
      <vt:variant>
        <vt:i4>0</vt:i4>
      </vt:variant>
      <vt:variant>
        <vt:i4>5</vt:i4>
      </vt:variant>
      <vt:variant>
        <vt:lpwstr/>
      </vt:variant>
      <vt:variant>
        <vt:lpwstr>_Topics_in_alphabetical</vt:lpwstr>
      </vt:variant>
      <vt:variant>
        <vt:i4>4915309</vt:i4>
      </vt:variant>
      <vt:variant>
        <vt:i4>507</vt:i4>
      </vt:variant>
      <vt:variant>
        <vt:i4>0</vt:i4>
      </vt:variant>
      <vt:variant>
        <vt:i4>5</vt:i4>
      </vt:variant>
      <vt:variant>
        <vt:lpwstr/>
      </vt:variant>
      <vt:variant>
        <vt:lpwstr>_Topics_in_alphabetical</vt:lpwstr>
      </vt:variant>
      <vt:variant>
        <vt:i4>4915309</vt:i4>
      </vt:variant>
      <vt:variant>
        <vt:i4>504</vt:i4>
      </vt:variant>
      <vt:variant>
        <vt:i4>0</vt:i4>
      </vt:variant>
      <vt:variant>
        <vt:i4>5</vt:i4>
      </vt:variant>
      <vt:variant>
        <vt:lpwstr/>
      </vt:variant>
      <vt:variant>
        <vt:lpwstr>_Topics_in_alphabetical</vt:lpwstr>
      </vt:variant>
      <vt:variant>
        <vt:i4>5242900</vt:i4>
      </vt:variant>
      <vt:variant>
        <vt:i4>501</vt:i4>
      </vt:variant>
      <vt:variant>
        <vt:i4>0</vt:i4>
      </vt:variant>
      <vt:variant>
        <vt:i4>5</vt:i4>
      </vt:variant>
      <vt:variant>
        <vt:lpwstr>https://www.abc.net.au/emergency/how-to-listen-to-abc-radio-in-an-emergency/101555584</vt:lpwstr>
      </vt:variant>
      <vt:variant>
        <vt:lpwstr/>
      </vt:variant>
      <vt:variant>
        <vt:i4>4849679</vt:i4>
      </vt:variant>
      <vt:variant>
        <vt:i4>498</vt:i4>
      </vt:variant>
      <vt:variant>
        <vt:i4>0</vt:i4>
      </vt:variant>
      <vt:variant>
        <vt:i4>5</vt:i4>
      </vt:variant>
      <vt:variant>
        <vt:lpwstr>https://www.abc.net.au/emergency</vt:lpwstr>
      </vt:variant>
      <vt:variant>
        <vt:lpwstr/>
      </vt:variant>
      <vt:variant>
        <vt:i4>3997759</vt:i4>
      </vt:variant>
      <vt:variant>
        <vt:i4>495</vt:i4>
      </vt:variant>
      <vt:variant>
        <vt:i4>0</vt:i4>
      </vt:variant>
      <vt:variant>
        <vt:i4>5</vt:i4>
      </vt:variant>
      <vt:variant>
        <vt:lpwstr>https://www.bom.gov.au/</vt:lpwstr>
      </vt:variant>
      <vt:variant>
        <vt:lpwstr/>
      </vt:variant>
      <vt:variant>
        <vt:i4>5111872</vt:i4>
      </vt:variant>
      <vt:variant>
        <vt:i4>492</vt:i4>
      </vt:variant>
      <vt:variant>
        <vt:i4>0</vt:i4>
      </vt:variant>
      <vt:variant>
        <vt:i4>5</vt:i4>
      </vt:variant>
      <vt:variant>
        <vt:lpwstr>https://www.emergencyplus.com.au/</vt:lpwstr>
      </vt:variant>
      <vt:variant>
        <vt:lpwstr/>
      </vt:variant>
      <vt:variant>
        <vt:i4>4915309</vt:i4>
      </vt:variant>
      <vt:variant>
        <vt:i4>489</vt:i4>
      </vt:variant>
      <vt:variant>
        <vt:i4>0</vt:i4>
      </vt:variant>
      <vt:variant>
        <vt:i4>5</vt:i4>
      </vt:variant>
      <vt:variant>
        <vt:lpwstr/>
      </vt:variant>
      <vt:variant>
        <vt:lpwstr>_Topics_in_alphabetical</vt:lpwstr>
      </vt:variant>
      <vt:variant>
        <vt:i4>5832762</vt:i4>
      </vt:variant>
      <vt:variant>
        <vt:i4>486</vt:i4>
      </vt:variant>
      <vt:variant>
        <vt:i4>0</vt:i4>
      </vt:variant>
      <vt:variant>
        <vt:i4>5</vt:i4>
      </vt:variant>
      <vt:variant>
        <vt:lpwstr>mailto:palm@dewr.gov.au</vt:lpwstr>
      </vt:variant>
      <vt:variant>
        <vt:lpwstr/>
      </vt:variant>
      <vt:variant>
        <vt:i4>8126507</vt:i4>
      </vt:variant>
      <vt:variant>
        <vt:i4>483</vt:i4>
      </vt:variant>
      <vt:variant>
        <vt:i4>0</vt:i4>
      </vt:variant>
      <vt:variant>
        <vt:i4>5</vt:i4>
      </vt:variant>
      <vt:variant>
        <vt:lpwstr>https://www.palmscheme.gov.au/superannuation-access-palm-scheme-workers</vt:lpwstr>
      </vt:variant>
      <vt:variant>
        <vt:lpwstr/>
      </vt:variant>
      <vt:variant>
        <vt:i4>4915309</vt:i4>
      </vt:variant>
      <vt:variant>
        <vt:i4>480</vt:i4>
      </vt:variant>
      <vt:variant>
        <vt:i4>0</vt:i4>
      </vt:variant>
      <vt:variant>
        <vt:i4>5</vt:i4>
      </vt:variant>
      <vt:variant>
        <vt:lpwstr/>
      </vt:variant>
      <vt:variant>
        <vt:lpwstr>_Topics_in_alphabetical</vt:lpwstr>
      </vt:variant>
      <vt:variant>
        <vt:i4>2293809</vt:i4>
      </vt:variant>
      <vt:variant>
        <vt:i4>477</vt:i4>
      </vt:variant>
      <vt:variant>
        <vt:i4>0</vt:i4>
      </vt:variant>
      <vt:variant>
        <vt:i4>5</vt:i4>
      </vt:variant>
      <vt:variant>
        <vt:lpwstr>https://immi.homeaffairs.gov.au/visas/getting-a-visa/visa-listing/protection-866/genuine-asylum-seekers</vt:lpwstr>
      </vt:variant>
      <vt:variant>
        <vt:lpwstr/>
      </vt:variant>
      <vt:variant>
        <vt:i4>786505</vt:i4>
      </vt:variant>
      <vt:variant>
        <vt:i4>474</vt:i4>
      </vt:variant>
      <vt:variant>
        <vt:i4>0</vt:i4>
      </vt:variant>
      <vt:variant>
        <vt:i4>5</vt:i4>
      </vt:variant>
      <vt:variant>
        <vt:lpwstr>https://immi.homeaffairs.gov.au/visas/getting-a-visa/visa-listing/temporary-work-403/pacific-australia-labour-mobility-stream</vt:lpwstr>
      </vt:variant>
      <vt:variant>
        <vt:lpwstr>Overview</vt:lpwstr>
      </vt:variant>
      <vt:variant>
        <vt:i4>4915309</vt:i4>
      </vt:variant>
      <vt:variant>
        <vt:i4>471</vt:i4>
      </vt:variant>
      <vt:variant>
        <vt:i4>0</vt:i4>
      </vt:variant>
      <vt:variant>
        <vt:i4>5</vt:i4>
      </vt:variant>
      <vt:variant>
        <vt:lpwstr/>
      </vt:variant>
      <vt:variant>
        <vt:lpwstr>_Topics_in_alphabetical</vt:lpwstr>
      </vt:variant>
      <vt:variant>
        <vt:i4>4915309</vt:i4>
      </vt:variant>
      <vt:variant>
        <vt:i4>468</vt:i4>
      </vt:variant>
      <vt:variant>
        <vt:i4>0</vt:i4>
      </vt:variant>
      <vt:variant>
        <vt:i4>5</vt:i4>
      </vt:variant>
      <vt:variant>
        <vt:lpwstr/>
      </vt:variant>
      <vt:variant>
        <vt:lpwstr>_Topics_in_alphabetical</vt:lpwstr>
      </vt:variant>
      <vt:variant>
        <vt:i4>4915309</vt:i4>
      </vt:variant>
      <vt:variant>
        <vt:i4>465</vt:i4>
      </vt:variant>
      <vt:variant>
        <vt:i4>0</vt:i4>
      </vt:variant>
      <vt:variant>
        <vt:i4>5</vt:i4>
      </vt:variant>
      <vt:variant>
        <vt:lpwstr/>
      </vt:variant>
      <vt:variant>
        <vt:lpwstr>_Topics_in_alphabetical</vt:lpwstr>
      </vt:variant>
      <vt:variant>
        <vt:i4>1376257</vt:i4>
      </vt:variant>
      <vt:variant>
        <vt:i4>462</vt:i4>
      </vt:variant>
      <vt:variant>
        <vt:i4>0</vt:i4>
      </vt:variant>
      <vt:variant>
        <vt:i4>5</vt:i4>
      </vt:variant>
      <vt:variant>
        <vt:lpwstr>https://www.palmscheme.gov.au/resources/support-palm-scheme-workers-australia</vt:lpwstr>
      </vt:variant>
      <vt:variant>
        <vt:lpwstr/>
      </vt:variant>
      <vt:variant>
        <vt:i4>4915309</vt:i4>
      </vt:variant>
      <vt:variant>
        <vt:i4>459</vt:i4>
      </vt:variant>
      <vt:variant>
        <vt:i4>0</vt:i4>
      </vt:variant>
      <vt:variant>
        <vt:i4>5</vt:i4>
      </vt:variant>
      <vt:variant>
        <vt:lpwstr/>
      </vt:variant>
      <vt:variant>
        <vt:lpwstr>_Topics_in_alphabetical</vt:lpwstr>
      </vt:variant>
      <vt:variant>
        <vt:i4>6881376</vt:i4>
      </vt:variant>
      <vt:variant>
        <vt:i4>456</vt:i4>
      </vt:variant>
      <vt:variant>
        <vt:i4>0</vt:i4>
      </vt:variant>
      <vt:variant>
        <vt:i4>5</vt:i4>
      </vt:variant>
      <vt:variant>
        <vt:lpwstr>https://www.palmscheme.gov.au/resources/know-your-rights-and-responsibilities-pregnancy-and-parenting-australia</vt:lpwstr>
      </vt:variant>
      <vt:variant>
        <vt:lpwstr/>
      </vt:variant>
      <vt:variant>
        <vt:i4>4718621</vt:i4>
      </vt:variant>
      <vt:variant>
        <vt:i4>453</vt:i4>
      </vt:variant>
      <vt:variant>
        <vt:i4>0</vt:i4>
      </vt:variant>
      <vt:variant>
        <vt:i4>5</vt:i4>
      </vt:variant>
      <vt:variant>
        <vt:lpwstr>https://www.palmscheme.gov.au/resources/health-insurance</vt:lpwstr>
      </vt:variant>
      <vt:variant>
        <vt:lpwstr/>
      </vt:variant>
      <vt:variant>
        <vt:i4>6881314</vt:i4>
      </vt:variant>
      <vt:variant>
        <vt:i4>450</vt:i4>
      </vt:variant>
      <vt:variant>
        <vt:i4>0</vt:i4>
      </vt:variant>
      <vt:variant>
        <vt:i4>5</vt:i4>
      </vt:variant>
      <vt:variant>
        <vt:lpwstr>https://www.palmscheme.gov.au/health-insurance-workers</vt:lpwstr>
      </vt:variant>
      <vt:variant>
        <vt:lpwstr/>
      </vt:variant>
      <vt:variant>
        <vt:i4>4915309</vt:i4>
      </vt:variant>
      <vt:variant>
        <vt:i4>447</vt:i4>
      </vt:variant>
      <vt:variant>
        <vt:i4>0</vt:i4>
      </vt:variant>
      <vt:variant>
        <vt:i4>5</vt:i4>
      </vt:variant>
      <vt:variant>
        <vt:lpwstr/>
      </vt:variant>
      <vt:variant>
        <vt:lpwstr>_Topics_in_alphabetical</vt:lpwstr>
      </vt:variant>
      <vt:variant>
        <vt:i4>7929962</vt:i4>
      </vt:variant>
      <vt:variant>
        <vt:i4>444</vt:i4>
      </vt:variant>
      <vt:variant>
        <vt:i4>0</vt:i4>
      </vt:variant>
      <vt:variant>
        <vt:i4>5</vt:i4>
      </vt:variant>
      <vt:variant>
        <vt:lpwstr>https://www.palmscheme.gov.au/resources/scams-targeting-palm-scheme-workers</vt:lpwstr>
      </vt:variant>
      <vt:variant>
        <vt:lpwstr/>
      </vt:variant>
      <vt:variant>
        <vt:i4>4915309</vt:i4>
      </vt:variant>
      <vt:variant>
        <vt:i4>441</vt:i4>
      </vt:variant>
      <vt:variant>
        <vt:i4>0</vt:i4>
      </vt:variant>
      <vt:variant>
        <vt:i4>5</vt:i4>
      </vt:variant>
      <vt:variant>
        <vt:lpwstr/>
      </vt:variant>
      <vt:variant>
        <vt:lpwstr>_Topics_in_alphabetical</vt:lpwstr>
      </vt:variant>
      <vt:variant>
        <vt:i4>7077944</vt:i4>
      </vt:variant>
      <vt:variant>
        <vt:i4>438</vt:i4>
      </vt:variant>
      <vt:variant>
        <vt:i4>0</vt:i4>
      </vt:variant>
      <vt:variant>
        <vt:i4>5</vt:i4>
      </vt:variant>
      <vt:variant>
        <vt:lpwstr>https://www.palmscheme.gov.au/grievance-information-workers</vt:lpwstr>
      </vt:variant>
      <vt:variant>
        <vt:lpwstr/>
      </vt:variant>
      <vt:variant>
        <vt:i4>5832762</vt:i4>
      </vt:variant>
      <vt:variant>
        <vt:i4>435</vt:i4>
      </vt:variant>
      <vt:variant>
        <vt:i4>0</vt:i4>
      </vt:variant>
      <vt:variant>
        <vt:i4>5</vt:i4>
      </vt:variant>
      <vt:variant>
        <vt:lpwstr>mailto:PALM@dewr.gov.au</vt:lpwstr>
      </vt:variant>
      <vt:variant>
        <vt:lpwstr/>
      </vt:variant>
      <vt:variant>
        <vt:i4>4915309</vt:i4>
      </vt:variant>
      <vt:variant>
        <vt:i4>432</vt:i4>
      </vt:variant>
      <vt:variant>
        <vt:i4>0</vt:i4>
      </vt:variant>
      <vt:variant>
        <vt:i4>5</vt:i4>
      </vt:variant>
      <vt:variant>
        <vt:lpwstr/>
      </vt:variant>
      <vt:variant>
        <vt:lpwstr>_Topics_in_alphabetical</vt:lpwstr>
      </vt:variant>
      <vt:variant>
        <vt:i4>4915309</vt:i4>
      </vt:variant>
      <vt:variant>
        <vt:i4>429</vt:i4>
      </vt:variant>
      <vt:variant>
        <vt:i4>0</vt:i4>
      </vt:variant>
      <vt:variant>
        <vt:i4>5</vt:i4>
      </vt:variant>
      <vt:variant>
        <vt:lpwstr/>
      </vt:variant>
      <vt:variant>
        <vt:lpwstr>_Topics_in_alphabetical</vt:lpwstr>
      </vt:variant>
      <vt:variant>
        <vt:i4>4915309</vt:i4>
      </vt:variant>
      <vt:variant>
        <vt:i4>426</vt:i4>
      </vt:variant>
      <vt:variant>
        <vt:i4>0</vt:i4>
      </vt:variant>
      <vt:variant>
        <vt:i4>5</vt:i4>
      </vt:variant>
      <vt:variant>
        <vt:lpwstr/>
      </vt:variant>
      <vt:variant>
        <vt:lpwstr>_Topics_in_alphabetical</vt:lpwstr>
      </vt:variant>
      <vt:variant>
        <vt:i4>5636098</vt:i4>
      </vt:variant>
      <vt:variant>
        <vt:i4>423</vt:i4>
      </vt:variant>
      <vt:variant>
        <vt:i4>0</vt:i4>
      </vt:variant>
      <vt:variant>
        <vt:i4>5</vt:i4>
      </vt:variant>
      <vt:variant>
        <vt:lpwstr>https://www.palmscheme.gov.au/resources/demobilisation-checklists</vt:lpwstr>
      </vt:variant>
      <vt:variant>
        <vt:lpwstr/>
      </vt:variant>
      <vt:variant>
        <vt:i4>8126507</vt:i4>
      </vt:variant>
      <vt:variant>
        <vt:i4>420</vt:i4>
      </vt:variant>
      <vt:variant>
        <vt:i4>0</vt:i4>
      </vt:variant>
      <vt:variant>
        <vt:i4>5</vt:i4>
      </vt:variant>
      <vt:variant>
        <vt:lpwstr>https://www.palmscheme.gov.au/superannuation-access-palm-scheme-workers</vt:lpwstr>
      </vt:variant>
      <vt:variant>
        <vt:lpwstr/>
      </vt:variant>
      <vt:variant>
        <vt:i4>4915309</vt:i4>
      </vt:variant>
      <vt:variant>
        <vt:i4>417</vt:i4>
      </vt:variant>
      <vt:variant>
        <vt:i4>0</vt:i4>
      </vt:variant>
      <vt:variant>
        <vt:i4>5</vt:i4>
      </vt:variant>
      <vt:variant>
        <vt:lpwstr/>
      </vt:variant>
      <vt:variant>
        <vt:lpwstr>_Topics_in_alphabetical</vt:lpwstr>
      </vt:variant>
      <vt:variant>
        <vt:i4>6160457</vt:i4>
      </vt:variant>
      <vt:variant>
        <vt:i4>414</vt:i4>
      </vt:variant>
      <vt:variant>
        <vt:i4>0</vt:i4>
      </vt:variant>
      <vt:variant>
        <vt:i4>5</vt:i4>
      </vt:variant>
      <vt:variant>
        <vt:lpwstr>https://www.scamwatch.gov.au/</vt:lpwstr>
      </vt:variant>
      <vt:variant>
        <vt:lpwstr/>
      </vt:variant>
      <vt:variant>
        <vt:i4>4915309</vt:i4>
      </vt:variant>
      <vt:variant>
        <vt:i4>411</vt:i4>
      </vt:variant>
      <vt:variant>
        <vt:i4>0</vt:i4>
      </vt:variant>
      <vt:variant>
        <vt:i4>5</vt:i4>
      </vt:variant>
      <vt:variant>
        <vt:lpwstr/>
      </vt:variant>
      <vt:variant>
        <vt:lpwstr>_Topics_in_alphabetical</vt:lpwstr>
      </vt:variant>
      <vt:variant>
        <vt:i4>4915309</vt:i4>
      </vt:variant>
      <vt:variant>
        <vt:i4>408</vt:i4>
      </vt:variant>
      <vt:variant>
        <vt:i4>0</vt:i4>
      </vt:variant>
      <vt:variant>
        <vt:i4>5</vt:i4>
      </vt:variant>
      <vt:variant>
        <vt:lpwstr/>
      </vt:variant>
      <vt:variant>
        <vt:lpwstr>_Topics_in_alphabetical</vt:lpwstr>
      </vt:variant>
      <vt:variant>
        <vt:i4>65537</vt:i4>
      </vt:variant>
      <vt:variant>
        <vt:i4>405</vt:i4>
      </vt:variant>
      <vt:variant>
        <vt:i4>0</vt:i4>
      </vt:variant>
      <vt:variant>
        <vt:i4>5</vt:i4>
      </vt:variant>
      <vt:variant>
        <vt:lpwstr>https://www.palmscheme.gov.au/resources/caring-your-skin</vt:lpwstr>
      </vt:variant>
      <vt:variant>
        <vt:lpwstr/>
      </vt:variant>
      <vt:variant>
        <vt:i4>4915309</vt:i4>
      </vt:variant>
      <vt:variant>
        <vt:i4>402</vt:i4>
      </vt:variant>
      <vt:variant>
        <vt:i4>0</vt:i4>
      </vt:variant>
      <vt:variant>
        <vt:i4>5</vt:i4>
      </vt:variant>
      <vt:variant>
        <vt:lpwstr/>
      </vt:variant>
      <vt:variant>
        <vt:lpwstr>_Topics_in_alphabetical</vt:lpwstr>
      </vt:variant>
      <vt:variant>
        <vt:i4>6881314</vt:i4>
      </vt:variant>
      <vt:variant>
        <vt:i4>399</vt:i4>
      </vt:variant>
      <vt:variant>
        <vt:i4>0</vt:i4>
      </vt:variant>
      <vt:variant>
        <vt:i4>5</vt:i4>
      </vt:variant>
      <vt:variant>
        <vt:lpwstr>https://www.palmscheme.gov.au/health-insurance-workers</vt:lpwstr>
      </vt:variant>
      <vt:variant>
        <vt:lpwstr/>
      </vt:variant>
      <vt:variant>
        <vt:i4>4915309</vt:i4>
      </vt:variant>
      <vt:variant>
        <vt:i4>396</vt:i4>
      </vt:variant>
      <vt:variant>
        <vt:i4>0</vt:i4>
      </vt:variant>
      <vt:variant>
        <vt:i4>5</vt:i4>
      </vt:variant>
      <vt:variant>
        <vt:lpwstr/>
      </vt:variant>
      <vt:variant>
        <vt:lpwstr>_Topics_in_alphabetical</vt:lpwstr>
      </vt:variant>
      <vt:variant>
        <vt:i4>4915309</vt:i4>
      </vt:variant>
      <vt:variant>
        <vt:i4>393</vt:i4>
      </vt:variant>
      <vt:variant>
        <vt:i4>0</vt:i4>
      </vt:variant>
      <vt:variant>
        <vt:i4>5</vt:i4>
      </vt:variant>
      <vt:variant>
        <vt:lpwstr/>
      </vt:variant>
      <vt:variant>
        <vt:lpwstr>_Topics_in_alphabetical</vt:lpwstr>
      </vt:variant>
      <vt:variant>
        <vt:i4>7602214</vt:i4>
      </vt:variant>
      <vt:variant>
        <vt:i4>390</vt:i4>
      </vt:variant>
      <vt:variant>
        <vt:i4>0</vt:i4>
      </vt:variant>
      <vt:variant>
        <vt:i4>5</vt:i4>
      </vt:variant>
      <vt:variant>
        <vt:lpwstr>https://www.gamblinghelponline.org.au/</vt:lpwstr>
      </vt:variant>
      <vt:variant>
        <vt:lpwstr/>
      </vt:variant>
      <vt:variant>
        <vt:i4>2687090</vt:i4>
      </vt:variant>
      <vt:variant>
        <vt:i4>387</vt:i4>
      </vt:variant>
      <vt:variant>
        <vt:i4>0</vt:i4>
      </vt:variant>
      <vt:variant>
        <vt:i4>5</vt:i4>
      </vt:variant>
      <vt:variant>
        <vt:lpwstr>https://www.palmscheme.gov.au/resources/gambling-and-poker-machines</vt:lpwstr>
      </vt:variant>
      <vt:variant>
        <vt:lpwstr/>
      </vt:variant>
      <vt:variant>
        <vt:i4>7405602</vt:i4>
      </vt:variant>
      <vt:variant>
        <vt:i4>384</vt:i4>
      </vt:variant>
      <vt:variant>
        <vt:i4>0</vt:i4>
      </vt:variant>
      <vt:variant>
        <vt:i4>5</vt:i4>
      </vt:variant>
      <vt:variant>
        <vt:lpwstr>https://www.palmscheme.gov.au/my-money-hub</vt:lpwstr>
      </vt:variant>
      <vt:variant>
        <vt:lpwstr/>
      </vt:variant>
      <vt:variant>
        <vt:i4>4915309</vt:i4>
      </vt:variant>
      <vt:variant>
        <vt:i4>381</vt:i4>
      </vt:variant>
      <vt:variant>
        <vt:i4>0</vt:i4>
      </vt:variant>
      <vt:variant>
        <vt:i4>5</vt:i4>
      </vt:variant>
      <vt:variant>
        <vt:lpwstr/>
      </vt:variant>
      <vt:variant>
        <vt:lpwstr>_Topics_in_alphabetical</vt:lpwstr>
      </vt:variant>
      <vt:variant>
        <vt:i4>4915309</vt:i4>
      </vt:variant>
      <vt:variant>
        <vt:i4>378</vt:i4>
      </vt:variant>
      <vt:variant>
        <vt:i4>0</vt:i4>
      </vt:variant>
      <vt:variant>
        <vt:i4>5</vt:i4>
      </vt:variant>
      <vt:variant>
        <vt:lpwstr/>
      </vt:variant>
      <vt:variant>
        <vt:lpwstr>_Topics_in_alphabetical</vt:lpwstr>
      </vt:variant>
      <vt:variant>
        <vt:i4>4915309</vt:i4>
      </vt:variant>
      <vt:variant>
        <vt:i4>375</vt:i4>
      </vt:variant>
      <vt:variant>
        <vt:i4>0</vt:i4>
      </vt:variant>
      <vt:variant>
        <vt:i4>5</vt:i4>
      </vt:variant>
      <vt:variant>
        <vt:lpwstr/>
      </vt:variant>
      <vt:variant>
        <vt:lpwstr>_Topics_in_alphabetical</vt:lpwstr>
      </vt:variant>
      <vt:variant>
        <vt:i4>3211298</vt:i4>
      </vt:variant>
      <vt:variant>
        <vt:i4>372</vt:i4>
      </vt:variant>
      <vt:variant>
        <vt:i4>0</vt:i4>
      </vt:variant>
      <vt:variant>
        <vt:i4>5</vt:i4>
      </vt:variant>
      <vt:variant>
        <vt:lpwstr>https://www.palmscheme.gov.au/resources/general-guide-road-rules-australia</vt:lpwstr>
      </vt:variant>
      <vt:variant>
        <vt:lpwstr/>
      </vt:variant>
      <vt:variant>
        <vt:i4>2818096</vt:i4>
      </vt:variant>
      <vt:variant>
        <vt:i4>369</vt:i4>
      </vt:variant>
      <vt:variant>
        <vt:i4>0</vt:i4>
      </vt:variant>
      <vt:variant>
        <vt:i4>5</vt:i4>
      </vt:variant>
      <vt:variant>
        <vt:lpwstr>https://www.palmscheme.gov.au/resources/safe-driving-poster</vt:lpwstr>
      </vt:variant>
      <vt:variant>
        <vt:lpwstr/>
      </vt:variant>
      <vt:variant>
        <vt:i4>1507380</vt:i4>
      </vt:variant>
      <vt:variant>
        <vt:i4>366</vt:i4>
      </vt:variant>
      <vt:variant>
        <vt:i4>0</vt:i4>
      </vt:variant>
      <vt:variant>
        <vt:i4>5</vt:i4>
      </vt:variant>
      <vt:variant>
        <vt:lpwstr>https://palmlearn.gov.au/view_course/36</vt:lpwstr>
      </vt:variant>
      <vt:variant>
        <vt:lpwstr/>
      </vt:variant>
      <vt:variant>
        <vt:i4>7667770</vt:i4>
      </vt:variant>
      <vt:variant>
        <vt:i4>363</vt:i4>
      </vt:variant>
      <vt:variant>
        <vt:i4>0</vt:i4>
      </vt:variant>
      <vt:variant>
        <vt:i4>5</vt:i4>
      </vt:variant>
      <vt:variant>
        <vt:lpwstr>https://www.palmscheme.gov.au/safe-driving-hub</vt:lpwstr>
      </vt:variant>
      <vt:variant>
        <vt:lpwstr/>
      </vt:variant>
      <vt:variant>
        <vt:i4>4915309</vt:i4>
      </vt:variant>
      <vt:variant>
        <vt:i4>360</vt:i4>
      </vt:variant>
      <vt:variant>
        <vt:i4>0</vt:i4>
      </vt:variant>
      <vt:variant>
        <vt:i4>5</vt:i4>
      </vt:variant>
      <vt:variant>
        <vt:lpwstr/>
      </vt:variant>
      <vt:variant>
        <vt:lpwstr>_Topics_in_alphabetical</vt:lpwstr>
      </vt:variant>
      <vt:variant>
        <vt:i4>3407989</vt:i4>
      </vt:variant>
      <vt:variant>
        <vt:i4>357</vt:i4>
      </vt:variant>
      <vt:variant>
        <vt:i4>0</vt:i4>
      </vt:variant>
      <vt:variant>
        <vt:i4>5</vt:i4>
      </vt:variant>
      <vt:variant>
        <vt:lpwstr>https://adf.org.au/help-support/?utm_source=Google&amp;utm_medium=PaidSearch&amp;utm_campaign=path2help_jan25&amp;utm_content=&amp;gad_source=1&amp;gad_campaignid=23175547337&amp;gclid=EAIaIQobChMIxozQqozukAMVUpqmAx178TksEAAYASAAEgI3OPD_BwE</vt:lpwstr>
      </vt:variant>
      <vt:variant>
        <vt:lpwstr/>
      </vt:variant>
      <vt:variant>
        <vt:i4>4522003</vt:i4>
      </vt:variant>
      <vt:variant>
        <vt:i4>354</vt:i4>
      </vt:variant>
      <vt:variant>
        <vt:i4>0</vt:i4>
      </vt:variant>
      <vt:variant>
        <vt:i4>5</vt:i4>
      </vt:variant>
      <vt:variant>
        <vt:lpwstr>https://view.officeapps.live.com/op/view.aspx?src=https%3A%2F%2Fwww.palmscheme.gov.au%2Fsites%2Fdefault%2Ffiles%2F2024-01%2FModule%25208%2520-%2520drugs%2520and%2520alcohol.pptx&amp;wdOrigin=BROWSELINK</vt:lpwstr>
      </vt:variant>
      <vt:variant>
        <vt:lpwstr/>
      </vt:variant>
      <vt:variant>
        <vt:i4>917571</vt:i4>
      </vt:variant>
      <vt:variant>
        <vt:i4>351</vt:i4>
      </vt:variant>
      <vt:variant>
        <vt:i4>0</vt:i4>
      </vt:variant>
      <vt:variant>
        <vt:i4>5</vt:i4>
      </vt:variant>
      <vt:variant>
        <vt:lpwstr>https://drinkwise.org.au/</vt:lpwstr>
      </vt:variant>
      <vt:variant>
        <vt:lpwstr/>
      </vt:variant>
      <vt:variant>
        <vt:i4>4915309</vt:i4>
      </vt:variant>
      <vt:variant>
        <vt:i4>348</vt:i4>
      </vt:variant>
      <vt:variant>
        <vt:i4>0</vt:i4>
      </vt:variant>
      <vt:variant>
        <vt:i4>5</vt:i4>
      </vt:variant>
      <vt:variant>
        <vt:lpwstr/>
      </vt:variant>
      <vt:variant>
        <vt:lpwstr>_Topics_in_alphabetical</vt:lpwstr>
      </vt:variant>
      <vt:variant>
        <vt:i4>7077944</vt:i4>
      </vt:variant>
      <vt:variant>
        <vt:i4>345</vt:i4>
      </vt:variant>
      <vt:variant>
        <vt:i4>0</vt:i4>
      </vt:variant>
      <vt:variant>
        <vt:i4>5</vt:i4>
      </vt:variant>
      <vt:variant>
        <vt:lpwstr>https://www.palmscheme.gov.au/grievance-information-workers</vt:lpwstr>
      </vt:variant>
      <vt:variant>
        <vt:lpwstr/>
      </vt:variant>
      <vt:variant>
        <vt:i4>4915309</vt:i4>
      </vt:variant>
      <vt:variant>
        <vt:i4>342</vt:i4>
      </vt:variant>
      <vt:variant>
        <vt:i4>0</vt:i4>
      </vt:variant>
      <vt:variant>
        <vt:i4>5</vt:i4>
      </vt:variant>
      <vt:variant>
        <vt:lpwstr/>
      </vt:variant>
      <vt:variant>
        <vt:lpwstr>_Topics_in_alphabetical</vt:lpwstr>
      </vt:variant>
      <vt:variant>
        <vt:i4>4915309</vt:i4>
      </vt:variant>
      <vt:variant>
        <vt:i4>339</vt:i4>
      </vt:variant>
      <vt:variant>
        <vt:i4>0</vt:i4>
      </vt:variant>
      <vt:variant>
        <vt:i4>5</vt:i4>
      </vt:variant>
      <vt:variant>
        <vt:lpwstr/>
      </vt:variant>
      <vt:variant>
        <vt:lpwstr>_Topics_in_alphabetical</vt:lpwstr>
      </vt:variant>
      <vt:variant>
        <vt:i4>7405602</vt:i4>
      </vt:variant>
      <vt:variant>
        <vt:i4>336</vt:i4>
      </vt:variant>
      <vt:variant>
        <vt:i4>0</vt:i4>
      </vt:variant>
      <vt:variant>
        <vt:i4>5</vt:i4>
      </vt:variant>
      <vt:variant>
        <vt:lpwstr>https://www.palmscheme.gov.au/my-money-hub</vt:lpwstr>
      </vt:variant>
      <vt:variant>
        <vt:lpwstr/>
      </vt:variant>
      <vt:variant>
        <vt:i4>4915309</vt:i4>
      </vt:variant>
      <vt:variant>
        <vt:i4>333</vt:i4>
      </vt:variant>
      <vt:variant>
        <vt:i4>0</vt:i4>
      </vt:variant>
      <vt:variant>
        <vt:i4>5</vt:i4>
      </vt:variant>
      <vt:variant>
        <vt:lpwstr/>
      </vt:variant>
      <vt:variant>
        <vt:lpwstr>_Topics_in_alphabetical</vt:lpwstr>
      </vt:variant>
      <vt:variant>
        <vt:i4>4915309</vt:i4>
      </vt:variant>
      <vt:variant>
        <vt:i4>330</vt:i4>
      </vt:variant>
      <vt:variant>
        <vt:i4>0</vt:i4>
      </vt:variant>
      <vt:variant>
        <vt:i4>5</vt:i4>
      </vt:variant>
      <vt:variant>
        <vt:lpwstr/>
      </vt:variant>
      <vt:variant>
        <vt:lpwstr>_Topics_in_alphabetical</vt:lpwstr>
      </vt:variant>
      <vt:variant>
        <vt:i4>4915309</vt:i4>
      </vt:variant>
      <vt:variant>
        <vt:i4>327</vt:i4>
      </vt:variant>
      <vt:variant>
        <vt:i4>0</vt:i4>
      </vt:variant>
      <vt:variant>
        <vt:i4>5</vt:i4>
      </vt:variant>
      <vt:variant>
        <vt:lpwstr/>
      </vt:variant>
      <vt:variant>
        <vt:lpwstr>_Topics_in_alphabetical</vt:lpwstr>
      </vt:variant>
      <vt:variant>
        <vt:i4>3342399</vt:i4>
      </vt:variant>
      <vt:variant>
        <vt:i4>324</vt:i4>
      </vt:variant>
      <vt:variant>
        <vt:i4>0</vt:i4>
      </vt:variant>
      <vt:variant>
        <vt:i4>5</vt:i4>
      </vt:variant>
      <vt:variant>
        <vt:lpwstr/>
      </vt:variant>
      <vt:variant>
        <vt:lpwstr>_Wildlife_safety</vt:lpwstr>
      </vt:variant>
      <vt:variant>
        <vt:i4>655399</vt:i4>
      </vt:variant>
      <vt:variant>
        <vt:i4>321</vt:i4>
      </vt:variant>
      <vt:variant>
        <vt:i4>0</vt:i4>
      </vt:variant>
      <vt:variant>
        <vt:i4>5</vt:i4>
      </vt:variant>
      <vt:variant>
        <vt:lpwstr/>
      </vt:variant>
      <vt:variant>
        <vt:lpwstr>_When_disasters_occur</vt:lpwstr>
      </vt:variant>
      <vt:variant>
        <vt:i4>1376315</vt:i4>
      </vt:variant>
      <vt:variant>
        <vt:i4>318</vt:i4>
      </vt:variant>
      <vt:variant>
        <vt:i4>0</vt:i4>
      </vt:variant>
      <vt:variant>
        <vt:i4>5</vt:i4>
      </vt:variant>
      <vt:variant>
        <vt:lpwstr/>
      </vt:variant>
      <vt:variant>
        <vt:lpwstr>_Walking</vt:lpwstr>
      </vt:variant>
      <vt:variant>
        <vt:i4>4587633</vt:i4>
      </vt:variant>
      <vt:variant>
        <vt:i4>315</vt:i4>
      </vt:variant>
      <vt:variant>
        <vt:i4>0</vt:i4>
      </vt:variant>
      <vt:variant>
        <vt:i4>5</vt:i4>
      </vt:variant>
      <vt:variant>
        <vt:lpwstr/>
      </vt:variant>
      <vt:variant>
        <vt:lpwstr>_Using_safety_apps</vt:lpwstr>
      </vt:variant>
      <vt:variant>
        <vt:i4>393220</vt:i4>
      </vt:variant>
      <vt:variant>
        <vt:i4>312</vt:i4>
      </vt:variant>
      <vt:variant>
        <vt:i4>0</vt:i4>
      </vt:variant>
      <vt:variant>
        <vt:i4>5</vt:i4>
      </vt:variant>
      <vt:variant>
        <vt:lpwstr/>
      </vt:variant>
      <vt:variant>
        <vt:lpwstr>_Understanding_Superannuation</vt:lpwstr>
      </vt:variant>
      <vt:variant>
        <vt:i4>3211282</vt:i4>
      </vt:variant>
      <vt:variant>
        <vt:i4>309</vt:i4>
      </vt:variant>
      <vt:variant>
        <vt:i4>0</vt:i4>
      </vt:variant>
      <vt:variant>
        <vt:i4>5</vt:i4>
      </vt:variant>
      <vt:variant>
        <vt:lpwstr/>
      </vt:variant>
      <vt:variant>
        <vt:lpwstr>_The_PALM_scheme</vt:lpwstr>
      </vt:variant>
      <vt:variant>
        <vt:i4>3866674</vt:i4>
      </vt:variant>
      <vt:variant>
        <vt:i4>306</vt:i4>
      </vt:variant>
      <vt:variant>
        <vt:i4>0</vt:i4>
      </vt:variant>
      <vt:variant>
        <vt:i4>5</vt:i4>
      </vt:variant>
      <vt:variant>
        <vt:lpwstr/>
      </vt:variant>
      <vt:variant>
        <vt:lpwstr>_Swimming_safely</vt:lpwstr>
      </vt:variant>
      <vt:variant>
        <vt:i4>4391026</vt:i4>
      </vt:variant>
      <vt:variant>
        <vt:i4>303</vt:i4>
      </vt:variant>
      <vt:variant>
        <vt:i4>0</vt:i4>
      </vt:variant>
      <vt:variant>
        <vt:i4>5</vt:i4>
      </vt:variant>
      <vt:variant>
        <vt:lpwstr/>
      </vt:variant>
      <vt:variant>
        <vt:lpwstr>_Supermarket_shopping_guide</vt:lpwstr>
      </vt:variant>
      <vt:variant>
        <vt:i4>8134707</vt:i4>
      </vt:variant>
      <vt:variant>
        <vt:i4>300</vt:i4>
      </vt:variant>
      <vt:variant>
        <vt:i4>0</vt:i4>
      </vt:variant>
      <vt:variant>
        <vt:i4>5</vt:i4>
      </vt:variant>
      <vt:variant>
        <vt:lpwstr/>
      </vt:variant>
      <vt:variant>
        <vt:lpwstr>_Something_doesn’t_feel</vt:lpwstr>
      </vt:variant>
      <vt:variant>
        <vt:i4>1703991</vt:i4>
      </vt:variant>
      <vt:variant>
        <vt:i4>297</vt:i4>
      </vt:variant>
      <vt:variant>
        <vt:i4>0</vt:i4>
      </vt:variant>
      <vt:variant>
        <vt:i4>5</vt:i4>
      </vt:variant>
      <vt:variant>
        <vt:lpwstr/>
      </vt:variant>
      <vt:variant>
        <vt:lpwstr>_Seeking_medical_help</vt:lpwstr>
      </vt:variant>
      <vt:variant>
        <vt:i4>6357073</vt:i4>
      </vt:variant>
      <vt:variant>
        <vt:i4>294</vt:i4>
      </vt:variant>
      <vt:variant>
        <vt:i4>0</vt:i4>
      </vt:variant>
      <vt:variant>
        <vt:i4>5</vt:i4>
      </vt:variant>
      <vt:variant>
        <vt:lpwstr/>
      </vt:variant>
      <vt:variant>
        <vt:lpwstr>_Scams</vt:lpwstr>
      </vt:variant>
      <vt:variant>
        <vt:i4>7405644</vt:i4>
      </vt:variant>
      <vt:variant>
        <vt:i4>291</vt:i4>
      </vt:variant>
      <vt:variant>
        <vt:i4>0</vt:i4>
      </vt:variant>
      <vt:variant>
        <vt:i4>5</vt:i4>
      </vt:variant>
      <vt:variant>
        <vt:lpwstr/>
      </vt:variant>
      <vt:variant>
        <vt:lpwstr>_Raising_a_Work</vt:lpwstr>
      </vt:variant>
      <vt:variant>
        <vt:i4>1572921</vt:i4>
      </vt:variant>
      <vt:variant>
        <vt:i4>288</vt:i4>
      </vt:variant>
      <vt:variant>
        <vt:i4>0</vt:i4>
      </vt:variant>
      <vt:variant>
        <vt:i4>5</vt:i4>
      </vt:variant>
      <vt:variant>
        <vt:lpwstr/>
      </vt:variant>
      <vt:variant>
        <vt:lpwstr>_Public_transport_safety</vt:lpwstr>
      </vt:variant>
      <vt:variant>
        <vt:i4>3014660</vt:i4>
      </vt:variant>
      <vt:variant>
        <vt:i4>285</vt:i4>
      </vt:variant>
      <vt:variant>
        <vt:i4>0</vt:i4>
      </vt:variant>
      <vt:variant>
        <vt:i4>5</vt:i4>
      </vt:variant>
      <vt:variant>
        <vt:lpwstr/>
      </vt:variant>
      <vt:variant>
        <vt:lpwstr>_Protecting_your_identity</vt:lpwstr>
      </vt:variant>
      <vt:variant>
        <vt:i4>3080197</vt:i4>
      </vt:variant>
      <vt:variant>
        <vt:i4>282</vt:i4>
      </vt:variant>
      <vt:variant>
        <vt:i4>0</vt:i4>
      </vt:variant>
      <vt:variant>
        <vt:i4>5</vt:i4>
      </vt:variant>
      <vt:variant>
        <vt:lpwstr/>
      </vt:variant>
      <vt:variant>
        <vt:lpwstr>_Preparing_to_return</vt:lpwstr>
      </vt:variant>
      <vt:variant>
        <vt:i4>5177436</vt:i4>
      </vt:variant>
      <vt:variant>
        <vt:i4>279</vt:i4>
      </vt:variant>
      <vt:variant>
        <vt:i4>0</vt:i4>
      </vt:variant>
      <vt:variant>
        <vt:i4>5</vt:i4>
      </vt:variant>
      <vt:variant>
        <vt:lpwstr/>
      </vt:variant>
      <vt:variant>
        <vt:lpwstr>_Online_safety</vt:lpwstr>
      </vt:variant>
      <vt:variant>
        <vt:i4>7405654</vt:i4>
      </vt:variant>
      <vt:variant>
        <vt:i4>276</vt:i4>
      </vt:variant>
      <vt:variant>
        <vt:i4>0</vt:i4>
      </vt:variant>
      <vt:variant>
        <vt:i4>5</vt:i4>
      </vt:variant>
      <vt:variant>
        <vt:lpwstr/>
      </vt:variant>
      <vt:variant>
        <vt:lpwstr>_Keeping_valuables_safe</vt:lpwstr>
      </vt:variant>
      <vt:variant>
        <vt:i4>983073</vt:i4>
      </vt:variant>
      <vt:variant>
        <vt:i4>273</vt:i4>
      </vt:variant>
      <vt:variant>
        <vt:i4>0</vt:i4>
      </vt:variant>
      <vt:variant>
        <vt:i4>5</vt:i4>
      </vt:variant>
      <vt:variant>
        <vt:lpwstr/>
      </vt:variant>
      <vt:variant>
        <vt:lpwstr>_Hygiene</vt:lpwstr>
      </vt:variant>
      <vt:variant>
        <vt:i4>3866680</vt:i4>
      </vt:variant>
      <vt:variant>
        <vt:i4>270</vt:i4>
      </vt:variant>
      <vt:variant>
        <vt:i4>0</vt:i4>
      </vt:variant>
      <vt:variant>
        <vt:i4>5</vt:i4>
      </vt:variant>
      <vt:variant>
        <vt:lpwstr/>
      </vt:variant>
      <vt:variant>
        <vt:lpwstr>_Health_insurance</vt:lpwstr>
      </vt:variant>
      <vt:variant>
        <vt:i4>3080212</vt:i4>
      </vt:variant>
      <vt:variant>
        <vt:i4>267</vt:i4>
      </vt:variant>
      <vt:variant>
        <vt:i4>0</vt:i4>
      </vt:variant>
      <vt:variant>
        <vt:i4>5</vt:i4>
      </vt:variant>
      <vt:variant>
        <vt:lpwstr/>
      </vt:variant>
      <vt:variant>
        <vt:lpwstr>_Getting_to_know</vt:lpwstr>
      </vt:variant>
      <vt:variant>
        <vt:i4>524341</vt:i4>
      </vt:variant>
      <vt:variant>
        <vt:i4>264</vt:i4>
      </vt:variant>
      <vt:variant>
        <vt:i4>0</vt:i4>
      </vt:variant>
      <vt:variant>
        <vt:i4>5</vt:i4>
      </vt:variant>
      <vt:variant>
        <vt:lpwstr/>
      </vt:variant>
      <vt:variant>
        <vt:lpwstr>_Gambling</vt:lpwstr>
      </vt:variant>
      <vt:variant>
        <vt:i4>1835014</vt:i4>
      </vt:variant>
      <vt:variant>
        <vt:i4>261</vt:i4>
      </vt:variant>
      <vt:variant>
        <vt:i4>0</vt:i4>
      </vt:variant>
      <vt:variant>
        <vt:i4>5</vt:i4>
      </vt:variant>
      <vt:variant>
        <vt:lpwstr/>
      </vt:variant>
      <vt:variant>
        <vt:lpwstr>_Extreme_temperatures</vt:lpwstr>
      </vt:variant>
      <vt:variant>
        <vt:i4>1245219</vt:i4>
      </vt:variant>
      <vt:variant>
        <vt:i4>258</vt:i4>
      </vt:variant>
      <vt:variant>
        <vt:i4>0</vt:i4>
      </vt:variant>
      <vt:variant>
        <vt:i4>5</vt:i4>
      </vt:variant>
      <vt:variant>
        <vt:lpwstr/>
      </vt:variant>
      <vt:variant>
        <vt:lpwstr>_Emergencies</vt:lpwstr>
      </vt:variant>
      <vt:variant>
        <vt:i4>7995502</vt:i4>
      </vt:variant>
      <vt:variant>
        <vt:i4>255</vt:i4>
      </vt:variant>
      <vt:variant>
        <vt:i4>0</vt:i4>
      </vt:variant>
      <vt:variant>
        <vt:i4>5</vt:i4>
      </vt:variant>
      <vt:variant>
        <vt:lpwstr/>
      </vt:variant>
      <vt:variant>
        <vt:lpwstr>_Driving_safely</vt:lpwstr>
      </vt:variant>
      <vt:variant>
        <vt:i4>1114169</vt:i4>
      </vt:variant>
      <vt:variant>
        <vt:i4>252</vt:i4>
      </vt:variant>
      <vt:variant>
        <vt:i4>0</vt:i4>
      </vt:variant>
      <vt:variant>
        <vt:i4>5</vt:i4>
      </vt:variant>
      <vt:variant>
        <vt:lpwstr/>
      </vt:variant>
      <vt:variant>
        <vt:lpwstr>_Drinking_and_socialising</vt:lpwstr>
      </vt:variant>
      <vt:variant>
        <vt:i4>3276804</vt:i4>
      </vt:variant>
      <vt:variant>
        <vt:i4>249</vt:i4>
      </vt:variant>
      <vt:variant>
        <vt:i4>0</vt:i4>
      </vt:variant>
      <vt:variant>
        <vt:i4>5</vt:i4>
      </vt:variant>
      <vt:variant>
        <vt:lpwstr/>
      </vt:variant>
      <vt:variant>
        <vt:lpwstr>_Dealing_with_racism</vt:lpwstr>
      </vt:variant>
      <vt:variant>
        <vt:i4>852015</vt:i4>
      </vt:variant>
      <vt:variant>
        <vt:i4>246</vt:i4>
      </vt:variant>
      <vt:variant>
        <vt:i4>0</vt:i4>
      </vt:variant>
      <vt:variant>
        <vt:i4>5</vt:i4>
      </vt:variant>
      <vt:variant>
        <vt:lpwstr/>
      </vt:variant>
      <vt:variant>
        <vt:lpwstr>_Cycling_and_scooting</vt:lpwstr>
      </vt:variant>
      <vt:variant>
        <vt:i4>7143511</vt:i4>
      </vt:variant>
      <vt:variant>
        <vt:i4>243</vt:i4>
      </vt:variant>
      <vt:variant>
        <vt:i4>0</vt:i4>
      </vt:variant>
      <vt:variant>
        <vt:i4>5</vt:i4>
      </vt:variant>
      <vt:variant>
        <vt:lpwstr/>
      </vt:variant>
      <vt:variant>
        <vt:lpwstr>_Budgeting</vt:lpwstr>
      </vt:variant>
      <vt:variant>
        <vt:i4>7143536</vt:i4>
      </vt:variant>
      <vt:variant>
        <vt:i4>240</vt:i4>
      </vt:variant>
      <vt:variant>
        <vt:i4>0</vt:i4>
      </vt:variant>
      <vt:variant>
        <vt:i4>5</vt:i4>
      </vt:variant>
      <vt:variant>
        <vt:lpwstr/>
      </vt:variant>
      <vt:variant>
        <vt:lpwstr>_ATM_safety</vt:lpwstr>
      </vt:variant>
      <vt:variant>
        <vt:i4>7733324</vt:i4>
      </vt:variant>
      <vt:variant>
        <vt:i4>237</vt:i4>
      </vt:variant>
      <vt:variant>
        <vt:i4>0</vt:i4>
      </vt:variant>
      <vt:variant>
        <vt:i4>5</vt:i4>
      </vt:variant>
      <vt:variant>
        <vt:lpwstr/>
      </vt:variant>
      <vt:variant>
        <vt:lpwstr>_Alcohol_and_other</vt:lpwstr>
      </vt:variant>
      <vt:variant>
        <vt:i4>720938</vt:i4>
      </vt:variant>
      <vt:variant>
        <vt:i4>234</vt:i4>
      </vt:variant>
      <vt:variant>
        <vt:i4>0</vt:i4>
      </vt:variant>
      <vt:variant>
        <vt:i4>5</vt:i4>
      </vt:variant>
      <vt:variant>
        <vt:lpwstr/>
      </vt:variant>
      <vt:variant>
        <vt:lpwstr>_Accepting_a_ride</vt:lpwstr>
      </vt:variant>
      <vt:variant>
        <vt:i4>7798815</vt:i4>
      </vt:variant>
      <vt:variant>
        <vt:i4>231</vt:i4>
      </vt:variant>
      <vt:variant>
        <vt:i4>0</vt:i4>
      </vt:variant>
      <vt:variant>
        <vt:i4>5</vt:i4>
      </vt:variant>
      <vt:variant>
        <vt:lpwstr/>
      </vt:variant>
      <vt:variant>
        <vt:lpwstr>_Appendix_A:_WWSP</vt:lpwstr>
      </vt:variant>
      <vt:variant>
        <vt:i4>4390986</vt:i4>
      </vt:variant>
      <vt:variant>
        <vt:i4>228</vt:i4>
      </vt:variant>
      <vt:variant>
        <vt:i4>0</vt:i4>
      </vt:variant>
      <vt:variant>
        <vt:i4>5</vt:i4>
      </vt:variant>
      <vt:variant>
        <vt:lpwstr/>
      </vt:variant>
      <vt:variant>
        <vt:lpwstr>_Discussion_guides</vt:lpwstr>
      </vt:variant>
      <vt:variant>
        <vt:i4>6226013</vt:i4>
      </vt:variant>
      <vt:variant>
        <vt:i4>225</vt:i4>
      </vt:variant>
      <vt:variant>
        <vt:i4>0</vt:i4>
      </vt:variant>
      <vt:variant>
        <vt:i4>5</vt:i4>
      </vt:variant>
      <vt:variant>
        <vt:lpwstr>https://www.palmscheme.gov.au/resources/palm-scheme-approved-employer-guidelines</vt:lpwstr>
      </vt:variant>
      <vt:variant>
        <vt:lpwstr/>
      </vt:variant>
      <vt:variant>
        <vt:i4>1310771</vt:i4>
      </vt:variant>
      <vt:variant>
        <vt:i4>218</vt:i4>
      </vt:variant>
      <vt:variant>
        <vt:i4>0</vt:i4>
      </vt:variant>
      <vt:variant>
        <vt:i4>5</vt:i4>
      </vt:variant>
      <vt:variant>
        <vt:lpwstr/>
      </vt:variant>
      <vt:variant>
        <vt:lpwstr>_Toc229480058</vt:lpwstr>
      </vt:variant>
      <vt:variant>
        <vt:i4>1310771</vt:i4>
      </vt:variant>
      <vt:variant>
        <vt:i4>212</vt:i4>
      </vt:variant>
      <vt:variant>
        <vt:i4>0</vt:i4>
      </vt:variant>
      <vt:variant>
        <vt:i4>5</vt:i4>
      </vt:variant>
      <vt:variant>
        <vt:lpwstr/>
      </vt:variant>
      <vt:variant>
        <vt:lpwstr>_Toc229480057</vt:lpwstr>
      </vt:variant>
      <vt:variant>
        <vt:i4>1310771</vt:i4>
      </vt:variant>
      <vt:variant>
        <vt:i4>206</vt:i4>
      </vt:variant>
      <vt:variant>
        <vt:i4>0</vt:i4>
      </vt:variant>
      <vt:variant>
        <vt:i4>5</vt:i4>
      </vt:variant>
      <vt:variant>
        <vt:lpwstr/>
      </vt:variant>
      <vt:variant>
        <vt:lpwstr>_Toc229480056</vt:lpwstr>
      </vt:variant>
      <vt:variant>
        <vt:i4>1310771</vt:i4>
      </vt:variant>
      <vt:variant>
        <vt:i4>200</vt:i4>
      </vt:variant>
      <vt:variant>
        <vt:i4>0</vt:i4>
      </vt:variant>
      <vt:variant>
        <vt:i4>5</vt:i4>
      </vt:variant>
      <vt:variant>
        <vt:lpwstr/>
      </vt:variant>
      <vt:variant>
        <vt:lpwstr>_Toc229480055</vt:lpwstr>
      </vt:variant>
      <vt:variant>
        <vt:i4>1310771</vt:i4>
      </vt:variant>
      <vt:variant>
        <vt:i4>194</vt:i4>
      </vt:variant>
      <vt:variant>
        <vt:i4>0</vt:i4>
      </vt:variant>
      <vt:variant>
        <vt:i4>5</vt:i4>
      </vt:variant>
      <vt:variant>
        <vt:lpwstr/>
      </vt:variant>
      <vt:variant>
        <vt:lpwstr>_Toc229480054</vt:lpwstr>
      </vt:variant>
      <vt:variant>
        <vt:i4>1310771</vt:i4>
      </vt:variant>
      <vt:variant>
        <vt:i4>188</vt:i4>
      </vt:variant>
      <vt:variant>
        <vt:i4>0</vt:i4>
      </vt:variant>
      <vt:variant>
        <vt:i4>5</vt:i4>
      </vt:variant>
      <vt:variant>
        <vt:lpwstr/>
      </vt:variant>
      <vt:variant>
        <vt:lpwstr>_Toc229480053</vt:lpwstr>
      </vt:variant>
      <vt:variant>
        <vt:i4>1310771</vt:i4>
      </vt:variant>
      <vt:variant>
        <vt:i4>182</vt:i4>
      </vt:variant>
      <vt:variant>
        <vt:i4>0</vt:i4>
      </vt:variant>
      <vt:variant>
        <vt:i4>5</vt:i4>
      </vt:variant>
      <vt:variant>
        <vt:lpwstr/>
      </vt:variant>
      <vt:variant>
        <vt:lpwstr>_Toc229480052</vt:lpwstr>
      </vt:variant>
      <vt:variant>
        <vt:i4>1310771</vt:i4>
      </vt:variant>
      <vt:variant>
        <vt:i4>176</vt:i4>
      </vt:variant>
      <vt:variant>
        <vt:i4>0</vt:i4>
      </vt:variant>
      <vt:variant>
        <vt:i4>5</vt:i4>
      </vt:variant>
      <vt:variant>
        <vt:lpwstr/>
      </vt:variant>
      <vt:variant>
        <vt:lpwstr>_Toc229480051</vt:lpwstr>
      </vt:variant>
      <vt:variant>
        <vt:i4>1310771</vt:i4>
      </vt:variant>
      <vt:variant>
        <vt:i4>170</vt:i4>
      </vt:variant>
      <vt:variant>
        <vt:i4>0</vt:i4>
      </vt:variant>
      <vt:variant>
        <vt:i4>5</vt:i4>
      </vt:variant>
      <vt:variant>
        <vt:lpwstr/>
      </vt:variant>
      <vt:variant>
        <vt:lpwstr>_Toc229480050</vt:lpwstr>
      </vt:variant>
      <vt:variant>
        <vt:i4>1376307</vt:i4>
      </vt:variant>
      <vt:variant>
        <vt:i4>164</vt:i4>
      </vt:variant>
      <vt:variant>
        <vt:i4>0</vt:i4>
      </vt:variant>
      <vt:variant>
        <vt:i4>5</vt:i4>
      </vt:variant>
      <vt:variant>
        <vt:lpwstr/>
      </vt:variant>
      <vt:variant>
        <vt:lpwstr>_Toc229480049</vt:lpwstr>
      </vt:variant>
      <vt:variant>
        <vt:i4>1376307</vt:i4>
      </vt:variant>
      <vt:variant>
        <vt:i4>158</vt:i4>
      </vt:variant>
      <vt:variant>
        <vt:i4>0</vt:i4>
      </vt:variant>
      <vt:variant>
        <vt:i4>5</vt:i4>
      </vt:variant>
      <vt:variant>
        <vt:lpwstr/>
      </vt:variant>
      <vt:variant>
        <vt:lpwstr>_Toc229480048</vt:lpwstr>
      </vt:variant>
      <vt:variant>
        <vt:i4>1376307</vt:i4>
      </vt:variant>
      <vt:variant>
        <vt:i4>152</vt:i4>
      </vt:variant>
      <vt:variant>
        <vt:i4>0</vt:i4>
      </vt:variant>
      <vt:variant>
        <vt:i4>5</vt:i4>
      </vt:variant>
      <vt:variant>
        <vt:lpwstr/>
      </vt:variant>
      <vt:variant>
        <vt:lpwstr>_Toc229480047</vt:lpwstr>
      </vt:variant>
      <vt:variant>
        <vt:i4>1376307</vt:i4>
      </vt:variant>
      <vt:variant>
        <vt:i4>146</vt:i4>
      </vt:variant>
      <vt:variant>
        <vt:i4>0</vt:i4>
      </vt:variant>
      <vt:variant>
        <vt:i4>5</vt:i4>
      </vt:variant>
      <vt:variant>
        <vt:lpwstr/>
      </vt:variant>
      <vt:variant>
        <vt:lpwstr>_Toc229480046</vt:lpwstr>
      </vt:variant>
      <vt:variant>
        <vt:i4>1376307</vt:i4>
      </vt:variant>
      <vt:variant>
        <vt:i4>140</vt:i4>
      </vt:variant>
      <vt:variant>
        <vt:i4>0</vt:i4>
      </vt:variant>
      <vt:variant>
        <vt:i4>5</vt:i4>
      </vt:variant>
      <vt:variant>
        <vt:lpwstr/>
      </vt:variant>
      <vt:variant>
        <vt:lpwstr>_Toc229480045</vt:lpwstr>
      </vt:variant>
      <vt:variant>
        <vt:i4>1376307</vt:i4>
      </vt:variant>
      <vt:variant>
        <vt:i4>134</vt:i4>
      </vt:variant>
      <vt:variant>
        <vt:i4>0</vt:i4>
      </vt:variant>
      <vt:variant>
        <vt:i4>5</vt:i4>
      </vt:variant>
      <vt:variant>
        <vt:lpwstr/>
      </vt:variant>
      <vt:variant>
        <vt:lpwstr>_Toc229480044</vt:lpwstr>
      </vt:variant>
      <vt:variant>
        <vt:i4>1376307</vt:i4>
      </vt:variant>
      <vt:variant>
        <vt:i4>128</vt:i4>
      </vt:variant>
      <vt:variant>
        <vt:i4>0</vt:i4>
      </vt:variant>
      <vt:variant>
        <vt:i4>5</vt:i4>
      </vt:variant>
      <vt:variant>
        <vt:lpwstr/>
      </vt:variant>
      <vt:variant>
        <vt:lpwstr>_Toc229480043</vt:lpwstr>
      </vt:variant>
      <vt:variant>
        <vt:i4>1376307</vt:i4>
      </vt:variant>
      <vt:variant>
        <vt:i4>122</vt:i4>
      </vt:variant>
      <vt:variant>
        <vt:i4>0</vt:i4>
      </vt:variant>
      <vt:variant>
        <vt:i4>5</vt:i4>
      </vt:variant>
      <vt:variant>
        <vt:lpwstr/>
      </vt:variant>
      <vt:variant>
        <vt:lpwstr>_Toc229480042</vt:lpwstr>
      </vt:variant>
      <vt:variant>
        <vt:i4>1376307</vt:i4>
      </vt:variant>
      <vt:variant>
        <vt:i4>116</vt:i4>
      </vt:variant>
      <vt:variant>
        <vt:i4>0</vt:i4>
      </vt:variant>
      <vt:variant>
        <vt:i4>5</vt:i4>
      </vt:variant>
      <vt:variant>
        <vt:lpwstr/>
      </vt:variant>
      <vt:variant>
        <vt:lpwstr>_Toc229480041</vt:lpwstr>
      </vt:variant>
      <vt:variant>
        <vt:i4>1376307</vt:i4>
      </vt:variant>
      <vt:variant>
        <vt:i4>110</vt:i4>
      </vt:variant>
      <vt:variant>
        <vt:i4>0</vt:i4>
      </vt:variant>
      <vt:variant>
        <vt:i4>5</vt:i4>
      </vt:variant>
      <vt:variant>
        <vt:lpwstr/>
      </vt:variant>
      <vt:variant>
        <vt:lpwstr>_Toc229480040</vt:lpwstr>
      </vt:variant>
      <vt:variant>
        <vt:i4>1179699</vt:i4>
      </vt:variant>
      <vt:variant>
        <vt:i4>104</vt:i4>
      </vt:variant>
      <vt:variant>
        <vt:i4>0</vt:i4>
      </vt:variant>
      <vt:variant>
        <vt:i4>5</vt:i4>
      </vt:variant>
      <vt:variant>
        <vt:lpwstr/>
      </vt:variant>
      <vt:variant>
        <vt:lpwstr>_Toc229480039</vt:lpwstr>
      </vt:variant>
      <vt:variant>
        <vt:i4>1179699</vt:i4>
      </vt:variant>
      <vt:variant>
        <vt:i4>98</vt:i4>
      </vt:variant>
      <vt:variant>
        <vt:i4>0</vt:i4>
      </vt:variant>
      <vt:variant>
        <vt:i4>5</vt:i4>
      </vt:variant>
      <vt:variant>
        <vt:lpwstr/>
      </vt:variant>
      <vt:variant>
        <vt:lpwstr>_Toc229480038</vt:lpwstr>
      </vt:variant>
      <vt:variant>
        <vt:i4>1179699</vt:i4>
      </vt:variant>
      <vt:variant>
        <vt:i4>92</vt:i4>
      </vt:variant>
      <vt:variant>
        <vt:i4>0</vt:i4>
      </vt:variant>
      <vt:variant>
        <vt:i4>5</vt:i4>
      </vt:variant>
      <vt:variant>
        <vt:lpwstr/>
      </vt:variant>
      <vt:variant>
        <vt:lpwstr>_Toc229480037</vt:lpwstr>
      </vt:variant>
      <vt:variant>
        <vt:i4>1179699</vt:i4>
      </vt:variant>
      <vt:variant>
        <vt:i4>86</vt:i4>
      </vt:variant>
      <vt:variant>
        <vt:i4>0</vt:i4>
      </vt:variant>
      <vt:variant>
        <vt:i4>5</vt:i4>
      </vt:variant>
      <vt:variant>
        <vt:lpwstr/>
      </vt:variant>
      <vt:variant>
        <vt:lpwstr>_Toc229480036</vt:lpwstr>
      </vt:variant>
      <vt:variant>
        <vt:i4>1179699</vt:i4>
      </vt:variant>
      <vt:variant>
        <vt:i4>80</vt:i4>
      </vt:variant>
      <vt:variant>
        <vt:i4>0</vt:i4>
      </vt:variant>
      <vt:variant>
        <vt:i4>5</vt:i4>
      </vt:variant>
      <vt:variant>
        <vt:lpwstr/>
      </vt:variant>
      <vt:variant>
        <vt:lpwstr>_Toc229480035</vt:lpwstr>
      </vt:variant>
      <vt:variant>
        <vt:i4>1179699</vt:i4>
      </vt:variant>
      <vt:variant>
        <vt:i4>74</vt:i4>
      </vt:variant>
      <vt:variant>
        <vt:i4>0</vt:i4>
      </vt:variant>
      <vt:variant>
        <vt:i4>5</vt:i4>
      </vt:variant>
      <vt:variant>
        <vt:lpwstr/>
      </vt:variant>
      <vt:variant>
        <vt:lpwstr>_Toc229480034</vt:lpwstr>
      </vt:variant>
      <vt:variant>
        <vt:i4>1179699</vt:i4>
      </vt:variant>
      <vt:variant>
        <vt:i4>68</vt:i4>
      </vt:variant>
      <vt:variant>
        <vt:i4>0</vt:i4>
      </vt:variant>
      <vt:variant>
        <vt:i4>5</vt:i4>
      </vt:variant>
      <vt:variant>
        <vt:lpwstr/>
      </vt:variant>
      <vt:variant>
        <vt:lpwstr>_Toc229480033</vt:lpwstr>
      </vt:variant>
      <vt:variant>
        <vt:i4>1179699</vt:i4>
      </vt:variant>
      <vt:variant>
        <vt:i4>62</vt:i4>
      </vt:variant>
      <vt:variant>
        <vt:i4>0</vt:i4>
      </vt:variant>
      <vt:variant>
        <vt:i4>5</vt:i4>
      </vt:variant>
      <vt:variant>
        <vt:lpwstr/>
      </vt:variant>
      <vt:variant>
        <vt:lpwstr>_Toc229480032</vt:lpwstr>
      </vt:variant>
      <vt:variant>
        <vt:i4>1179699</vt:i4>
      </vt:variant>
      <vt:variant>
        <vt:i4>56</vt:i4>
      </vt:variant>
      <vt:variant>
        <vt:i4>0</vt:i4>
      </vt:variant>
      <vt:variant>
        <vt:i4>5</vt:i4>
      </vt:variant>
      <vt:variant>
        <vt:lpwstr/>
      </vt:variant>
      <vt:variant>
        <vt:lpwstr>_Toc229480031</vt:lpwstr>
      </vt:variant>
      <vt:variant>
        <vt:i4>1179699</vt:i4>
      </vt:variant>
      <vt:variant>
        <vt:i4>50</vt:i4>
      </vt:variant>
      <vt:variant>
        <vt:i4>0</vt:i4>
      </vt:variant>
      <vt:variant>
        <vt:i4>5</vt:i4>
      </vt:variant>
      <vt:variant>
        <vt:lpwstr/>
      </vt:variant>
      <vt:variant>
        <vt:lpwstr>_Toc229480030</vt:lpwstr>
      </vt:variant>
      <vt:variant>
        <vt:i4>1245235</vt:i4>
      </vt:variant>
      <vt:variant>
        <vt:i4>44</vt:i4>
      </vt:variant>
      <vt:variant>
        <vt:i4>0</vt:i4>
      </vt:variant>
      <vt:variant>
        <vt:i4>5</vt:i4>
      </vt:variant>
      <vt:variant>
        <vt:lpwstr/>
      </vt:variant>
      <vt:variant>
        <vt:lpwstr>_Toc229480029</vt:lpwstr>
      </vt:variant>
      <vt:variant>
        <vt:i4>1245235</vt:i4>
      </vt:variant>
      <vt:variant>
        <vt:i4>38</vt:i4>
      </vt:variant>
      <vt:variant>
        <vt:i4>0</vt:i4>
      </vt:variant>
      <vt:variant>
        <vt:i4>5</vt:i4>
      </vt:variant>
      <vt:variant>
        <vt:lpwstr/>
      </vt:variant>
      <vt:variant>
        <vt:lpwstr>_Toc229480028</vt:lpwstr>
      </vt:variant>
      <vt:variant>
        <vt:i4>1245235</vt:i4>
      </vt:variant>
      <vt:variant>
        <vt:i4>32</vt:i4>
      </vt:variant>
      <vt:variant>
        <vt:i4>0</vt:i4>
      </vt:variant>
      <vt:variant>
        <vt:i4>5</vt:i4>
      </vt:variant>
      <vt:variant>
        <vt:lpwstr/>
      </vt:variant>
      <vt:variant>
        <vt:lpwstr>_Toc229480027</vt:lpwstr>
      </vt:variant>
      <vt:variant>
        <vt:i4>1245235</vt:i4>
      </vt:variant>
      <vt:variant>
        <vt:i4>26</vt:i4>
      </vt:variant>
      <vt:variant>
        <vt:i4>0</vt:i4>
      </vt:variant>
      <vt:variant>
        <vt:i4>5</vt:i4>
      </vt:variant>
      <vt:variant>
        <vt:lpwstr/>
      </vt:variant>
      <vt:variant>
        <vt:lpwstr>_Toc229480026</vt:lpwstr>
      </vt:variant>
      <vt:variant>
        <vt:i4>1245235</vt:i4>
      </vt:variant>
      <vt:variant>
        <vt:i4>20</vt:i4>
      </vt:variant>
      <vt:variant>
        <vt:i4>0</vt:i4>
      </vt:variant>
      <vt:variant>
        <vt:i4>5</vt:i4>
      </vt:variant>
      <vt:variant>
        <vt:lpwstr/>
      </vt:variant>
      <vt:variant>
        <vt:lpwstr>_Toc229480025</vt:lpwstr>
      </vt:variant>
      <vt:variant>
        <vt:i4>1245235</vt:i4>
      </vt:variant>
      <vt:variant>
        <vt:i4>14</vt:i4>
      </vt:variant>
      <vt:variant>
        <vt:i4>0</vt:i4>
      </vt:variant>
      <vt:variant>
        <vt:i4>5</vt:i4>
      </vt:variant>
      <vt:variant>
        <vt:lpwstr/>
      </vt:variant>
      <vt:variant>
        <vt:lpwstr>_Toc229480024</vt:lpwstr>
      </vt:variant>
      <vt:variant>
        <vt:i4>1245235</vt:i4>
      </vt:variant>
      <vt:variant>
        <vt:i4>8</vt:i4>
      </vt:variant>
      <vt:variant>
        <vt:i4>0</vt:i4>
      </vt:variant>
      <vt:variant>
        <vt:i4>5</vt:i4>
      </vt:variant>
      <vt:variant>
        <vt:lpwstr/>
      </vt:variant>
      <vt:variant>
        <vt:lpwstr>_Toc229480023</vt:lpwstr>
      </vt:variant>
      <vt:variant>
        <vt:i4>1245235</vt:i4>
      </vt:variant>
      <vt:variant>
        <vt:i4>2</vt:i4>
      </vt:variant>
      <vt:variant>
        <vt:i4>0</vt:i4>
      </vt:variant>
      <vt:variant>
        <vt:i4>5</vt:i4>
      </vt:variant>
      <vt:variant>
        <vt:lpwstr/>
      </vt:variant>
      <vt:variant>
        <vt:lpwstr>_Toc229480022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2026-01-06T18:09:00Z</cp:lastPrinted>
  <dcterms:created xsi:type="dcterms:W3CDTF">2026-05-15T21:59:00Z</dcterms:created>
  <dcterms:modified xsi:type="dcterms:W3CDTF">2026-05-20T23:22:00Z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ategory_x002f_Type">
    <vt:lpwstr/>
  </property>
  <property fmtid="{D5CDD505-2E9C-101B-9397-08002B2CF9AE}" pid="4" name="ContentTypeId">
    <vt:lpwstr>0x0101008DD098F444FF124F86CC807D36294750</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Enabled">
    <vt:lpwstr>true</vt:lpwstr>
  </property>
  <property fmtid="{D5CDD505-2E9C-101B-9397-08002B2CF9AE}" pid="7" name="Category/Type">
    <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ContentBits">
    <vt:lpwstr>0</vt:lpwstr>
  </property>
  <property fmtid="{D5CDD505-2E9C-101B-9397-08002B2CF9AE}" pid="10" name="MSIP_Label_79d889eb-932f-4752-8739-64d25806ef64_SetDate">
    <vt:lpwstr>2026-05-12T01:14:26Z</vt:lpwstr>
  </property>
  <property fmtid="{D5CDD505-2E9C-101B-9397-08002B2CF9AE}" pid="11" name="MSIP_Label_79d889eb-932f-4752-8739-64d25806ef64_Method">
    <vt:lpwstr>Standard</vt:lpwstr>
  </property>
  <property fmtid="{D5CDD505-2E9C-101B-9397-08002B2CF9AE}" pid="12" name="MSIP_Label_79d889eb-932f-4752-8739-64d25806ef64_ActionId">
    <vt:lpwstr>2820d3bb-b1c2-4dae-b7c7-8fa8631055c8</vt:lpwstr>
  </property>
  <property fmtid="{D5CDD505-2E9C-101B-9397-08002B2CF9AE}" pid="13" name="MSIP_Label_79d889eb-932f-4752-8739-64d25806ef64_Tag">
    <vt:lpwstr>10, 3, 0, 2</vt:lpwstr>
  </property>
  <property fmtid="{D5CDD505-2E9C-101B-9397-08002B2CF9AE}" pid="14" name="docLang">
    <vt:lpwstr>en</vt:lpwstr>
  </property>
  <property fmtid="{D5CDD505-2E9C-101B-9397-08002B2CF9AE}" pid="15" name="PLO_x0020_Team">
    <vt:lpwstr/>
  </property>
  <property fmtid="{D5CDD505-2E9C-101B-9397-08002B2CF9AE}" pid="16" name="PLO Team">
    <vt:lpwstr/>
  </property>
</Properties>
</file>