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885E" w14:textId="6FF2EEBA" w:rsidR="00F478B6" w:rsidRDefault="00F478B6">
      <w:pPr>
        <w:spacing w:after="0"/>
      </w:pPr>
    </w:p>
    <w:p w14:paraId="1B1C242C" w14:textId="4FFB33F2" w:rsidR="00F478B6" w:rsidRDefault="00F478B6" w:rsidP="00B17CAF">
      <w:pPr>
        <w:pStyle w:val="Title"/>
        <w:spacing w:after="0"/>
      </w:pPr>
      <w:r>
        <w:t xml:space="preserve">PALMLearn </w:t>
      </w:r>
      <w:r w:rsidR="005A5B51">
        <w:t>l</w:t>
      </w:r>
      <w:r>
        <w:t xml:space="preserve">ogin </w:t>
      </w:r>
      <w:r w:rsidR="00F45CA9">
        <w:t>factsheet</w:t>
      </w:r>
    </w:p>
    <w:p w14:paraId="45B770D6" w14:textId="77777777" w:rsidR="00212B2E" w:rsidRPr="00CC4A98" w:rsidRDefault="00212B2E" w:rsidP="00212B2E">
      <w:pPr>
        <w:pStyle w:val="Heading3"/>
        <w:rPr>
          <w:sz w:val="22"/>
          <w:szCs w:val="22"/>
        </w:rPr>
      </w:pPr>
      <w:r w:rsidRPr="00CC4A98">
        <w:rPr>
          <w:sz w:val="22"/>
          <w:szCs w:val="22"/>
        </w:rPr>
        <w:t>1 December 2025</w:t>
      </w:r>
    </w:p>
    <w:p w14:paraId="273001D6" w14:textId="679B5438" w:rsidR="008F6C1B" w:rsidRPr="005A5B51" w:rsidRDefault="008F6C1B" w:rsidP="005A5B51">
      <w:pPr>
        <w:pStyle w:val="BodyText"/>
        <w:rPr>
          <w:sz w:val="22"/>
          <w:szCs w:val="22"/>
        </w:rPr>
      </w:pPr>
      <w:r w:rsidRPr="005A5B51">
        <w:rPr>
          <w:sz w:val="22"/>
          <w:szCs w:val="22"/>
        </w:rPr>
        <w:t xml:space="preserve">PALMLearn is a learning site dedicated to supporting PALM scheme employers, their staff, host employers and other stakeholders to </w:t>
      </w:r>
      <w:r w:rsidR="00D82DDA">
        <w:rPr>
          <w:sz w:val="22"/>
          <w:szCs w:val="22"/>
        </w:rPr>
        <w:t xml:space="preserve">meet their obligations under </w:t>
      </w:r>
      <w:r w:rsidRPr="005A5B51">
        <w:rPr>
          <w:sz w:val="22"/>
          <w:szCs w:val="22"/>
        </w:rPr>
        <w:t xml:space="preserve">the </w:t>
      </w:r>
      <w:hyperlink r:id="rId11" w:history="1">
        <w:r w:rsidRPr="00507701">
          <w:rPr>
            <w:rStyle w:val="Hyperlink"/>
            <w:sz w:val="22"/>
            <w:szCs w:val="22"/>
          </w:rPr>
          <w:t>PALM scheme Approved Employer Deed of Agreement</w:t>
        </w:r>
      </w:hyperlink>
      <w:r w:rsidRPr="005A5B51">
        <w:rPr>
          <w:sz w:val="22"/>
          <w:szCs w:val="22"/>
        </w:rPr>
        <w:t xml:space="preserve"> and the </w:t>
      </w:r>
      <w:hyperlink r:id="rId12" w:history="1">
        <w:r w:rsidRPr="000A56E2">
          <w:rPr>
            <w:rStyle w:val="Hyperlink"/>
            <w:sz w:val="22"/>
            <w:szCs w:val="22"/>
          </w:rPr>
          <w:t>PALM scheme Approved Employer Guidelines</w:t>
        </w:r>
      </w:hyperlink>
      <w:r w:rsidR="00D82DDA">
        <w:rPr>
          <w:sz w:val="22"/>
          <w:szCs w:val="22"/>
        </w:rPr>
        <w:t>.</w:t>
      </w:r>
    </w:p>
    <w:p w14:paraId="77C3248A" w14:textId="73EB3A07" w:rsidR="008F6C1B" w:rsidRPr="00326549" w:rsidRDefault="008F6C1B" w:rsidP="00B17CAF">
      <w:pPr>
        <w:pStyle w:val="Heading1"/>
        <w:spacing w:before="360"/>
        <w:rPr>
          <w:sz w:val="40"/>
          <w:szCs w:val="40"/>
        </w:rPr>
      </w:pPr>
      <w:r w:rsidRPr="00326549">
        <w:rPr>
          <w:sz w:val="40"/>
          <w:szCs w:val="40"/>
        </w:rPr>
        <w:t xml:space="preserve">Login </w:t>
      </w:r>
      <w:r w:rsidR="005A5B51" w:rsidRPr="00326549">
        <w:rPr>
          <w:sz w:val="40"/>
          <w:szCs w:val="40"/>
        </w:rPr>
        <w:t>i</w:t>
      </w:r>
      <w:r w:rsidRPr="00326549">
        <w:rPr>
          <w:sz w:val="40"/>
          <w:szCs w:val="40"/>
        </w:rPr>
        <w:t>nformation</w:t>
      </w:r>
    </w:p>
    <w:p w14:paraId="689C9587" w14:textId="4114FBDD" w:rsidR="008F6C1B" w:rsidRPr="00FC5383" w:rsidRDefault="008F6C1B" w:rsidP="00ED3F0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FC5383">
        <w:rPr>
          <w:sz w:val="22"/>
          <w:szCs w:val="22"/>
        </w:rPr>
        <w:t xml:space="preserve">You will need to </w:t>
      </w:r>
      <w:r w:rsidR="000A56E2">
        <w:rPr>
          <w:sz w:val="22"/>
          <w:szCs w:val="22"/>
        </w:rPr>
        <w:t>l</w:t>
      </w:r>
      <w:r w:rsidRPr="00FC5383">
        <w:rPr>
          <w:sz w:val="22"/>
          <w:szCs w:val="22"/>
        </w:rPr>
        <w:t xml:space="preserve">ogin each time you access PALMLearn. </w:t>
      </w:r>
      <w:r w:rsidR="0028749F" w:rsidRPr="00FC5383">
        <w:rPr>
          <w:sz w:val="22"/>
          <w:szCs w:val="22"/>
        </w:rPr>
        <w:t>Log</w:t>
      </w:r>
      <w:r w:rsidR="0079116B" w:rsidRPr="00FC5383">
        <w:rPr>
          <w:sz w:val="22"/>
          <w:szCs w:val="22"/>
        </w:rPr>
        <w:t>ging in</w:t>
      </w:r>
      <w:r w:rsidR="0028749F" w:rsidRPr="00FC5383">
        <w:rPr>
          <w:sz w:val="22"/>
          <w:szCs w:val="22"/>
        </w:rPr>
        <w:t xml:space="preserve"> includes a two-factor authentication process.</w:t>
      </w:r>
    </w:p>
    <w:p w14:paraId="34BE3D9D" w14:textId="676C3A94" w:rsidR="00C05880" w:rsidRPr="00FC5383" w:rsidRDefault="00C05880" w:rsidP="00ED3F0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FC5383">
        <w:rPr>
          <w:sz w:val="22"/>
          <w:szCs w:val="22"/>
        </w:rPr>
        <w:t>The first time you logi</w:t>
      </w:r>
      <w:r w:rsidR="00F971BA" w:rsidRPr="00FC5383">
        <w:rPr>
          <w:sz w:val="22"/>
          <w:szCs w:val="22"/>
        </w:rPr>
        <w:t xml:space="preserve">n </w:t>
      </w:r>
      <w:r w:rsidR="00ED3F07" w:rsidRPr="00FC5383">
        <w:rPr>
          <w:sz w:val="22"/>
          <w:szCs w:val="22"/>
        </w:rPr>
        <w:t>(or when updates occur) you will need to read and agree to the terms and conditions of use.</w:t>
      </w:r>
    </w:p>
    <w:p w14:paraId="18E625D5" w14:textId="30F16845" w:rsidR="00D03425" w:rsidRPr="00FC5383" w:rsidRDefault="0048358D" w:rsidP="00D03425">
      <w:pPr>
        <w:rPr>
          <w:sz w:val="22"/>
          <w:szCs w:val="22"/>
        </w:rPr>
      </w:pPr>
      <w:r w:rsidRPr="00FC5383">
        <w:rPr>
          <w:sz w:val="22"/>
          <w:szCs w:val="22"/>
        </w:rPr>
        <w:t>In this factsheet you will find information on:</w:t>
      </w:r>
    </w:p>
    <w:p w14:paraId="1FB6147F" w14:textId="065907CE" w:rsidR="0048358D" w:rsidRPr="00FC5383" w:rsidRDefault="0048358D" w:rsidP="0048358D">
      <w:pPr>
        <w:pStyle w:val="ListParagraph"/>
        <w:numPr>
          <w:ilvl w:val="0"/>
          <w:numId w:val="18"/>
        </w:numPr>
        <w:rPr>
          <w:sz w:val="22"/>
          <w:szCs w:val="22"/>
        </w:rPr>
      </w:pPr>
      <w:hyperlink w:anchor="_How_to_login" w:history="1">
        <w:r w:rsidRPr="00FC5383">
          <w:rPr>
            <w:rStyle w:val="Hyperlink"/>
            <w:sz w:val="22"/>
            <w:szCs w:val="22"/>
          </w:rPr>
          <w:t>How to login</w:t>
        </w:r>
      </w:hyperlink>
    </w:p>
    <w:p w14:paraId="3550B1D3" w14:textId="4221AB68" w:rsidR="0048358D" w:rsidRPr="00FC5383" w:rsidRDefault="0048358D" w:rsidP="0048358D">
      <w:pPr>
        <w:pStyle w:val="ListParagraph"/>
        <w:numPr>
          <w:ilvl w:val="0"/>
          <w:numId w:val="18"/>
        </w:numPr>
        <w:rPr>
          <w:sz w:val="22"/>
          <w:szCs w:val="22"/>
        </w:rPr>
      </w:pPr>
      <w:hyperlink w:anchor="_First_time_login" w:history="1">
        <w:r w:rsidRPr="00FC5383">
          <w:rPr>
            <w:rStyle w:val="Hyperlink"/>
            <w:sz w:val="22"/>
            <w:szCs w:val="22"/>
          </w:rPr>
          <w:t>Logging in for the first time</w:t>
        </w:r>
      </w:hyperlink>
    </w:p>
    <w:p w14:paraId="3F8D21E8" w14:textId="5A366D99" w:rsidR="0048358D" w:rsidRPr="00FC5383" w:rsidRDefault="0048358D" w:rsidP="0048358D">
      <w:pPr>
        <w:pStyle w:val="ListParagraph"/>
        <w:numPr>
          <w:ilvl w:val="0"/>
          <w:numId w:val="18"/>
        </w:numPr>
        <w:rPr>
          <w:sz w:val="22"/>
          <w:szCs w:val="22"/>
        </w:rPr>
      </w:pPr>
      <w:hyperlink w:anchor="_Reset_your_password" w:history="1">
        <w:r w:rsidRPr="00FC5383">
          <w:rPr>
            <w:rStyle w:val="Hyperlink"/>
            <w:sz w:val="22"/>
            <w:szCs w:val="22"/>
          </w:rPr>
          <w:t>Resetting your password</w:t>
        </w:r>
      </w:hyperlink>
      <w:r w:rsidRPr="00FC5383">
        <w:rPr>
          <w:sz w:val="22"/>
          <w:szCs w:val="22"/>
        </w:rPr>
        <w:t>.</w:t>
      </w:r>
    </w:p>
    <w:p w14:paraId="61C8EAA0" w14:textId="12E09D2A" w:rsidR="0079116B" w:rsidRPr="00326549" w:rsidRDefault="0079116B" w:rsidP="0079116B">
      <w:pPr>
        <w:pStyle w:val="Heading1"/>
        <w:rPr>
          <w:sz w:val="40"/>
          <w:szCs w:val="40"/>
        </w:rPr>
      </w:pPr>
      <w:bookmarkStart w:id="0" w:name="_How_to_login"/>
      <w:bookmarkEnd w:id="0"/>
      <w:r w:rsidRPr="00326549">
        <w:rPr>
          <w:sz w:val="40"/>
          <w:szCs w:val="40"/>
        </w:rPr>
        <w:t>How to login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8110"/>
      </w:tblGrid>
      <w:tr w:rsidR="0079116B" w14:paraId="6D775AB1" w14:textId="77777777" w:rsidTr="006F098E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8B423" w14:textId="77777777" w:rsidR="0079116B" w:rsidRDefault="0079116B" w:rsidP="00230B2D">
            <w:r>
              <w:rPr>
                <w:noProof/>
              </w:rPr>
              <w:drawing>
                <wp:inline distT="0" distB="0" distL="0" distR="0" wp14:anchorId="68461FE4" wp14:editId="65426B2E">
                  <wp:extent cx="432000" cy="432000"/>
                  <wp:effectExtent l="0" t="0" r="6350" b="6350"/>
                  <wp:docPr id="107612879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2879" name="Graphic 107612879" descr="Badge 1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3931C" w14:textId="54E23B02" w:rsidR="0079116B" w:rsidRPr="00F709F7" w:rsidRDefault="0079116B" w:rsidP="00230B2D">
            <w:pPr>
              <w:pStyle w:val="Heading2"/>
              <w:rPr>
                <w:sz w:val="32"/>
                <w:szCs w:val="32"/>
              </w:rPr>
            </w:pPr>
            <w:r w:rsidRPr="00F709F7">
              <w:rPr>
                <w:sz w:val="32"/>
                <w:szCs w:val="32"/>
              </w:rPr>
              <w:t xml:space="preserve">Initiate login </w:t>
            </w:r>
          </w:p>
          <w:p w14:paraId="073F5E56" w14:textId="77777777" w:rsidR="0079116B" w:rsidRPr="00FC5383" w:rsidRDefault="0079116B" w:rsidP="00230B2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 xml:space="preserve">Go to the website </w:t>
            </w:r>
            <w:hyperlink r:id="rId15" w:history="1">
              <w:r w:rsidRPr="00FC5383">
                <w:rPr>
                  <w:rStyle w:val="Hyperlink"/>
                  <w:sz w:val="22"/>
                  <w:szCs w:val="22"/>
                </w:rPr>
                <w:t>www.palmlearn.gov.au</w:t>
              </w:r>
            </w:hyperlink>
            <w:r w:rsidRPr="00FC5383">
              <w:rPr>
                <w:sz w:val="22"/>
                <w:szCs w:val="22"/>
              </w:rPr>
              <w:t xml:space="preserve"> </w:t>
            </w:r>
          </w:p>
          <w:p w14:paraId="2512AF75" w14:textId="0B313190" w:rsidR="0079116B" w:rsidRPr="00FC5383" w:rsidRDefault="00FA7589" w:rsidP="00230B2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Enter the email address you used to register</w:t>
            </w:r>
          </w:p>
          <w:p w14:paraId="38DE0512" w14:textId="034AA58B" w:rsidR="00FA7589" w:rsidRPr="00FC5383" w:rsidRDefault="00FA7589" w:rsidP="00230B2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 xml:space="preserve">Enter your password – if you </w:t>
            </w:r>
            <w:r w:rsidR="003A47EF" w:rsidRPr="00FC5383">
              <w:rPr>
                <w:sz w:val="22"/>
                <w:szCs w:val="22"/>
              </w:rPr>
              <w:t>don’t remember your password, you can reset your password.</w:t>
            </w:r>
          </w:p>
          <w:p w14:paraId="6D584928" w14:textId="75CFD7A2" w:rsidR="00447124" w:rsidRPr="00FC5383" w:rsidRDefault="00447124" w:rsidP="00230B2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Select/click on the ‘Login’ button</w:t>
            </w:r>
          </w:p>
          <w:p w14:paraId="58E1E768" w14:textId="628286F0" w:rsidR="0079116B" w:rsidRDefault="00D41459" w:rsidP="00230B2D">
            <w:r w:rsidRPr="00D41459">
              <w:rPr>
                <w:noProof/>
              </w:rPr>
              <w:drawing>
                <wp:inline distT="0" distB="0" distL="0" distR="0" wp14:anchorId="1A6470B7" wp14:editId="4C6D3E82">
                  <wp:extent cx="2212374" cy="2364740"/>
                  <wp:effectExtent l="38100" t="38100" r="35560" b="35560"/>
                  <wp:docPr id="1122846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46008" name=""/>
                          <pic:cNvPicPr/>
                        </pic:nvPicPr>
                        <pic:blipFill rotWithShape="1">
                          <a:blip r:embed="rId16"/>
                          <a:srcRect t="15057" b="17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777" cy="238868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16B" w14:paraId="1E2C3151" w14:textId="77777777" w:rsidTr="006F098E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F374F" w14:textId="77777777" w:rsidR="0079116B" w:rsidRDefault="0079116B" w:rsidP="00230B2D">
            <w:r>
              <w:rPr>
                <w:noProof/>
              </w:rPr>
              <w:lastRenderedPageBreak/>
              <w:drawing>
                <wp:inline distT="0" distB="0" distL="0" distR="0" wp14:anchorId="49B3BA0D" wp14:editId="0EF56336">
                  <wp:extent cx="432000" cy="432000"/>
                  <wp:effectExtent l="0" t="0" r="6350" b="6350"/>
                  <wp:docPr id="606850251" name="Graphic 2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50251" name="Graphic 606850251" descr="Badg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980AF" w14:textId="6EDE56EE" w:rsidR="0079116B" w:rsidRPr="00F709F7" w:rsidRDefault="0036347B" w:rsidP="00230B2D">
            <w:pPr>
              <w:pStyle w:val="Heading2"/>
              <w:rPr>
                <w:sz w:val="32"/>
                <w:szCs w:val="32"/>
              </w:rPr>
            </w:pPr>
            <w:r w:rsidRPr="00F709F7">
              <w:rPr>
                <w:sz w:val="32"/>
                <w:szCs w:val="32"/>
              </w:rPr>
              <w:t>Two-factor</w:t>
            </w:r>
            <w:r w:rsidR="00C45067" w:rsidRPr="00F709F7">
              <w:rPr>
                <w:sz w:val="32"/>
                <w:szCs w:val="32"/>
              </w:rPr>
              <w:t xml:space="preserve"> </w:t>
            </w:r>
            <w:r w:rsidR="005A5B51" w:rsidRPr="00F709F7">
              <w:rPr>
                <w:sz w:val="32"/>
                <w:szCs w:val="32"/>
              </w:rPr>
              <w:t>a</w:t>
            </w:r>
            <w:r w:rsidR="00C45067" w:rsidRPr="00F709F7">
              <w:rPr>
                <w:sz w:val="32"/>
                <w:szCs w:val="32"/>
              </w:rPr>
              <w:t>uthentication</w:t>
            </w:r>
          </w:p>
          <w:p w14:paraId="60AA68C7" w14:textId="3E57088D" w:rsidR="0079116B" w:rsidRPr="00FC5383" w:rsidRDefault="00C45067" w:rsidP="00230B2D">
            <w:p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After entering your user details</w:t>
            </w:r>
            <w:r w:rsidR="001B1C2D" w:rsidRPr="00FC5383">
              <w:rPr>
                <w:sz w:val="22"/>
                <w:szCs w:val="22"/>
              </w:rPr>
              <w:t xml:space="preserve"> and </w:t>
            </w:r>
            <w:r w:rsidR="009F4703" w:rsidRPr="00FC5383">
              <w:rPr>
                <w:sz w:val="22"/>
                <w:szCs w:val="22"/>
              </w:rPr>
              <w:t>selecting ‘login</w:t>
            </w:r>
            <w:r w:rsidR="00677854" w:rsidRPr="00FC5383">
              <w:rPr>
                <w:sz w:val="22"/>
                <w:szCs w:val="22"/>
              </w:rPr>
              <w:t>’, you will receive a message telling you an access code has been sent to your email account. Select ‘continue’.</w:t>
            </w:r>
          </w:p>
          <w:p w14:paraId="048284C5" w14:textId="0AD8D7AD" w:rsidR="0079116B" w:rsidRDefault="00062210" w:rsidP="00230B2D">
            <w:r w:rsidRPr="00062210">
              <w:rPr>
                <w:noProof/>
              </w:rPr>
              <w:drawing>
                <wp:inline distT="0" distB="0" distL="0" distR="0" wp14:anchorId="515CD7F9" wp14:editId="6F0E7AAA">
                  <wp:extent cx="2590800" cy="2528069"/>
                  <wp:effectExtent l="38100" t="38100" r="38100" b="43815"/>
                  <wp:docPr id="6442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808" name=""/>
                          <pic:cNvPicPr/>
                        </pic:nvPicPr>
                        <pic:blipFill rotWithShape="1">
                          <a:blip r:embed="rId19"/>
                          <a:srcRect b="33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310" cy="2534421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16B" w14:paraId="017A06B4" w14:textId="77777777" w:rsidTr="006F098E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6CA94C" w14:textId="77777777" w:rsidR="0079116B" w:rsidRDefault="0079116B" w:rsidP="00230B2D">
            <w:r>
              <w:rPr>
                <w:noProof/>
              </w:rPr>
              <w:drawing>
                <wp:inline distT="0" distB="0" distL="0" distR="0" wp14:anchorId="5004010F" wp14:editId="44A97B02">
                  <wp:extent cx="432000" cy="432000"/>
                  <wp:effectExtent l="0" t="0" r="6350" b="6350"/>
                  <wp:docPr id="1653538635" name="Graphic 3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538635" name="Graphic 1653538635" descr="Badge 3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A79D48" w14:textId="51757351" w:rsidR="0079116B" w:rsidRPr="00F709F7" w:rsidRDefault="00F56BFD" w:rsidP="00230B2D">
            <w:pPr>
              <w:pStyle w:val="Heading2"/>
              <w:rPr>
                <w:sz w:val="32"/>
                <w:szCs w:val="32"/>
              </w:rPr>
            </w:pPr>
            <w:r w:rsidRPr="00F709F7">
              <w:rPr>
                <w:sz w:val="32"/>
                <w:szCs w:val="32"/>
              </w:rPr>
              <w:t>Access your</w:t>
            </w:r>
            <w:r w:rsidR="00EE44F6" w:rsidRPr="00F709F7">
              <w:rPr>
                <w:sz w:val="32"/>
                <w:szCs w:val="32"/>
              </w:rPr>
              <w:t xml:space="preserve"> </w:t>
            </w:r>
            <w:r w:rsidR="0036347B" w:rsidRPr="00F709F7">
              <w:rPr>
                <w:sz w:val="32"/>
                <w:szCs w:val="32"/>
              </w:rPr>
              <w:t>two-factor</w:t>
            </w:r>
            <w:r w:rsidR="00EE44F6" w:rsidRPr="00F709F7">
              <w:rPr>
                <w:sz w:val="32"/>
                <w:szCs w:val="32"/>
              </w:rPr>
              <w:t xml:space="preserve"> authentication code</w:t>
            </w:r>
          </w:p>
          <w:p w14:paraId="0AF8BFED" w14:textId="7C1C4E32" w:rsidR="0077336B" w:rsidRPr="00FC5383" w:rsidRDefault="00294365" w:rsidP="008E5162">
            <w:pPr>
              <w:pStyle w:val="BodyTex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Access your email account. You will have received an email from</w:t>
            </w:r>
            <w:r w:rsidR="00346CE3" w:rsidRPr="00FC5383">
              <w:rPr>
                <w:sz w:val="22"/>
                <w:szCs w:val="22"/>
              </w:rPr>
              <w:t xml:space="preserve"> Acorn PLMS </w:t>
            </w:r>
            <w:hyperlink r:id="rId22" w:history="1">
              <w:r w:rsidR="00677854" w:rsidRPr="00FC5383">
                <w:rPr>
                  <w:rStyle w:val="Hyperlink"/>
                  <w:sz w:val="22"/>
                  <w:szCs w:val="22"/>
                </w:rPr>
                <w:t>no-reply@palmlearn.gov.au</w:t>
              </w:r>
            </w:hyperlink>
          </w:p>
          <w:p w14:paraId="2DC6E466" w14:textId="27F05B5F" w:rsidR="00677854" w:rsidRPr="00FC5383" w:rsidRDefault="00677854" w:rsidP="008E5162">
            <w:pPr>
              <w:pStyle w:val="BodyTex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Copy the code</w:t>
            </w:r>
            <w:r w:rsidR="008E5162" w:rsidRPr="00FC5383">
              <w:rPr>
                <w:sz w:val="22"/>
                <w:szCs w:val="22"/>
              </w:rPr>
              <w:t xml:space="preserve"> in the email – this will be a unique code each time you login.</w:t>
            </w:r>
          </w:p>
          <w:p w14:paraId="4B186225" w14:textId="1BE5B930" w:rsidR="0079116B" w:rsidRDefault="00B64C62" w:rsidP="00846684">
            <w:r w:rsidRPr="00B64C62">
              <w:rPr>
                <w:noProof/>
              </w:rPr>
              <w:drawing>
                <wp:inline distT="0" distB="0" distL="0" distR="0" wp14:anchorId="76FDE433" wp14:editId="478463FF">
                  <wp:extent cx="3754091" cy="2466975"/>
                  <wp:effectExtent l="38100" t="38100" r="37465" b="28575"/>
                  <wp:docPr id="873479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79489" name=""/>
                          <pic:cNvPicPr/>
                        </pic:nvPicPr>
                        <pic:blipFill rotWithShape="1">
                          <a:blip r:embed="rId23"/>
                          <a:srcRect b="19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564" cy="2479772"/>
                          </a:xfrm>
                          <a:prstGeom prst="rect">
                            <a:avLst/>
                          </a:prstGeom>
                          <a:ln w="28575" cap="flat" cmpd="sng" algn="ctr">
                            <a:solidFill>
                              <a:srgbClr val="B2E1F0">
                                <a:lumMod val="25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16B" w14:paraId="055753AD" w14:textId="77777777" w:rsidTr="006F098E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FD206" w14:textId="77777777" w:rsidR="0079116B" w:rsidRDefault="0079116B" w:rsidP="00230B2D">
            <w:r>
              <w:rPr>
                <w:noProof/>
              </w:rPr>
              <w:lastRenderedPageBreak/>
              <w:drawing>
                <wp:inline distT="0" distB="0" distL="0" distR="0" wp14:anchorId="6293469E" wp14:editId="4708FF34">
                  <wp:extent cx="432000" cy="432000"/>
                  <wp:effectExtent l="0" t="0" r="6350" b="6350"/>
                  <wp:docPr id="654645922" name="Graphic 4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45922" name="Graphic 654645922" descr="Badge 4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091796" w14:textId="55007632" w:rsidR="0079116B" w:rsidRPr="00F709F7" w:rsidRDefault="00846684" w:rsidP="00230B2D">
            <w:pPr>
              <w:pStyle w:val="Heading2"/>
              <w:rPr>
                <w:sz w:val="32"/>
                <w:szCs w:val="32"/>
              </w:rPr>
            </w:pPr>
            <w:r w:rsidRPr="00F709F7">
              <w:rPr>
                <w:sz w:val="32"/>
                <w:szCs w:val="32"/>
              </w:rPr>
              <w:t>Verify</w:t>
            </w:r>
            <w:r w:rsidR="00F56BFD" w:rsidRPr="00F709F7">
              <w:rPr>
                <w:sz w:val="32"/>
                <w:szCs w:val="32"/>
              </w:rPr>
              <w:t xml:space="preserve"> your two-factor authentication code</w:t>
            </w:r>
          </w:p>
          <w:p w14:paraId="1623A8B8" w14:textId="544A136E" w:rsidR="00846684" w:rsidRPr="00FC5383" w:rsidRDefault="00846684" w:rsidP="0011259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Return to the login screen</w:t>
            </w:r>
            <w:r w:rsidR="00112591" w:rsidRPr="00FC5383">
              <w:rPr>
                <w:sz w:val="22"/>
                <w:szCs w:val="22"/>
              </w:rPr>
              <w:t>.</w:t>
            </w:r>
          </w:p>
          <w:p w14:paraId="593CE62E" w14:textId="7A956B67" w:rsidR="00112591" w:rsidRPr="00FC5383" w:rsidRDefault="00112591" w:rsidP="0011259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Enter the access code from the two-factor authentication email.</w:t>
            </w:r>
          </w:p>
          <w:p w14:paraId="0DCAC38C" w14:textId="46D095DD" w:rsidR="00112591" w:rsidRPr="00FC5383" w:rsidRDefault="00112591" w:rsidP="0011259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FC5383">
              <w:rPr>
                <w:sz w:val="22"/>
                <w:szCs w:val="22"/>
              </w:rPr>
              <w:t>Select ‘login’.</w:t>
            </w:r>
          </w:p>
          <w:p w14:paraId="4E60E8C5" w14:textId="36C368C8" w:rsidR="00FC5383" w:rsidRDefault="008812FC" w:rsidP="00FC5383">
            <w:r w:rsidRPr="008812FC">
              <w:rPr>
                <w:noProof/>
              </w:rPr>
              <w:drawing>
                <wp:inline distT="0" distB="0" distL="0" distR="0" wp14:anchorId="1C63CDD4" wp14:editId="78FA3799">
                  <wp:extent cx="2771003" cy="3427293"/>
                  <wp:effectExtent l="38100" t="38100" r="29845" b="40005"/>
                  <wp:docPr id="862050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5019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449" cy="3442687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EC639" w14:textId="293E1964" w:rsidR="00D03597" w:rsidRPr="00FC5383" w:rsidRDefault="00D03597" w:rsidP="00D03597">
            <w:pPr>
              <w:pStyle w:val="Caption"/>
              <w:rPr>
                <w:sz w:val="22"/>
                <w:szCs w:val="22"/>
              </w:rPr>
            </w:pPr>
            <w:r w:rsidRPr="00FC5383">
              <w:rPr>
                <w:color w:val="000000" w:themeColor="text1"/>
                <w:sz w:val="22"/>
                <w:szCs w:val="22"/>
              </w:rPr>
              <w:t xml:space="preserve">If this is the first time that you log in, see </w:t>
            </w:r>
            <w:hyperlink w:anchor="_First_time_login" w:history="1">
              <w:r w:rsidRPr="00FC5383">
                <w:rPr>
                  <w:rStyle w:val="Hyperlink"/>
                  <w:b w:val="0"/>
                  <w:bCs w:val="0"/>
                  <w:sz w:val="22"/>
                  <w:szCs w:val="22"/>
                </w:rPr>
                <w:t>First Time Login</w:t>
              </w:r>
            </w:hyperlink>
            <w:r w:rsidRPr="00FC5383">
              <w:rPr>
                <w:color w:val="000000" w:themeColor="text1"/>
                <w:sz w:val="22"/>
                <w:szCs w:val="22"/>
              </w:rPr>
              <w:t xml:space="preserve"> for an additional step.</w:t>
            </w:r>
          </w:p>
        </w:tc>
      </w:tr>
      <w:tr w:rsidR="0079116B" w14:paraId="3639F3AE" w14:textId="77777777" w:rsidTr="006F098E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31B498" w14:textId="77777777" w:rsidR="0079116B" w:rsidRDefault="0079116B" w:rsidP="00230B2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E58C2" wp14:editId="28FFF494">
                  <wp:extent cx="432000" cy="432000"/>
                  <wp:effectExtent l="0" t="0" r="6350" b="6350"/>
                  <wp:docPr id="1559493140" name="Graphic 6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93140" name="Graphic 1559493140" descr="Badge 5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E9ED28" w14:textId="6B4FD34F" w:rsidR="0079116B" w:rsidRPr="00F709F7" w:rsidRDefault="00D732BF" w:rsidP="00230B2D">
            <w:pPr>
              <w:pStyle w:val="Heading2"/>
              <w:rPr>
                <w:sz w:val="32"/>
                <w:szCs w:val="32"/>
              </w:rPr>
            </w:pPr>
            <w:r w:rsidRPr="00F709F7">
              <w:rPr>
                <w:sz w:val="32"/>
                <w:szCs w:val="32"/>
              </w:rPr>
              <w:t>Logged in</w:t>
            </w:r>
          </w:p>
          <w:p w14:paraId="3CE08188" w14:textId="7DB1AC34" w:rsidR="00D732BF" w:rsidRPr="002470F7" w:rsidRDefault="00D732BF" w:rsidP="00D732BF">
            <w:pPr>
              <w:pStyle w:val="BodyText"/>
              <w:rPr>
                <w:sz w:val="22"/>
                <w:szCs w:val="22"/>
              </w:rPr>
            </w:pPr>
            <w:r w:rsidRPr="002470F7">
              <w:rPr>
                <w:sz w:val="22"/>
                <w:szCs w:val="22"/>
              </w:rPr>
              <w:t>You have no</w:t>
            </w:r>
            <w:r w:rsidR="00C05880" w:rsidRPr="002470F7">
              <w:rPr>
                <w:sz w:val="22"/>
                <w:szCs w:val="22"/>
              </w:rPr>
              <w:t>w</w:t>
            </w:r>
            <w:r w:rsidRPr="002470F7">
              <w:rPr>
                <w:sz w:val="22"/>
                <w:szCs w:val="22"/>
              </w:rPr>
              <w:t xml:space="preserve"> logged in</w:t>
            </w:r>
            <w:r w:rsidR="00EE7AD5" w:rsidRPr="002470F7">
              <w:rPr>
                <w:sz w:val="22"/>
                <w:szCs w:val="22"/>
              </w:rPr>
              <w:t xml:space="preserve"> and can access the resources.</w:t>
            </w:r>
          </w:p>
          <w:p w14:paraId="36ECD1D0" w14:textId="03EA505D" w:rsidR="0079116B" w:rsidRPr="00690522" w:rsidRDefault="00EE7AD5" w:rsidP="00990D7D">
            <w:pPr>
              <w:pStyle w:val="BodyText"/>
            </w:pPr>
            <w:r w:rsidRPr="00EE7AD5">
              <w:rPr>
                <w:noProof/>
              </w:rPr>
              <w:drawing>
                <wp:inline distT="0" distB="0" distL="0" distR="0" wp14:anchorId="624B34F7" wp14:editId="79E045F1">
                  <wp:extent cx="4470059" cy="2141429"/>
                  <wp:effectExtent l="38100" t="38100" r="45085" b="30480"/>
                  <wp:docPr id="20176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9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144" cy="2148177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D248B" w14:textId="1A85ACB8" w:rsidR="00F478B6" w:rsidRDefault="00ED3F07" w:rsidP="002470F7">
      <w:pPr>
        <w:pStyle w:val="Heading2"/>
        <w:ind w:left="1440"/>
      </w:pPr>
      <w:r>
        <w:lastRenderedPageBreak/>
        <w:t>First time login</w:t>
      </w:r>
    </w:p>
    <w:p w14:paraId="4CC0766C" w14:textId="4D649896" w:rsidR="00ED3F07" w:rsidRDefault="00ED3F07" w:rsidP="002470F7">
      <w:pPr>
        <w:ind w:left="1440"/>
      </w:pPr>
      <w:r>
        <w:t>The first time you login (and then if updates have occurred) you will</w:t>
      </w:r>
      <w:r w:rsidR="00601414">
        <w:t xml:space="preserve"> have a pop-up appear. In the pop-up you will</w:t>
      </w:r>
      <w:r>
        <w:t xml:space="preserve"> </w:t>
      </w:r>
      <w:r w:rsidR="00500465">
        <w:t>be asked to read the:</w:t>
      </w:r>
    </w:p>
    <w:p w14:paraId="533AB1FC" w14:textId="2A9DE99E" w:rsidR="00500465" w:rsidRDefault="00500465" w:rsidP="002470F7">
      <w:pPr>
        <w:pStyle w:val="ListParagraph"/>
        <w:numPr>
          <w:ilvl w:val="0"/>
          <w:numId w:val="17"/>
        </w:numPr>
        <w:ind w:left="2160"/>
      </w:pPr>
      <w:r>
        <w:t>Site User Agreement</w:t>
      </w:r>
    </w:p>
    <w:p w14:paraId="40C5A71D" w14:textId="1065713B" w:rsidR="00500465" w:rsidRDefault="00500465" w:rsidP="002470F7">
      <w:pPr>
        <w:pStyle w:val="ListParagraph"/>
        <w:numPr>
          <w:ilvl w:val="0"/>
          <w:numId w:val="17"/>
        </w:numPr>
        <w:ind w:left="2160"/>
      </w:pPr>
      <w:r>
        <w:t>Privacy Notice</w:t>
      </w:r>
    </w:p>
    <w:p w14:paraId="36BA0104" w14:textId="2EED4705" w:rsidR="00500465" w:rsidRDefault="00500465" w:rsidP="002470F7">
      <w:pPr>
        <w:pStyle w:val="ListParagraph"/>
        <w:numPr>
          <w:ilvl w:val="0"/>
          <w:numId w:val="17"/>
        </w:numPr>
        <w:ind w:left="2160"/>
      </w:pPr>
      <w:r>
        <w:t>Privacy Consent.</w:t>
      </w:r>
    </w:p>
    <w:p w14:paraId="70EC2511" w14:textId="59B1593B" w:rsidR="00500465" w:rsidRDefault="00572954" w:rsidP="002470F7">
      <w:pPr>
        <w:ind w:left="1440"/>
      </w:pPr>
      <w:r>
        <w:t>If you agree to the terms and conditions, mark the checkbox</w:t>
      </w:r>
      <w:r w:rsidR="00601414">
        <w:t xml:space="preserve"> at the end of the pop-up window.</w:t>
      </w:r>
    </w:p>
    <w:p w14:paraId="36006244" w14:textId="10C3A221" w:rsidR="00012850" w:rsidRDefault="00572954" w:rsidP="002470F7">
      <w:pPr>
        <w:ind w:left="1440"/>
      </w:pPr>
      <w:r>
        <w:t>You will then be able to access the content in PALMLearn.</w:t>
      </w:r>
    </w:p>
    <w:p w14:paraId="0324B6FF" w14:textId="77777777" w:rsidR="002470F7" w:rsidRDefault="002470F7" w:rsidP="002470F7">
      <w:pPr>
        <w:ind w:left="1440"/>
      </w:pPr>
    </w:p>
    <w:p w14:paraId="2A97BAB0" w14:textId="40E99B1B" w:rsidR="00012850" w:rsidRDefault="00012850" w:rsidP="002470F7">
      <w:pPr>
        <w:ind w:left="1440"/>
        <w:jc w:val="center"/>
      </w:pPr>
      <w:r w:rsidRPr="00012850">
        <w:rPr>
          <w:noProof/>
        </w:rPr>
        <w:drawing>
          <wp:inline distT="0" distB="0" distL="0" distR="0" wp14:anchorId="5CF03373" wp14:editId="28D573FD">
            <wp:extent cx="4533900" cy="2191101"/>
            <wp:effectExtent l="38100" t="38100" r="38100" b="38100"/>
            <wp:docPr id="21177604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60493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66885" cy="2207042"/>
                    </a:xfrm>
                    <a:prstGeom prst="rect">
                      <a:avLst/>
                    </a:prstGeom>
                    <a:ln w="28575">
                      <a:solidFill>
                        <a:schemeClr val="accent4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1D372BD" w14:textId="77777777" w:rsidR="000C3B03" w:rsidRPr="000C3B03" w:rsidRDefault="000C3B03" w:rsidP="000C3B03">
      <w:pPr>
        <w:pStyle w:val="Heading1"/>
        <w:rPr>
          <w:sz w:val="2"/>
          <w:szCs w:val="2"/>
        </w:rPr>
      </w:pPr>
      <w:bookmarkStart w:id="1" w:name="_Reset_your_password"/>
      <w:bookmarkEnd w:id="1"/>
    </w:p>
    <w:p w14:paraId="66CDC81C" w14:textId="2066C655" w:rsidR="00B06D9E" w:rsidRPr="00FB1C79" w:rsidRDefault="00FA7589" w:rsidP="004E384A">
      <w:pPr>
        <w:pStyle w:val="Heading1"/>
        <w:rPr>
          <w:sz w:val="40"/>
          <w:szCs w:val="40"/>
        </w:rPr>
      </w:pPr>
      <w:r w:rsidRPr="00FB1C79">
        <w:rPr>
          <w:sz w:val="40"/>
          <w:szCs w:val="40"/>
        </w:rPr>
        <w:t>Reset your password</w:t>
      </w:r>
    </w:p>
    <w:p w14:paraId="4CE66797" w14:textId="11D6663E" w:rsidR="00C85617" w:rsidRDefault="00895EC3" w:rsidP="00ED14D8">
      <w:r>
        <w:t xml:space="preserve">You can reset your password at any time.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7892"/>
      </w:tblGrid>
      <w:tr w:rsidR="00C85617" w14:paraId="67F09A61" w14:textId="77777777" w:rsidTr="00C85617">
        <w:tc>
          <w:tcPr>
            <w:tcW w:w="1134" w:type="dxa"/>
          </w:tcPr>
          <w:p w14:paraId="6CC03BD2" w14:textId="3320FDC6" w:rsidR="00C85617" w:rsidRDefault="00C85617" w:rsidP="00ED14D8">
            <w:r>
              <w:rPr>
                <w:noProof/>
              </w:rPr>
              <w:drawing>
                <wp:inline distT="0" distB="0" distL="0" distR="0" wp14:anchorId="13B45140" wp14:editId="079DC032">
                  <wp:extent cx="432000" cy="432000"/>
                  <wp:effectExtent l="0" t="0" r="6350" b="6350"/>
                  <wp:docPr id="1228086397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2879" name="Graphic 107612879" descr="Badge 1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727BA6F5" w14:textId="682C2AD6" w:rsidR="00C85617" w:rsidRPr="00FB1C79" w:rsidRDefault="00C85617" w:rsidP="00C85617">
            <w:pPr>
              <w:pStyle w:val="Heading2"/>
              <w:rPr>
                <w:sz w:val="32"/>
                <w:szCs w:val="28"/>
              </w:rPr>
            </w:pPr>
            <w:r w:rsidRPr="00FB1C79">
              <w:rPr>
                <w:sz w:val="32"/>
                <w:szCs w:val="28"/>
              </w:rPr>
              <w:t>Initiate password reset</w:t>
            </w:r>
          </w:p>
          <w:p w14:paraId="52B6EB53" w14:textId="59F3A130" w:rsidR="00C85617" w:rsidRDefault="00C85617" w:rsidP="00C85617">
            <w:r>
              <w:t>If you have forgotten your password, you can use the password reset function.</w:t>
            </w:r>
          </w:p>
          <w:p w14:paraId="4E6EB25B" w14:textId="6555F6AE" w:rsidR="00C85617" w:rsidRDefault="00C85617" w:rsidP="00C85617">
            <w:pPr>
              <w:pStyle w:val="ListParagraph"/>
              <w:numPr>
                <w:ilvl w:val="0"/>
                <w:numId w:val="19"/>
              </w:numPr>
            </w:pPr>
            <w:r>
              <w:t>On the login screen</w:t>
            </w:r>
            <w:r w:rsidR="00D00634">
              <w:t xml:space="preserve"> (</w:t>
            </w:r>
            <w:hyperlink r:id="rId31" w:history="1">
              <w:r w:rsidR="00895EC3" w:rsidRPr="00844B55">
                <w:rPr>
                  <w:rStyle w:val="Hyperlink"/>
                </w:rPr>
                <w:t>www.palmlearn.gov.au</w:t>
              </w:r>
            </w:hyperlink>
            <w:r w:rsidR="00895EC3">
              <w:t>)</w:t>
            </w:r>
            <w:r>
              <w:t>, select ‘Forgot your password’</w:t>
            </w:r>
          </w:p>
          <w:p w14:paraId="25C3E9E4" w14:textId="0209C392" w:rsidR="00C85617" w:rsidRDefault="00D00634" w:rsidP="00C41AFD">
            <w:pPr>
              <w:ind w:left="360"/>
            </w:pPr>
            <w:r w:rsidRPr="00FA7589">
              <w:rPr>
                <w:noProof/>
              </w:rPr>
              <w:drawing>
                <wp:inline distT="0" distB="0" distL="0" distR="0" wp14:anchorId="4BA07627" wp14:editId="72E5E381">
                  <wp:extent cx="2560721" cy="2014571"/>
                  <wp:effectExtent l="38100" t="38100" r="30480" b="43180"/>
                  <wp:docPr id="143050091" name="Picture 1" descr="A screenshot of a login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0091" name="Picture 1" descr="A screenshot of a login screen&#10;&#10;AI-generated content may be incorrect."/>
                          <pic:cNvPicPr/>
                        </pic:nvPicPr>
                        <pic:blipFill rotWithShape="1">
                          <a:blip r:embed="rId32"/>
                          <a:srcRect t="18111" b="32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233" cy="202441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17" w14:paraId="1D8F3A94" w14:textId="77777777" w:rsidTr="00C85617">
        <w:tc>
          <w:tcPr>
            <w:tcW w:w="1134" w:type="dxa"/>
          </w:tcPr>
          <w:p w14:paraId="145F712E" w14:textId="4A73280A" w:rsidR="00C85617" w:rsidRDefault="00895EC3" w:rsidP="00ED14D8">
            <w:r>
              <w:rPr>
                <w:noProof/>
              </w:rPr>
              <w:lastRenderedPageBreak/>
              <w:drawing>
                <wp:inline distT="0" distB="0" distL="0" distR="0" wp14:anchorId="3ED3F242" wp14:editId="640193A8">
                  <wp:extent cx="432000" cy="432000"/>
                  <wp:effectExtent l="0" t="0" r="6350" b="6350"/>
                  <wp:docPr id="249076113" name="Graphic 2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50251" name="Graphic 606850251" descr="Badg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638774B1" w14:textId="37594B21" w:rsidR="00895EC3" w:rsidRPr="00FB1C79" w:rsidRDefault="00895EC3" w:rsidP="00895EC3">
            <w:pPr>
              <w:pStyle w:val="Heading2"/>
              <w:rPr>
                <w:sz w:val="32"/>
                <w:szCs w:val="28"/>
              </w:rPr>
            </w:pPr>
            <w:r w:rsidRPr="00FB1C79">
              <w:rPr>
                <w:sz w:val="32"/>
                <w:szCs w:val="28"/>
              </w:rPr>
              <w:t>Enter email address</w:t>
            </w:r>
          </w:p>
          <w:p w14:paraId="04A2B63F" w14:textId="22AB4754" w:rsidR="00895EC3" w:rsidRDefault="00895EC3" w:rsidP="00895EC3">
            <w:r>
              <w:t xml:space="preserve">You will then need to enter your email address in the </w:t>
            </w:r>
            <w:r w:rsidR="001906C7">
              <w:t>password reset screen.</w:t>
            </w:r>
            <w:r>
              <w:t xml:space="preserve"> A link will be sent to your nominated email account for you to reset your password.</w:t>
            </w:r>
          </w:p>
          <w:p w14:paraId="2C85A171" w14:textId="17D7AC7A" w:rsidR="00C85617" w:rsidRDefault="00895EC3" w:rsidP="00ED14D8">
            <w:r w:rsidRPr="00265D3E">
              <w:rPr>
                <w:noProof/>
              </w:rPr>
              <w:drawing>
                <wp:inline distT="0" distB="0" distL="0" distR="0" wp14:anchorId="48008CDA" wp14:editId="6143EA67">
                  <wp:extent cx="3238234" cy="2971346"/>
                  <wp:effectExtent l="38100" t="38100" r="38735" b="38735"/>
                  <wp:docPr id="1874291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9131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160" cy="297953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17" w14:paraId="317C6A70" w14:textId="77777777" w:rsidTr="00C85617">
        <w:tc>
          <w:tcPr>
            <w:tcW w:w="1134" w:type="dxa"/>
          </w:tcPr>
          <w:p w14:paraId="1AC70108" w14:textId="7C0683D4" w:rsidR="00C85617" w:rsidRDefault="001906C7" w:rsidP="00ED14D8">
            <w:r>
              <w:rPr>
                <w:noProof/>
              </w:rPr>
              <w:drawing>
                <wp:inline distT="0" distB="0" distL="0" distR="0" wp14:anchorId="20FC6762" wp14:editId="0E16EEC0">
                  <wp:extent cx="432000" cy="432000"/>
                  <wp:effectExtent l="0" t="0" r="6350" b="6350"/>
                  <wp:docPr id="1853029477" name="Graphic 3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538635" name="Graphic 1653538635" descr="Badge 3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3B1F62CB" w14:textId="77777777" w:rsidR="00C85617" w:rsidRPr="00FB1C79" w:rsidRDefault="001906C7" w:rsidP="00793EEC">
            <w:pPr>
              <w:pStyle w:val="Heading2"/>
              <w:rPr>
                <w:sz w:val="32"/>
                <w:szCs w:val="28"/>
              </w:rPr>
            </w:pPr>
            <w:r w:rsidRPr="00FB1C79">
              <w:rPr>
                <w:sz w:val="32"/>
                <w:szCs w:val="28"/>
              </w:rPr>
              <w:t>Reset password</w:t>
            </w:r>
          </w:p>
          <w:p w14:paraId="5F7F4B66" w14:textId="60B52465" w:rsidR="001906C7" w:rsidRDefault="006B1C86" w:rsidP="00ED14D8">
            <w:r>
              <w:t>Go to your email account and follow the instructions to change your password.</w:t>
            </w:r>
          </w:p>
        </w:tc>
      </w:tr>
    </w:tbl>
    <w:p w14:paraId="118E3304" w14:textId="77777777" w:rsidR="00C85617" w:rsidRDefault="00C85617" w:rsidP="00ED14D8"/>
    <w:p w14:paraId="6D98C5CE" w14:textId="2DD7920D" w:rsidR="00B06D9E" w:rsidRPr="00FB1C79" w:rsidRDefault="00B06D9E" w:rsidP="00B06D9E">
      <w:pPr>
        <w:pStyle w:val="Heading1"/>
        <w:rPr>
          <w:sz w:val="40"/>
          <w:szCs w:val="40"/>
        </w:rPr>
      </w:pPr>
      <w:r w:rsidRPr="00FB1C79">
        <w:rPr>
          <w:sz w:val="40"/>
          <w:szCs w:val="40"/>
        </w:rPr>
        <w:t>Support</w:t>
      </w:r>
    </w:p>
    <w:p w14:paraId="18E9578A" w14:textId="4F41C2FD" w:rsidR="00B06D9E" w:rsidRDefault="00B06D9E" w:rsidP="00B06D9E">
      <w:pPr>
        <w:pStyle w:val="BodyText"/>
      </w:pPr>
      <w:r>
        <w:t xml:space="preserve">If you need support during the </w:t>
      </w:r>
      <w:r w:rsidR="00793EEC">
        <w:t>login</w:t>
      </w:r>
      <w:r>
        <w:t xml:space="preserve"> process you can contact:</w:t>
      </w:r>
    </w:p>
    <w:p w14:paraId="4AD00B98" w14:textId="2E733700" w:rsidR="00B06D9E" w:rsidRDefault="00B06D9E" w:rsidP="00B06D9E">
      <w:pPr>
        <w:pStyle w:val="BodyText"/>
        <w:numPr>
          <w:ilvl w:val="0"/>
          <w:numId w:val="12"/>
        </w:numPr>
      </w:pPr>
      <w:r>
        <w:t>Phone the PALM</w:t>
      </w:r>
      <w:r w:rsidR="0026525A" w:rsidRPr="0026525A">
        <w:t xml:space="preserve"> </w:t>
      </w:r>
      <w:r w:rsidR="0026525A">
        <w:t>scheme</w:t>
      </w:r>
      <w:r>
        <w:t xml:space="preserve"> support </w:t>
      </w:r>
      <w:r w:rsidR="0026525A">
        <w:t>service:</w:t>
      </w:r>
      <w:r>
        <w:t xml:space="preserve"> </w:t>
      </w:r>
      <w:r w:rsidRPr="0026525A">
        <w:rPr>
          <w:b/>
          <w:bCs/>
        </w:rPr>
        <w:t>1800 51 51 31</w:t>
      </w:r>
    </w:p>
    <w:p w14:paraId="2A59A47B" w14:textId="0ED95DBD" w:rsidR="00B06D9E" w:rsidRDefault="00B06D9E" w:rsidP="00B06D9E">
      <w:pPr>
        <w:pStyle w:val="BodyText"/>
        <w:numPr>
          <w:ilvl w:val="0"/>
          <w:numId w:val="12"/>
        </w:numPr>
      </w:pPr>
      <w:r>
        <w:t>Email the PALM</w:t>
      </w:r>
      <w:r w:rsidR="0026525A">
        <w:t xml:space="preserve"> scheme</w:t>
      </w:r>
      <w:r>
        <w:t xml:space="preserve"> support </w:t>
      </w:r>
      <w:r w:rsidR="0026525A">
        <w:t>service:</w:t>
      </w:r>
      <w:r>
        <w:t xml:space="preserve"> </w:t>
      </w:r>
      <w:hyperlink r:id="rId34" w:history="1">
        <w:r w:rsidRPr="00EE4AB8">
          <w:rPr>
            <w:rStyle w:val="Hyperlink"/>
          </w:rPr>
          <w:t>palm@dewr.gov.au</w:t>
        </w:r>
      </w:hyperlink>
      <w:r>
        <w:t xml:space="preserve"> </w:t>
      </w:r>
    </w:p>
    <w:p w14:paraId="25DEC0D7" w14:textId="463285DA" w:rsidR="00B06D9E" w:rsidRDefault="00B06D9E" w:rsidP="00ED14D8">
      <w:pPr>
        <w:pStyle w:val="BodyText"/>
        <w:numPr>
          <w:ilvl w:val="0"/>
          <w:numId w:val="12"/>
        </w:numPr>
      </w:pPr>
      <w:r>
        <w:t xml:space="preserve">Email the PALMLearn </w:t>
      </w:r>
      <w:r w:rsidR="007E29E0">
        <w:t>a</w:t>
      </w:r>
      <w:r>
        <w:t xml:space="preserve">dministrator: </w:t>
      </w:r>
      <w:hyperlink r:id="rId35" w:history="1">
        <w:r w:rsidR="0032206D" w:rsidRPr="00BF668C">
          <w:rPr>
            <w:rStyle w:val="Hyperlink"/>
          </w:rPr>
          <w:t>palmlearn@dewr.gov.au</w:t>
        </w:r>
      </w:hyperlink>
    </w:p>
    <w:sectPr w:rsidR="00B06D9E" w:rsidSect="0073114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2ECE" w14:textId="77777777" w:rsidR="00304842" w:rsidRDefault="00304842" w:rsidP="002117EC">
      <w:pPr>
        <w:spacing w:after="0"/>
      </w:pPr>
      <w:r>
        <w:separator/>
      </w:r>
    </w:p>
  </w:endnote>
  <w:endnote w:type="continuationSeparator" w:id="0">
    <w:p w14:paraId="7C920774" w14:textId="77777777" w:rsidR="00304842" w:rsidRDefault="00304842" w:rsidP="002117EC">
      <w:pPr>
        <w:spacing w:after="0"/>
      </w:pPr>
      <w:r>
        <w:continuationSeparator/>
      </w:r>
    </w:p>
  </w:endnote>
  <w:endnote w:type="continuationNotice" w:id="1">
    <w:p w14:paraId="4F4E319C" w14:textId="77777777" w:rsidR="00304842" w:rsidRDefault="003048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1528675142" name="Picture 152867514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4F31C732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     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1EB" w14:textId="77777777" w:rsidR="001C5B84" w:rsidRDefault="001C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071A" w14:textId="77777777" w:rsidR="00304842" w:rsidRDefault="00304842" w:rsidP="002117EC">
      <w:pPr>
        <w:spacing w:after="0"/>
      </w:pPr>
      <w:r>
        <w:separator/>
      </w:r>
    </w:p>
  </w:footnote>
  <w:footnote w:type="continuationSeparator" w:id="0">
    <w:p w14:paraId="6D0B5996" w14:textId="77777777" w:rsidR="00304842" w:rsidRDefault="00304842" w:rsidP="002117EC">
      <w:pPr>
        <w:spacing w:after="0"/>
      </w:pPr>
      <w:r>
        <w:continuationSeparator/>
      </w:r>
    </w:p>
  </w:footnote>
  <w:footnote w:type="continuationNotice" w:id="1">
    <w:p w14:paraId="1C0D67BB" w14:textId="77777777" w:rsidR="00304842" w:rsidRDefault="003048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68DE" w14:textId="77777777" w:rsidR="001C5B84" w:rsidRDefault="001C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422" w14:textId="7F7FCEDC" w:rsidR="00297C82" w:rsidRDefault="004A790F" w:rsidP="00357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0FB21FBB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64F">
      <w:rPr>
        <w:noProof/>
      </w:rPr>
      <w:tab/>
    </w:r>
    <w:r w:rsidR="003577BC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EF75" w14:textId="77777777" w:rsidR="001C5B84" w:rsidRDefault="001C5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CCC"/>
    <w:multiLevelType w:val="hybridMultilevel"/>
    <w:tmpl w:val="5030A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47C48"/>
    <w:multiLevelType w:val="hybridMultilevel"/>
    <w:tmpl w:val="70AAC0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50B"/>
    <w:multiLevelType w:val="hybridMultilevel"/>
    <w:tmpl w:val="44668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2231D0"/>
    <w:multiLevelType w:val="hybridMultilevel"/>
    <w:tmpl w:val="4D52C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E9C2355"/>
    <w:multiLevelType w:val="hybridMultilevel"/>
    <w:tmpl w:val="746265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7E5C"/>
    <w:multiLevelType w:val="hybridMultilevel"/>
    <w:tmpl w:val="C9BA718C"/>
    <w:lvl w:ilvl="0" w:tplc="0E589C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1135"/>
    <w:multiLevelType w:val="hybridMultilevel"/>
    <w:tmpl w:val="94C86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5815A83"/>
    <w:multiLevelType w:val="hybridMultilevel"/>
    <w:tmpl w:val="455A0E46"/>
    <w:lvl w:ilvl="0" w:tplc="0E589C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D731781"/>
    <w:multiLevelType w:val="multilevel"/>
    <w:tmpl w:val="1896BA3A"/>
    <w:numStyleLink w:val="Bullets"/>
  </w:abstractNum>
  <w:abstractNum w:abstractNumId="16" w15:restartNumberingAfterBreak="0">
    <w:nsid w:val="731C55DF"/>
    <w:multiLevelType w:val="hybridMultilevel"/>
    <w:tmpl w:val="2DE29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860E8"/>
    <w:multiLevelType w:val="hybridMultilevel"/>
    <w:tmpl w:val="EB7E0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86886"/>
    <w:multiLevelType w:val="hybridMultilevel"/>
    <w:tmpl w:val="7A0EF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1">
    <w:abstractNumId w:val="8"/>
  </w:num>
  <w:num w:numId="2" w16cid:durableId="1815835369">
    <w:abstractNumId w:val="14"/>
  </w:num>
  <w:num w:numId="3" w16cid:durableId="1704595500">
    <w:abstractNumId w:val="4"/>
  </w:num>
  <w:num w:numId="4" w16cid:durableId="280036359">
    <w:abstractNumId w:val="1"/>
  </w:num>
  <w:num w:numId="5" w16cid:durableId="1640915622">
    <w:abstractNumId w:val="6"/>
  </w:num>
  <w:num w:numId="6" w16cid:durableId="1803964587">
    <w:abstractNumId w:val="15"/>
  </w:num>
  <w:num w:numId="7" w16cid:durableId="1132595038">
    <w:abstractNumId w:val="7"/>
  </w:num>
  <w:num w:numId="8" w16cid:durableId="1259296183">
    <w:abstractNumId w:val="12"/>
  </w:num>
  <w:num w:numId="9" w16cid:durableId="1729986078">
    <w:abstractNumId w:val="0"/>
  </w:num>
  <w:num w:numId="10" w16cid:durableId="1318919498">
    <w:abstractNumId w:val="11"/>
  </w:num>
  <w:num w:numId="11" w16cid:durableId="965817039">
    <w:abstractNumId w:val="16"/>
  </w:num>
  <w:num w:numId="12" w16cid:durableId="722367991">
    <w:abstractNumId w:val="13"/>
  </w:num>
  <w:num w:numId="13" w16cid:durableId="731268885">
    <w:abstractNumId w:val="10"/>
  </w:num>
  <w:num w:numId="14" w16cid:durableId="1456680783">
    <w:abstractNumId w:val="3"/>
  </w:num>
  <w:num w:numId="15" w16cid:durableId="901871351">
    <w:abstractNumId w:val="9"/>
  </w:num>
  <w:num w:numId="16" w16cid:durableId="671106079">
    <w:abstractNumId w:val="2"/>
  </w:num>
  <w:num w:numId="17" w16cid:durableId="1461415762">
    <w:abstractNumId w:val="18"/>
  </w:num>
  <w:num w:numId="18" w16cid:durableId="802770267">
    <w:abstractNumId w:val="17"/>
  </w:num>
  <w:num w:numId="19" w16cid:durableId="196549838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7DE9"/>
    <w:rsid w:val="00012850"/>
    <w:rsid w:val="00012B02"/>
    <w:rsid w:val="00015AE4"/>
    <w:rsid w:val="00040E7A"/>
    <w:rsid w:val="00050CAD"/>
    <w:rsid w:val="00053FB4"/>
    <w:rsid w:val="00054CF4"/>
    <w:rsid w:val="00054E38"/>
    <w:rsid w:val="0005790D"/>
    <w:rsid w:val="00062210"/>
    <w:rsid w:val="00083B6D"/>
    <w:rsid w:val="000910C8"/>
    <w:rsid w:val="00096070"/>
    <w:rsid w:val="000A1120"/>
    <w:rsid w:val="000A5431"/>
    <w:rsid w:val="000A56E2"/>
    <w:rsid w:val="000A70E9"/>
    <w:rsid w:val="000B457A"/>
    <w:rsid w:val="000B6C00"/>
    <w:rsid w:val="000C3B03"/>
    <w:rsid w:val="000C5834"/>
    <w:rsid w:val="000C5884"/>
    <w:rsid w:val="000D0E37"/>
    <w:rsid w:val="000D3B7A"/>
    <w:rsid w:val="000D7F9D"/>
    <w:rsid w:val="000E3A97"/>
    <w:rsid w:val="000F1475"/>
    <w:rsid w:val="000F28B8"/>
    <w:rsid w:val="000F3766"/>
    <w:rsid w:val="001017D2"/>
    <w:rsid w:val="00103428"/>
    <w:rsid w:val="00107278"/>
    <w:rsid w:val="00111F0C"/>
    <w:rsid w:val="00112591"/>
    <w:rsid w:val="00112CD6"/>
    <w:rsid w:val="00145E2D"/>
    <w:rsid w:val="001516D6"/>
    <w:rsid w:val="0015781B"/>
    <w:rsid w:val="00161705"/>
    <w:rsid w:val="001645E2"/>
    <w:rsid w:val="0016473F"/>
    <w:rsid w:val="00174BD0"/>
    <w:rsid w:val="001763D4"/>
    <w:rsid w:val="00182DE1"/>
    <w:rsid w:val="001906C7"/>
    <w:rsid w:val="00195736"/>
    <w:rsid w:val="001A6315"/>
    <w:rsid w:val="001B1C2D"/>
    <w:rsid w:val="001B494C"/>
    <w:rsid w:val="001C080B"/>
    <w:rsid w:val="001C31A3"/>
    <w:rsid w:val="001C53CE"/>
    <w:rsid w:val="001C5B84"/>
    <w:rsid w:val="001E66CE"/>
    <w:rsid w:val="001F4327"/>
    <w:rsid w:val="00201CD3"/>
    <w:rsid w:val="002117EC"/>
    <w:rsid w:val="00212B2E"/>
    <w:rsid w:val="00214010"/>
    <w:rsid w:val="002201F5"/>
    <w:rsid w:val="00221DC2"/>
    <w:rsid w:val="00221F99"/>
    <w:rsid w:val="00231F2B"/>
    <w:rsid w:val="002377C7"/>
    <w:rsid w:val="00242CA5"/>
    <w:rsid w:val="002470F7"/>
    <w:rsid w:val="00253167"/>
    <w:rsid w:val="00254103"/>
    <w:rsid w:val="002573D5"/>
    <w:rsid w:val="0026525A"/>
    <w:rsid w:val="00265D3E"/>
    <w:rsid w:val="00266AB8"/>
    <w:rsid w:val="002863CA"/>
    <w:rsid w:val="00286758"/>
    <w:rsid w:val="0028749F"/>
    <w:rsid w:val="002905BE"/>
    <w:rsid w:val="00291EAC"/>
    <w:rsid w:val="00291F1F"/>
    <w:rsid w:val="00292605"/>
    <w:rsid w:val="00294365"/>
    <w:rsid w:val="00297C82"/>
    <w:rsid w:val="002A41E1"/>
    <w:rsid w:val="002B449F"/>
    <w:rsid w:val="002B5674"/>
    <w:rsid w:val="002B6574"/>
    <w:rsid w:val="002C0670"/>
    <w:rsid w:val="002C7718"/>
    <w:rsid w:val="002D4A51"/>
    <w:rsid w:val="002D4DF6"/>
    <w:rsid w:val="002D6912"/>
    <w:rsid w:val="002E4865"/>
    <w:rsid w:val="002F0480"/>
    <w:rsid w:val="002F3F88"/>
    <w:rsid w:val="002F7D3C"/>
    <w:rsid w:val="00300740"/>
    <w:rsid w:val="00304842"/>
    <w:rsid w:val="00304D99"/>
    <w:rsid w:val="0030682E"/>
    <w:rsid w:val="003074F3"/>
    <w:rsid w:val="003131AB"/>
    <w:rsid w:val="003217BE"/>
    <w:rsid w:val="0032206D"/>
    <w:rsid w:val="00326549"/>
    <w:rsid w:val="00346CE3"/>
    <w:rsid w:val="003577BC"/>
    <w:rsid w:val="0036347B"/>
    <w:rsid w:val="0036708C"/>
    <w:rsid w:val="00373F23"/>
    <w:rsid w:val="00392DB8"/>
    <w:rsid w:val="00393A50"/>
    <w:rsid w:val="003A47EF"/>
    <w:rsid w:val="003A78B4"/>
    <w:rsid w:val="003B213A"/>
    <w:rsid w:val="003B3089"/>
    <w:rsid w:val="003C398C"/>
    <w:rsid w:val="003D3B1D"/>
    <w:rsid w:val="003D5DBE"/>
    <w:rsid w:val="00404571"/>
    <w:rsid w:val="00404841"/>
    <w:rsid w:val="004058F8"/>
    <w:rsid w:val="00412059"/>
    <w:rsid w:val="00416384"/>
    <w:rsid w:val="00441E79"/>
    <w:rsid w:val="004431D1"/>
    <w:rsid w:val="00447124"/>
    <w:rsid w:val="00452F7F"/>
    <w:rsid w:val="00453637"/>
    <w:rsid w:val="0047014A"/>
    <w:rsid w:val="0047377D"/>
    <w:rsid w:val="0048358D"/>
    <w:rsid w:val="00483A58"/>
    <w:rsid w:val="004A790F"/>
    <w:rsid w:val="004B4E06"/>
    <w:rsid w:val="004B5AC0"/>
    <w:rsid w:val="004C59D3"/>
    <w:rsid w:val="004D7F17"/>
    <w:rsid w:val="004E0251"/>
    <w:rsid w:val="004E384A"/>
    <w:rsid w:val="004E5D16"/>
    <w:rsid w:val="004E7F37"/>
    <w:rsid w:val="00500465"/>
    <w:rsid w:val="00507701"/>
    <w:rsid w:val="0051146F"/>
    <w:rsid w:val="005220EB"/>
    <w:rsid w:val="00543B48"/>
    <w:rsid w:val="0055153F"/>
    <w:rsid w:val="005530EB"/>
    <w:rsid w:val="0056541D"/>
    <w:rsid w:val="00572954"/>
    <w:rsid w:val="00583B4B"/>
    <w:rsid w:val="00586FBE"/>
    <w:rsid w:val="0059077B"/>
    <w:rsid w:val="00592628"/>
    <w:rsid w:val="0059473D"/>
    <w:rsid w:val="005A5B51"/>
    <w:rsid w:val="005B26AD"/>
    <w:rsid w:val="005C5ABB"/>
    <w:rsid w:val="005E5A5F"/>
    <w:rsid w:val="005F206F"/>
    <w:rsid w:val="00601414"/>
    <w:rsid w:val="0060467B"/>
    <w:rsid w:val="00605A39"/>
    <w:rsid w:val="006067C6"/>
    <w:rsid w:val="00616EBA"/>
    <w:rsid w:val="00631C41"/>
    <w:rsid w:val="00632C08"/>
    <w:rsid w:val="006462D2"/>
    <w:rsid w:val="00663C85"/>
    <w:rsid w:val="006649AD"/>
    <w:rsid w:val="0067074A"/>
    <w:rsid w:val="00672994"/>
    <w:rsid w:val="00674AEF"/>
    <w:rsid w:val="00677854"/>
    <w:rsid w:val="0069017A"/>
    <w:rsid w:val="00690522"/>
    <w:rsid w:val="00692E87"/>
    <w:rsid w:val="006B1C86"/>
    <w:rsid w:val="006B3EA0"/>
    <w:rsid w:val="006C15C5"/>
    <w:rsid w:val="006C477E"/>
    <w:rsid w:val="006D02BE"/>
    <w:rsid w:val="006F098E"/>
    <w:rsid w:val="006F16F7"/>
    <w:rsid w:val="00711AFA"/>
    <w:rsid w:val="0073114E"/>
    <w:rsid w:val="00731D6B"/>
    <w:rsid w:val="00736A76"/>
    <w:rsid w:val="007435B4"/>
    <w:rsid w:val="007436D3"/>
    <w:rsid w:val="00743FB1"/>
    <w:rsid w:val="0074529F"/>
    <w:rsid w:val="00747838"/>
    <w:rsid w:val="00752C6B"/>
    <w:rsid w:val="00757F4E"/>
    <w:rsid w:val="00771732"/>
    <w:rsid w:val="0077336B"/>
    <w:rsid w:val="00777B0B"/>
    <w:rsid w:val="0079116B"/>
    <w:rsid w:val="00793EEC"/>
    <w:rsid w:val="00795635"/>
    <w:rsid w:val="007A0241"/>
    <w:rsid w:val="007A1F83"/>
    <w:rsid w:val="007B3BC6"/>
    <w:rsid w:val="007D68FF"/>
    <w:rsid w:val="007E0966"/>
    <w:rsid w:val="007E29E0"/>
    <w:rsid w:val="007F6BD3"/>
    <w:rsid w:val="0080062A"/>
    <w:rsid w:val="00811BBD"/>
    <w:rsid w:val="00815067"/>
    <w:rsid w:val="00820F20"/>
    <w:rsid w:val="00825754"/>
    <w:rsid w:val="00844C2D"/>
    <w:rsid w:val="00845334"/>
    <w:rsid w:val="00846684"/>
    <w:rsid w:val="008475D8"/>
    <w:rsid w:val="00871F88"/>
    <w:rsid w:val="008812FC"/>
    <w:rsid w:val="00881C2D"/>
    <w:rsid w:val="008831B4"/>
    <w:rsid w:val="0088476C"/>
    <w:rsid w:val="00895EC3"/>
    <w:rsid w:val="008A637C"/>
    <w:rsid w:val="008E5162"/>
    <w:rsid w:val="008F6C1B"/>
    <w:rsid w:val="008F76FC"/>
    <w:rsid w:val="009345F1"/>
    <w:rsid w:val="00956B78"/>
    <w:rsid w:val="00957E1C"/>
    <w:rsid w:val="0096049B"/>
    <w:rsid w:val="00961072"/>
    <w:rsid w:val="0096354E"/>
    <w:rsid w:val="00982CC9"/>
    <w:rsid w:val="00990D7D"/>
    <w:rsid w:val="009A51DD"/>
    <w:rsid w:val="009A596E"/>
    <w:rsid w:val="009B23B0"/>
    <w:rsid w:val="009D33E1"/>
    <w:rsid w:val="009D4758"/>
    <w:rsid w:val="009D47B4"/>
    <w:rsid w:val="009E750F"/>
    <w:rsid w:val="009F4703"/>
    <w:rsid w:val="009F5E21"/>
    <w:rsid w:val="009F65F6"/>
    <w:rsid w:val="009F764F"/>
    <w:rsid w:val="00A012F6"/>
    <w:rsid w:val="00A0162C"/>
    <w:rsid w:val="00A02D2F"/>
    <w:rsid w:val="00A04D96"/>
    <w:rsid w:val="00A0629B"/>
    <w:rsid w:val="00A327C1"/>
    <w:rsid w:val="00A52E3A"/>
    <w:rsid w:val="00A62AB0"/>
    <w:rsid w:val="00A85BDF"/>
    <w:rsid w:val="00A90D1B"/>
    <w:rsid w:val="00AE30B4"/>
    <w:rsid w:val="00AF2E07"/>
    <w:rsid w:val="00AF4BBA"/>
    <w:rsid w:val="00B05E2A"/>
    <w:rsid w:val="00B06D9E"/>
    <w:rsid w:val="00B1513D"/>
    <w:rsid w:val="00B171A7"/>
    <w:rsid w:val="00B17CAF"/>
    <w:rsid w:val="00B54754"/>
    <w:rsid w:val="00B616ED"/>
    <w:rsid w:val="00B64C62"/>
    <w:rsid w:val="00B70ABC"/>
    <w:rsid w:val="00B80A77"/>
    <w:rsid w:val="00B816CE"/>
    <w:rsid w:val="00B8257B"/>
    <w:rsid w:val="00B91071"/>
    <w:rsid w:val="00B922B3"/>
    <w:rsid w:val="00B938C8"/>
    <w:rsid w:val="00B946BF"/>
    <w:rsid w:val="00BA0A3C"/>
    <w:rsid w:val="00BA1381"/>
    <w:rsid w:val="00BA2827"/>
    <w:rsid w:val="00BA462E"/>
    <w:rsid w:val="00BB364F"/>
    <w:rsid w:val="00BB5D15"/>
    <w:rsid w:val="00BC093A"/>
    <w:rsid w:val="00BC4ACC"/>
    <w:rsid w:val="00BD152D"/>
    <w:rsid w:val="00BD6A3E"/>
    <w:rsid w:val="00BD7766"/>
    <w:rsid w:val="00BD7972"/>
    <w:rsid w:val="00BE4304"/>
    <w:rsid w:val="00C02FDC"/>
    <w:rsid w:val="00C03998"/>
    <w:rsid w:val="00C05880"/>
    <w:rsid w:val="00C217A8"/>
    <w:rsid w:val="00C41AFD"/>
    <w:rsid w:val="00C44684"/>
    <w:rsid w:val="00C45067"/>
    <w:rsid w:val="00C45071"/>
    <w:rsid w:val="00C65FBC"/>
    <w:rsid w:val="00C85617"/>
    <w:rsid w:val="00C869F1"/>
    <w:rsid w:val="00CB1DBA"/>
    <w:rsid w:val="00CD5925"/>
    <w:rsid w:val="00CD5BC3"/>
    <w:rsid w:val="00CE557A"/>
    <w:rsid w:val="00CF210D"/>
    <w:rsid w:val="00D00634"/>
    <w:rsid w:val="00D03425"/>
    <w:rsid w:val="00D03597"/>
    <w:rsid w:val="00D1410C"/>
    <w:rsid w:val="00D20EFA"/>
    <w:rsid w:val="00D22846"/>
    <w:rsid w:val="00D306B1"/>
    <w:rsid w:val="00D31A19"/>
    <w:rsid w:val="00D41070"/>
    <w:rsid w:val="00D41459"/>
    <w:rsid w:val="00D51E17"/>
    <w:rsid w:val="00D57F79"/>
    <w:rsid w:val="00D60411"/>
    <w:rsid w:val="00D631C4"/>
    <w:rsid w:val="00D64EA8"/>
    <w:rsid w:val="00D64FAC"/>
    <w:rsid w:val="00D66A0C"/>
    <w:rsid w:val="00D72CB6"/>
    <w:rsid w:val="00D732BF"/>
    <w:rsid w:val="00D82DDA"/>
    <w:rsid w:val="00D904F0"/>
    <w:rsid w:val="00D91378"/>
    <w:rsid w:val="00DA25C7"/>
    <w:rsid w:val="00DA5FC3"/>
    <w:rsid w:val="00DC5F0B"/>
    <w:rsid w:val="00DD1408"/>
    <w:rsid w:val="00DD356D"/>
    <w:rsid w:val="00DE269C"/>
    <w:rsid w:val="00DF0B75"/>
    <w:rsid w:val="00E14625"/>
    <w:rsid w:val="00E1628A"/>
    <w:rsid w:val="00E2300A"/>
    <w:rsid w:val="00E56381"/>
    <w:rsid w:val="00E6049D"/>
    <w:rsid w:val="00E63C48"/>
    <w:rsid w:val="00E66752"/>
    <w:rsid w:val="00E77E56"/>
    <w:rsid w:val="00E84012"/>
    <w:rsid w:val="00E97719"/>
    <w:rsid w:val="00EA0724"/>
    <w:rsid w:val="00EA6251"/>
    <w:rsid w:val="00EB243C"/>
    <w:rsid w:val="00EB614C"/>
    <w:rsid w:val="00EB6414"/>
    <w:rsid w:val="00EC2B51"/>
    <w:rsid w:val="00ED05A0"/>
    <w:rsid w:val="00ED14D8"/>
    <w:rsid w:val="00ED3E25"/>
    <w:rsid w:val="00ED3F07"/>
    <w:rsid w:val="00EE44F6"/>
    <w:rsid w:val="00EE7AD5"/>
    <w:rsid w:val="00EF3804"/>
    <w:rsid w:val="00EF389B"/>
    <w:rsid w:val="00F450F4"/>
    <w:rsid w:val="00F45CA9"/>
    <w:rsid w:val="00F478B6"/>
    <w:rsid w:val="00F5341C"/>
    <w:rsid w:val="00F56BFD"/>
    <w:rsid w:val="00F67271"/>
    <w:rsid w:val="00F709F7"/>
    <w:rsid w:val="00F876F4"/>
    <w:rsid w:val="00F971BA"/>
    <w:rsid w:val="00FA5A7B"/>
    <w:rsid w:val="00FA7589"/>
    <w:rsid w:val="00FB1C79"/>
    <w:rsid w:val="00FB2895"/>
    <w:rsid w:val="00FB2CF1"/>
    <w:rsid w:val="00FC5383"/>
    <w:rsid w:val="00FD030E"/>
    <w:rsid w:val="00FE2B52"/>
    <w:rsid w:val="00FF018D"/>
    <w:rsid w:val="00FF1CD5"/>
    <w:rsid w:val="00FF7CF0"/>
    <w:rsid w:val="020B55AC"/>
    <w:rsid w:val="778A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71513A70-1CAC-4B28-B136-B859EE5F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9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4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4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6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6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6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6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7"/>
      </w:numPr>
    </w:pPr>
  </w:style>
  <w:style w:type="numbering" w:customStyle="1" w:styleId="PALMBullets">
    <w:name w:val="PALM Bullets"/>
    <w:uiPriority w:val="99"/>
    <w:rsid w:val="000E3A9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DC5F0B"/>
    <w:rPr>
      <w:rFonts w:asciiTheme="minorHAnsi" w:hAnsiTheme="minorHAn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C5F0B"/>
    <w:rPr>
      <w:rFonts w:asciiTheme="minorHAnsi" w:eastAsia="Calibri Light" w:hAnsiTheme="minorHAnsi" w:cs="Calibri Light"/>
      <w:lang w:val="en-US"/>
    </w:rPr>
  </w:style>
  <w:style w:type="character" w:customStyle="1" w:styleId="normaltextrun">
    <w:name w:val="normaltextrun"/>
    <w:basedOn w:val="DefaultParagraphFont"/>
    <w:rsid w:val="00DC5F0B"/>
  </w:style>
  <w:style w:type="character" w:customStyle="1" w:styleId="ListParagraphChar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53167"/>
    <w:rPr>
      <w:color w:val="605E5C"/>
      <w:shd w:val="clear" w:color="auto" w:fill="E1DFDD"/>
    </w:rPr>
  </w:style>
  <w:style w:type="table" w:customStyle="1" w:styleId="PALMTable1">
    <w:name w:val="PALM Table1"/>
    <w:basedOn w:val="TableNormal"/>
    <w:uiPriority w:val="99"/>
    <w:rsid w:val="009D47B4"/>
    <w:pPr>
      <w:spacing w:before="120" w:after="120" w:line="360" w:lineRule="auto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470F7"/>
    <w:rPr>
      <w:color w:val="252A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5.svg"/><Relationship Id="rId26" Type="http://schemas.openxmlformats.org/officeDocument/2006/relationships/image" Target="media/image12.png"/><Relationship Id="rId39" Type="http://schemas.openxmlformats.org/officeDocument/2006/relationships/footer" Target="footer2.xml"/><Relationship Id="rId21" Type="http://schemas.openxmlformats.org/officeDocument/2006/relationships/image" Target="media/image8.svg"/><Relationship Id="rId34" Type="http://schemas.openxmlformats.org/officeDocument/2006/relationships/hyperlink" Target="mailto:palm@dewr.gov.au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lmscheme.gov.au/resources/palm-scheme-approved-employer-deed-agreement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7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palmlearn.gov.au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sv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www.palmlearn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hyperlink" Target="mailto:no-reply@palmlearn.gov.au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mailto:palmlearn@dewr.gov.au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lmscheme.gov.au/resources/palm-scheme-approved-employer-guidelines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svg"/><Relationship Id="rId33" Type="http://schemas.openxmlformats.org/officeDocument/2006/relationships/image" Target="media/image18.png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7D56AE18CB48AEAE25F97242BCF2" ma:contentTypeVersion="23" ma:contentTypeDescription="Create a new document." ma:contentTypeScope="" ma:versionID="a1683e0593a737406a1a98c3204ac8ce">
  <xsd:schema xmlns:xsd="http://www.w3.org/2001/XMLSchema" xmlns:xs="http://www.w3.org/2001/XMLSchema" xmlns:p="http://schemas.microsoft.com/office/2006/metadata/properties" xmlns:ns2="f03d5e79-7380-426f-ba02-e342402b61c5" xmlns:ns3="da88f085-2cc6-4096-a6b8-bc6c7ff15bac" targetNamespace="http://schemas.microsoft.com/office/2006/metadata/properties" ma:root="true" ma:fieldsID="970a07f0213cd9f0fe6dc3f000ac2aa1" ns2:_="" ns3:_="">
    <xsd:import namespace="f03d5e79-7380-426f-ba02-e342402b61c5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f62522ad9a47dd9defefbfaa6bd8fa" minOccurs="0"/>
                <xsd:element ref="ns2:gc3439d29ce04e07b2e1df4e64a4f47c" minOccurs="0"/>
                <xsd:element ref="ns2:Datecreated" minOccurs="0"/>
                <xsd:element ref="ns2:Doc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5e79-7380-426f-ba02-e342402b6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f62522ad9a47dd9defefbfaa6bd8fa" ma:index="21" nillable="true" ma:taxonomy="true" ma:internalName="ief62522ad9a47dd9defefbfaa6bd8fa" ma:taxonomyFieldName="Category_x002f_Type" ma:displayName="PALMDocType" ma:indexed="true" ma:default="" ma:fieldId="{2ef62522-ad9a-47dd-9def-efbfaa6bd8fa}" ma:sspId="7147e460-a74b-4414-8224-31362e5846fd" ma:termSetId="9b4ec7d4-5be2-41b2-a5f4-2c84f0212c06" ma:anchorId="1e463189-8038-4688-a3af-5da76ecd9b31" ma:open="false" ma:isKeyword="false">
      <xsd:complexType>
        <xsd:sequence>
          <xsd:element ref="pc:Terms" minOccurs="0" maxOccurs="1"/>
        </xsd:sequence>
      </xsd:complexType>
    </xsd:element>
    <xsd:element name="gc3439d29ce04e07b2e1df4e64a4f47c" ma:index="23" nillable="true" ma:taxonomy="true" ma:internalName="gc3439d29ce04e07b2e1df4e64a4f47c" ma:taxonomyFieldName="PLO_x0020_Team" ma:displayName="Team" ma:indexed="true" ma:readOnly="false" ma:default="346;#Public Information Team|1e463189-8038-4688-a3af-5da76ecd9b31" ma:fieldId="{0c3439d2-9ce0-4e07-b2e1-df4e64a4f47c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atecreated" ma:index="24" nillable="true" ma:displayName="Date created" ma:format="DateOnly" ma:internalName="Datecreated">
      <xsd:simpleType>
        <xsd:restriction base="dms:DateTime"/>
      </xsd:simpleType>
    </xsd:element>
    <xsd:element name="DocStatus" ma:index="2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lcf76f155ced4ddcb4097134ff3c332f xmlns="f03d5e79-7380-426f-ba02-e342402b61c5">
      <Terms xmlns="http://schemas.microsoft.com/office/infopath/2007/PartnerControls"/>
    </lcf76f155ced4ddcb4097134ff3c332f>
    <DocStatus xmlns="f03d5e79-7380-426f-ba02-e342402b61c5" xsi:nil="true"/>
    <ief62522ad9a47dd9defefbfaa6bd8fa xmlns="f03d5e79-7380-426f-ba02-e342402b61c5">
      <Terms xmlns="http://schemas.microsoft.com/office/infopath/2007/PartnerControls"/>
    </ief62522ad9a47dd9defefbfaa6bd8fa>
    <gc3439d29ce04e07b2e1df4e64a4f47c xmlns="f03d5e79-7380-426f-ba02-e342402b61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gc3439d29ce04e07b2e1df4e64a4f47c>
    <Datecreated xmlns="f03d5e79-7380-426f-ba02-e342402b61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C0B2E-DBF9-4776-92E7-CDE3E821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d5e79-7380-426f-ba02-e342402b61c5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03d5e79-7380-426f-ba02-e342402b61c5"/>
  </ds:schemaRefs>
</ds:datastoreItem>
</file>

<file path=customXml/itemProps4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3</TotalTime>
  <Pages>5</Pages>
  <Words>546</Words>
  <Characters>2778</Characters>
  <Application>Microsoft Office Word</Application>
  <DocSecurity>2</DocSecurity>
  <Lines>102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Dr.doc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BEHRENS,Nicholas</cp:lastModifiedBy>
  <cp:revision>4</cp:revision>
  <cp:lastPrinted>2025-11-23T22:28:00Z</cp:lastPrinted>
  <dcterms:created xsi:type="dcterms:W3CDTF">2025-11-30T07:58:00Z</dcterms:created>
  <dcterms:modified xsi:type="dcterms:W3CDTF">2025-11-30T20:41:00Z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0x01010032697D56AE18CB48AEAE25F97242BCF2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Link-Test">
    <vt:lpwstr>, </vt:lpwstr>
  </property>
  <property fmtid="{D5CDD505-2E9C-101B-9397-08002B2CF9AE}" pid="12" name="AERTFeedback">
    <vt:lpwstr>, </vt:lpwstr>
  </property>
  <property fmtid="{D5CDD505-2E9C-101B-9397-08002B2CF9AE}" pid="13" name="Assessor">
    <vt:lpwstr/>
  </property>
  <property fmtid="{D5CDD505-2E9C-101B-9397-08002B2CF9AE}" pid="14" name="CMNo">
    <vt:lpwstr>, </vt:lpwstr>
  </property>
  <property fmtid="{D5CDD505-2E9C-101B-9397-08002B2CF9AE}" pid="15" name="PLO Team">
    <vt:lpwstr>346;#Public Information Team|1e463189-8038-4688-a3af-5da76ecd9b31</vt:lpwstr>
  </property>
  <property fmtid="{D5CDD505-2E9C-101B-9397-08002B2CF9AE}" pid="16" name="PLO_x0020_Team">
    <vt:lpwstr>346;#Public Information Team|1e463189-8038-4688-a3af-5da76ecd9b31</vt:lpwstr>
  </property>
  <property fmtid="{D5CDD505-2E9C-101B-9397-08002B2CF9AE}" pid="17" name="Category_x002f_Type">
    <vt:lpwstr/>
  </property>
  <property fmtid="{D5CDD505-2E9C-101B-9397-08002B2CF9AE}" pid="18" name="Category/Type">
    <vt:lpwstr/>
  </property>
  <property fmtid="{D5CDD505-2E9C-101B-9397-08002B2CF9AE}" pid="19" name="gc3439d29ce04e07b2e1df4e64a4f47c">
    <vt:lpwstr>Public Information Team|1e463189-8038-4688-a3af-5da76ecd9b31</vt:lpwstr>
  </property>
  <property fmtid="{D5CDD505-2E9C-101B-9397-08002B2CF9AE}" pid="20" name="docLang">
    <vt:lpwstr>en</vt:lpwstr>
  </property>
</Properties>
</file>