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8414" w14:textId="2F06149F" w:rsidR="00C04DB3" w:rsidRDefault="556B5C4D" w:rsidP="56FC5D87">
      <w:pPr>
        <w:pStyle w:val="Title"/>
        <w:rPr>
          <w:rStyle w:val="normaltextrun"/>
          <w:i/>
          <w:iCs/>
          <w:color w:val="000000" w:themeColor="text1"/>
          <w:sz w:val="22"/>
          <w:szCs w:val="22"/>
          <w:lang w:val="en-US"/>
        </w:rPr>
      </w:pPr>
      <w:r w:rsidRPr="56FC5D87">
        <w:rPr>
          <w:sz w:val="38"/>
          <w:szCs w:val="38"/>
        </w:rPr>
        <w:t>E</w:t>
      </w:r>
      <w:r w:rsidR="0BE230B1" w:rsidRPr="56FC5D87">
        <w:rPr>
          <w:sz w:val="38"/>
          <w:szCs w:val="38"/>
        </w:rPr>
        <w:t>x</w:t>
      </w:r>
      <w:r w:rsidR="00876482">
        <w:rPr>
          <w:sz w:val="38"/>
          <w:szCs w:val="38"/>
        </w:rPr>
        <w:t>-c</w:t>
      </w:r>
      <w:r w:rsidR="220F38BF" w:rsidRPr="56FC5D87">
        <w:rPr>
          <w:sz w:val="38"/>
          <w:szCs w:val="38"/>
        </w:rPr>
        <w:t>yclone</w:t>
      </w:r>
      <w:r w:rsidR="43449999" w:rsidRPr="56FC5D87">
        <w:rPr>
          <w:sz w:val="38"/>
          <w:szCs w:val="38"/>
        </w:rPr>
        <w:t xml:space="preserve"> Alfred </w:t>
      </w:r>
      <w:r w:rsidR="40309D34" w:rsidRPr="56FC5D87">
        <w:rPr>
          <w:sz w:val="38"/>
          <w:szCs w:val="38"/>
        </w:rPr>
        <w:t>–</w:t>
      </w:r>
      <w:r w:rsidR="43449999" w:rsidRPr="56FC5D87">
        <w:rPr>
          <w:sz w:val="38"/>
          <w:szCs w:val="38"/>
        </w:rPr>
        <w:t xml:space="preserve"> </w:t>
      </w:r>
      <w:r w:rsidR="09CA247A" w:rsidRPr="56FC5D87">
        <w:rPr>
          <w:sz w:val="38"/>
          <w:szCs w:val="38"/>
        </w:rPr>
        <w:t>f</w:t>
      </w:r>
      <w:r w:rsidR="40309D34" w:rsidRPr="56FC5D87">
        <w:rPr>
          <w:sz w:val="38"/>
          <w:szCs w:val="38"/>
        </w:rPr>
        <w:t>requently asked questions</w:t>
      </w:r>
      <w:r w:rsidR="005B29DA">
        <w:br/>
      </w:r>
    </w:p>
    <w:p w14:paraId="1DBDAE0C" w14:textId="6C19E617" w:rsidR="10FD5A19" w:rsidRPr="00D54CFF" w:rsidRDefault="3D5C1E11" w:rsidP="0A483365">
      <w:pPr>
        <w:pStyle w:val="Title"/>
        <w:rPr>
          <w:rStyle w:val="normaltextrun"/>
          <w:b w:val="0"/>
          <w:i/>
          <w:iCs/>
          <w:color w:val="000000" w:themeColor="text1"/>
          <w:sz w:val="22"/>
          <w:szCs w:val="22"/>
          <w:lang w:val="en-US"/>
        </w:rPr>
      </w:pPr>
      <w:r w:rsidRPr="0A483365">
        <w:rPr>
          <w:rStyle w:val="normaltextrun"/>
          <w:b w:val="0"/>
          <w:i/>
          <w:iCs/>
          <w:color w:val="000000" w:themeColor="text1"/>
          <w:sz w:val="22"/>
          <w:szCs w:val="22"/>
          <w:lang w:val="en-US"/>
        </w:rPr>
        <w:t>1</w:t>
      </w:r>
      <w:r w:rsidR="773F61AA" w:rsidRPr="0A483365">
        <w:rPr>
          <w:rStyle w:val="normaltextrun"/>
          <w:b w:val="0"/>
          <w:i/>
          <w:iCs/>
          <w:color w:val="000000" w:themeColor="text1"/>
          <w:sz w:val="22"/>
          <w:szCs w:val="22"/>
          <w:lang w:val="en-US"/>
        </w:rPr>
        <w:t>2</w:t>
      </w:r>
      <w:r w:rsidR="40309D34" w:rsidRPr="0A483365">
        <w:rPr>
          <w:rStyle w:val="normaltextrun"/>
          <w:b w:val="0"/>
          <w:i/>
          <w:iCs/>
          <w:color w:val="000000" w:themeColor="text1"/>
          <w:sz w:val="22"/>
          <w:szCs w:val="22"/>
          <w:lang w:val="en-US"/>
        </w:rPr>
        <w:t xml:space="preserve"> March 2025</w:t>
      </w:r>
    </w:p>
    <w:p w14:paraId="60914F34" w14:textId="4D722093" w:rsidR="0058013E" w:rsidRPr="00D54CFF" w:rsidRDefault="6BF15BB6" w:rsidP="004C7275">
      <w:pPr>
        <w:pStyle w:val="Heading2"/>
        <w:rPr>
          <w:rFonts w:ascii="Trebuchet MS" w:eastAsiaTheme="minorEastAsia" w:hAnsi="Trebuchet MS" w:cs="Arial"/>
          <w:b w:val="0"/>
          <w:bCs w:val="0"/>
          <w:color w:val="000000" w:themeColor="text1"/>
          <w:sz w:val="22"/>
          <w:szCs w:val="22"/>
        </w:rPr>
      </w:pPr>
      <w:r w:rsidRPr="00D54CFF">
        <w:rPr>
          <w:rFonts w:ascii="Trebuchet MS" w:eastAsiaTheme="minorEastAsia" w:hAnsi="Trebuchet MS" w:cs="Arial"/>
          <w:b w:val="0"/>
          <w:bCs w:val="0"/>
          <w:color w:val="000000" w:themeColor="text1"/>
          <w:sz w:val="22"/>
          <w:szCs w:val="22"/>
        </w:rPr>
        <w:t>Ex</w:t>
      </w:r>
      <w:r w:rsidR="00876482" w:rsidRPr="70C57C7E">
        <w:rPr>
          <w:rFonts w:ascii="Trebuchet MS" w:eastAsiaTheme="minorEastAsia" w:hAnsi="Trebuchet MS" w:cs="Arial"/>
          <w:b w:val="0"/>
          <w:bCs w:val="0"/>
          <w:color w:val="000000" w:themeColor="text1"/>
          <w:sz w:val="22"/>
          <w:szCs w:val="22"/>
        </w:rPr>
        <w:t>-c</w:t>
      </w:r>
      <w:r w:rsidR="00285252" w:rsidRPr="00D54CFF">
        <w:rPr>
          <w:rFonts w:ascii="Trebuchet MS" w:eastAsiaTheme="minorEastAsia" w:hAnsi="Trebuchet MS" w:cs="Arial"/>
          <w:b w:val="0"/>
          <w:bCs w:val="0"/>
          <w:color w:val="000000" w:themeColor="text1"/>
          <w:sz w:val="22"/>
          <w:szCs w:val="22"/>
        </w:rPr>
        <w:t>yclone Alfred</w:t>
      </w:r>
      <w:r w:rsidR="00B5141A" w:rsidRPr="00D54CFF">
        <w:rPr>
          <w:rFonts w:ascii="Trebuchet MS" w:eastAsiaTheme="minorEastAsia" w:hAnsi="Trebuchet MS" w:cs="Arial"/>
          <w:b w:val="0"/>
          <w:bCs w:val="0"/>
          <w:color w:val="000000" w:themeColor="text1"/>
          <w:sz w:val="22"/>
          <w:szCs w:val="22"/>
        </w:rPr>
        <w:t xml:space="preserve"> has caused severe flooding and power outages across southeast Queensland and northern New South Wales</w:t>
      </w:r>
      <w:r w:rsidR="00876482" w:rsidRPr="70C57C7E">
        <w:rPr>
          <w:rFonts w:ascii="Trebuchet MS" w:eastAsiaTheme="minorEastAsia" w:hAnsi="Trebuchet MS" w:cs="Arial"/>
          <w:b w:val="0"/>
          <w:bCs w:val="0"/>
          <w:color w:val="000000" w:themeColor="text1"/>
          <w:sz w:val="22"/>
          <w:szCs w:val="22"/>
        </w:rPr>
        <w:t xml:space="preserve"> in March 2025</w:t>
      </w:r>
      <w:r w:rsidR="00B5141A" w:rsidRPr="00D54CFF">
        <w:rPr>
          <w:rFonts w:ascii="Trebuchet MS" w:eastAsiaTheme="minorEastAsia" w:hAnsi="Trebuchet MS" w:cs="Arial"/>
          <w:b w:val="0"/>
          <w:bCs w:val="0"/>
          <w:color w:val="000000" w:themeColor="text1"/>
          <w:sz w:val="22"/>
          <w:szCs w:val="22"/>
        </w:rPr>
        <w:t xml:space="preserve">.  </w:t>
      </w:r>
    </w:p>
    <w:p w14:paraId="6A0DFCCC" w14:textId="1DB135DB" w:rsidR="7A9A31BB" w:rsidRDefault="0065253C" w:rsidP="1838C0F7">
      <w:pPr>
        <w:pStyle w:val="Heading2"/>
      </w:pPr>
      <w:r>
        <w:t xml:space="preserve">What </w:t>
      </w:r>
      <w:r w:rsidR="00496ACC">
        <w:t>do I need to know?</w:t>
      </w:r>
    </w:p>
    <w:p w14:paraId="52328A06" w14:textId="77777777" w:rsidR="00084E5D" w:rsidRPr="007966B9" w:rsidRDefault="006D5552" w:rsidP="006D5552">
      <w:pPr>
        <w:rPr>
          <w:rFonts w:ascii="Trebuchet MS" w:hAnsi="Trebuchet MS" w:cs="Arial"/>
          <w:sz w:val="22"/>
          <w:szCs w:val="22"/>
        </w:rPr>
      </w:pPr>
      <w:r w:rsidRPr="007966B9">
        <w:rPr>
          <w:rFonts w:ascii="Trebuchet MS" w:hAnsi="Trebuchet MS" w:cs="Arial"/>
          <w:sz w:val="22"/>
          <w:szCs w:val="22"/>
        </w:rPr>
        <w:t xml:space="preserve">If your life or someone else’s life is in danger, please call triple zero (000) immediately. </w:t>
      </w:r>
    </w:p>
    <w:p w14:paraId="1E2F22AE" w14:textId="11DC799F" w:rsidR="006D5552" w:rsidRPr="007966B9" w:rsidRDefault="006D5552" w:rsidP="006D5552">
      <w:pPr>
        <w:rPr>
          <w:rFonts w:ascii="Trebuchet MS" w:hAnsi="Trebuchet MS" w:cs="Arial"/>
          <w:sz w:val="22"/>
          <w:szCs w:val="22"/>
        </w:rPr>
      </w:pPr>
      <w:r w:rsidRPr="007966B9">
        <w:rPr>
          <w:rFonts w:ascii="Trebuchet MS" w:hAnsi="Trebuchet MS" w:cs="Arial"/>
          <w:sz w:val="22"/>
          <w:szCs w:val="22"/>
        </w:rPr>
        <w:t>For flood and storm emergency help, call the state emergency service (SES) on 132 500. </w:t>
      </w:r>
    </w:p>
    <w:p w14:paraId="4A4C94C4" w14:textId="24BAD38A" w:rsidR="00496ACC" w:rsidRPr="007D41D4" w:rsidRDefault="00496ACC" w:rsidP="00496ACC">
      <w:pPr>
        <w:rPr>
          <w:rFonts w:cs="Arial"/>
          <w:sz w:val="22"/>
          <w:szCs w:val="22"/>
        </w:rPr>
      </w:pPr>
      <w:r w:rsidRPr="007966B9">
        <w:rPr>
          <w:rFonts w:ascii="Trebuchet MS" w:hAnsi="Trebuchet MS" w:cs="Arial"/>
          <w:sz w:val="22"/>
          <w:szCs w:val="22"/>
        </w:rPr>
        <w:t>Stay informed about storm, flood, and cyclone warnings by visiting the</w:t>
      </w:r>
      <w:r w:rsidRPr="007D41D4">
        <w:rPr>
          <w:rFonts w:cs="Arial"/>
          <w:sz w:val="22"/>
          <w:szCs w:val="22"/>
        </w:rPr>
        <w:t xml:space="preserve"> </w:t>
      </w:r>
      <w:hyperlink r:id="rId11">
        <w:r w:rsidRPr="007D41D4">
          <w:rPr>
            <w:rStyle w:val="Hyperlink"/>
            <w:rFonts w:cs="Arial"/>
            <w:sz w:val="22"/>
            <w:szCs w:val="22"/>
          </w:rPr>
          <w:t>Queensland Government’s Disaster Management website</w:t>
        </w:r>
      </w:hyperlink>
      <w:r w:rsidRPr="007D41D4">
        <w:rPr>
          <w:rFonts w:cs="Arial"/>
          <w:sz w:val="22"/>
          <w:szCs w:val="22"/>
        </w:rPr>
        <w:t>.  </w:t>
      </w:r>
    </w:p>
    <w:p w14:paraId="76F3F4DF" w14:textId="77777777" w:rsidR="00496ACC" w:rsidRPr="007D41D4" w:rsidRDefault="00496ACC" w:rsidP="00496ACC">
      <w:pPr>
        <w:rPr>
          <w:rFonts w:cs="Arial"/>
          <w:sz w:val="22"/>
          <w:szCs w:val="22"/>
        </w:rPr>
      </w:pPr>
      <w:r w:rsidRPr="007966B9">
        <w:rPr>
          <w:rFonts w:ascii="Trebuchet MS" w:hAnsi="Trebuchet MS" w:cs="Arial"/>
          <w:sz w:val="22"/>
          <w:szCs w:val="22"/>
        </w:rPr>
        <w:t>Being prepared also means having an emergency supplies kit. Please review the</w:t>
      </w:r>
      <w:r w:rsidRPr="007D41D4">
        <w:rPr>
          <w:rFonts w:cs="Arial"/>
          <w:sz w:val="22"/>
          <w:szCs w:val="22"/>
        </w:rPr>
        <w:t xml:space="preserve"> </w:t>
      </w:r>
      <w:hyperlink r:id="rId12" w:history="1">
        <w:r w:rsidRPr="007D41D4">
          <w:rPr>
            <w:rStyle w:val="Hyperlink"/>
            <w:rFonts w:cs="Arial"/>
            <w:sz w:val="22"/>
            <w:szCs w:val="22"/>
          </w:rPr>
          <w:t>list of suggested items</w:t>
        </w:r>
      </w:hyperlink>
      <w:r w:rsidRPr="007D41D4">
        <w:rPr>
          <w:rFonts w:cs="Arial"/>
          <w:sz w:val="22"/>
          <w:szCs w:val="22"/>
        </w:rPr>
        <w:t xml:space="preserve"> </w:t>
      </w:r>
      <w:r w:rsidRPr="007966B9">
        <w:rPr>
          <w:rFonts w:ascii="Trebuchet MS" w:hAnsi="Trebuchet MS" w:cs="Arial"/>
          <w:sz w:val="22"/>
          <w:szCs w:val="22"/>
        </w:rPr>
        <w:t>to include in your kit.</w:t>
      </w:r>
    </w:p>
    <w:p w14:paraId="08060EC5" w14:textId="77777777" w:rsidR="00496ACC" w:rsidRPr="007966B9" w:rsidRDefault="00496ACC" w:rsidP="00496ACC">
      <w:pPr>
        <w:rPr>
          <w:rFonts w:ascii="Trebuchet MS" w:hAnsi="Trebuchet MS" w:cs="Arial"/>
          <w:sz w:val="22"/>
          <w:szCs w:val="22"/>
        </w:rPr>
      </w:pPr>
      <w:r w:rsidRPr="007966B9">
        <w:rPr>
          <w:rFonts w:ascii="Trebuchet MS" w:hAnsi="Trebuchet MS" w:cs="Arial"/>
          <w:sz w:val="22"/>
          <w:szCs w:val="22"/>
        </w:rPr>
        <w:t xml:space="preserve">ABC Emergency is broadcasting regular warnings on ABC Radio. </w:t>
      </w:r>
    </w:p>
    <w:p w14:paraId="6B714380" w14:textId="77777777" w:rsidR="00496ACC" w:rsidRPr="007D41D4" w:rsidRDefault="00496ACC" w:rsidP="00496ACC">
      <w:pPr>
        <w:numPr>
          <w:ilvl w:val="0"/>
          <w:numId w:val="14"/>
        </w:numPr>
        <w:spacing w:after="160" w:line="259" w:lineRule="auto"/>
        <w:rPr>
          <w:rFonts w:cs="Arial"/>
          <w:sz w:val="22"/>
          <w:szCs w:val="22"/>
        </w:rPr>
      </w:pPr>
      <w:r w:rsidRPr="007D41D4">
        <w:rPr>
          <w:rFonts w:cs="Arial"/>
          <w:sz w:val="22"/>
          <w:szCs w:val="22"/>
        </w:rPr>
        <w:t>Brisbane: 612AM</w:t>
      </w:r>
    </w:p>
    <w:p w14:paraId="73377E95" w14:textId="77777777" w:rsidR="00496ACC" w:rsidRPr="007D41D4" w:rsidRDefault="00496ACC" w:rsidP="00496ACC">
      <w:pPr>
        <w:numPr>
          <w:ilvl w:val="0"/>
          <w:numId w:val="14"/>
        </w:numPr>
        <w:spacing w:after="160" w:line="259" w:lineRule="auto"/>
        <w:rPr>
          <w:rFonts w:cs="Arial"/>
          <w:sz w:val="22"/>
          <w:szCs w:val="22"/>
        </w:rPr>
      </w:pPr>
      <w:r w:rsidRPr="007D41D4">
        <w:rPr>
          <w:rFonts w:cs="Arial"/>
          <w:sz w:val="22"/>
          <w:szCs w:val="22"/>
        </w:rPr>
        <w:t>Gold Coast: 91.7FM</w:t>
      </w:r>
    </w:p>
    <w:p w14:paraId="33000859" w14:textId="77777777" w:rsidR="00496ACC" w:rsidRPr="007D41D4" w:rsidRDefault="00496ACC" w:rsidP="00496ACC">
      <w:pPr>
        <w:numPr>
          <w:ilvl w:val="0"/>
          <w:numId w:val="14"/>
        </w:numPr>
        <w:spacing w:after="160" w:line="259" w:lineRule="auto"/>
        <w:rPr>
          <w:rFonts w:cs="Arial"/>
          <w:sz w:val="22"/>
          <w:szCs w:val="22"/>
        </w:rPr>
      </w:pPr>
      <w:r w:rsidRPr="007D41D4">
        <w:rPr>
          <w:rFonts w:cs="Arial"/>
          <w:sz w:val="22"/>
          <w:szCs w:val="22"/>
        </w:rPr>
        <w:t>Sunshine Coast: 90.3FM, 95.3FM, or 1566AM</w:t>
      </w:r>
    </w:p>
    <w:p w14:paraId="234D1FAA" w14:textId="77777777" w:rsidR="00496ACC" w:rsidRPr="007D41D4" w:rsidRDefault="00496ACC" w:rsidP="00496ACC">
      <w:pPr>
        <w:numPr>
          <w:ilvl w:val="0"/>
          <w:numId w:val="14"/>
        </w:numPr>
        <w:spacing w:after="160" w:line="259" w:lineRule="auto"/>
        <w:rPr>
          <w:rFonts w:cs="Arial"/>
          <w:sz w:val="22"/>
          <w:szCs w:val="22"/>
        </w:rPr>
      </w:pPr>
      <w:r w:rsidRPr="007D41D4">
        <w:rPr>
          <w:rFonts w:cs="Arial"/>
          <w:sz w:val="22"/>
          <w:szCs w:val="22"/>
        </w:rPr>
        <w:t>Wide Bay: 855AM, 100.1FM, 88.3FM</w:t>
      </w:r>
    </w:p>
    <w:p w14:paraId="60C494B9" w14:textId="4BFFB079" w:rsidR="00496ACC" w:rsidRPr="007D41D4" w:rsidRDefault="00496ACC" w:rsidP="00496ACC">
      <w:pPr>
        <w:numPr>
          <w:ilvl w:val="0"/>
          <w:numId w:val="14"/>
        </w:numPr>
        <w:spacing w:after="160" w:line="259" w:lineRule="auto"/>
        <w:rPr>
          <w:rFonts w:cs="Arial"/>
          <w:sz w:val="22"/>
          <w:szCs w:val="22"/>
        </w:rPr>
      </w:pPr>
      <w:r w:rsidRPr="007D41D4">
        <w:rPr>
          <w:rFonts w:cs="Arial"/>
          <w:sz w:val="22"/>
          <w:szCs w:val="22"/>
        </w:rPr>
        <w:t>NSW North Coast Richmond and Tweed: 94.5FM</w:t>
      </w:r>
    </w:p>
    <w:p w14:paraId="708A607C" w14:textId="1C38D993" w:rsidR="00496ACC" w:rsidRPr="007D41D4" w:rsidRDefault="00496ACC" w:rsidP="00496ACC">
      <w:pPr>
        <w:numPr>
          <w:ilvl w:val="0"/>
          <w:numId w:val="14"/>
        </w:numPr>
        <w:spacing w:after="160" w:line="259" w:lineRule="auto"/>
        <w:rPr>
          <w:rFonts w:cs="Arial"/>
          <w:sz w:val="22"/>
          <w:szCs w:val="22"/>
        </w:rPr>
      </w:pPr>
      <w:r w:rsidRPr="007D41D4">
        <w:rPr>
          <w:rFonts w:cs="Arial"/>
          <w:sz w:val="22"/>
          <w:szCs w:val="22"/>
        </w:rPr>
        <w:t>Murwillumbah: 720AM</w:t>
      </w:r>
    </w:p>
    <w:p w14:paraId="07A468BD" w14:textId="2B21E428" w:rsidR="00496ACC" w:rsidRPr="007D41D4" w:rsidRDefault="00496ACC" w:rsidP="00496ACC">
      <w:pPr>
        <w:numPr>
          <w:ilvl w:val="0"/>
          <w:numId w:val="14"/>
        </w:numPr>
        <w:spacing w:after="160" w:line="259" w:lineRule="auto"/>
        <w:rPr>
          <w:rFonts w:cs="Arial"/>
          <w:sz w:val="22"/>
          <w:szCs w:val="22"/>
        </w:rPr>
      </w:pPr>
      <w:r w:rsidRPr="007D41D4">
        <w:rPr>
          <w:rFonts w:cs="Arial"/>
          <w:sz w:val="22"/>
          <w:szCs w:val="22"/>
        </w:rPr>
        <w:t>Grafton: 738AM.</w:t>
      </w:r>
    </w:p>
    <w:p w14:paraId="4952DF85" w14:textId="77777777" w:rsidR="00496ACC" w:rsidRPr="007D41D4" w:rsidRDefault="00496ACC" w:rsidP="00496ACC">
      <w:pPr>
        <w:rPr>
          <w:rFonts w:cs="Arial"/>
          <w:sz w:val="22"/>
          <w:szCs w:val="22"/>
        </w:rPr>
      </w:pPr>
      <w:r w:rsidRPr="007D41D4">
        <w:rPr>
          <w:rFonts w:cs="Arial"/>
          <w:sz w:val="22"/>
          <w:szCs w:val="22"/>
        </w:rPr>
        <w:t xml:space="preserve">For the latest updates, including a </w:t>
      </w:r>
      <w:hyperlink r:id="rId13">
        <w:r w:rsidRPr="007D41D4">
          <w:rPr>
            <w:rStyle w:val="Hyperlink"/>
            <w:rFonts w:cs="Arial"/>
            <w:sz w:val="22"/>
            <w:szCs w:val="22"/>
          </w:rPr>
          <w:t>map</w:t>
        </w:r>
      </w:hyperlink>
      <w:r w:rsidRPr="007D41D4">
        <w:rPr>
          <w:rFonts w:cs="Arial"/>
          <w:sz w:val="22"/>
          <w:szCs w:val="22"/>
        </w:rPr>
        <w:t xml:space="preserve"> of all warnings, please visit </w:t>
      </w:r>
      <w:hyperlink r:id="rId14">
        <w:r w:rsidRPr="007D41D4">
          <w:rPr>
            <w:rStyle w:val="Hyperlink"/>
            <w:rFonts w:cs="Arial"/>
            <w:sz w:val="22"/>
            <w:szCs w:val="22"/>
          </w:rPr>
          <w:t>ABC Emergency</w:t>
        </w:r>
      </w:hyperlink>
      <w:r w:rsidRPr="007D41D4">
        <w:rPr>
          <w:rFonts w:cs="Arial"/>
          <w:sz w:val="22"/>
          <w:szCs w:val="22"/>
        </w:rPr>
        <w:t>.</w:t>
      </w:r>
    </w:p>
    <w:p w14:paraId="0B55C863" w14:textId="77777777" w:rsidR="00496ACC" w:rsidRPr="007966B9" w:rsidRDefault="00496ACC" w:rsidP="00496ACC">
      <w:pPr>
        <w:rPr>
          <w:rFonts w:ascii="Trebuchet MS" w:hAnsi="Trebuchet MS" w:cs="Arial"/>
          <w:sz w:val="22"/>
          <w:szCs w:val="22"/>
        </w:rPr>
      </w:pPr>
      <w:r w:rsidRPr="007966B9">
        <w:rPr>
          <w:rFonts w:ascii="Trebuchet MS" w:hAnsi="Trebuchet MS" w:cs="Arial"/>
          <w:sz w:val="22"/>
          <w:szCs w:val="22"/>
        </w:rPr>
        <w:t>Anyone in Australia who has been impacted by the cyclone and needs further support can contact the organisations below.</w:t>
      </w:r>
    </w:p>
    <w:p w14:paraId="74F533FC" w14:textId="52CED7A7" w:rsidR="00496ACC" w:rsidRPr="007D41D4" w:rsidRDefault="00496ACC" w:rsidP="00496ACC">
      <w:pPr>
        <w:numPr>
          <w:ilvl w:val="0"/>
          <w:numId w:val="15"/>
        </w:numPr>
        <w:spacing w:after="160" w:line="259" w:lineRule="auto"/>
        <w:rPr>
          <w:rFonts w:cs="Arial"/>
          <w:sz w:val="22"/>
          <w:szCs w:val="22"/>
        </w:rPr>
      </w:pPr>
      <w:r w:rsidRPr="007D41D4">
        <w:rPr>
          <w:rFonts w:cs="Arial"/>
          <w:sz w:val="22"/>
          <w:szCs w:val="22"/>
        </w:rPr>
        <w:t>Australian Red Cross – phone (1800 733 276) or visit</w:t>
      </w:r>
      <w:r w:rsidR="00191DE0">
        <w:rPr>
          <w:rFonts w:cs="Arial"/>
          <w:sz w:val="22"/>
          <w:szCs w:val="22"/>
        </w:rPr>
        <w:t xml:space="preserve"> the </w:t>
      </w:r>
      <w:hyperlink r:id="rId15" w:history="1">
        <w:r w:rsidR="00191DE0" w:rsidRPr="00F308BD">
          <w:rPr>
            <w:rStyle w:val="Hyperlink"/>
            <w:rFonts w:cs="Arial"/>
            <w:sz w:val="22"/>
            <w:szCs w:val="22"/>
          </w:rPr>
          <w:t>Red Cross</w:t>
        </w:r>
        <w:r w:rsidRPr="00F308BD">
          <w:rPr>
            <w:rStyle w:val="Hyperlink"/>
            <w:rFonts w:cs="Arial"/>
            <w:sz w:val="22"/>
            <w:szCs w:val="22"/>
          </w:rPr>
          <w:t> website</w:t>
        </w:r>
      </w:hyperlink>
    </w:p>
    <w:p w14:paraId="7DD84952" w14:textId="16410B7F" w:rsidR="00496ACC" w:rsidRPr="007D41D4" w:rsidRDefault="00496ACC" w:rsidP="00496ACC">
      <w:pPr>
        <w:numPr>
          <w:ilvl w:val="0"/>
          <w:numId w:val="15"/>
        </w:numPr>
        <w:spacing w:after="160" w:line="259" w:lineRule="auto"/>
        <w:rPr>
          <w:rFonts w:cs="Arial"/>
          <w:sz w:val="22"/>
          <w:szCs w:val="22"/>
        </w:rPr>
      </w:pPr>
      <w:r w:rsidRPr="007D41D4">
        <w:rPr>
          <w:rFonts w:cs="Arial"/>
          <w:sz w:val="22"/>
          <w:szCs w:val="22"/>
        </w:rPr>
        <w:t>Lifeline Australia – phone (13 11 14) or visit</w:t>
      </w:r>
      <w:r w:rsidR="00F308BD">
        <w:rPr>
          <w:rFonts w:cs="Arial"/>
          <w:sz w:val="22"/>
          <w:szCs w:val="22"/>
        </w:rPr>
        <w:t xml:space="preserve"> the</w:t>
      </w:r>
      <w:r w:rsidRPr="007D41D4">
        <w:rPr>
          <w:rFonts w:cs="Arial"/>
          <w:sz w:val="22"/>
          <w:szCs w:val="22"/>
        </w:rPr>
        <w:t> </w:t>
      </w:r>
      <w:hyperlink r:id="rId16" w:history="1">
        <w:r w:rsidR="00F95AAF">
          <w:rPr>
            <w:rStyle w:val="Hyperlink"/>
            <w:rFonts w:cs="Arial"/>
            <w:sz w:val="22"/>
            <w:szCs w:val="22"/>
          </w:rPr>
          <w:t>L</w:t>
        </w:r>
        <w:r w:rsidR="00F95AAF" w:rsidRPr="00F308BD">
          <w:rPr>
            <w:rStyle w:val="Hyperlink"/>
            <w:rFonts w:cs="Arial"/>
            <w:sz w:val="22"/>
            <w:szCs w:val="22"/>
          </w:rPr>
          <w:t>ifelin</w:t>
        </w:r>
        <w:r w:rsidR="00F95AAF">
          <w:rPr>
            <w:rStyle w:val="Hyperlink"/>
            <w:rFonts w:cs="Arial"/>
            <w:sz w:val="22"/>
            <w:szCs w:val="22"/>
          </w:rPr>
          <w:t xml:space="preserve">e </w:t>
        </w:r>
        <w:r w:rsidR="00F95AAF" w:rsidRPr="007D41D4">
          <w:rPr>
            <w:rStyle w:val="Hyperlink"/>
            <w:rFonts w:cs="Arial"/>
            <w:sz w:val="22"/>
            <w:szCs w:val="22"/>
          </w:rPr>
          <w:t>website</w:t>
        </w:r>
      </w:hyperlink>
    </w:p>
    <w:p w14:paraId="6D81DBE0" w14:textId="41E8E202" w:rsidR="00496ACC" w:rsidRPr="007D41D4" w:rsidRDefault="00496ACC" w:rsidP="00496ACC">
      <w:pPr>
        <w:numPr>
          <w:ilvl w:val="0"/>
          <w:numId w:val="15"/>
        </w:numPr>
        <w:spacing w:after="160" w:line="259" w:lineRule="auto"/>
        <w:rPr>
          <w:rFonts w:cs="Arial"/>
          <w:sz w:val="22"/>
          <w:szCs w:val="22"/>
        </w:rPr>
      </w:pPr>
      <w:r w:rsidRPr="007D41D4">
        <w:rPr>
          <w:rFonts w:cs="Arial"/>
          <w:sz w:val="22"/>
          <w:szCs w:val="22"/>
        </w:rPr>
        <w:t xml:space="preserve">1800 </w:t>
      </w:r>
      <w:r w:rsidR="008A63A7" w:rsidRPr="007D41D4">
        <w:rPr>
          <w:rFonts w:cs="Arial"/>
          <w:sz w:val="22"/>
          <w:szCs w:val="22"/>
        </w:rPr>
        <w:t>R</w:t>
      </w:r>
      <w:r w:rsidR="008A63A7">
        <w:rPr>
          <w:rFonts w:cs="Arial"/>
          <w:sz w:val="22"/>
          <w:szCs w:val="22"/>
        </w:rPr>
        <w:t>ESPECT</w:t>
      </w:r>
      <w:r w:rsidR="008A63A7" w:rsidRPr="007D41D4">
        <w:rPr>
          <w:rFonts w:cs="Arial"/>
          <w:sz w:val="22"/>
          <w:szCs w:val="22"/>
        </w:rPr>
        <w:t xml:space="preserve"> </w:t>
      </w:r>
      <w:r w:rsidRPr="007D41D4">
        <w:rPr>
          <w:rFonts w:cs="Arial"/>
          <w:sz w:val="22"/>
          <w:szCs w:val="22"/>
        </w:rPr>
        <w:t>– phone (1800 737 732) or visit </w:t>
      </w:r>
      <w:r w:rsidR="00F95AAF">
        <w:rPr>
          <w:rFonts w:cs="Arial"/>
          <w:sz w:val="22"/>
          <w:szCs w:val="22"/>
        </w:rPr>
        <w:t xml:space="preserve">the </w:t>
      </w:r>
      <w:hyperlink r:id="rId17" w:history="1">
        <w:r w:rsidR="00F95AAF" w:rsidRPr="000F367A">
          <w:rPr>
            <w:rStyle w:val="Hyperlink"/>
            <w:rFonts w:cs="Arial"/>
            <w:sz w:val="22"/>
            <w:szCs w:val="22"/>
          </w:rPr>
          <w:t xml:space="preserve">1800 </w:t>
        </w:r>
        <w:r w:rsidR="008A63A7" w:rsidRPr="000F367A">
          <w:rPr>
            <w:rStyle w:val="Hyperlink"/>
            <w:rFonts w:cs="Arial"/>
            <w:sz w:val="22"/>
            <w:szCs w:val="22"/>
          </w:rPr>
          <w:t>R</w:t>
        </w:r>
        <w:r w:rsidR="00111C95" w:rsidRPr="000F367A">
          <w:rPr>
            <w:rStyle w:val="Hyperlink"/>
            <w:rFonts w:cs="Arial"/>
            <w:sz w:val="22"/>
            <w:szCs w:val="22"/>
          </w:rPr>
          <w:t>ESPECT</w:t>
        </w:r>
        <w:r w:rsidR="00F95AAF" w:rsidRPr="000F367A">
          <w:rPr>
            <w:rStyle w:val="Hyperlink"/>
            <w:rFonts w:cs="Arial"/>
            <w:sz w:val="22"/>
            <w:szCs w:val="22"/>
          </w:rPr>
          <w:t xml:space="preserve"> </w:t>
        </w:r>
        <w:r w:rsidRPr="000F367A">
          <w:rPr>
            <w:rStyle w:val="Hyperlink"/>
            <w:rFonts w:cs="Arial"/>
            <w:sz w:val="22"/>
            <w:szCs w:val="22"/>
          </w:rPr>
          <w:t>website</w:t>
        </w:r>
      </w:hyperlink>
      <w:r w:rsidRPr="007D41D4">
        <w:rPr>
          <w:rFonts w:cs="Arial"/>
          <w:sz w:val="22"/>
          <w:szCs w:val="22"/>
        </w:rPr>
        <w:t>.</w:t>
      </w:r>
    </w:p>
    <w:p w14:paraId="451A7548" w14:textId="7E6D8738" w:rsidR="00920ACB" w:rsidRPr="00CA156D" w:rsidRDefault="0065253C" w:rsidP="00772DA7">
      <w:pPr>
        <w:pStyle w:val="Heading2"/>
      </w:pPr>
      <w:r w:rsidRPr="00CA156D">
        <w:t>What is happening with flights? Is travel still occurring</w:t>
      </w:r>
      <w:r w:rsidR="00243A83" w:rsidRPr="00CA156D">
        <w:t>?</w:t>
      </w:r>
    </w:p>
    <w:p w14:paraId="5DC33557" w14:textId="77777777" w:rsidR="00CA156D" w:rsidRDefault="005142DF" w:rsidP="005142DF">
      <w:pPr>
        <w:rPr>
          <w:rFonts w:ascii="Trebuchet MS" w:hAnsi="Trebuchet MS" w:cs="Arial"/>
          <w:sz w:val="22"/>
          <w:szCs w:val="22"/>
        </w:rPr>
      </w:pPr>
      <w:r w:rsidRPr="00CA156D">
        <w:rPr>
          <w:rFonts w:ascii="Trebuchet MS" w:hAnsi="Trebuchet MS" w:cs="Arial"/>
          <w:sz w:val="22"/>
          <w:szCs w:val="22"/>
        </w:rPr>
        <w:t xml:space="preserve">While some major and regional airports are still open, careful consideration of safety issues and potential travel disruption should be made prior to departure. PALM scheme employers with workers arriving or departing should consider rescheduling flights and delaying departure until it is safe to do so. </w:t>
      </w:r>
    </w:p>
    <w:p w14:paraId="1231C05E" w14:textId="6D1EA5F3" w:rsidR="005142DF" w:rsidRPr="00CA156D" w:rsidRDefault="005142DF" w:rsidP="005142DF">
      <w:pPr>
        <w:rPr>
          <w:rFonts w:ascii="Trebuchet MS" w:hAnsi="Trebuchet MS" w:cs="Arial"/>
          <w:sz w:val="22"/>
          <w:szCs w:val="22"/>
        </w:rPr>
      </w:pPr>
      <w:r w:rsidRPr="00CA156D">
        <w:rPr>
          <w:rFonts w:ascii="Trebuchet MS" w:hAnsi="Trebuchet MS" w:cs="Arial"/>
          <w:sz w:val="22"/>
          <w:szCs w:val="22"/>
        </w:rPr>
        <w:t xml:space="preserve">If workers do become stranded in transit, employers should </w:t>
      </w:r>
      <w:proofErr w:type="gramStart"/>
      <w:r w:rsidRPr="00CA156D">
        <w:rPr>
          <w:rFonts w:ascii="Trebuchet MS" w:hAnsi="Trebuchet MS" w:cs="Arial"/>
          <w:sz w:val="22"/>
          <w:szCs w:val="22"/>
        </w:rPr>
        <w:t>make arrangements</w:t>
      </w:r>
      <w:proofErr w:type="gramEnd"/>
      <w:r w:rsidRPr="00CA156D">
        <w:rPr>
          <w:rFonts w:ascii="Trebuchet MS" w:hAnsi="Trebuchet MS" w:cs="Arial"/>
          <w:sz w:val="22"/>
          <w:szCs w:val="22"/>
        </w:rPr>
        <w:t xml:space="preserve"> to ensure their safety and accommodation and notify the department via the PALM scheme support service line on </w:t>
      </w:r>
      <w:r w:rsidR="0011775E">
        <w:rPr>
          <w:rFonts w:ascii="Trebuchet MS" w:hAnsi="Trebuchet MS" w:cs="Arial"/>
          <w:sz w:val="22"/>
          <w:szCs w:val="22"/>
        </w:rPr>
        <w:t>(</w:t>
      </w:r>
      <w:r w:rsidRPr="00CA156D">
        <w:rPr>
          <w:rFonts w:ascii="Trebuchet MS" w:hAnsi="Trebuchet MS" w:cs="Arial"/>
          <w:sz w:val="22"/>
          <w:szCs w:val="22"/>
        </w:rPr>
        <w:t>1800 515 131</w:t>
      </w:r>
      <w:r w:rsidR="0011775E">
        <w:rPr>
          <w:rFonts w:ascii="Trebuchet MS" w:hAnsi="Trebuchet MS" w:cs="Arial"/>
          <w:sz w:val="22"/>
          <w:szCs w:val="22"/>
        </w:rPr>
        <w:t>)</w:t>
      </w:r>
      <w:r w:rsidRPr="00CA156D">
        <w:rPr>
          <w:rFonts w:ascii="Trebuchet MS" w:hAnsi="Trebuchet MS" w:cs="Arial"/>
          <w:sz w:val="22"/>
          <w:szCs w:val="22"/>
        </w:rPr>
        <w:t>.</w:t>
      </w:r>
    </w:p>
    <w:p w14:paraId="19AD868E" w14:textId="77777777" w:rsidR="005142DF" w:rsidRPr="00CA156D" w:rsidRDefault="005142DF" w:rsidP="005142DF">
      <w:pPr>
        <w:rPr>
          <w:rFonts w:ascii="Trebuchet MS" w:hAnsi="Trebuchet MS" w:cs="Arial"/>
          <w:sz w:val="22"/>
          <w:szCs w:val="22"/>
        </w:rPr>
      </w:pPr>
      <w:r w:rsidRPr="7E9535DD">
        <w:rPr>
          <w:rFonts w:ascii="Trebuchet MS" w:hAnsi="Trebuchet MS" w:cs="Arial"/>
          <w:sz w:val="22"/>
          <w:szCs w:val="22"/>
        </w:rPr>
        <w:t xml:space="preserve">Anyone seeking flight status updates should contact the relevant </w:t>
      </w:r>
      <w:hyperlink r:id="rId18">
        <w:r w:rsidRPr="7E9535DD">
          <w:rPr>
            <w:rStyle w:val="Hyperlink"/>
            <w:rFonts w:ascii="Trebuchet MS" w:hAnsi="Trebuchet MS" w:cs="Arial"/>
            <w:sz w:val="22"/>
            <w:szCs w:val="22"/>
          </w:rPr>
          <w:t>airline</w:t>
        </w:r>
      </w:hyperlink>
      <w:r w:rsidRPr="7E9535DD">
        <w:rPr>
          <w:rFonts w:ascii="Trebuchet MS" w:hAnsi="Trebuchet MS" w:cs="Arial"/>
          <w:sz w:val="22"/>
          <w:szCs w:val="22"/>
        </w:rPr>
        <w:t xml:space="preserve"> directly as the travel time approaches or check the </w:t>
      </w:r>
      <w:hyperlink r:id="rId19">
        <w:r w:rsidRPr="7E9535DD">
          <w:rPr>
            <w:rStyle w:val="Hyperlink"/>
            <w:rFonts w:ascii="Trebuchet MS" w:hAnsi="Trebuchet MS" w:cs="Arial"/>
            <w:sz w:val="22"/>
            <w:szCs w:val="22"/>
          </w:rPr>
          <w:t>Brisbane Airport website</w:t>
        </w:r>
      </w:hyperlink>
      <w:r w:rsidRPr="7E9535DD">
        <w:rPr>
          <w:rFonts w:ascii="Trebuchet MS" w:hAnsi="Trebuchet MS" w:cs="Arial"/>
          <w:sz w:val="22"/>
          <w:szCs w:val="22"/>
        </w:rPr>
        <w:t xml:space="preserve"> or other airports as relevant for updates.</w:t>
      </w:r>
    </w:p>
    <w:p w14:paraId="310FB61A" w14:textId="77777777" w:rsidR="005142DF" w:rsidRPr="00CA156D" w:rsidRDefault="005142DF" w:rsidP="005142DF">
      <w:pPr>
        <w:rPr>
          <w:rFonts w:ascii="Trebuchet MS" w:hAnsi="Trebuchet MS" w:cs="Arial"/>
          <w:sz w:val="22"/>
          <w:szCs w:val="22"/>
        </w:rPr>
      </w:pPr>
      <w:r w:rsidRPr="00CA156D">
        <w:rPr>
          <w:rFonts w:ascii="Trebuchet MS" w:hAnsi="Trebuchet MS" w:cs="Arial"/>
          <w:sz w:val="22"/>
          <w:szCs w:val="22"/>
        </w:rPr>
        <w:t>Passengers can also obtain information directly from the following airlines:</w:t>
      </w:r>
    </w:p>
    <w:p w14:paraId="42C9C5FB" w14:textId="77777777" w:rsidR="005142DF" w:rsidRPr="00CA156D" w:rsidRDefault="005142DF" w:rsidP="005142DF">
      <w:pPr>
        <w:numPr>
          <w:ilvl w:val="0"/>
          <w:numId w:val="16"/>
        </w:numPr>
        <w:spacing w:after="160" w:line="259" w:lineRule="auto"/>
        <w:rPr>
          <w:rStyle w:val="Hyperlink"/>
          <w:rFonts w:ascii="Trebuchet MS" w:hAnsi="Trebuchet MS" w:cs="Arial"/>
          <w:sz w:val="22"/>
          <w:szCs w:val="22"/>
        </w:rPr>
      </w:pPr>
      <w:r w:rsidRPr="00CA156D">
        <w:rPr>
          <w:rFonts w:ascii="Trebuchet MS" w:hAnsi="Trebuchet MS" w:cs="Arial"/>
          <w:sz w:val="22"/>
          <w:szCs w:val="22"/>
        </w:rPr>
        <w:fldChar w:fldCharType="begin"/>
      </w:r>
      <w:r w:rsidRPr="00CA156D">
        <w:rPr>
          <w:rFonts w:ascii="Trebuchet MS" w:hAnsi="Trebuchet MS" w:cs="Arial"/>
          <w:sz w:val="22"/>
          <w:szCs w:val="22"/>
        </w:rPr>
        <w:instrText>HYPERLINK "https://www.qantas.com/au/en/travel-info/travel-updates.html"</w:instrText>
      </w:r>
      <w:r w:rsidRPr="00CA156D">
        <w:rPr>
          <w:rFonts w:ascii="Trebuchet MS" w:hAnsi="Trebuchet MS" w:cs="Arial"/>
          <w:sz w:val="22"/>
          <w:szCs w:val="22"/>
        </w:rPr>
      </w:r>
      <w:r w:rsidRPr="00CA156D">
        <w:rPr>
          <w:rFonts w:ascii="Trebuchet MS" w:hAnsi="Trebuchet MS" w:cs="Arial"/>
          <w:sz w:val="22"/>
          <w:szCs w:val="22"/>
        </w:rPr>
        <w:fldChar w:fldCharType="separate"/>
      </w:r>
      <w:r w:rsidRPr="00CA156D">
        <w:rPr>
          <w:rStyle w:val="Hyperlink"/>
          <w:rFonts w:ascii="Trebuchet MS" w:hAnsi="Trebuchet MS" w:cs="Arial"/>
          <w:sz w:val="22"/>
          <w:szCs w:val="22"/>
        </w:rPr>
        <w:t xml:space="preserve">Qantas </w:t>
      </w:r>
    </w:p>
    <w:p w14:paraId="51BD1369" w14:textId="77777777" w:rsidR="005142DF" w:rsidRPr="00CA156D" w:rsidRDefault="005142DF" w:rsidP="005142DF">
      <w:pPr>
        <w:numPr>
          <w:ilvl w:val="0"/>
          <w:numId w:val="16"/>
        </w:numPr>
        <w:spacing w:after="160" w:line="259" w:lineRule="auto"/>
        <w:rPr>
          <w:rFonts w:ascii="Trebuchet MS" w:hAnsi="Trebuchet MS" w:cs="Arial"/>
          <w:sz w:val="22"/>
          <w:szCs w:val="22"/>
        </w:rPr>
      </w:pPr>
      <w:r w:rsidRPr="00CA156D">
        <w:rPr>
          <w:rFonts w:ascii="Trebuchet MS" w:hAnsi="Trebuchet MS" w:cs="Arial"/>
          <w:sz w:val="22"/>
          <w:szCs w:val="22"/>
        </w:rPr>
        <w:fldChar w:fldCharType="end"/>
      </w:r>
      <w:hyperlink r:id="rId20" w:history="1">
        <w:r w:rsidRPr="00CA156D">
          <w:rPr>
            <w:rStyle w:val="Hyperlink"/>
            <w:rFonts w:ascii="Trebuchet MS" w:hAnsi="Trebuchet MS" w:cs="Arial"/>
            <w:sz w:val="22"/>
            <w:szCs w:val="22"/>
          </w:rPr>
          <w:t>Virgin Australia</w:t>
        </w:r>
      </w:hyperlink>
      <w:r w:rsidRPr="00CA156D">
        <w:rPr>
          <w:rFonts w:ascii="Trebuchet MS" w:hAnsi="Trebuchet MS" w:cs="Arial"/>
          <w:sz w:val="22"/>
          <w:szCs w:val="22"/>
        </w:rPr>
        <w:t xml:space="preserve"> </w:t>
      </w:r>
    </w:p>
    <w:p w14:paraId="5D9E8C31" w14:textId="77777777" w:rsidR="005142DF" w:rsidRPr="00CA156D" w:rsidRDefault="005142DF" w:rsidP="005142DF">
      <w:pPr>
        <w:numPr>
          <w:ilvl w:val="0"/>
          <w:numId w:val="16"/>
        </w:numPr>
        <w:spacing w:after="160" w:line="259" w:lineRule="auto"/>
        <w:rPr>
          <w:rFonts w:ascii="Trebuchet MS" w:hAnsi="Trebuchet MS" w:cs="Arial"/>
          <w:sz w:val="22"/>
          <w:szCs w:val="22"/>
        </w:rPr>
      </w:pPr>
      <w:hyperlink r:id="rId21" w:anchor="Queensland%20%E2%80%93%20Tropical%20Cyclone%20Alfred">
        <w:r w:rsidRPr="00CA156D">
          <w:rPr>
            <w:rStyle w:val="Hyperlink"/>
            <w:rFonts w:ascii="Trebuchet MS" w:hAnsi="Trebuchet MS" w:cs="Arial"/>
            <w:sz w:val="22"/>
            <w:szCs w:val="22"/>
          </w:rPr>
          <w:t>Jetstar</w:t>
        </w:r>
      </w:hyperlink>
      <w:r w:rsidRPr="00CA156D">
        <w:rPr>
          <w:rFonts w:ascii="Trebuchet MS" w:hAnsi="Trebuchet MS" w:cs="Arial"/>
          <w:sz w:val="22"/>
          <w:szCs w:val="22"/>
        </w:rPr>
        <w:t>.</w:t>
      </w:r>
    </w:p>
    <w:p w14:paraId="74B26579" w14:textId="43C80D12" w:rsidR="003A15CD" w:rsidRPr="00084E5D" w:rsidRDefault="005142DF" w:rsidP="00084E5D">
      <w:pPr>
        <w:rPr>
          <w:rFonts w:ascii="Trebuchet MS" w:hAnsi="Trebuchet MS" w:cs="Arial"/>
          <w:sz w:val="22"/>
          <w:szCs w:val="22"/>
        </w:rPr>
      </w:pPr>
      <w:r w:rsidRPr="00CA156D">
        <w:rPr>
          <w:rFonts w:ascii="Trebuchet MS" w:hAnsi="Trebuchet MS" w:cs="Arial"/>
          <w:sz w:val="22"/>
          <w:szCs w:val="22"/>
        </w:rPr>
        <w:t xml:space="preserve">Employers are required to continue to support the ongoing safety, welfare and wellbeing of workers until such time as they can return </w:t>
      </w:r>
      <w:r w:rsidR="00126EA8">
        <w:rPr>
          <w:rFonts w:ascii="Trebuchet MS" w:hAnsi="Trebuchet MS" w:cs="Arial"/>
          <w:sz w:val="22"/>
          <w:szCs w:val="22"/>
        </w:rPr>
        <w:t xml:space="preserve">to work or </w:t>
      </w:r>
      <w:r w:rsidRPr="00CA156D">
        <w:rPr>
          <w:rFonts w:ascii="Trebuchet MS" w:hAnsi="Trebuchet MS" w:cs="Arial"/>
          <w:sz w:val="22"/>
          <w:szCs w:val="22"/>
        </w:rPr>
        <w:t xml:space="preserve">home. This includes providing appropriate accommodation if required. </w:t>
      </w:r>
    </w:p>
    <w:p w14:paraId="480828BE" w14:textId="48CC656C" w:rsidR="00045DEB" w:rsidRPr="00045DEB" w:rsidRDefault="00045DEB" w:rsidP="001D2B3A">
      <w:pPr>
        <w:pStyle w:val="Heading2"/>
      </w:pPr>
      <w:r w:rsidRPr="00F10E94">
        <w:t xml:space="preserve">How do </w:t>
      </w:r>
      <w:r w:rsidR="001D2B3A" w:rsidRPr="00F10E94">
        <w:t>employers</w:t>
      </w:r>
      <w:r w:rsidR="001D2B3A">
        <w:t xml:space="preserve"> and workers </w:t>
      </w:r>
      <w:r w:rsidRPr="00045DEB">
        <w:t xml:space="preserve">report </w:t>
      </w:r>
      <w:r w:rsidR="005E189B">
        <w:t xml:space="preserve">if </w:t>
      </w:r>
      <w:r w:rsidRPr="00045DEB">
        <w:t>the</w:t>
      </w:r>
      <w:r w:rsidR="001D2B3A">
        <w:t>y have been</w:t>
      </w:r>
      <w:r w:rsidRPr="00045DEB">
        <w:t xml:space="preserve"> impact</w:t>
      </w:r>
      <w:r w:rsidR="001D2B3A">
        <w:t>ed by</w:t>
      </w:r>
      <w:r w:rsidRPr="00045DEB">
        <w:t xml:space="preserve"> this event</w:t>
      </w:r>
      <w:r w:rsidR="001D2B3A">
        <w:t>?</w:t>
      </w:r>
    </w:p>
    <w:p w14:paraId="7C0FD8C3" w14:textId="3D06F10F" w:rsidR="00084E5D" w:rsidRPr="00084E5D" w:rsidRDefault="00045DEB" w:rsidP="00084E5D">
      <w:pPr>
        <w:rPr>
          <w:sz w:val="22"/>
          <w:szCs w:val="22"/>
        </w:rPr>
      </w:pPr>
      <w:r w:rsidRPr="001D2B3A">
        <w:rPr>
          <w:sz w:val="22"/>
          <w:szCs w:val="22"/>
        </w:rPr>
        <w:t xml:space="preserve">For critical and urgent issues, </w:t>
      </w:r>
      <w:r w:rsidR="001D2B3A">
        <w:rPr>
          <w:sz w:val="22"/>
          <w:szCs w:val="22"/>
        </w:rPr>
        <w:t>please</w:t>
      </w:r>
      <w:r w:rsidRPr="001D2B3A">
        <w:rPr>
          <w:sz w:val="22"/>
          <w:szCs w:val="22"/>
        </w:rPr>
        <w:t xml:space="preserve"> call the PALM scheme support service line on </w:t>
      </w:r>
      <w:r w:rsidR="001D2B3A">
        <w:rPr>
          <w:sz w:val="22"/>
          <w:szCs w:val="22"/>
        </w:rPr>
        <w:t>(</w:t>
      </w:r>
      <w:r w:rsidRPr="001D2B3A">
        <w:rPr>
          <w:sz w:val="22"/>
          <w:szCs w:val="22"/>
        </w:rPr>
        <w:t>1800 51</w:t>
      </w:r>
      <w:r w:rsidR="000C4083">
        <w:rPr>
          <w:sz w:val="22"/>
          <w:szCs w:val="22"/>
        </w:rPr>
        <w:t xml:space="preserve"> </w:t>
      </w:r>
      <w:r w:rsidRPr="001D2B3A">
        <w:rPr>
          <w:sz w:val="22"/>
          <w:szCs w:val="22"/>
        </w:rPr>
        <w:t>51</w:t>
      </w:r>
      <w:r w:rsidR="000C4083">
        <w:rPr>
          <w:sz w:val="22"/>
          <w:szCs w:val="22"/>
        </w:rPr>
        <w:t xml:space="preserve"> </w:t>
      </w:r>
      <w:r w:rsidRPr="001D2B3A">
        <w:rPr>
          <w:sz w:val="22"/>
          <w:szCs w:val="22"/>
        </w:rPr>
        <w:t>31</w:t>
      </w:r>
      <w:r w:rsidR="001D2B3A">
        <w:rPr>
          <w:sz w:val="22"/>
          <w:szCs w:val="22"/>
        </w:rPr>
        <w:t>)</w:t>
      </w:r>
      <w:r w:rsidRPr="001D2B3A">
        <w:rPr>
          <w:sz w:val="22"/>
          <w:szCs w:val="22"/>
        </w:rPr>
        <w:t xml:space="preserve">. For non-critical matters, you should lodge an enquiry </w:t>
      </w:r>
      <w:r w:rsidRPr="2DCFF8FB">
        <w:rPr>
          <w:sz w:val="22"/>
          <w:szCs w:val="22"/>
        </w:rPr>
        <w:t>th</w:t>
      </w:r>
      <w:r w:rsidR="7AE71787" w:rsidRPr="2DCFF8FB">
        <w:rPr>
          <w:sz w:val="22"/>
          <w:szCs w:val="22"/>
        </w:rPr>
        <w:t>r</w:t>
      </w:r>
      <w:r w:rsidRPr="2DCFF8FB">
        <w:rPr>
          <w:sz w:val="22"/>
          <w:szCs w:val="22"/>
        </w:rPr>
        <w:t>ough</w:t>
      </w:r>
      <w:r w:rsidRPr="001D2B3A">
        <w:rPr>
          <w:sz w:val="22"/>
          <w:szCs w:val="22"/>
        </w:rPr>
        <w:t xml:space="preserve"> PALMIS. </w:t>
      </w:r>
    </w:p>
    <w:p w14:paraId="43302D6D" w14:textId="7A00AE00" w:rsidR="40C0E8E2" w:rsidRDefault="3FA558D9" w:rsidP="00270DDD">
      <w:pPr>
        <w:pStyle w:val="Heading2"/>
        <w:spacing w:line="259" w:lineRule="auto"/>
      </w:pPr>
      <w:r>
        <w:t xml:space="preserve">How should employers </w:t>
      </w:r>
      <w:r w:rsidR="35518287">
        <w:t xml:space="preserve">support </w:t>
      </w:r>
      <w:r>
        <w:t xml:space="preserve">workers </w:t>
      </w:r>
      <w:r w:rsidR="003677A7">
        <w:t xml:space="preserve">in Australia </w:t>
      </w:r>
      <w:r>
        <w:t>who have been impacted by th</w:t>
      </w:r>
      <w:r w:rsidR="00EC101B">
        <w:t>is event</w:t>
      </w:r>
      <w:r>
        <w:t>?</w:t>
      </w:r>
    </w:p>
    <w:p w14:paraId="17C110BC" w14:textId="43B84478" w:rsidR="1838C0F7" w:rsidRPr="00341278" w:rsidRDefault="6DB86E5B" w:rsidP="00341278">
      <w:pPr>
        <w:rPr>
          <w:sz w:val="22"/>
          <w:szCs w:val="22"/>
        </w:rPr>
      </w:pPr>
      <w:r w:rsidRPr="37032178">
        <w:rPr>
          <w:sz w:val="22"/>
          <w:szCs w:val="22"/>
        </w:rPr>
        <w:t xml:space="preserve">PALM scheme employers </w:t>
      </w:r>
      <w:r w:rsidR="007309B0">
        <w:rPr>
          <w:sz w:val="22"/>
          <w:szCs w:val="22"/>
        </w:rPr>
        <w:t>must</w:t>
      </w:r>
      <w:r w:rsidR="007309B0" w:rsidRPr="37032178">
        <w:rPr>
          <w:sz w:val="22"/>
          <w:szCs w:val="22"/>
        </w:rPr>
        <w:t xml:space="preserve"> </w:t>
      </w:r>
      <w:r w:rsidRPr="37032178">
        <w:rPr>
          <w:sz w:val="22"/>
          <w:szCs w:val="22"/>
        </w:rPr>
        <w:t xml:space="preserve">continue to support the ongoing safety, welfare and wellbeing of impacted PALM scheme workers.  </w:t>
      </w:r>
    </w:p>
    <w:p w14:paraId="0A6FE980" w14:textId="1008AE3E" w:rsidR="11461B0F" w:rsidRDefault="49F84094" w:rsidP="007D41D4">
      <w:pPr>
        <w:pStyle w:val="ListParagraph"/>
        <w:numPr>
          <w:ilvl w:val="1"/>
          <w:numId w:val="10"/>
        </w:numPr>
        <w:spacing w:before="120"/>
        <w:ind w:left="425" w:hanging="357"/>
        <w:rPr>
          <w:sz w:val="22"/>
          <w:szCs w:val="22"/>
        </w:rPr>
      </w:pPr>
      <w:r w:rsidRPr="37032178">
        <w:rPr>
          <w:sz w:val="22"/>
          <w:szCs w:val="22"/>
        </w:rPr>
        <w:t>Employer</w:t>
      </w:r>
      <w:r w:rsidR="3A3C3636" w:rsidRPr="37032178">
        <w:rPr>
          <w:sz w:val="22"/>
          <w:szCs w:val="22"/>
        </w:rPr>
        <w:t>s</w:t>
      </w:r>
      <w:r w:rsidRPr="37032178">
        <w:rPr>
          <w:sz w:val="22"/>
          <w:szCs w:val="22"/>
        </w:rPr>
        <w:t xml:space="preserve"> </w:t>
      </w:r>
      <w:r w:rsidR="00E1482B">
        <w:rPr>
          <w:sz w:val="22"/>
          <w:szCs w:val="22"/>
        </w:rPr>
        <w:t>must</w:t>
      </w:r>
      <w:r w:rsidRPr="37032178">
        <w:rPr>
          <w:sz w:val="22"/>
          <w:szCs w:val="22"/>
        </w:rPr>
        <w:t xml:space="preserve"> assist workers to engage with the relevant a</w:t>
      </w:r>
      <w:r w:rsidR="6363CEC9" w:rsidRPr="37032178">
        <w:rPr>
          <w:sz w:val="22"/>
          <w:szCs w:val="22"/>
        </w:rPr>
        <w:t>i</w:t>
      </w:r>
      <w:r w:rsidRPr="37032178">
        <w:rPr>
          <w:sz w:val="22"/>
          <w:szCs w:val="22"/>
        </w:rPr>
        <w:t xml:space="preserve">rline </w:t>
      </w:r>
      <w:r w:rsidR="3A3C3636" w:rsidRPr="37032178">
        <w:rPr>
          <w:sz w:val="22"/>
          <w:szCs w:val="22"/>
        </w:rPr>
        <w:t xml:space="preserve">about changes to their travel </w:t>
      </w:r>
      <w:r w:rsidRPr="37032178">
        <w:rPr>
          <w:sz w:val="22"/>
          <w:szCs w:val="22"/>
        </w:rPr>
        <w:t xml:space="preserve">arrangements. </w:t>
      </w:r>
      <w:r w:rsidR="65D3D564" w:rsidRPr="37032178">
        <w:rPr>
          <w:sz w:val="22"/>
          <w:szCs w:val="22"/>
        </w:rPr>
        <w:t xml:space="preserve">Workers should not depart their placements until </w:t>
      </w:r>
      <w:r w:rsidR="004F6D2E">
        <w:rPr>
          <w:sz w:val="22"/>
          <w:szCs w:val="22"/>
        </w:rPr>
        <w:t>their return flight details are confirmed</w:t>
      </w:r>
      <w:r w:rsidR="65D3D564" w:rsidRPr="37032178">
        <w:rPr>
          <w:sz w:val="22"/>
          <w:szCs w:val="22"/>
        </w:rPr>
        <w:t>.</w:t>
      </w:r>
    </w:p>
    <w:p w14:paraId="2FD7C43D" w14:textId="3811289C" w:rsidR="11461B0F" w:rsidRDefault="1A38617F" w:rsidP="007D41D4">
      <w:pPr>
        <w:pStyle w:val="ListParagraph"/>
        <w:numPr>
          <w:ilvl w:val="1"/>
          <w:numId w:val="10"/>
        </w:numPr>
        <w:spacing w:before="120"/>
        <w:ind w:left="425" w:hanging="357"/>
        <w:rPr>
          <w:sz w:val="22"/>
          <w:szCs w:val="22"/>
        </w:rPr>
      </w:pPr>
      <w:r w:rsidRPr="127AA530">
        <w:rPr>
          <w:sz w:val="22"/>
          <w:szCs w:val="22"/>
        </w:rPr>
        <w:t>E</w:t>
      </w:r>
      <w:r w:rsidR="38AAA178" w:rsidRPr="127AA530">
        <w:rPr>
          <w:sz w:val="22"/>
          <w:szCs w:val="22"/>
        </w:rPr>
        <w:t xml:space="preserve">mployers </w:t>
      </w:r>
      <w:r w:rsidR="00E1482B">
        <w:rPr>
          <w:sz w:val="22"/>
          <w:szCs w:val="22"/>
        </w:rPr>
        <w:t>must</w:t>
      </w:r>
      <w:r w:rsidR="38AAA178" w:rsidRPr="127AA530">
        <w:rPr>
          <w:sz w:val="22"/>
          <w:szCs w:val="22"/>
        </w:rPr>
        <w:t xml:space="preserve"> </w:t>
      </w:r>
      <w:r w:rsidR="1691C5C8" w:rsidRPr="127AA530">
        <w:rPr>
          <w:sz w:val="22"/>
          <w:szCs w:val="22"/>
        </w:rPr>
        <w:t>ensure arrangements are in place for suitable</w:t>
      </w:r>
      <w:r w:rsidR="38AAA178" w:rsidRPr="127AA530">
        <w:rPr>
          <w:sz w:val="22"/>
          <w:szCs w:val="22"/>
        </w:rPr>
        <w:t xml:space="preserve"> accommodation and food for </w:t>
      </w:r>
      <w:r w:rsidR="7CEB4508" w:rsidRPr="127AA530">
        <w:rPr>
          <w:sz w:val="22"/>
          <w:szCs w:val="22"/>
        </w:rPr>
        <w:t xml:space="preserve">any impacted </w:t>
      </w:r>
      <w:r w:rsidR="38AAA178" w:rsidRPr="127AA530">
        <w:rPr>
          <w:sz w:val="22"/>
          <w:szCs w:val="22"/>
        </w:rPr>
        <w:t>workers</w:t>
      </w:r>
      <w:r w:rsidR="7D9066D6" w:rsidRPr="127AA530">
        <w:rPr>
          <w:sz w:val="22"/>
          <w:szCs w:val="22"/>
        </w:rPr>
        <w:t>.</w:t>
      </w:r>
      <w:r w:rsidR="161A0323" w:rsidRPr="127AA530">
        <w:rPr>
          <w:sz w:val="22"/>
          <w:szCs w:val="22"/>
        </w:rPr>
        <w:t xml:space="preserve"> If </w:t>
      </w:r>
      <w:r w:rsidR="3ABE4DC0" w:rsidRPr="127AA530">
        <w:rPr>
          <w:sz w:val="22"/>
          <w:szCs w:val="22"/>
        </w:rPr>
        <w:t>possible,</w:t>
      </w:r>
      <w:r w:rsidR="161A0323" w:rsidRPr="127AA530">
        <w:rPr>
          <w:sz w:val="22"/>
          <w:szCs w:val="22"/>
        </w:rPr>
        <w:t xml:space="preserve"> work placement arrangements should be extended until return flight arrangement</w:t>
      </w:r>
      <w:r w:rsidR="00CF34D1">
        <w:rPr>
          <w:sz w:val="22"/>
          <w:szCs w:val="22"/>
        </w:rPr>
        <w:t>s</w:t>
      </w:r>
      <w:r w:rsidR="161A0323" w:rsidRPr="127AA530">
        <w:rPr>
          <w:sz w:val="22"/>
          <w:szCs w:val="22"/>
        </w:rPr>
        <w:t xml:space="preserve"> are finalised. </w:t>
      </w:r>
    </w:p>
    <w:p w14:paraId="7E6DBE51" w14:textId="7FF88080" w:rsidR="1838C0F7" w:rsidRDefault="1838C0F7" w:rsidP="00341278">
      <w:pPr>
        <w:pStyle w:val="ListParagraph"/>
        <w:numPr>
          <w:ilvl w:val="1"/>
          <w:numId w:val="10"/>
        </w:numPr>
        <w:ind w:left="426"/>
        <w:rPr>
          <w:sz w:val="22"/>
          <w:szCs w:val="22"/>
        </w:rPr>
      </w:pPr>
      <w:r w:rsidRPr="1838C0F7">
        <w:rPr>
          <w:sz w:val="22"/>
          <w:szCs w:val="22"/>
        </w:rPr>
        <w:t xml:space="preserve">Employers </w:t>
      </w:r>
      <w:r w:rsidR="00812EFE">
        <w:rPr>
          <w:sz w:val="22"/>
          <w:szCs w:val="22"/>
        </w:rPr>
        <w:t>must</w:t>
      </w:r>
      <w:r w:rsidRPr="1838C0F7">
        <w:rPr>
          <w:sz w:val="22"/>
          <w:szCs w:val="22"/>
        </w:rPr>
        <w:t xml:space="preserve"> familiarise themselves with their workers’ visa status and support workers to apply for new visas if required and if possible. </w:t>
      </w:r>
    </w:p>
    <w:p w14:paraId="6758FA95" w14:textId="43FC87AD" w:rsidR="1838C0F7" w:rsidRDefault="6DB86E5B" w:rsidP="00270DDD">
      <w:pPr>
        <w:pStyle w:val="ListParagraph"/>
        <w:numPr>
          <w:ilvl w:val="1"/>
          <w:numId w:val="10"/>
        </w:numPr>
        <w:spacing w:line="259" w:lineRule="auto"/>
        <w:ind w:left="426"/>
        <w:rPr>
          <w:sz w:val="22"/>
          <w:szCs w:val="22"/>
        </w:rPr>
      </w:pPr>
      <w:r w:rsidRPr="37032178">
        <w:rPr>
          <w:sz w:val="22"/>
          <w:szCs w:val="22"/>
        </w:rPr>
        <w:t xml:space="preserve">The </w:t>
      </w:r>
      <w:r w:rsidR="6071FE89" w:rsidRPr="37032178">
        <w:rPr>
          <w:sz w:val="22"/>
          <w:szCs w:val="22"/>
        </w:rPr>
        <w:t>department</w:t>
      </w:r>
      <w:r w:rsidRPr="37032178">
        <w:rPr>
          <w:sz w:val="22"/>
          <w:szCs w:val="22"/>
        </w:rPr>
        <w:t xml:space="preserve"> will support the extension of placements if required and where work is available. </w:t>
      </w:r>
    </w:p>
    <w:p w14:paraId="2255FB29" w14:textId="0B0D0E97" w:rsidR="786DFC99" w:rsidRDefault="786DFC99" w:rsidP="37032178">
      <w:pPr>
        <w:pStyle w:val="ListParagraph"/>
        <w:numPr>
          <w:ilvl w:val="1"/>
          <w:numId w:val="10"/>
        </w:numPr>
        <w:spacing w:line="259" w:lineRule="auto"/>
        <w:ind w:left="426"/>
        <w:rPr>
          <w:sz w:val="22"/>
          <w:szCs w:val="22"/>
        </w:rPr>
      </w:pPr>
      <w:r w:rsidRPr="37032178">
        <w:rPr>
          <w:sz w:val="22"/>
          <w:szCs w:val="22"/>
        </w:rPr>
        <w:t xml:space="preserve">Employers who have </w:t>
      </w:r>
      <w:r w:rsidR="00FA40C4">
        <w:rPr>
          <w:sz w:val="22"/>
          <w:szCs w:val="22"/>
        </w:rPr>
        <w:t xml:space="preserve">PALM scheme </w:t>
      </w:r>
      <w:r w:rsidRPr="37032178">
        <w:rPr>
          <w:sz w:val="22"/>
          <w:szCs w:val="22"/>
        </w:rPr>
        <w:t>workers due to arrive soon are also encouraged to start to think about contingency planning in case of disruptions to mobilisations</w:t>
      </w:r>
      <w:r w:rsidR="00FA40C4">
        <w:rPr>
          <w:sz w:val="22"/>
          <w:szCs w:val="22"/>
        </w:rPr>
        <w:t>.</w:t>
      </w:r>
    </w:p>
    <w:p w14:paraId="2160F4A8" w14:textId="5BA43DC8" w:rsidR="0011775E" w:rsidRDefault="0011775E" w:rsidP="003E3406">
      <w:pPr>
        <w:pStyle w:val="Heading2"/>
        <w:spacing w:line="259" w:lineRule="auto"/>
      </w:pPr>
      <w:r>
        <w:t>What financial assistance is available</w:t>
      </w:r>
      <w:r w:rsidR="003E3406">
        <w:t>?</w:t>
      </w:r>
    </w:p>
    <w:p w14:paraId="6450E8F1" w14:textId="65AA0F0F" w:rsidR="003E3406" w:rsidRDefault="003E3406" w:rsidP="001F01DD">
      <w:pPr>
        <w:pStyle w:val="ListParagraph"/>
        <w:numPr>
          <w:ilvl w:val="1"/>
          <w:numId w:val="10"/>
        </w:numPr>
        <w:spacing w:line="259" w:lineRule="auto"/>
        <w:ind w:left="426"/>
        <w:rPr>
          <w:sz w:val="22"/>
          <w:szCs w:val="22"/>
        </w:rPr>
      </w:pPr>
      <w:r w:rsidRPr="00D54CFF">
        <w:rPr>
          <w:sz w:val="22"/>
          <w:szCs w:val="22"/>
        </w:rPr>
        <w:t>Financial assistance is available for people who have been affected by ex-tropical cyclone Alfred.</w:t>
      </w:r>
    </w:p>
    <w:p w14:paraId="10549957" w14:textId="77777777" w:rsidR="001F01DD" w:rsidRPr="00D54CFF" w:rsidRDefault="001F01DD" w:rsidP="00D54CFF">
      <w:pPr>
        <w:pStyle w:val="ListParagraph"/>
        <w:spacing w:line="259" w:lineRule="auto"/>
        <w:ind w:left="426"/>
        <w:rPr>
          <w:sz w:val="22"/>
          <w:szCs w:val="22"/>
        </w:rPr>
      </w:pPr>
    </w:p>
    <w:p w14:paraId="7BBCD933" w14:textId="1DAA5C3B" w:rsidR="001F01DD" w:rsidRDefault="003E3406" w:rsidP="001F01DD">
      <w:pPr>
        <w:pStyle w:val="ListParagraph"/>
        <w:numPr>
          <w:ilvl w:val="0"/>
          <w:numId w:val="18"/>
        </w:numPr>
        <w:spacing w:after="160" w:line="278" w:lineRule="auto"/>
        <w:rPr>
          <w:rFonts w:ascii="Trebuchet MS" w:eastAsia="Trebuchet MS" w:hAnsi="Trebuchet MS" w:cs="Trebuchet MS"/>
          <w:sz w:val="22"/>
          <w:szCs w:val="22"/>
        </w:rPr>
      </w:pPr>
      <w:r w:rsidRPr="00D54CFF">
        <w:rPr>
          <w:b/>
          <w:bCs/>
          <w:sz w:val="22"/>
          <w:szCs w:val="22"/>
        </w:rPr>
        <w:t>New South Wales</w:t>
      </w:r>
      <w:r w:rsidR="001F01DD" w:rsidRPr="050AC9D9">
        <w:rPr>
          <w:sz w:val="22"/>
          <w:szCs w:val="22"/>
        </w:rPr>
        <w:t xml:space="preserve">: </w:t>
      </w:r>
      <w:r w:rsidR="001F01DD" w:rsidRPr="050AC9D9">
        <w:rPr>
          <w:rFonts w:ascii="Trebuchet MS" w:eastAsia="Trebuchet MS" w:hAnsi="Trebuchet MS" w:cs="Trebuchet MS"/>
          <w:sz w:val="22"/>
          <w:szCs w:val="22"/>
        </w:rPr>
        <w:t>The NSW Government has activated financial assistance for residents affected by ex-cyclone Alfred. To determine eligibility, please visit (</w:t>
      </w:r>
      <w:hyperlink r:id="rId22" w:anchor="toc-assistance-available" w:history="1">
        <w:r w:rsidR="001F01DD" w:rsidRPr="050AC9D9">
          <w:rPr>
            <w:rStyle w:val="Hyperlink"/>
            <w:rFonts w:ascii="Trebuchet MS" w:eastAsia="Trebuchet MS" w:hAnsi="Trebuchet MS" w:cs="Trebuchet MS"/>
            <w:sz w:val="22"/>
            <w:szCs w:val="22"/>
          </w:rPr>
          <w:t>nsw.gov.au/emergency/recovery/natural-disaster-declarations/fy-2024-25/tropical-cyclone-alfred-severe-weather-6-march-2025#toc-assistance-available</w:t>
        </w:r>
      </w:hyperlink>
      <w:r w:rsidR="001F01DD" w:rsidRPr="050AC9D9">
        <w:rPr>
          <w:rFonts w:ascii="Trebuchet MS" w:eastAsia="Trebuchet MS" w:hAnsi="Trebuchet MS" w:cs="Trebuchet MS"/>
          <w:sz w:val="22"/>
          <w:szCs w:val="22"/>
        </w:rPr>
        <w:t>)</w:t>
      </w:r>
      <w:r w:rsidR="15AC8791" w:rsidRPr="00884AB9">
        <w:rPr>
          <w:rFonts w:ascii="Trebuchet MS" w:eastAsia="Trebuchet MS" w:hAnsi="Trebuchet MS" w:cs="Trebuchet MS"/>
          <w:sz w:val="22"/>
          <w:szCs w:val="22"/>
        </w:rPr>
        <w:t>.</w:t>
      </w:r>
    </w:p>
    <w:p w14:paraId="376288B4" w14:textId="727123F3" w:rsidR="001F01DD" w:rsidRPr="0010106C" w:rsidRDefault="001F01DD" w:rsidP="001F01DD">
      <w:pPr>
        <w:pStyle w:val="ListParagraph"/>
        <w:numPr>
          <w:ilvl w:val="0"/>
          <w:numId w:val="18"/>
        </w:numPr>
        <w:spacing w:after="160" w:line="278" w:lineRule="auto"/>
        <w:rPr>
          <w:rFonts w:ascii="Trebuchet MS" w:eastAsia="Trebuchet MS" w:hAnsi="Trebuchet MS" w:cs="Trebuchet MS"/>
          <w:sz w:val="22"/>
          <w:szCs w:val="22"/>
        </w:rPr>
      </w:pPr>
      <w:r w:rsidRPr="00D54CFF">
        <w:rPr>
          <w:rFonts w:ascii="Trebuchet MS" w:eastAsia="Trebuchet MS" w:hAnsi="Trebuchet MS" w:cs="Trebuchet MS"/>
          <w:b/>
          <w:bCs/>
          <w:sz w:val="22"/>
          <w:szCs w:val="22"/>
        </w:rPr>
        <w:t>Queensland</w:t>
      </w:r>
      <w:r w:rsidRPr="050AC9D9">
        <w:rPr>
          <w:rFonts w:ascii="Trebuchet MS" w:eastAsia="Trebuchet MS" w:hAnsi="Trebuchet MS" w:cs="Trebuchet MS"/>
          <w:sz w:val="22"/>
          <w:szCs w:val="22"/>
        </w:rPr>
        <w:t>: The Queensland Government has activated financial assistance for residents affected by ex- cyclone Alfred. To determine eligibility please visit (</w:t>
      </w:r>
      <w:hyperlink r:id="rId23" w:history="1">
        <w:r w:rsidRPr="050AC9D9">
          <w:rPr>
            <w:rStyle w:val="Hyperlink"/>
            <w:rFonts w:ascii="Trebuchet MS" w:eastAsia="Trebuchet MS" w:hAnsi="Trebuchet MS" w:cs="Trebuchet MS"/>
            <w:sz w:val="22"/>
            <w:szCs w:val="22"/>
          </w:rPr>
          <w:t>qld.gov.au/community/disasters-emergencies/disasters/money-finance/eligibility-apply/tc-alfred-march-2025</w:t>
        </w:r>
      </w:hyperlink>
      <w:r w:rsidRPr="050AC9D9">
        <w:rPr>
          <w:rFonts w:ascii="Trebuchet MS" w:eastAsia="Trebuchet MS" w:hAnsi="Trebuchet MS" w:cs="Trebuchet MS"/>
          <w:sz w:val="22"/>
          <w:szCs w:val="22"/>
        </w:rPr>
        <w:t>)</w:t>
      </w:r>
      <w:r w:rsidR="764CD18E" w:rsidRPr="0010106C">
        <w:rPr>
          <w:rFonts w:ascii="Trebuchet MS" w:eastAsia="Trebuchet MS" w:hAnsi="Trebuchet MS" w:cs="Trebuchet MS"/>
          <w:sz w:val="22"/>
          <w:szCs w:val="22"/>
        </w:rPr>
        <w:t>.</w:t>
      </w:r>
    </w:p>
    <w:p w14:paraId="69C7865D" w14:textId="77777777" w:rsidR="001F01DD" w:rsidRPr="0010106C" w:rsidRDefault="001F01DD" w:rsidP="00D54CFF">
      <w:pPr>
        <w:pStyle w:val="ListParagraph"/>
        <w:numPr>
          <w:ilvl w:val="0"/>
          <w:numId w:val="21"/>
        </w:numPr>
        <w:spacing w:after="160" w:line="278" w:lineRule="auto"/>
        <w:contextualSpacing w:val="0"/>
        <w:rPr>
          <w:rFonts w:ascii="Trebuchet MS" w:eastAsia="Trebuchet MS" w:hAnsi="Trebuchet MS" w:cs="Trebuchet MS"/>
          <w:sz w:val="22"/>
          <w:szCs w:val="22"/>
        </w:rPr>
      </w:pPr>
      <w:r w:rsidRPr="00D54CFF">
        <w:rPr>
          <w:rFonts w:ascii="Trebuchet MS" w:eastAsia="Trebuchet MS" w:hAnsi="Trebuchet MS" w:cs="Trebuchet MS"/>
          <w:b/>
          <w:bCs/>
          <w:sz w:val="22"/>
          <w:szCs w:val="22"/>
        </w:rPr>
        <w:t>National</w:t>
      </w:r>
      <w:r>
        <w:rPr>
          <w:rFonts w:ascii="Trebuchet MS" w:eastAsia="Trebuchet MS" w:hAnsi="Trebuchet MS" w:cs="Trebuchet MS"/>
          <w:sz w:val="22"/>
          <w:szCs w:val="22"/>
        </w:rPr>
        <w:t xml:space="preserve">: </w:t>
      </w:r>
      <w:r w:rsidRPr="0010106C">
        <w:rPr>
          <w:rFonts w:ascii="Trebuchet MS" w:eastAsia="Trebuchet MS" w:hAnsi="Trebuchet MS" w:cs="Trebuchet MS"/>
          <w:sz w:val="22"/>
          <w:szCs w:val="22"/>
        </w:rPr>
        <w:t>The Australian Government has activated financial assistance in response to ex-cyclone Alfred from 2.00pm on 11 March 2025. Please note, PALM scheme workers may not be eligible due to visa conditions. To determine eligibility, please visit (</w:t>
      </w:r>
      <w:hyperlink r:id="rId24" w:history="1">
        <w:r w:rsidRPr="0010106C">
          <w:rPr>
            <w:rStyle w:val="Hyperlink"/>
            <w:rFonts w:ascii="Trebuchet MS" w:eastAsia="Trebuchet MS" w:hAnsi="Trebuchet MS" w:cs="Trebuchet MS"/>
            <w:sz w:val="22"/>
            <w:szCs w:val="22"/>
          </w:rPr>
          <w:t>servicesaustralia.gov.au/natural-disaster-support?context=60042</w:t>
        </w:r>
      </w:hyperlink>
      <w:r w:rsidRPr="0010106C">
        <w:rPr>
          <w:rFonts w:ascii="Trebuchet MS" w:eastAsia="Trebuchet MS" w:hAnsi="Trebuchet MS" w:cs="Trebuchet MS"/>
          <w:sz w:val="22"/>
          <w:szCs w:val="22"/>
        </w:rPr>
        <w:t>).</w:t>
      </w:r>
    </w:p>
    <w:p w14:paraId="7CECE9BE" w14:textId="77777777" w:rsidR="003E10AD" w:rsidRDefault="003E10AD" w:rsidP="003E10AD">
      <w:r w:rsidRPr="00F61BD8">
        <w:rPr>
          <w:rFonts w:asciiTheme="majorHAnsi" w:eastAsiaTheme="majorEastAsia" w:hAnsiTheme="majorHAnsi" w:cstheme="majorBidi"/>
          <w:b/>
          <w:bCs/>
          <w:color w:val="252A82" w:themeColor="text2"/>
          <w:sz w:val="28"/>
          <w:szCs w:val="28"/>
        </w:rPr>
        <w:t>If a worker needs to be relocated</w:t>
      </w:r>
      <w:r w:rsidRPr="2D9323F2">
        <w:rPr>
          <w:rFonts w:asciiTheme="majorHAnsi" w:eastAsiaTheme="majorEastAsia" w:hAnsiTheme="majorHAnsi" w:cstheme="majorBidi"/>
          <w:b/>
          <w:bCs/>
          <w:color w:val="252A82" w:themeColor="text2"/>
          <w:sz w:val="28"/>
          <w:szCs w:val="28"/>
        </w:rPr>
        <w:t>,</w:t>
      </w:r>
      <w:r w:rsidRPr="00F61BD8">
        <w:rPr>
          <w:rFonts w:asciiTheme="majorHAnsi" w:eastAsiaTheme="majorEastAsia" w:hAnsiTheme="majorHAnsi" w:cstheme="majorBidi"/>
          <w:b/>
          <w:bCs/>
          <w:color w:val="252A82" w:themeColor="text2"/>
          <w:sz w:val="28"/>
          <w:szCs w:val="28"/>
        </w:rPr>
        <w:t xml:space="preserve"> do I need written approval from the </w:t>
      </w:r>
      <w:r>
        <w:rPr>
          <w:rFonts w:asciiTheme="majorHAnsi" w:eastAsiaTheme="majorEastAsia" w:hAnsiTheme="majorHAnsi" w:cstheme="majorBidi"/>
          <w:b/>
          <w:bCs/>
          <w:color w:val="252A82" w:themeColor="text2"/>
          <w:sz w:val="28"/>
          <w:szCs w:val="28"/>
        </w:rPr>
        <w:t>department</w:t>
      </w:r>
      <w:r w:rsidRPr="2D9323F2">
        <w:rPr>
          <w:rFonts w:asciiTheme="majorHAnsi" w:eastAsiaTheme="majorEastAsia" w:hAnsiTheme="majorHAnsi" w:cstheme="majorBidi"/>
          <w:b/>
          <w:bCs/>
          <w:color w:val="252A82" w:themeColor="text2"/>
          <w:sz w:val="28"/>
          <w:szCs w:val="28"/>
        </w:rPr>
        <w:t xml:space="preserve"> to change the </w:t>
      </w:r>
      <w:r>
        <w:rPr>
          <w:rFonts w:asciiTheme="majorHAnsi" w:eastAsiaTheme="majorEastAsia" w:hAnsiTheme="majorHAnsi" w:cstheme="majorBidi"/>
          <w:b/>
          <w:bCs/>
          <w:color w:val="252A82" w:themeColor="text2"/>
          <w:sz w:val="28"/>
          <w:szCs w:val="28"/>
        </w:rPr>
        <w:t>a</w:t>
      </w:r>
      <w:r w:rsidRPr="2D9323F2">
        <w:rPr>
          <w:rFonts w:asciiTheme="majorHAnsi" w:eastAsiaTheme="majorEastAsia" w:hAnsiTheme="majorHAnsi" w:cstheme="majorBidi"/>
          <w:b/>
          <w:bCs/>
          <w:color w:val="252A82" w:themeColor="text2"/>
          <w:sz w:val="28"/>
          <w:szCs w:val="28"/>
        </w:rPr>
        <w:t xml:space="preserve">pproved </w:t>
      </w:r>
      <w:r>
        <w:rPr>
          <w:rFonts w:asciiTheme="majorHAnsi" w:eastAsiaTheme="majorEastAsia" w:hAnsiTheme="majorHAnsi" w:cstheme="majorBidi"/>
          <w:b/>
          <w:bCs/>
          <w:color w:val="252A82" w:themeColor="text2"/>
          <w:sz w:val="28"/>
          <w:szCs w:val="28"/>
        </w:rPr>
        <w:t>r</w:t>
      </w:r>
      <w:r w:rsidRPr="2D9323F2">
        <w:rPr>
          <w:rFonts w:asciiTheme="majorHAnsi" w:eastAsiaTheme="majorEastAsia" w:hAnsiTheme="majorHAnsi" w:cstheme="majorBidi"/>
          <w:b/>
          <w:bCs/>
          <w:color w:val="252A82" w:themeColor="text2"/>
          <w:sz w:val="28"/>
          <w:szCs w:val="28"/>
        </w:rPr>
        <w:t>ecruitment</w:t>
      </w:r>
      <w:r w:rsidRPr="00F61BD8">
        <w:rPr>
          <w:rFonts w:asciiTheme="majorHAnsi" w:eastAsiaTheme="majorEastAsia" w:hAnsiTheme="majorHAnsi" w:cstheme="majorBidi"/>
          <w:b/>
          <w:bCs/>
          <w:color w:val="252A82" w:themeColor="text2"/>
          <w:sz w:val="28"/>
          <w:szCs w:val="28"/>
        </w:rPr>
        <w:t>?</w:t>
      </w:r>
    </w:p>
    <w:p w14:paraId="27D02126" w14:textId="77777777" w:rsidR="003E10AD" w:rsidRDefault="003E10AD" w:rsidP="003E10AD">
      <w:pPr>
        <w:rPr>
          <w:rFonts w:eastAsiaTheme="minorEastAsia"/>
          <w:sz w:val="22"/>
          <w:szCs w:val="22"/>
        </w:rPr>
      </w:pPr>
      <w:r w:rsidRPr="37E373BE">
        <w:rPr>
          <w:rFonts w:eastAsiaTheme="minorEastAsia"/>
          <w:sz w:val="22"/>
          <w:szCs w:val="22"/>
        </w:rPr>
        <w:t>No. Under normal circumstances, changes to approved recruitments or offer of employments must not be made unless the department has given written approval. However, where the circumstances that require the relocation of workers is urgent and unforeseen, only verbal approval is required.</w:t>
      </w:r>
    </w:p>
    <w:p w14:paraId="2D66A7F9" w14:textId="54D98EC8" w:rsidR="00045DEB" w:rsidRPr="00045DEB" w:rsidRDefault="00045DEB" w:rsidP="00F56F2D">
      <w:pPr>
        <w:pStyle w:val="Heading2"/>
      </w:pPr>
      <w:r>
        <w:t>If</w:t>
      </w:r>
      <w:r w:rsidR="00F56F2D">
        <w:t xml:space="preserve"> </w:t>
      </w:r>
      <w:r>
        <w:t xml:space="preserve">workers need to move to access ongoing work because they cannot get home, who </w:t>
      </w:r>
      <w:r w:rsidR="5BA0089B">
        <w:t>is responsible for the cost</w:t>
      </w:r>
      <w:r>
        <w:t>? </w:t>
      </w:r>
    </w:p>
    <w:p w14:paraId="1FF026AA" w14:textId="64012110" w:rsidR="003E10AD" w:rsidRDefault="00045DEB" w:rsidP="003E10AD">
      <w:pPr>
        <w:rPr>
          <w:sz w:val="22"/>
          <w:szCs w:val="22"/>
        </w:rPr>
      </w:pPr>
      <w:r w:rsidRPr="266790EB">
        <w:rPr>
          <w:sz w:val="22"/>
          <w:szCs w:val="22"/>
        </w:rPr>
        <w:t>The</w:t>
      </w:r>
      <w:r w:rsidR="00F56F2D" w:rsidRPr="266790EB">
        <w:rPr>
          <w:sz w:val="22"/>
          <w:szCs w:val="22"/>
        </w:rPr>
        <w:t xml:space="preserve"> PALM scheme </w:t>
      </w:r>
      <w:r w:rsidRPr="266790EB">
        <w:rPr>
          <w:sz w:val="22"/>
          <w:szCs w:val="22"/>
        </w:rPr>
        <w:t xml:space="preserve">employer is responsible for the cost of relocating the </w:t>
      </w:r>
      <w:r w:rsidR="00F56F2D" w:rsidRPr="266790EB">
        <w:rPr>
          <w:sz w:val="22"/>
          <w:szCs w:val="22"/>
        </w:rPr>
        <w:t xml:space="preserve">impacted </w:t>
      </w:r>
      <w:r w:rsidRPr="266790EB">
        <w:rPr>
          <w:sz w:val="22"/>
          <w:szCs w:val="22"/>
        </w:rPr>
        <w:t>worker.  </w:t>
      </w:r>
    </w:p>
    <w:p w14:paraId="7E820BED" w14:textId="1833CBF4" w:rsidR="00045DEB" w:rsidRPr="00045DEB" w:rsidRDefault="00045DEB" w:rsidP="00F56F2D">
      <w:pPr>
        <w:pStyle w:val="Heading2"/>
      </w:pPr>
      <w:r w:rsidRPr="00045DEB">
        <w:t xml:space="preserve">Will employers be required to submit a new </w:t>
      </w:r>
      <w:r w:rsidR="00F56F2D">
        <w:t>r</w:t>
      </w:r>
      <w:r w:rsidRPr="00045DEB">
        <w:t xml:space="preserve">ecruitment </w:t>
      </w:r>
      <w:r w:rsidR="00F56F2D">
        <w:t>p</w:t>
      </w:r>
      <w:r w:rsidRPr="00045DEB">
        <w:t xml:space="preserve">lan in the event they have ongoing work available </w:t>
      </w:r>
      <w:r w:rsidR="00F56F2D">
        <w:t xml:space="preserve">for workers </w:t>
      </w:r>
      <w:r w:rsidRPr="00045DEB">
        <w:t xml:space="preserve">while </w:t>
      </w:r>
      <w:r w:rsidR="00F56F2D">
        <w:t xml:space="preserve">they are </w:t>
      </w:r>
      <w:r w:rsidRPr="00045DEB">
        <w:t>awaiting repatriation? </w:t>
      </w:r>
    </w:p>
    <w:p w14:paraId="391A0346" w14:textId="0DC61DCE" w:rsidR="00045DEB" w:rsidRPr="00F56F2D" w:rsidRDefault="00045DEB" w:rsidP="00045DEB">
      <w:pPr>
        <w:rPr>
          <w:sz w:val="22"/>
          <w:szCs w:val="22"/>
        </w:rPr>
      </w:pPr>
      <w:r w:rsidRPr="127AA530">
        <w:rPr>
          <w:sz w:val="22"/>
          <w:szCs w:val="22"/>
        </w:rPr>
        <w:t xml:space="preserve">The department's priority is the welfare and wellbeing of PALM scheme workers and employers. We will assess and approve contingencies </w:t>
      </w:r>
      <w:r w:rsidR="785F7B1B" w:rsidRPr="127AA530">
        <w:rPr>
          <w:sz w:val="22"/>
          <w:szCs w:val="22"/>
        </w:rPr>
        <w:t>on a case-by-case basis</w:t>
      </w:r>
      <w:r w:rsidRPr="127AA530">
        <w:rPr>
          <w:sz w:val="22"/>
          <w:szCs w:val="22"/>
        </w:rPr>
        <w:t>. Employers are asked to engage closely with their relationship managers and remain flexible as the situation evolves. </w:t>
      </w:r>
    </w:p>
    <w:p w14:paraId="35FC6B33" w14:textId="16240451" w:rsidR="00045DEB" w:rsidRPr="00045DEB" w:rsidRDefault="00045DEB" w:rsidP="00F56F2D">
      <w:pPr>
        <w:pStyle w:val="Heading2"/>
      </w:pPr>
      <w:r w:rsidRPr="00045DEB">
        <w:t xml:space="preserve">Do workers need a new </w:t>
      </w:r>
      <w:r w:rsidR="00F56F2D">
        <w:t>o</w:t>
      </w:r>
      <w:r w:rsidRPr="00045DEB">
        <w:t xml:space="preserve">ffer of </w:t>
      </w:r>
      <w:r w:rsidR="00F56F2D">
        <w:t>e</w:t>
      </w:r>
      <w:r w:rsidRPr="00045DEB">
        <w:t xml:space="preserve">mployment if they continue </w:t>
      </w:r>
      <w:r w:rsidR="00F56F2D">
        <w:t xml:space="preserve">to </w:t>
      </w:r>
      <w:r w:rsidRPr="00045DEB">
        <w:t xml:space="preserve">work for a short period of time after expiry of their </w:t>
      </w:r>
      <w:r w:rsidR="00F56F2D">
        <w:t>r</w:t>
      </w:r>
      <w:r w:rsidRPr="00045DEB">
        <w:t xml:space="preserve">ecruitment </w:t>
      </w:r>
      <w:r w:rsidR="00F56F2D">
        <w:t>p</w:t>
      </w:r>
      <w:r w:rsidRPr="00045DEB">
        <w:t>lan? </w:t>
      </w:r>
    </w:p>
    <w:p w14:paraId="0BA41C89" w14:textId="32C30FDB" w:rsidR="00045DEB" w:rsidRPr="000727A5" w:rsidRDefault="00045DEB" w:rsidP="00045DEB">
      <w:pPr>
        <w:rPr>
          <w:sz w:val="22"/>
          <w:szCs w:val="22"/>
        </w:rPr>
      </w:pPr>
      <w:r w:rsidRPr="000727A5">
        <w:rPr>
          <w:sz w:val="22"/>
          <w:szCs w:val="22"/>
        </w:rPr>
        <w:t>The department does not need to pre</w:t>
      </w:r>
      <w:r w:rsidR="00F56F2D" w:rsidRPr="000727A5">
        <w:rPr>
          <w:sz w:val="22"/>
          <w:szCs w:val="22"/>
        </w:rPr>
        <w:t>-</w:t>
      </w:r>
      <w:r w:rsidRPr="000727A5">
        <w:rPr>
          <w:sz w:val="22"/>
          <w:szCs w:val="22"/>
        </w:rPr>
        <w:t xml:space="preserve">approve a new offer of employment. </w:t>
      </w:r>
      <w:r w:rsidR="000727A5" w:rsidRPr="000727A5">
        <w:rPr>
          <w:sz w:val="22"/>
          <w:szCs w:val="22"/>
        </w:rPr>
        <w:t>PALM scheme e</w:t>
      </w:r>
      <w:r w:rsidRPr="000727A5">
        <w:rPr>
          <w:sz w:val="22"/>
          <w:szCs w:val="22"/>
        </w:rPr>
        <w:t>mployers are asked to communicate clearly and transparently in writing t</w:t>
      </w:r>
      <w:r w:rsidR="000727A5" w:rsidRPr="000727A5">
        <w:rPr>
          <w:sz w:val="22"/>
          <w:szCs w:val="22"/>
        </w:rPr>
        <w:t xml:space="preserve">o impacted </w:t>
      </w:r>
      <w:r w:rsidRPr="000727A5">
        <w:rPr>
          <w:sz w:val="22"/>
          <w:szCs w:val="22"/>
        </w:rPr>
        <w:t xml:space="preserve">workers if extending their offer of employment. Generally, employment should be on the same terms as under the worker’s previous placement (if this is possible). If you need help with a variation letter, please contact your </w:t>
      </w:r>
      <w:r w:rsidR="000727A5" w:rsidRPr="000727A5">
        <w:rPr>
          <w:sz w:val="22"/>
          <w:szCs w:val="22"/>
        </w:rPr>
        <w:t>re</w:t>
      </w:r>
      <w:r w:rsidRPr="000727A5">
        <w:rPr>
          <w:sz w:val="22"/>
          <w:szCs w:val="22"/>
        </w:rPr>
        <w:t xml:space="preserve">lationship </w:t>
      </w:r>
      <w:r w:rsidR="000727A5" w:rsidRPr="000727A5">
        <w:rPr>
          <w:sz w:val="22"/>
          <w:szCs w:val="22"/>
        </w:rPr>
        <w:t>m</w:t>
      </w:r>
      <w:r w:rsidRPr="000727A5">
        <w:rPr>
          <w:sz w:val="22"/>
          <w:szCs w:val="22"/>
        </w:rPr>
        <w:t>anager. </w:t>
      </w:r>
    </w:p>
    <w:p w14:paraId="31E772A3" w14:textId="75427491" w:rsidR="00045DEB" w:rsidRPr="00045DEB" w:rsidRDefault="00045DEB" w:rsidP="000727A5">
      <w:pPr>
        <w:pStyle w:val="Heading2"/>
      </w:pPr>
      <w:r w:rsidRPr="00045DEB">
        <w:t xml:space="preserve">What should an employer do if </w:t>
      </w:r>
      <w:r w:rsidR="000727A5">
        <w:t>a worker’s</w:t>
      </w:r>
      <w:r w:rsidRPr="00045DEB">
        <w:t xml:space="preserve"> placement has </w:t>
      </w:r>
      <w:proofErr w:type="gramStart"/>
      <w:r w:rsidRPr="00045DEB">
        <w:t>ended</w:t>
      </w:r>
      <w:proofErr w:type="gramEnd"/>
      <w:r w:rsidRPr="00045DEB">
        <w:t xml:space="preserve"> and </w:t>
      </w:r>
      <w:r w:rsidR="000727A5">
        <w:t xml:space="preserve">they </w:t>
      </w:r>
      <w:r w:rsidRPr="00045DEB">
        <w:t xml:space="preserve">have work available </w:t>
      </w:r>
      <w:r w:rsidR="000727A5">
        <w:t xml:space="preserve">for them - </w:t>
      </w:r>
      <w:r w:rsidRPr="00045DEB">
        <w:t xml:space="preserve">but </w:t>
      </w:r>
      <w:r w:rsidR="000727A5">
        <w:t xml:space="preserve">it </w:t>
      </w:r>
      <w:r w:rsidRPr="00045DEB">
        <w:t xml:space="preserve">will not </w:t>
      </w:r>
      <w:r w:rsidR="000727A5">
        <w:t xml:space="preserve">meet </w:t>
      </w:r>
      <w:r w:rsidRPr="00045DEB">
        <w:t>the minimum hours requirement? </w:t>
      </w:r>
    </w:p>
    <w:p w14:paraId="188DFFB9" w14:textId="25DCF48D" w:rsidR="00045DEB" w:rsidRDefault="00045DEB" w:rsidP="00045DEB">
      <w:pPr>
        <w:rPr>
          <w:sz w:val="22"/>
          <w:szCs w:val="22"/>
        </w:rPr>
      </w:pPr>
      <w:r w:rsidRPr="000727A5">
        <w:rPr>
          <w:sz w:val="22"/>
          <w:szCs w:val="22"/>
        </w:rPr>
        <w:t>The department acknowledges the current situation is exceptional and encourages employers to keep workers engaged and employed wherever possible, even if this is for reduced hours until they can depart Australia. The department will take a flexible approach to managing minimum hours given these exceptional circumstances. </w:t>
      </w:r>
    </w:p>
    <w:p w14:paraId="1A9816A7" w14:textId="087AC9E6" w:rsidR="00045DEB" w:rsidRPr="00045DEB" w:rsidRDefault="00045DEB" w:rsidP="005676ED">
      <w:pPr>
        <w:pStyle w:val="Heading2"/>
      </w:pPr>
      <w:r w:rsidRPr="00045DEB">
        <w:t>Do employers have to provide the $200 net pay each week while workers cannot return</w:t>
      </w:r>
      <w:r w:rsidR="0058013E">
        <w:t xml:space="preserve"> to work or</w:t>
      </w:r>
      <w:r w:rsidRPr="00045DEB">
        <w:t xml:space="preserve"> home? </w:t>
      </w:r>
    </w:p>
    <w:p w14:paraId="52E112FA" w14:textId="3784BEEB" w:rsidR="00D24361" w:rsidRDefault="43816D76" w:rsidP="00045DEB">
      <w:pPr>
        <w:rPr>
          <w:sz w:val="22"/>
          <w:szCs w:val="22"/>
        </w:rPr>
      </w:pPr>
      <w:r w:rsidRPr="5B712EAF">
        <w:rPr>
          <w:sz w:val="22"/>
          <w:szCs w:val="22"/>
        </w:rPr>
        <w:t xml:space="preserve">If a </w:t>
      </w:r>
      <w:r w:rsidR="6419F26B" w:rsidRPr="5B712EAF">
        <w:rPr>
          <w:sz w:val="22"/>
          <w:szCs w:val="22"/>
        </w:rPr>
        <w:t xml:space="preserve">PALM scheme </w:t>
      </w:r>
      <w:r w:rsidRPr="5B712EAF">
        <w:rPr>
          <w:sz w:val="22"/>
          <w:szCs w:val="22"/>
        </w:rPr>
        <w:t xml:space="preserve">worker remains employed, the employer needs to continue to ensure the worker </w:t>
      </w:r>
      <w:r w:rsidR="5D0EDCFE" w:rsidRPr="5B712EAF">
        <w:rPr>
          <w:sz w:val="22"/>
          <w:szCs w:val="22"/>
        </w:rPr>
        <w:t xml:space="preserve">receives </w:t>
      </w:r>
      <w:r w:rsidRPr="5B712EAF">
        <w:rPr>
          <w:sz w:val="22"/>
          <w:szCs w:val="22"/>
        </w:rPr>
        <w:t>a minimum of $200 each week. This is to ensure the worker has enough money to meet their basic needs until they can return</w:t>
      </w:r>
      <w:r w:rsidR="0058013E">
        <w:rPr>
          <w:sz w:val="22"/>
          <w:szCs w:val="22"/>
        </w:rPr>
        <w:t xml:space="preserve"> to work or</w:t>
      </w:r>
      <w:r w:rsidRPr="5B712EAF">
        <w:rPr>
          <w:sz w:val="22"/>
          <w:szCs w:val="22"/>
        </w:rPr>
        <w:t xml:space="preserve"> home. Note that debt cannot be carried over to a new placement if workers subsequently return to Australia.</w:t>
      </w:r>
    </w:p>
    <w:p w14:paraId="4A6B2A9E" w14:textId="217336FA" w:rsidR="005B6924" w:rsidRDefault="009D640F" w:rsidP="00A104EC">
      <w:pPr>
        <w:rPr>
          <w:sz w:val="22"/>
          <w:szCs w:val="22"/>
        </w:rPr>
      </w:pPr>
      <w:r>
        <w:br/>
      </w:r>
      <w:r w:rsidRPr="1838C0F7">
        <w:rPr>
          <w:sz w:val="22"/>
          <w:szCs w:val="22"/>
        </w:rPr>
        <w:t>The department acknowledges feedback from employers</w:t>
      </w:r>
      <w:r w:rsidR="00704048" w:rsidRPr="1838C0F7">
        <w:rPr>
          <w:sz w:val="22"/>
          <w:szCs w:val="22"/>
        </w:rPr>
        <w:t xml:space="preserve"> that workers may have sufficient means to meet their needs and not wish to take on further debts. Employers </w:t>
      </w:r>
      <w:r w:rsidR="0093556D">
        <w:rPr>
          <w:sz w:val="22"/>
          <w:szCs w:val="22"/>
        </w:rPr>
        <w:t>must</w:t>
      </w:r>
      <w:r w:rsidR="00704048" w:rsidRPr="1838C0F7">
        <w:rPr>
          <w:sz w:val="22"/>
          <w:szCs w:val="22"/>
        </w:rPr>
        <w:t xml:space="preserve"> retain </w:t>
      </w:r>
      <w:r w:rsidR="005A2D6F" w:rsidRPr="1838C0F7">
        <w:rPr>
          <w:sz w:val="22"/>
          <w:szCs w:val="22"/>
        </w:rPr>
        <w:t xml:space="preserve">written </w:t>
      </w:r>
      <w:r w:rsidR="00704048" w:rsidRPr="1838C0F7">
        <w:rPr>
          <w:sz w:val="22"/>
          <w:szCs w:val="22"/>
        </w:rPr>
        <w:t xml:space="preserve">evidence </w:t>
      </w:r>
      <w:r w:rsidR="005A2D6F" w:rsidRPr="1838C0F7">
        <w:rPr>
          <w:sz w:val="22"/>
          <w:szCs w:val="22"/>
        </w:rPr>
        <w:t>(e.g</w:t>
      </w:r>
      <w:r w:rsidR="00E50215" w:rsidRPr="1838C0F7">
        <w:rPr>
          <w:sz w:val="22"/>
          <w:szCs w:val="22"/>
        </w:rPr>
        <w:t>.</w:t>
      </w:r>
      <w:r w:rsidR="00F6762E">
        <w:rPr>
          <w:sz w:val="22"/>
          <w:szCs w:val="22"/>
        </w:rPr>
        <w:t xml:space="preserve"> </w:t>
      </w:r>
      <w:r w:rsidR="554367ED" w:rsidRPr="1838C0F7">
        <w:rPr>
          <w:sz w:val="22"/>
          <w:szCs w:val="22"/>
        </w:rPr>
        <w:t>an email</w:t>
      </w:r>
      <w:r w:rsidR="005A2D6F" w:rsidRPr="1838C0F7">
        <w:rPr>
          <w:sz w:val="22"/>
          <w:szCs w:val="22"/>
        </w:rPr>
        <w:t xml:space="preserve"> from </w:t>
      </w:r>
      <w:r w:rsidR="00E50215" w:rsidRPr="1838C0F7">
        <w:rPr>
          <w:sz w:val="22"/>
          <w:szCs w:val="22"/>
        </w:rPr>
        <w:t xml:space="preserve">a </w:t>
      </w:r>
      <w:r w:rsidR="005A2D6F" w:rsidRPr="1838C0F7">
        <w:rPr>
          <w:sz w:val="22"/>
          <w:szCs w:val="22"/>
        </w:rPr>
        <w:t xml:space="preserve">worker or </w:t>
      </w:r>
      <w:r w:rsidR="00E50215" w:rsidRPr="1838C0F7">
        <w:rPr>
          <w:sz w:val="22"/>
          <w:szCs w:val="22"/>
        </w:rPr>
        <w:t xml:space="preserve">a </w:t>
      </w:r>
      <w:r w:rsidR="005A2D6F" w:rsidRPr="1838C0F7">
        <w:rPr>
          <w:sz w:val="22"/>
          <w:szCs w:val="22"/>
        </w:rPr>
        <w:t xml:space="preserve">file note of </w:t>
      </w:r>
      <w:r w:rsidR="00E50215" w:rsidRPr="1838C0F7">
        <w:rPr>
          <w:sz w:val="22"/>
          <w:szCs w:val="22"/>
        </w:rPr>
        <w:t xml:space="preserve">a </w:t>
      </w:r>
      <w:r w:rsidR="005A2D6F" w:rsidRPr="1838C0F7">
        <w:rPr>
          <w:sz w:val="22"/>
          <w:szCs w:val="22"/>
        </w:rPr>
        <w:t xml:space="preserve">conversation with </w:t>
      </w:r>
      <w:r w:rsidR="00E50215" w:rsidRPr="1838C0F7">
        <w:rPr>
          <w:sz w:val="22"/>
          <w:szCs w:val="22"/>
        </w:rPr>
        <w:t xml:space="preserve">a </w:t>
      </w:r>
      <w:r w:rsidR="005A2D6F" w:rsidRPr="1838C0F7">
        <w:rPr>
          <w:sz w:val="22"/>
          <w:szCs w:val="22"/>
        </w:rPr>
        <w:t xml:space="preserve">worker) </w:t>
      </w:r>
      <w:r w:rsidR="00B57FB9" w:rsidRPr="1838C0F7">
        <w:rPr>
          <w:sz w:val="22"/>
          <w:szCs w:val="22"/>
        </w:rPr>
        <w:t xml:space="preserve">where workers elect not to accept </w:t>
      </w:r>
      <w:r w:rsidR="005A2D6F" w:rsidRPr="1838C0F7">
        <w:rPr>
          <w:sz w:val="22"/>
          <w:szCs w:val="22"/>
        </w:rPr>
        <w:t>a cash advance for a top</w:t>
      </w:r>
      <w:r w:rsidR="00E50215" w:rsidRPr="1838C0F7">
        <w:rPr>
          <w:sz w:val="22"/>
          <w:szCs w:val="22"/>
        </w:rPr>
        <w:t>-</w:t>
      </w:r>
      <w:r w:rsidR="005A2D6F" w:rsidRPr="1838C0F7">
        <w:rPr>
          <w:sz w:val="22"/>
          <w:szCs w:val="22"/>
        </w:rPr>
        <w:t xml:space="preserve">up </w:t>
      </w:r>
      <w:r w:rsidR="00B57FB9" w:rsidRPr="1838C0F7">
        <w:rPr>
          <w:sz w:val="22"/>
          <w:szCs w:val="22"/>
        </w:rPr>
        <w:t>of wages.</w:t>
      </w:r>
      <w:r w:rsidR="00704048" w:rsidRPr="1838C0F7">
        <w:rPr>
          <w:sz w:val="22"/>
          <w:szCs w:val="22"/>
        </w:rPr>
        <w:t xml:space="preserve"> </w:t>
      </w:r>
      <w:r w:rsidR="00A104EC">
        <w:rPr>
          <w:sz w:val="22"/>
          <w:szCs w:val="22"/>
        </w:rPr>
        <w:t xml:space="preserve"> </w:t>
      </w:r>
    </w:p>
    <w:p w14:paraId="3C1989CD" w14:textId="67C1C545" w:rsidR="00FC64B4" w:rsidRPr="00FC64B4" w:rsidRDefault="00FC64B4" w:rsidP="00FC64B4">
      <w:pPr>
        <w:pStyle w:val="Heading2"/>
      </w:pPr>
      <w:r>
        <w:t xml:space="preserve">What </w:t>
      </w:r>
      <w:proofErr w:type="gramStart"/>
      <w:r>
        <w:t>are</w:t>
      </w:r>
      <w:proofErr w:type="gramEnd"/>
      <w:r>
        <w:t xml:space="preserve"> a</w:t>
      </w:r>
      <w:r w:rsidR="00CC7891">
        <w:t>n</w:t>
      </w:r>
      <w:r>
        <w:t xml:space="preserve"> employer’s obligation for l</w:t>
      </w:r>
      <w:r w:rsidRPr="00FC64B4">
        <w:t>ong</w:t>
      </w:r>
      <w:r w:rsidR="00CC7891">
        <w:t>-</w:t>
      </w:r>
      <w:r>
        <w:t>t</w:t>
      </w:r>
      <w:r w:rsidRPr="00FC64B4">
        <w:t xml:space="preserve">erm </w:t>
      </w:r>
      <w:r>
        <w:t>w</w:t>
      </w:r>
      <w:r w:rsidRPr="00FC64B4">
        <w:t>orkers</w:t>
      </w:r>
      <w:r>
        <w:t>?</w:t>
      </w:r>
    </w:p>
    <w:p w14:paraId="3AC847A7" w14:textId="77777777" w:rsidR="00FC64B4" w:rsidRPr="00FC64B4" w:rsidRDefault="00FC64B4" w:rsidP="00FC64B4">
      <w:pPr>
        <w:rPr>
          <w:sz w:val="22"/>
          <w:szCs w:val="22"/>
        </w:rPr>
      </w:pPr>
      <w:r w:rsidRPr="00FC64B4">
        <w:rPr>
          <w:sz w:val="22"/>
          <w:szCs w:val="22"/>
        </w:rPr>
        <w:t xml:space="preserve">PALM scheme employers are reminded to continue their PALM scheme obligations by providing full-time hours to all </w:t>
      </w:r>
      <w:r>
        <w:rPr>
          <w:sz w:val="22"/>
          <w:szCs w:val="22"/>
        </w:rPr>
        <w:t>l</w:t>
      </w:r>
      <w:r w:rsidRPr="00FC64B4">
        <w:rPr>
          <w:sz w:val="22"/>
          <w:szCs w:val="22"/>
        </w:rPr>
        <w:t>ong-</w:t>
      </w:r>
      <w:r>
        <w:rPr>
          <w:sz w:val="22"/>
          <w:szCs w:val="22"/>
        </w:rPr>
        <w:t>t</w:t>
      </w:r>
      <w:r w:rsidRPr="00FC64B4">
        <w:rPr>
          <w:sz w:val="22"/>
          <w:szCs w:val="22"/>
        </w:rPr>
        <w:t xml:space="preserve">erm workers. </w:t>
      </w:r>
    </w:p>
    <w:p w14:paraId="3071A4C4" w14:textId="316EE64A" w:rsidR="00FC64B4" w:rsidRPr="00FC64B4" w:rsidRDefault="00FC64B4" w:rsidP="00FC64B4">
      <w:pPr>
        <w:rPr>
          <w:sz w:val="22"/>
          <w:szCs w:val="22"/>
        </w:rPr>
      </w:pPr>
      <w:r w:rsidRPr="0A397719">
        <w:rPr>
          <w:sz w:val="22"/>
          <w:szCs w:val="22"/>
        </w:rPr>
        <w:t xml:space="preserve">If your business operations are affected by the impact of </w:t>
      </w:r>
      <w:r w:rsidR="00E84938" w:rsidRPr="0A397719">
        <w:rPr>
          <w:sz w:val="22"/>
          <w:szCs w:val="22"/>
        </w:rPr>
        <w:t>e</w:t>
      </w:r>
      <w:r w:rsidR="00C1742F" w:rsidRPr="0A397719">
        <w:rPr>
          <w:sz w:val="22"/>
          <w:szCs w:val="22"/>
        </w:rPr>
        <w:t>x</w:t>
      </w:r>
      <w:r w:rsidR="3AF43263" w:rsidRPr="0A397719">
        <w:rPr>
          <w:sz w:val="22"/>
          <w:szCs w:val="22"/>
        </w:rPr>
        <w:t>-c</w:t>
      </w:r>
      <w:r w:rsidRPr="0A397719">
        <w:rPr>
          <w:sz w:val="22"/>
          <w:szCs w:val="22"/>
        </w:rPr>
        <w:t xml:space="preserve">yclone Alfred and you cannot usefully employ your workers, you may be able to enact standdown provisions in accordance with the PALM scheme </w:t>
      </w:r>
      <w:r w:rsidR="6F72A18E" w:rsidRPr="0A397719">
        <w:rPr>
          <w:sz w:val="22"/>
          <w:szCs w:val="22"/>
        </w:rPr>
        <w:t>g</w:t>
      </w:r>
      <w:r w:rsidRPr="0A397719">
        <w:rPr>
          <w:sz w:val="22"/>
          <w:szCs w:val="22"/>
        </w:rPr>
        <w:t xml:space="preserve">uidelines, </w:t>
      </w:r>
      <w:r w:rsidRPr="0A397719">
        <w:rPr>
          <w:i/>
          <w:iCs/>
          <w:sz w:val="22"/>
          <w:szCs w:val="22"/>
        </w:rPr>
        <w:t>Fair Work Act</w:t>
      </w:r>
      <w:r w:rsidRPr="0A397719">
        <w:rPr>
          <w:sz w:val="22"/>
          <w:szCs w:val="22"/>
        </w:rPr>
        <w:t xml:space="preserve">, or relevant Fair Work instrument as applicable. </w:t>
      </w:r>
    </w:p>
    <w:p w14:paraId="12CAB78A" w14:textId="77777777" w:rsidR="00FC64B4" w:rsidRPr="00FC64B4" w:rsidRDefault="00FC64B4" w:rsidP="00FC64B4">
      <w:pPr>
        <w:rPr>
          <w:sz w:val="22"/>
          <w:szCs w:val="22"/>
        </w:rPr>
      </w:pPr>
      <w:r w:rsidRPr="00FC64B4">
        <w:rPr>
          <w:sz w:val="22"/>
          <w:szCs w:val="22"/>
        </w:rPr>
        <w:t xml:space="preserve">If standdowns reduce </w:t>
      </w:r>
      <w:r>
        <w:rPr>
          <w:sz w:val="22"/>
          <w:szCs w:val="22"/>
        </w:rPr>
        <w:t>l</w:t>
      </w:r>
      <w:r w:rsidRPr="00FC64B4">
        <w:rPr>
          <w:sz w:val="22"/>
          <w:szCs w:val="22"/>
        </w:rPr>
        <w:t>ong-</w:t>
      </w:r>
      <w:r>
        <w:rPr>
          <w:sz w:val="22"/>
          <w:szCs w:val="22"/>
        </w:rPr>
        <w:t>t</w:t>
      </w:r>
      <w:r w:rsidRPr="00FC64B4">
        <w:rPr>
          <w:sz w:val="22"/>
          <w:szCs w:val="22"/>
        </w:rPr>
        <w:t>erm worker hours to less than 20 hours per week, employers must:</w:t>
      </w:r>
    </w:p>
    <w:p w14:paraId="05EFF5CA" w14:textId="1B83C8A1" w:rsidR="00FC64B4" w:rsidRPr="00FC64B4" w:rsidRDefault="30E360AF" w:rsidP="00FC64B4">
      <w:pPr>
        <w:numPr>
          <w:ilvl w:val="0"/>
          <w:numId w:val="17"/>
        </w:numPr>
        <w:rPr>
          <w:sz w:val="22"/>
          <w:szCs w:val="22"/>
        </w:rPr>
      </w:pPr>
      <w:r w:rsidRPr="0A397719">
        <w:rPr>
          <w:sz w:val="22"/>
          <w:szCs w:val="22"/>
        </w:rPr>
        <w:t>e</w:t>
      </w:r>
      <w:r w:rsidR="00FC64B4" w:rsidRPr="0A397719">
        <w:rPr>
          <w:sz w:val="22"/>
          <w:szCs w:val="22"/>
        </w:rPr>
        <w:t>nsure workers receive the minimum net pay guarantee of $200 after tax and deductions</w:t>
      </w:r>
    </w:p>
    <w:p w14:paraId="61B4F2E3" w14:textId="15E049CC" w:rsidR="00FC64B4" w:rsidRPr="00FC64B4" w:rsidRDefault="1FE7856B" w:rsidP="00FC64B4">
      <w:pPr>
        <w:numPr>
          <w:ilvl w:val="0"/>
          <w:numId w:val="17"/>
        </w:numPr>
        <w:rPr>
          <w:sz w:val="22"/>
          <w:szCs w:val="22"/>
        </w:rPr>
      </w:pPr>
      <w:r w:rsidRPr="0A397719">
        <w:rPr>
          <w:sz w:val="22"/>
          <w:szCs w:val="22"/>
        </w:rPr>
        <w:t>c</w:t>
      </w:r>
      <w:r w:rsidR="00FC64B4" w:rsidRPr="0A397719">
        <w:rPr>
          <w:sz w:val="22"/>
          <w:szCs w:val="22"/>
        </w:rPr>
        <w:t>over the cost of worker accommodation and transport.</w:t>
      </w:r>
    </w:p>
    <w:p w14:paraId="16AD91FE" w14:textId="3DA4BBF7" w:rsidR="00FC64B4" w:rsidRPr="00FC64B4" w:rsidRDefault="00FC64B4" w:rsidP="00FC64B4">
      <w:pPr>
        <w:rPr>
          <w:sz w:val="22"/>
          <w:szCs w:val="22"/>
        </w:rPr>
      </w:pPr>
      <w:r w:rsidRPr="00FC64B4">
        <w:rPr>
          <w:sz w:val="22"/>
          <w:szCs w:val="22"/>
        </w:rPr>
        <w:t>In these circumstances PALM scheme employers must also notify the department. Further information on standdowns is available on the Fair Work Ombudsman website</w:t>
      </w:r>
      <w:r>
        <w:rPr>
          <w:sz w:val="22"/>
          <w:szCs w:val="22"/>
        </w:rPr>
        <w:t>: (</w:t>
      </w:r>
      <w:hyperlink r:id="rId25" w:history="1">
        <w:r w:rsidR="00CC7891" w:rsidRPr="001E2FEE">
          <w:rPr>
            <w:rStyle w:val="Hyperlink"/>
            <w:sz w:val="22"/>
            <w:szCs w:val="22"/>
          </w:rPr>
          <w:t>fairwork.gov.au/pay-and-wages/stand-downs</w:t>
        </w:r>
      </w:hyperlink>
      <w:r>
        <w:rPr>
          <w:sz w:val="22"/>
          <w:szCs w:val="22"/>
        </w:rPr>
        <w:t>)</w:t>
      </w:r>
      <w:r w:rsidRPr="00FC64B4">
        <w:rPr>
          <w:sz w:val="22"/>
          <w:szCs w:val="22"/>
        </w:rPr>
        <w:t xml:space="preserve"> and </w:t>
      </w:r>
      <w:r w:rsidR="00EA0AA2">
        <w:rPr>
          <w:sz w:val="22"/>
          <w:szCs w:val="22"/>
        </w:rPr>
        <w:t>s</w:t>
      </w:r>
      <w:r w:rsidRPr="00FC64B4">
        <w:rPr>
          <w:sz w:val="22"/>
          <w:szCs w:val="22"/>
        </w:rPr>
        <w:t>tanddowns in the PALM</w:t>
      </w:r>
      <w:r w:rsidR="00EA0AA2">
        <w:rPr>
          <w:sz w:val="22"/>
          <w:szCs w:val="22"/>
        </w:rPr>
        <w:t xml:space="preserve"> scheme</w:t>
      </w:r>
      <w:r w:rsidR="00067C80">
        <w:rPr>
          <w:sz w:val="22"/>
          <w:szCs w:val="22"/>
        </w:rPr>
        <w:t xml:space="preserve"> </w:t>
      </w:r>
      <w:r w:rsidR="000F367A">
        <w:rPr>
          <w:sz w:val="22"/>
          <w:szCs w:val="22"/>
        </w:rPr>
        <w:t xml:space="preserve">on the PALM scheme </w:t>
      </w:r>
      <w:r w:rsidR="00067C80">
        <w:rPr>
          <w:sz w:val="22"/>
          <w:szCs w:val="22"/>
        </w:rPr>
        <w:t>page</w:t>
      </w:r>
      <w:r w:rsidRPr="00FC64B4">
        <w:rPr>
          <w:sz w:val="22"/>
          <w:szCs w:val="22"/>
        </w:rPr>
        <w:t xml:space="preserve"> </w:t>
      </w:r>
      <w:r>
        <w:rPr>
          <w:sz w:val="22"/>
          <w:szCs w:val="22"/>
        </w:rPr>
        <w:t>(</w:t>
      </w:r>
      <w:hyperlink r:id="rId26" w:history="1">
        <w:r w:rsidR="006D724B" w:rsidRPr="00A44061">
          <w:rPr>
            <w:rStyle w:val="Hyperlink"/>
            <w:sz w:val="22"/>
            <w:szCs w:val="22"/>
          </w:rPr>
          <w:t>palmscheme.gov.au/resources/standdowns-palm-scheme</w:t>
        </w:r>
      </w:hyperlink>
      <w:r>
        <w:rPr>
          <w:sz w:val="22"/>
          <w:szCs w:val="22"/>
        </w:rPr>
        <w:t>)</w:t>
      </w:r>
      <w:r w:rsidRPr="00FC64B4">
        <w:rPr>
          <w:sz w:val="22"/>
          <w:szCs w:val="22"/>
        </w:rPr>
        <w:t>.</w:t>
      </w:r>
    </w:p>
    <w:p w14:paraId="7B5C64DF" w14:textId="4A677528" w:rsidR="00045DEB" w:rsidRPr="00045DEB" w:rsidRDefault="00045DEB" w:rsidP="005676ED">
      <w:pPr>
        <w:pStyle w:val="Heading2"/>
      </w:pPr>
      <w:r>
        <w:t>Do employers have to cover the cost of workers</w:t>
      </w:r>
      <w:r w:rsidR="2F22E327">
        <w:t>’</w:t>
      </w:r>
      <w:r>
        <w:t xml:space="preserve"> accommodation and transport if they offer fewer than 20 hours of work in a </w:t>
      </w:r>
      <w:proofErr w:type="gramStart"/>
      <w:r>
        <w:t>week?</w:t>
      </w:r>
      <w:proofErr w:type="gramEnd"/>
      <w:r>
        <w:t> </w:t>
      </w:r>
    </w:p>
    <w:p w14:paraId="0CBF4C52" w14:textId="1EEB139F" w:rsidR="00045DEB" w:rsidRPr="005676ED" w:rsidRDefault="00045DEB" w:rsidP="00045DEB">
      <w:pPr>
        <w:rPr>
          <w:sz w:val="22"/>
          <w:szCs w:val="22"/>
        </w:rPr>
      </w:pPr>
      <w:r w:rsidRPr="2D9323F2">
        <w:rPr>
          <w:sz w:val="22"/>
          <w:szCs w:val="22"/>
        </w:rPr>
        <w:t xml:space="preserve">The department acknowledges the current situation is exceptional and encourages employers to keep workers engaged and employed wherever possible, even if this is for reduced hours until they can depart Australia. The department will take a flexible approach to managing deductions safeguards given these exceptional circumstances. Employers are encouraged to engage with their </w:t>
      </w:r>
      <w:r w:rsidR="005676ED" w:rsidRPr="2D9323F2">
        <w:rPr>
          <w:sz w:val="22"/>
          <w:szCs w:val="22"/>
        </w:rPr>
        <w:t>r</w:t>
      </w:r>
      <w:r w:rsidRPr="2D9323F2">
        <w:rPr>
          <w:sz w:val="22"/>
          <w:szCs w:val="22"/>
        </w:rPr>
        <w:t xml:space="preserve">elationship </w:t>
      </w:r>
      <w:r w:rsidR="005676ED" w:rsidRPr="2D9323F2">
        <w:rPr>
          <w:sz w:val="22"/>
          <w:szCs w:val="22"/>
        </w:rPr>
        <w:t>m</w:t>
      </w:r>
      <w:r w:rsidRPr="2D9323F2">
        <w:rPr>
          <w:sz w:val="22"/>
          <w:szCs w:val="22"/>
        </w:rPr>
        <w:t>anager.  </w:t>
      </w:r>
    </w:p>
    <w:p w14:paraId="21DF8EB4" w14:textId="77777777" w:rsidR="00045DEB" w:rsidRPr="00045DEB" w:rsidRDefault="00045DEB" w:rsidP="005676ED">
      <w:pPr>
        <w:pStyle w:val="Heading2"/>
      </w:pPr>
      <w:r w:rsidRPr="00045DEB">
        <w:t>If the employer needs to move workers to new accommodation, does the accommodation move require prior approval by the department? </w:t>
      </w:r>
    </w:p>
    <w:p w14:paraId="737EC4AE" w14:textId="07423B3E" w:rsidR="00045DEB" w:rsidRPr="005676ED" w:rsidRDefault="00045DEB" w:rsidP="127AA530">
      <w:pPr>
        <w:spacing w:line="259" w:lineRule="auto"/>
        <w:rPr>
          <w:sz w:val="22"/>
          <w:szCs w:val="22"/>
        </w:rPr>
      </w:pPr>
      <w:r w:rsidRPr="127AA530">
        <w:rPr>
          <w:sz w:val="22"/>
          <w:szCs w:val="22"/>
        </w:rPr>
        <w:t xml:space="preserve">The department's priority is the welfare and wellbeing of PALM scheme workers and employers. We will assess and provide conditional approval that allows workers to move accommodation </w:t>
      </w:r>
      <w:r w:rsidR="2F717F39" w:rsidRPr="127AA530">
        <w:rPr>
          <w:sz w:val="22"/>
          <w:szCs w:val="22"/>
        </w:rPr>
        <w:t>on a case-by-case basis</w:t>
      </w:r>
      <w:r w:rsidRPr="127AA530">
        <w:rPr>
          <w:sz w:val="22"/>
          <w:szCs w:val="22"/>
        </w:rPr>
        <w:t>. Employers are asked to engage closely with their relationship managers and remain flexible as the situation evolves. </w:t>
      </w:r>
    </w:p>
    <w:p w14:paraId="25D802E7" w14:textId="6CFB4A86" w:rsidR="008105A6" w:rsidRDefault="56310592" w:rsidP="008105A6">
      <w:pPr>
        <w:pStyle w:val="Heading2"/>
      </w:pPr>
      <w:r>
        <w:t xml:space="preserve">I am an employer with </w:t>
      </w:r>
      <w:r w:rsidR="4779E1B1">
        <w:t>workers due to arrive in Australia</w:t>
      </w:r>
      <w:r w:rsidR="001A3497">
        <w:t xml:space="preserve"> soon</w:t>
      </w:r>
      <w:r w:rsidR="4779E1B1">
        <w:t xml:space="preserve">. Do </w:t>
      </w:r>
      <w:r>
        <w:t>I</w:t>
      </w:r>
      <w:r w:rsidR="4779E1B1">
        <w:t xml:space="preserve"> need to seek reapproval from the department if mobilisation dates are forced to chang</w:t>
      </w:r>
      <w:r>
        <w:t>e?</w:t>
      </w:r>
    </w:p>
    <w:p w14:paraId="4132DEA8" w14:textId="4CF31E23" w:rsidR="00045DEB" w:rsidRPr="000D0F77" w:rsidRDefault="4779E1B1" w:rsidP="37032178">
      <w:pPr>
        <w:rPr>
          <w:sz w:val="22"/>
          <w:szCs w:val="22"/>
        </w:rPr>
      </w:pPr>
      <w:r w:rsidRPr="37032178">
        <w:rPr>
          <w:sz w:val="22"/>
          <w:szCs w:val="22"/>
        </w:rPr>
        <w:t xml:space="preserve">The </w:t>
      </w:r>
      <w:r w:rsidR="69E157E8" w:rsidRPr="37032178">
        <w:rPr>
          <w:sz w:val="22"/>
          <w:szCs w:val="22"/>
        </w:rPr>
        <w:t xml:space="preserve">PALM scheme employer </w:t>
      </w:r>
      <w:r w:rsidR="50E8C213" w:rsidRPr="37032178">
        <w:rPr>
          <w:sz w:val="22"/>
          <w:szCs w:val="22"/>
        </w:rPr>
        <w:t>g</w:t>
      </w:r>
      <w:r w:rsidRPr="37032178">
        <w:rPr>
          <w:sz w:val="22"/>
          <w:szCs w:val="22"/>
        </w:rPr>
        <w:t xml:space="preserve">uidelines provide that you must </w:t>
      </w:r>
      <w:r w:rsidR="50E8C213" w:rsidRPr="37032178">
        <w:rPr>
          <w:sz w:val="22"/>
          <w:szCs w:val="22"/>
        </w:rPr>
        <w:t>n</w:t>
      </w:r>
      <w:r w:rsidRPr="37032178">
        <w:rPr>
          <w:sz w:val="22"/>
          <w:szCs w:val="22"/>
        </w:rPr>
        <w:t xml:space="preserve">otify </w:t>
      </w:r>
      <w:r w:rsidR="50E8C213" w:rsidRPr="37032178">
        <w:rPr>
          <w:sz w:val="22"/>
          <w:szCs w:val="22"/>
        </w:rPr>
        <w:t>u</w:t>
      </w:r>
      <w:r w:rsidRPr="37032178">
        <w:rPr>
          <w:sz w:val="22"/>
          <w:szCs w:val="22"/>
        </w:rPr>
        <w:t xml:space="preserve">s and seek </w:t>
      </w:r>
      <w:r w:rsidR="50E8C213" w:rsidRPr="37032178">
        <w:rPr>
          <w:sz w:val="22"/>
          <w:szCs w:val="22"/>
        </w:rPr>
        <w:t>o</w:t>
      </w:r>
      <w:r w:rsidRPr="37032178">
        <w:rPr>
          <w:sz w:val="22"/>
          <w:szCs w:val="22"/>
        </w:rPr>
        <w:t>ur approval if the variation to the arrival or departure date has changed or is likely to change by more than 2 weeks of the dates specified. The department acknowledges the current situation is exceptional and requests that you advise us by creating an enquiry case in PALMIS of any changes to mobilisation dates, but it will not require our pre-approval.</w:t>
      </w:r>
    </w:p>
    <w:p w14:paraId="465EC432" w14:textId="77777777" w:rsidR="00142F7A" w:rsidRPr="00045DEB" w:rsidRDefault="00142F7A" w:rsidP="00142F7A">
      <w:pPr>
        <w:pStyle w:val="Heading2"/>
      </w:pPr>
      <w:r>
        <w:t>Can workers continue to work after the expiry of their recruitment plan until they can return home? </w:t>
      </w:r>
    </w:p>
    <w:p w14:paraId="3C998316" w14:textId="77777777" w:rsidR="00142F7A" w:rsidRDefault="00142F7A" w:rsidP="00142F7A">
      <w:pPr>
        <w:rPr>
          <w:sz w:val="22"/>
          <w:szCs w:val="22"/>
        </w:rPr>
      </w:pPr>
      <w:r w:rsidRPr="2D9323F2">
        <w:rPr>
          <w:sz w:val="22"/>
          <w:szCs w:val="22"/>
        </w:rPr>
        <w:t xml:space="preserve">PALM scheme employers must support impacted workers to return home as soon as reasonably possible. </w:t>
      </w:r>
    </w:p>
    <w:p w14:paraId="6846C36C" w14:textId="77777777" w:rsidR="00142F7A" w:rsidRDefault="00142F7A" w:rsidP="00142F7A">
      <w:pPr>
        <w:rPr>
          <w:sz w:val="22"/>
          <w:szCs w:val="22"/>
        </w:rPr>
      </w:pPr>
      <w:r w:rsidRPr="127AA530">
        <w:rPr>
          <w:sz w:val="22"/>
          <w:szCs w:val="22"/>
        </w:rPr>
        <w:t>If workers need to remain in Australia for a short time after their placement has ended the department will support the extension of placements if required and where work is available.</w:t>
      </w:r>
    </w:p>
    <w:p w14:paraId="7DC3FDAB" w14:textId="77777777" w:rsidR="00142F7A" w:rsidRPr="00754EBB" w:rsidRDefault="00142F7A" w:rsidP="00142F7A">
      <w:pPr>
        <w:rPr>
          <w:sz w:val="22"/>
          <w:szCs w:val="22"/>
        </w:rPr>
      </w:pPr>
      <w:r w:rsidRPr="37E373BE">
        <w:rPr>
          <w:sz w:val="22"/>
          <w:szCs w:val="22"/>
        </w:rPr>
        <w:t>Please note the implications for visas outlined below.</w:t>
      </w:r>
    </w:p>
    <w:p w14:paraId="62E7777D" w14:textId="77777777" w:rsidR="00142F7A" w:rsidRPr="00045DEB" w:rsidRDefault="00142F7A" w:rsidP="00142F7A">
      <w:pPr>
        <w:pStyle w:val="Heading2"/>
      </w:pPr>
      <w:r w:rsidRPr="00045DEB">
        <w:t xml:space="preserve">What if </w:t>
      </w:r>
      <w:r>
        <w:t xml:space="preserve">a </w:t>
      </w:r>
      <w:r w:rsidRPr="00045DEB">
        <w:t>worker still has time before their 403 visa expires? </w:t>
      </w:r>
    </w:p>
    <w:p w14:paraId="64DFE5AD" w14:textId="77777777" w:rsidR="00142F7A" w:rsidRDefault="00142F7A" w:rsidP="00142F7A">
      <w:pPr>
        <w:rPr>
          <w:sz w:val="22"/>
          <w:szCs w:val="22"/>
        </w:rPr>
      </w:pPr>
      <w:r w:rsidRPr="00754EBB">
        <w:rPr>
          <w:sz w:val="22"/>
          <w:szCs w:val="22"/>
        </w:rPr>
        <w:t>PALM scheme employers are encouraged to continue employing and supporting PALM scheme workers whose visa duration has not yet expired. The 403 visa remains valid in this circumstance. </w:t>
      </w:r>
    </w:p>
    <w:p w14:paraId="7C7B13EE" w14:textId="77777777" w:rsidR="00142F7A" w:rsidRPr="00AE2F6C" w:rsidRDefault="00142F7A" w:rsidP="00142F7A">
      <w:pPr>
        <w:pStyle w:val="Heading3"/>
        <w:rPr>
          <w:sz w:val="22"/>
          <w:szCs w:val="22"/>
        </w:rPr>
      </w:pPr>
      <w:r w:rsidRPr="00AE2F6C">
        <w:rPr>
          <w:sz w:val="22"/>
          <w:szCs w:val="22"/>
        </w:rPr>
        <w:t>Question: ‘My visa is still valid for more than 7 days</w:t>
      </w:r>
      <w:r>
        <w:rPr>
          <w:sz w:val="22"/>
          <w:szCs w:val="22"/>
        </w:rPr>
        <w:t>?</w:t>
      </w:r>
      <w:r w:rsidRPr="00AE2F6C">
        <w:rPr>
          <w:sz w:val="22"/>
          <w:szCs w:val="22"/>
        </w:rPr>
        <w:t>’ </w:t>
      </w:r>
    </w:p>
    <w:p w14:paraId="18B89BDB" w14:textId="77777777" w:rsidR="00142F7A" w:rsidRPr="00AE2F6C" w:rsidRDefault="00142F7A" w:rsidP="00142F7A">
      <w:pPr>
        <w:rPr>
          <w:sz w:val="22"/>
          <w:szCs w:val="22"/>
        </w:rPr>
      </w:pPr>
      <w:r w:rsidRPr="00AE2F6C">
        <w:rPr>
          <w:sz w:val="22"/>
          <w:szCs w:val="22"/>
        </w:rPr>
        <w:t xml:space="preserve">If you hold a valid </w:t>
      </w:r>
      <w:proofErr w:type="gramStart"/>
      <w:r w:rsidRPr="00AE2F6C">
        <w:rPr>
          <w:sz w:val="22"/>
          <w:szCs w:val="22"/>
        </w:rPr>
        <w:t>visa</w:t>
      </w:r>
      <w:proofErr w:type="gramEnd"/>
      <w:r w:rsidRPr="00AE2F6C">
        <w:rPr>
          <w:sz w:val="22"/>
          <w:szCs w:val="22"/>
        </w:rPr>
        <w:t xml:space="preserve"> you will remain lawful. </w:t>
      </w:r>
    </w:p>
    <w:p w14:paraId="7D3FE6EA" w14:textId="77777777" w:rsidR="00142F7A" w:rsidRPr="00AE2F6C" w:rsidRDefault="00142F7A" w:rsidP="00142F7A">
      <w:pPr>
        <w:pStyle w:val="Heading3"/>
        <w:rPr>
          <w:sz w:val="22"/>
          <w:szCs w:val="22"/>
        </w:rPr>
      </w:pPr>
      <w:r w:rsidRPr="00AE2F6C">
        <w:rPr>
          <w:sz w:val="22"/>
          <w:szCs w:val="22"/>
        </w:rPr>
        <w:t>Question: ‘My visa is about to expire in the next 7 days?’ </w:t>
      </w:r>
    </w:p>
    <w:p w14:paraId="178A8E5B" w14:textId="77777777" w:rsidR="00142F7A" w:rsidRPr="00F56F2D" w:rsidRDefault="00142F7A" w:rsidP="00142F7A">
      <w:pPr>
        <w:rPr>
          <w:sz w:val="22"/>
          <w:szCs w:val="22"/>
        </w:rPr>
      </w:pPr>
      <w:r w:rsidRPr="00AE2F6C">
        <w:rPr>
          <w:sz w:val="22"/>
          <w:szCs w:val="22"/>
        </w:rPr>
        <w:t xml:space="preserve">If you hold a valid </w:t>
      </w:r>
      <w:proofErr w:type="gramStart"/>
      <w:r w:rsidRPr="00AE2F6C">
        <w:rPr>
          <w:sz w:val="22"/>
          <w:szCs w:val="22"/>
        </w:rPr>
        <w:t>visa</w:t>
      </w:r>
      <w:proofErr w:type="gramEnd"/>
      <w:r w:rsidRPr="00AE2F6C">
        <w:rPr>
          <w:sz w:val="22"/>
          <w:szCs w:val="22"/>
        </w:rPr>
        <w:t xml:space="preserve"> you will remain lawful. If your visa is due to expire in the next 7 days, please see the Department of Home Affairs website: </w:t>
      </w:r>
      <w:r>
        <w:rPr>
          <w:sz w:val="22"/>
          <w:szCs w:val="22"/>
        </w:rPr>
        <w:t>(</w:t>
      </w:r>
      <w:hyperlink r:id="rId27" w:history="1">
        <w:r w:rsidRPr="003B26D0">
          <w:rPr>
            <w:rStyle w:val="Hyperlink"/>
            <w:sz w:val="22"/>
            <w:szCs w:val="22"/>
          </w:rPr>
          <w:t>immi.homeaffairs.gov.au/what-we-do/status-resolution-service/overview</w:t>
        </w:r>
      </w:hyperlink>
      <w:r>
        <w:rPr>
          <w:sz w:val="22"/>
          <w:szCs w:val="22"/>
        </w:rPr>
        <w:t>)</w:t>
      </w:r>
      <w:r w:rsidRPr="00AE2F6C">
        <w:rPr>
          <w:sz w:val="22"/>
          <w:szCs w:val="22"/>
        </w:rPr>
        <w:t>. </w:t>
      </w:r>
    </w:p>
    <w:p w14:paraId="3983E98A" w14:textId="77777777" w:rsidR="00142F7A" w:rsidRPr="00F56F2D" w:rsidRDefault="00142F7A" w:rsidP="00142F7A">
      <w:pPr>
        <w:pStyle w:val="Heading3"/>
        <w:rPr>
          <w:sz w:val="22"/>
          <w:szCs w:val="22"/>
        </w:rPr>
      </w:pPr>
      <w:r w:rsidRPr="00F56F2D">
        <w:rPr>
          <w:sz w:val="22"/>
          <w:szCs w:val="22"/>
        </w:rPr>
        <w:t>Question: ‘My visa has expired?’ </w:t>
      </w:r>
    </w:p>
    <w:p w14:paraId="14A31A9E" w14:textId="77777777" w:rsidR="00142F7A" w:rsidRDefault="00142F7A" w:rsidP="00142F7A">
      <w:pPr>
        <w:spacing w:line="259" w:lineRule="auto"/>
        <w:rPr>
          <w:sz w:val="22"/>
          <w:szCs w:val="22"/>
        </w:rPr>
      </w:pPr>
      <w:r w:rsidRPr="1838C0F7">
        <w:rPr>
          <w:sz w:val="22"/>
          <w:szCs w:val="22"/>
        </w:rPr>
        <w:t>If you are unable to depart and your visa has expired, please see the Department of Home Affairs website: (</w:t>
      </w:r>
      <w:hyperlink r:id="rId28">
        <w:r w:rsidRPr="1838C0F7">
          <w:rPr>
            <w:rStyle w:val="Hyperlink"/>
            <w:sz w:val="22"/>
            <w:szCs w:val="22"/>
          </w:rPr>
          <w:t>immi.homeaffairs.gov.au/visas/visa-about-to-expire</w:t>
        </w:r>
      </w:hyperlink>
      <w:r w:rsidRPr="1838C0F7">
        <w:rPr>
          <w:sz w:val="22"/>
          <w:szCs w:val="22"/>
        </w:rPr>
        <w:t xml:space="preserve">). PALM scheme employers are encouraged to contact the Department of Home Affairs via the online Status Resolution Service to discuss support options available for PALM scheme workers whose repatriation plans have been impacted by the </w:t>
      </w:r>
      <w:r>
        <w:rPr>
          <w:sz w:val="22"/>
          <w:szCs w:val="22"/>
        </w:rPr>
        <w:t>Tropical Cyclone Alfred</w:t>
      </w:r>
      <w:r w:rsidRPr="1838C0F7">
        <w:rPr>
          <w:sz w:val="22"/>
          <w:szCs w:val="22"/>
        </w:rPr>
        <w:t xml:space="preserve">. </w:t>
      </w:r>
    </w:p>
    <w:p w14:paraId="7B261753" w14:textId="2C9387BD" w:rsidR="00AC3C4C" w:rsidRPr="00045DEB" w:rsidRDefault="00142F7A" w:rsidP="00045DEB">
      <w:r w:rsidRPr="6F96B95D">
        <w:rPr>
          <w:sz w:val="22"/>
          <w:szCs w:val="22"/>
        </w:rPr>
        <w:t>Employers are required to continue to support the ongoing safety, welfare and wellbeing of workers until such time as they can return home.</w:t>
      </w:r>
    </w:p>
    <w:sectPr w:rsidR="00AC3C4C" w:rsidRPr="00045DEB" w:rsidSect="004F6104">
      <w:headerReference w:type="default" r:id="rId29"/>
      <w:footerReference w:type="even" r:id="rId30"/>
      <w:footerReference w:type="default" r:id="rId31"/>
      <w:headerReference w:type="first" r:id="rId32"/>
      <w:pgSz w:w="11906" w:h="16838"/>
      <w:pgMar w:top="2268" w:right="1440" w:bottom="1134" w:left="1134"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6B0C" w14:textId="77777777" w:rsidR="00DB3CEA" w:rsidRDefault="00DB3CEA" w:rsidP="002117EC">
      <w:pPr>
        <w:spacing w:after="0"/>
      </w:pPr>
      <w:r>
        <w:separator/>
      </w:r>
    </w:p>
  </w:endnote>
  <w:endnote w:type="continuationSeparator" w:id="0">
    <w:p w14:paraId="4A71EA7D" w14:textId="77777777" w:rsidR="00DB3CEA" w:rsidRDefault="00DB3CEA" w:rsidP="002117EC">
      <w:pPr>
        <w:spacing w:after="0"/>
      </w:pPr>
      <w:r>
        <w:continuationSeparator/>
      </w:r>
    </w:p>
  </w:endnote>
  <w:endnote w:type="continuationNotice" w:id="1">
    <w:p w14:paraId="49AF3A9C" w14:textId="77777777" w:rsidR="00DB3CEA" w:rsidRDefault="00DB3C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GMaruGothicMPRO">
    <w:altName w:val="HG丸ｺﾞｼｯｸM-PR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717135"/>
      <w:docPartObj>
        <w:docPartGallery w:val="Page Numbers (Bottom of Page)"/>
        <w:docPartUnique/>
      </w:docPartObj>
    </w:sdtPr>
    <w:sdtContent>
      <w:p w14:paraId="044A95F6" w14:textId="77777777" w:rsidR="00242CA5" w:rsidRDefault="00242C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67B2BE" w14:textId="77777777" w:rsidR="00747838" w:rsidRDefault="00747838" w:rsidP="0024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1590" w14:textId="2E158EBA" w:rsidR="00DE269C" w:rsidRPr="00A0162C" w:rsidRDefault="0047377D" w:rsidP="004E0251">
    <w:pPr>
      <w:pStyle w:val="Footer"/>
      <w:rPr>
        <w:b/>
        <w:bCs/>
        <w:sz w:val="28"/>
        <w:szCs w:val="28"/>
      </w:rPr>
    </w:pPr>
    <w:r>
      <w:rPr>
        <w:noProof/>
      </w:rPr>
      <w:drawing>
        <wp:anchor distT="0" distB="0" distL="114300" distR="114300" simplePos="0" relativeHeight="251658241" behindDoc="1" locked="0" layoutInCell="1" allowOverlap="1" wp14:anchorId="00E8AE8F" wp14:editId="00F67D48">
          <wp:simplePos x="0" y="0"/>
          <wp:positionH relativeFrom="margin">
            <wp:align>left</wp:align>
          </wp:positionH>
          <wp:positionV relativeFrom="paragraph">
            <wp:posOffset>91549</wp:posOffset>
          </wp:positionV>
          <wp:extent cx="1748155" cy="431165"/>
          <wp:effectExtent l="0" t="0" r="4445" b="6985"/>
          <wp:wrapTight wrapText="bothSides">
            <wp:wrapPolygon edited="0">
              <wp:start x="2825" y="0"/>
              <wp:lineTo x="0" y="1909"/>
              <wp:lineTo x="0" y="18133"/>
              <wp:lineTo x="2118" y="20996"/>
              <wp:lineTo x="4943" y="20996"/>
              <wp:lineTo x="5649" y="20996"/>
              <wp:lineTo x="7297" y="15270"/>
              <wp:lineTo x="21420" y="15270"/>
              <wp:lineTo x="21420" y="8589"/>
              <wp:lineTo x="4237" y="0"/>
              <wp:lineTo x="2825" y="0"/>
            </wp:wrapPolygon>
          </wp:wrapTight>
          <wp:docPr id="1781836046" name="Picture 178183604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22846"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5A0">
      <w:tab/>
    </w:r>
    <w:r w:rsidR="00ED05A0">
      <w:rPr>
        <w:noProof/>
      </w:rPr>
      <w:tab/>
    </w:r>
  </w:p>
  <w:p w14:paraId="63C03753" w14:textId="4F31C732" w:rsidR="00747838" w:rsidRPr="002D4DF6" w:rsidRDefault="001516D6" w:rsidP="001516D6">
    <w:pPr>
      <w:pStyle w:val="Footer"/>
      <w:tabs>
        <w:tab w:val="clear" w:pos="4513"/>
        <w:tab w:val="clear" w:pos="9026"/>
        <w:tab w:val="left" w:pos="1110"/>
      </w:tabs>
      <w:ind w:right="360"/>
      <w:rPr>
        <w:sz w:val="14"/>
        <w:szCs w:val="18"/>
      </w:rPr>
    </w:pPr>
    <w:r>
      <w:tab/>
    </w:r>
    <w:r w:rsidR="004A790F">
      <w:tab/>
    </w:r>
    <w:r w:rsidR="002D4DF6">
      <w:t xml:space="preserve">   </w:t>
    </w:r>
    <w:sdt>
      <w:sdtPr>
        <w:rPr>
          <w:sz w:val="18"/>
          <w:szCs w:val="22"/>
        </w:rPr>
        <w:id w:val="-1404137920"/>
        <w:docPartObj>
          <w:docPartGallery w:val="Page Numbers (Bottom of Page)"/>
          <w:docPartUnique/>
        </w:docPartObj>
      </w:sdtPr>
      <w:sdtEndPr>
        <w:rPr>
          <w:noProof/>
        </w:rPr>
      </w:sdtEndPr>
      <w:sdtContent>
        <w:r w:rsidR="000A5431" w:rsidRPr="00373F23">
          <w:rPr>
            <w:sz w:val="18"/>
            <w:szCs w:val="22"/>
          </w:rPr>
          <w:fldChar w:fldCharType="begin"/>
        </w:r>
        <w:r w:rsidR="000A5431" w:rsidRPr="00373F23">
          <w:rPr>
            <w:sz w:val="18"/>
            <w:szCs w:val="22"/>
          </w:rPr>
          <w:instrText xml:space="preserve"> PAGE   \* MERGEFORMAT </w:instrText>
        </w:r>
        <w:r w:rsidR="000A5431" w:rsidRPr="00373F23">
          <w:rPr>
            <w:sz w:val="18"/>
            <w:szCs w:val="22"/>
          </w:rPr>
          <w:fldChar w:fldCharType="separate"/>
        </w:r>
        <w:r w:rsidR="000A5431">
          <w:rPr>
            <w:sz w:val="18"/>
          </w:rPr>
          <w:t>1</w:t>
        </w:r>
        <w:r w:rsidR="000A5431" w:rsidRPr="00373F23">
          <w:rPr>
            <w:noProof/>
            <w:sz w:val="18"/>
            <w:szCs w:val="22"/>
          </w:rPr>
          <w:fldChar w:fldCharType="end"/>
        </w:r>
      </w:sdtContent>
    </w:sdt>
    <w:r w:rsidR="004A790F">
      <w:tab/>
    </w:r>
    <w:r w:rsidR="004A790F">
      <w:tab/>
    </w:r>
    <w:r w:rsidR="002D4DF6">
      <w:t xml:space="preserve">              </w:t>
    </w:r>
    <w:r w:rsidR="004A790F" w:rsidRPr="001645E2">
      <w:rPr>
        <w:b/>
        <w:bCs/>
        <w:noProof/>
        <w:sz w:val="24"/>
        <w:szCs w:val="24"/>
      </w:rPr>
      <w:t>palmscheme.gov.au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46C4" w14:textId="77777777" w:rsidR="00DB3CEA" w:rsidRDefault="00DB3CEA" w:rsidP="002117EC">
      <w:pPr>
        <w:spacing w:after="0"/>
      </w:pPr>
      <w:r>
        <w:separator/>
      </w:r>
    </w:p>
  </w:footnote>
  <w:footnote w:type="continuationSeparator" w:id="0">
    <w:p w14:paraId="45C8376B" w14:textId="77777777" w:rsidR="00DB3CEA" w:rsidRDefault="00DB3CEA" w:rsidP="002117EC">
      <w:pPr>
        <w:spacing w:after="0"/>
      </w:pPr>
      <w:r>
        <w:continuationSeparator/>
      </w:r>
    </w:p>
  </w:footnote>
  <w:footnote w:type="continuationNotice" w:id="1">
    <w:p w14:paraId="5FF25874" w14:textId="77777777" w:rsidR="00DB3CEA" w:rsidRDefault="00DB3C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D422" w14:textId="2D93F149" w:rsidR="00297C82" w:rsidRDefault="00A104EC">
    <w:pPr>
      <w:pStyle w:val="Header"/>
    </w:pPr>
    <w:r>
      <w:rPr>
        <w:noProof/>
      </w:rPr>
      <w:drawing>
        <wp:inline distT="0" distB="0" distL="0" distR="0" wp14:anchorId="1F9C412F" wp14:editId="487D5C60">
          <wp:extent cx="1656271" cy="592435"/>
          <wp:effectExtent l="0" t="0" r="1270" b="0"/>
          <wp:docPr id="1512549797" name="Picture 1512549797"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921" cy="611268"/>
                  </a:xfrm>
                  <a:prstGeom prst="rect">
                    <a:avLst/>
                  </a:prstGeom>
                  <a:noFill/>
                  <a:ln>
                    <a:noFill/>
                  </a:ln>
                </pic:spPr>
              </pic:pic>
            </a:graphicData>
          </a:graphic>
        </wp:inline>
      </w:drawing>
    </w:r>
    <w:r w:rsidR="004A790F">
      <w:rPr>
        <w:noProof/>
      </w:rPr>
      <w:drawing>
        <wp:anchor distT="0" distB="0" distL="114300" distR="114300" simplePos="0" relativeHeight="251658240" behindDoc="1" locked="0" layoutInCell="1" allowOverlap="1" wp14:anchorId="1FF03866" wp14:editId="54DBEA11">
          <wp:simplePos x="0" y="0"/>
          <wp:positionH relativeFrom="page">
            <wp:align>right</wp:align>
          </wp:positionH>
          <wp:positionV relativeFrom="page">
            <wp:posOffset>-180340</wp:posOffset>
          </wp:positionV>
          <wp:extent cx="7656830" cy="10848975"/>
          <wp:effectExtent l="0" t="0" r="1270" b="9525"/>
          <wp:wrapNone/>
          <wp:docPr id="974110634" name="Picture 97411063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2"/>
                  <a:stretch>
                    <a:fillRect/>
                  </a:stretch>
                </pic:blipFill>
                <pic:spPr>
                  <a:xfrm>
                    <a:off x="0" y="0"/>
                    <a:ext cx="7657106" cy="1084936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D285" w14:textId="3FB52124" w:rsidR="00C04DB3" w:rsidRDefault="00662125">
    <w:pPr>
      <w:pStyle w:val="Header"/>
    </w:pPr>
    <w:r>
      <w:rPr>
        <w:noProof/>
      </w:rPr>
      <w:drawing>
        <wp:anchor distT="0" distB="0" distL="114300" distR="114300" simplePos="0" relativeHeight="251658242" behindDoc="1" locked="0" layoutInCell="1" allowOverlap="1" wp14:anchorId="626A2096" wp14:editId="22C52657">
          <wp:simplePos x="0" y="0"/>
          <wp:positionH relativeFrom="page">
            <wp:posOffset>6824</wp:posOffset>
          </wp:positionH>
          <wp:positionV relativeFrom="page">
            <wp:align>top</wp:align>
          </wp:positionV>
          <wp:extent cx="7656830" cy="10848975"/>
          <wp:effectExtent l="0" t="0" r="1270" b="9525"/>
          <wp:wrapNone/>
          <wp:docPr id="884485712" name="Picture 8844857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stretch>
                    <a:fillRect/>
                  </a:stretch>
                </pic:blipFill>
                <pic:spPr>
                  <a:xfrm>
                    <a:off x="0" y="0"/>
                    <a:ext cx="7656830" cy="1084897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1C6D8F6" wp14:editId="18B32693">
          <wp:extent cx="1656271" cy="592435"/>
          <wp:effectExtent l="0" t="0" r="1270" b="0"/>
          <wp:docPr id="958712257" name="Picture 958712257"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8921" cy="6112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1B8"/>
    <w:multiLevelType w:val="hybridMultilevel"/>
    <w:tmpl w:val="6EF065BE"/>
    <w:lvl w:ilvl="0" w:tplc="0C090003">
      <w:start w:val="1"/>
      <w:numFmt w:val="bullet"/>
      <w:lvlText w:val="o"/>
      <w:lvlJc w:val="left"/>
      <w:pPr>
        <w:ind w:left="785" w:hanging="360"/>
      </w:pPr>
      <w:rPr>
        <w:rFonts w:ascii="Courier New" w:hAnsi="Courier New" w:cs="Courier New" w:hint="default"/>
      </w:rPr>
    </w:lvl>
    <w:lvl w:ilvl="1" w:tplc="FFFFFFFF">
      <w:start w:val="1"/>
      <w:numFmt w:val="bullet"/>
      <w:lvlText w:val="o"/>
      <w:lvlJc w:val="left"/>
      <w:pPr>
        <w:ind w:left="1505" w:hanging="360"/>
      </w:pPr>
      <w:rPr>
        <w:rFonts w:ascii="Courier New" w:hAnsi="Courier New" w:cs="Courier New" w:hint="default"/>
      </w:rPr>
    </w:lvl>
    <w:lvl w:ilvl="2" w:tplc="FFFFFFFF">
      <w:start w:val="1"/>
      <w:numFmt w:val="bullet"/>
      <w:lvlText w:val=""/>
      <w:lvlJc w:val="left"/>
      <w:pPr>
        <w:ind w:left="2225" w:hanging="360"/>
      </w:pPr>
      <w:rPr>
        <w:rFonts w:ascii="Wingdings" w:hAnsi="Wingdings" w:hint="default"/>
      </w:rPr>
    </w:lvl>
    <w:lvl w:ilvl="3" w:tplc="FFFFFFFF">
      <w:start w:val="1"/>
      <w:numFmt w:val="bullet"/>
      <w:lvlText w:val=""/>
      <w:lvlJc w:val="left"/>
      <w:pPr>
        <w:ind w:left="2945" w:hanging="360"/>
      </w:pPr>
      <w:rPr>
        <w:rFonts w:ascii="Symbol" w:hAnsi="Symbol" w:hint="default"/>
      </w:rPr>
    </w:lvl>
    <w:lvl w:ilvl="4" w:tplc="FFFFFFFF">
      <w:start w:val="1"/>
      <w:numFmt w:val="bullet"/>
      <w:lvlText w:val="o"/>
      <w:lvlJc w:val="left"/>
      <w:pPr>
        <w:ind w:left="3665" w:hanging="360"/>
      </w:pPr>
      <w:rPr>
        <w:rFonts w:ascii="Courier New" w:hAnsi="Courier New" w:hint="default"/>
      </w:rPr>
    </w:lvl>
    <w:lvl w:ilvl="5" w:tplc="FFFFFFFF">
      <w:start w:val="1"/>
      <w:numFmt w:val="bullet"/>
      <w:lvlText w:val=""/>
      <w:lvlJc w:val="left"/>
      <w:pPr>
        <w:ind w:left="4385" w:hanging="360"/>
      </w:pPr>
      <w:rPr>
        <w:rFonts w:ascii="Wingdings" w:hAnsi="Wingdings" w:hint="default"/>
      </w:rPr>
    </w:lvl>
    <w:lvl w:ilvl="6" w:tplc="FFFFFFFF">
      <w:start w:val="1"/>
      <w:numFmt w:val="bullet"/>
      <w:lvlText w:val=""/>
      <w:lvlJc w:val="left"/>
      <w:pPr>
        <w:ind w:left="5105" w:hanging="360"/>
      </w:pPr>
      <w:rPr>
        <w:rFonts w:ascii="Symbol" w:hAnsi="Symbol" w:hint="default"/>
      </w:rPr>
    </w:lvl>
    <w:lvl w:ilvl="7" w:tplc="FFFFFFFF">
      <w:start w:val="1"/>
      <w:numFmt w:val="bullet"/>
      <w:lvlText w:val="o"/>
      <w:lvlJc w:val="left"/>
      <w:pPr>
        <w:ind w:left="5825" w:hanging="360"/>
      </w:pPr>
      <w:rPr>
        <w:rFonts w:ascii="Courier New" w:hAnsi="Courier New" w:hint="default"/>
      </w:rPr>
    </w:lvl>
    <w:lvl w:ilvl="8" w:tplc="FFFFFFFF">
      <w:start w:val="1"/>
      <w:numFmt w:val="bullet"/>
      <w:lvlText w:val=""/>
      <w:lvlJc w:val="left"/>
      <w:pPr>
        <w:ind w:left="6545" w:hanging="360"/>
      </w:pPr>
      <w:rPr>
        <w:rFonts w:ascii="Wingdings" w:hAnsi="Wingdings" w:hint="default"/>
      </w:rPr>
    </w:lvl>
  </w:abstractNum>
  <w:abstractNum w:abstractNumId="1"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B294B06"/>
    <w:multiLevelType w:val="hybridMultilevel"/>
    <w:tmpl w:val="F998C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7681E"/>
    <w:multiLevelType w:val="hybridMultilevel"/>
    <w:tmpl w:val="58E6E9B2"/>
    <w:lvl w:ilvl="0" w:tplc="E80E0A88">
      <w:start w:val="1"/>
      <w:numFmt w:val="bullet"/>
      <w:lvlText w:val=""/>
      <w:lvlJc w:val="left"/>
      <w:pPr>
        <w:ind w:left="1080" w:hanging="360"/>
      </w:pPr>
      <w:rPr>
        <w:rFonts w:ascii="Symbol" w:hAnsi="Symbol" w:hint="default"/>
      </w:rPr>
    </w:lvl>
    <w:lvl w:ilvl="1" w:tplc="5FEE95BA">
      <w:start w:val="1"/>
      <w:numFmt w:val="bullet"/>
      <w:lvlText w:val="o"/>
      <w:lvlJc w:val="left"/>
      <w:pPr>
        <w:ind w:left="1800" w:hanging="360"/>
      </w:pPr>
      <w:rPr>
        <w:rFonts w:ascii="Courier New" w:hAnsi="Courier New" w:hint="default"/>
      </w:rPr>
    </w:lvl>
    <w:lvl w:ilvl="2" w:tplc="8668B96A">
      <w:start w:val="1"/>
      <w:numFmt w:val="bullet"/>
      <w:lvlText w:val=""/>
      <w:lvlJc w:val="left"/>
      <w:pPr>
        <w:ind w:left="2520" w:hanging="360"/>
      </w:pPr>
      <w:rPr>
        <w:rFonts w:ascii="Wingdings" w:hAnsi="Wingdings" w:hint="default"/>
      </w:rPr>
    </w:lvl>
    <w:lvl w:ilvl="3" w:tplc="BAF6DDC6">
      <w:start w:val="1"/>
      <w:numFmt w:val="bullet"/>
      <w:lvlText w:val=""/>
      <w:lvlJc w:val="left"/>
      <w:pPr>
        <w:ind w:left="3240" w:hanging="360"/>
      </w:pPr>
      <w:rPr>
        <w:rFonts w:ascii="Symbol" w:hAnsi="Symbol" w:hint="default"/>
      </w:rPr>
    </w:lvl>
    <w:lvl w:ilvl="4" w:tplc="7EA271AA">
      <w:start w:val="1"/>
      <w:numFmt w:val="bullet"/>
      <w:lvlText w:val="o"/>
      <w:lvlJc w:val="left"/>
      <w:pPr>
        <w:ind w:left="3960" w:hanging="360"/>
      </w:pPr>
      <w:rPr>
        <w:rFonts w:ascii="Courier New" w:hAnsi="Courier New" w:hint="default"/>
      </w:rPr>
    </w:lvl>
    <w:lvl w:ilvl="5" w:tplc="04B4A514">
      <w:start w:val="1"/>
      <w:numFmt w:val="bullet"/>
      <w:lvlText w:val=""/>
      <w:lvlJc w:val="left"/>
      <w:pPr>
        <w:ind w:left="4680" w:hanging="360"/>
      </w:pPr>
      <w:rPr>
        <w:rFonts w:ascii="Wingdings" w:hAnsi="Wingdings" w:hint="default"/>
      </w:rPr>
    </w:lvl>
    <w:lvl w:ilvl="6" w:tplc="5C02176C">
      <w:start w:val="1"/>
      <w:numFmt w:val="bullet"/>
      <w:lvlText w:val=""/>
      <w:lvlJc w:val="left"/>
      <w:pPr>
        <w:ind w:left="5400" w:hanging="360"/>
      </w:pPr>
      <w:rPr>
        <w:rFonts w:ascii="Symbol" w:hAnsi="Symbol" w:hint="default"/>
      </w:rPr>
    </w:lvl>
    <w:lvl w:ilvl="7" w:tplc="D206F1C2">
      <w:start w:val="1"/>
      <w:numFmt w:val="bullet"/>
      <w:lvlText w:val="o"/>
      <w:lvlJc w:val="left"/>
      <w:pPr>
        <w:ind w:left="6120" w:hanging="360"/>
      </w:pPr>
      <w:rPr>
        <w:rFonts w:ascii="Courier New" w:hAnsi="Courier New" w:hint="default"/>
      </w:rPr>
    </w:lvl>
    <w:lvl w:ilvl="8" w:tplc="61569B58">
      <w:start w:val="1"/>
      <w:numFmt w:val="bullet"/>
      <w:lvlText w:val=""/>
      <w:lvlJc w:val="left"/>
      <w:pPr>
        <w:ind w:left="6840" w:hanging="360"/>
      </w:pPr>
      <w:rPr>
        <w:rFonts w:ascii="Wingdings" w:hAnsi="Wingdings" w:hint="default"/>
      </w:rPr>
    </w:lvl>
  </w:abstractNum>
  <w:abstractNum w:abstractNumId="4" w15:restartNumberingAfterBreak="0">
    <w:nsid w:val="2217741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D780502"/>
    <w:multiLevelType w:val="multilevel"/>
    <w:tmpl w:val="587C18A2"/>
    <w:styleLink w:val="PALMNumber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6A4362"/>
    <w:multiLevelType w:val="hybridMultilevel"/>
    <w:tmpl w:val="AF4EC922"/>
    <w:lvl w:ilvl="0" w:tplc="0C090001">
      <w:start w:val="1"/>
      <w:numFmt w:val="bullet"/>
      <w:lvlText w:val=""/>
      <w:lvlJc w:val="left"/>
      <w:pPr>
        <w:ind w:left="429" w:hanging="360"/>
      </w:pPr>
      <w:rPr>
        <w:rFonts w:ascii="Symbol" w:hAnsi="Symbol" w:hint="default"/>
      </w:rPr>
    </w:lvl>
    <w:lvl w:ilvl="1" w:tplc="FFFFFFFF">
      <w:start w:val="1"/>
      <w:numFmt w:val="bullet"/>
      <w:lvlText w:val="o"/>
      <w:lvlJc w:val="left"/>
      <w:pPr>
        <w:ind w:left="1149" w:hanging="360"/>
      </w:pPr>
      <w:rPr>
        <w:rFonts w:ascii="Courier New" w:hAnsi="Courier New" w:hint="default"/>
      </w:rPr>
    </w:lvl>
    <w:lvl w:ilvl="2" w:tplc="FFFFFFFF">
      <w:start w:val="1"/>
      <w:numFmt w:val="bullet"/>
      <w:lvlText w:val=""/>
      <w:lvlJc w:val="left"/>
      <w:pPr>
        <w:ind w:left="1869" w:hanging="360"/>
      </w:pPr>
      <w:rPr>
        <w:rFonts w:ascii="Wingdings" w:hAnsi="Wingdings" w:hint="default"/>
      </w:rPr>
    </w:lvl>
    <w:lvl w:ilvl="3" w:tplc="FFFFFFFF">
      <w:start w:val="1"/>
      <w:numFmt w:val="bullet"/>
      <w:lvlText w:val=""/>
      <w:lvlJc w:val="left"/>
      <w:pPr>
        <w:ind w:left="2589" w:hanging="360"/>
      </w:pPr>
      <w:rPr>
        <w:rFonts w:ascii="Symbol" w:hAnsi="Symbol" w:hint="default"/>
      </w:rPr>
    </w:lvl>
    <w:lvl w:ilvl="4" w:tplc="FFFFFFFF">
      <w:start w:val="1"/>
      <w:numFmt w:val="bullet"/>
      <w:lvlText w:val="o"/>
      <w:lvlJc w:val="left"/>
      <w:pPr>
        <w:ind w:left="3309" w:hanging="360"/>
      </w:pPr>
      <w:rPr>
        <w:rFonts w:ascii="Courier New" w:hAnsi="Courier New" w:hint="default"/>
      </w:rPr>
    </w:lvl>
    <w:lvl w:ilvl="5" w:tplc="FFFFFFFF">
      <w:start w:val="1"/>
      <w:numFmt w:val="bullet"/>
      <w:lvlText w:val=""/>
      <w:lvlJc w:val="left"/>
      <w:pPr>
        <w:ind w:left="4029" w:hanging="360"/>
      </w:pPr>
      <w:rPr>
        <w:rFonts w:ascii="Wingdings" w:hAnsi="Wingdings" w:hint="default"/>
      </w:rPr>
    </w:lvl>
    <w:lvl w:ilvl="6" w:tplc="FFFFFFFF">
      <w:start w:val="1"/>
      <w:numFmt w:val="bullet"/>
      <w:lvlText w:val=""/>
      <w:lvlJc w:val="left"/>
      <w:pPr>
        <w:ind w:left="4749" w:hanging="360"/>
      </w:pPr>
      <w:rPr>
        <w:rFonts w:ascii="Symbol" w:hAnsi="Symbol" w:hint="default"/>
      </w:rPr>
    </w:lvl>
    <w:lvl w:ilvl="7" w:tplc="FFFFFFFF">
      <w:start w:val="1"/>
      <w:numFmt w:val="bullet"/>
      <w:lvlText w:val="o"/>
      <w:lvlJc w:val="left"/>
      <w:pPr>
        <w:ind w:left="5469" w:hanging="360"/>
      </w:pPr>
      <w:rPr>
        <w:rFonts w:ascii="Courier New" w:hAnsi="Courier New" w:hint="default"/>
      </w:rPr>
    </w:lvl>
    <w:lvl w:ilvl="8" w:tplc="FFFFFFFF">
      <w:start w:val="1"/>
      <w:numFmt w:val="bullet"/>
      <w:lvlText w:val=""/>
      <w:lvlJc w:val="left"/>
      <w:pPr>
        <w:ind w:left="6189" w:hanging="360"/>
      </w:pPr>
      <w:rPr>
        <w:rFonts w:ascii="Wingdings" w:hAnsi="Wingdings" w:hint="default"/>
      </w:rPr>
    </w:lvl>
  </w:abstractNum>
  <w:abstractNum w:abstractNumId="8" w15:restartNumberingAfterBreak="0">
    <w:nsid w:val="323730BA"/>
    <w:multiLevelType w:val="hybridMultilevel"/>
    <w:tmpl w:val="27DA40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4100B1"/>
    <w:multiLevelType w:val="multilevel"/>
    <w:tmpl w:val="C6C8A10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1" w15:restartNumberingAfterBreak="0">
    <w:nsid w:val="46FB5C6E"/>
    <w:multiLevelType w:val="hybridMultilevel"/>
    <w:tmpl w:val="34587C34"/>
    <w:lvl w:ilvl="0" w:tplc="0C090001">
      <w:start w:val="1"/>
      <w:numFmt w:val="bullet"/>
      <w:lvlText w:val=""/>
      <w:lvlJc w:val="left"/>
      <w:pPr>
        <w:ind w:left="785" w:hanging="360"/>
      </w:pPr>
      <w:rPr>
        <w:rFonts w:ascii="Symbol" w:hAnsi="Symbol" w:hint="default"/>
      </w:rPr>
    </w:lvl>
    <w:lvl w:ilvl="1" w:tplc="FFFFFFFF">
      <w:start w:val="1"/>
      <w:numFmt w:val="bullet"/>
      <w:lvlText w:val="o"/>
      <w:lvlJc w:val="left"/>
      <w:pPr>
        <w:ind w:left="1505" w:hanging="360"/>
      </w:pPr>
      <w:rPr>
        <w:rFonts w:ascii="Courier New" w:hAnsi="Courier New" w:cs="Courier New" w:hint="default"/>
      </w:rPr>
    </w:lvl>
    <w:lvl w:ilvl="2" w:tplc="FFFFFFFF">
      <w:start w:val="1"/>
      <w:numFmt w:val="bullet"/>
      <w:lvlText w:val=""/>
      <w:lvlJc w:val="left"/>
      <w:pPr>
        <w:ind w:left="2225" w:hanging="360"/>
      </w:pPr>
      <w:rPr>
        <w:rFonts w:ascii="Wingdings" w:hAnsi="Wingdings" w:hint="default"/>
      </w:rPr>
    </w:lvl>
    <w:lvl w:ilvl="3" w:tplc="FFFFFFFF">
      <w:start w:val="1"/>
      <w:numFmt w:val="bullet"/>
      <w:lvlText w:val=""/>
      <w:lvlJc w:val="left"/>
      <w:pPr>
        <w:ind w:left="2945" w:hanging="360"/>
      </w:pPr>
      <w:rPr>
        <w:rFonts w:ascii="Symbol" w:hAnsi="Symbol" w:hint="default"/>
      </w:rPr>
    </w:lvl>
    <w:lvl w:ilvl="4" w:tplc="FFFFFFFF">
      <w:start w:val="1"/>
      <w:numFmt w:val="bullet"/>
      <w:lvlText w:val="o"/>
      <w:lvlJc w:val="left"/>
      <w:pPr>
        <w:ind w:left="3665" w:hanging="360"/>
      </w:pPr>
      <w:rPr>
        <w:rFonts w:ascii="Courier New" w:hAnsi="Courier New" w:hint="default"/>
      </w:rPr>
    </w:lvl>
    <w:lvl w:ilvl="5" w:tplc="FFFFFFFF">
      <w:start w:val="1"/>
      <w:numFmt w:val="bullet"/>
      <w:lvlText w:val=""/>
      <w:lvlJc w:val="left"/>
      <w:pPr>
        <w:ind w:left="4385" w:hanging="360"/>
      </w:pPr>
      <w:rPr>
        <w:rFonts w:ascii="Wingdings" w:hAnsi="Wingdings" w:hint="default"/>
      </w:rPr>
    </w:lvl>
    <w:lvl w:ilvl="6" w:tplc="FFFFFFFF">
      <w:start w:val="1"/>
      <w:numFmt w:val="bullet"/>
      <w:lvlText w:val=""/>
      <w:lvlJc w:val="left"/>
      <w:pPr>
        <w:ind w:left="5105" w:hanging="360"/>
      </w:pPr>
      <w:rPr>
        <w:rFonts w:ascii="Symbol" w:hAnsi="Symbol" w:hint="default"/>
      </w:rPr>
    </w:lvl>
    <w:lvl w:ilvl="7" w:tplc="FFFFFFFF">
      <w:start w:val="1"/>
      <w:numFmt w:val="bullet"/>
      <w:lvlText w:val="o"/>
      <w:lvlJc w:val="left"/>
      <w:pPr>
        <w:ind w:left="5825" w:hanging="360"/>
      </w:pPr>
      <w:rPr>
        <w:rFonts w:ascii="Courier New" w:hAnsi="Courier New" w:hint="default"/>
      </w:rPr>
    </w:lvl>
    <w:lvl w:ilvl="8" w:tplc="FFFFFFFF">
      <w:start w:val="1"/>
      <w:numFmt w:val="bullet"/>
      <w:lvlText w:val=""/>
      <w:lvlJc w:val="left"/>
      <w:pPr>
        <w:ind w:left="6545" w:hanging="360"/>
      </w:pPr>
      <w:rPr>
        <w:rFonts w:ascii="Wingdings" w:hAnsi="Wingdings" w:hint="default"/>
      </w:rPr>
    </w:lvl>
  </w:abstractNum>
  <w:abstractNum w:abstractNumId="12" w15:restartNumberingAfterBreak="0">
    <w:nsid w:val="5DC63C34"/>
    <w:multiLevelType w:val="multilevel"/>
    <w:tmpl w:val="DF4E41A4"/>
    <w:styleLink w:val="PALMBullets"/>
    <w:lvl w:ilvl="0">
      <w:start w:val="1"/>
      <w:numFmt w:val="bullet"/>
      <w:lvlText w:val=""/>
      <w:lvlJc w:val="left"/>
      <w:pPr>
        <w:ind w:left="360" w:hanging="360"/>
      </w:pPr>
      <w:rPr>
        <w:rFonts w:ascii="Symbol" w:hAnsi="Symbol" w:hint="default"/>
        <w:color w:val="00A880" w:themeColor="accent2"/>
      </w:rPr>
    </w:lvl>
    <w:lvl w:ilvl="1">
      <w:start w:val="1"/>
      <w:numFmt w:val="bullet"/>
      <w:lvlText w:val=""/>
      <w:lvlJc w:val="left"/>
      <w:pPr>
        <w:ind w:left="720" w:hanging="360"/>
      </w:pPr>
      <w:rPr>
        <w:rFonts w:ascii="Symbol" w:hAnsi="Symbol" w:hint="default"/>
        <w:color w:val="00A880" w:themeColor="accent2"/>
      </w:rPr>
    </w:lvl>
    <w:lvl w:ilvl="2">
      <w:start w:val="1"/>
      <w:numFmt w:val="bullet"/>
      <w:lvlText w:val=""/>
      <w:lvlJc w:val="left"/>
      <w:pPr>
        <w:ind w:left="1080" w:hanging="360"/>
      </w:pPr>
      <w:rPr>
        <w:rFonts w:ascii="Wingdings" w:hAnsi="Wingdings" w:hint="default"/>
        <w:color w:val="00A880" w:themeColor="accent2"/>
      </w:rPr>
    </w:lvl>
    <w:lvl w:ilvl="3">
      <w:start w:val="1"/>
      <w:numFmt w:val="bullet"/>
      <w:lvlText w:val=""/>
      <w:lvlJc w:val="left"/>
      <w:pPr>
        <w:ind w:left="1440" w:hanging="360"/>
      </w:pPr>
      <w:rPr>
        <w:rFonts w:ascii="Symbol" w:hAnsi="Symbol" w:hint="default"/>
        <w:color w:val="00A880" w:themeColor="accent2"/>
      </w:rPr>
    </w:lvl>
    <w:lvl w:ilvl="4">
      <w:start w:val="1"/>
      <w:numFmt w:val="bullet"/>
      <w:lvlText w:val=""/>
      <w:lvlJc w:val="left"/>
      <w:pPr>
        <w:ind w:left="1800" w:hanging="360"/>
      </w:pPr>
      <w:rPr>
        <w:rFonts w:ascii="Symbol" w:hAnsi="Symbol" w:hint="default"/>
        <w:color w:val="00A880" w:themeColor="accent2"/>
      </w:rPr>
    </w:lvl>
    <w:lvl w:ilvl="5">
      <w:start w:val="1"/>
      <w:numFmt w:val="bullet"/>
      <w:lvlText w:val=""/>
      <w:lvlJc w:val="left"/>
      <w:pPr>
        <w:ind w:left="2160" w:hanging="360"/>
      </w:pPr>
      <w:rPr>
        <w:rFonts w:ascii="Wingdings" w:hAnsi="Wingdings" w:hint="default"/>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5913495"/>
    <w:multiLevelType w:val="hybridMultilevel"/>
    <w:tmpl w:val="C8644C20"/>
    <w:lvl w:ilvl="0" w:tplc="0C090003">
      <w:start w:val="1"/>
      <w:numFmt w:val="bullet"/>
      <w:lvlText w:val="o"/>
      <w:lvlJc w:val="left"/>
      <w:pPr>
        <w:ind w:left="786" w:hanging="360"/>
      </w:pPr>
      <w:rPr>
        <w:rFonts w:ascii="Courier New" w:hAnsi="Courier New" w:cs="Courier New"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hint="default"/>
      </w:rPr>
    </w:lvl>
    <w:lvl w:ilvl="8" w:tplc="FFFFFFFF">
      <w:start w:val="1"/>
      <w:numFmt w:val="bullet"/>
      <w:lvlText w:val=""/>
      <w:lvlJc w:val="left"/>
      <w:pPr>
        <w:ind w:left="6546" w:hanging="360"/>
      </w:pPr>
      <w:rPr>
        <w:rFonts w:ascii="Wingdings" w:hAnsi="Wingdings" w:hint="default"/>
      </w:rPr>
    </w:lvl>
  </w:abstractNum>
  <w:abstractNum w:abstractNumId="14" w15:restartNumberingAfterBreak="0">
    <w:nsid w:val="6AA472AA"/>
    <w:multiLevelType w:val="hybridMultilevel"/>
    <w:tmpl w:val="88F460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6D5940D5"/>
    <w:multiLevelType w:val="multilevel"/>
    <w:tmpl w:val="1896BA3A"/>
    <w:styleLink w:val="Bullets"/>
    <w:lvl w:ilvl="0">
      <w:start w:val="1"/>
      <w:numFmt w:val="none"/>
      <w:pStyle w:val="Bullets1"/>
      <w:lvlText w:val=""/>
      <w:lvlJc w:val="left"/>
      <w:pPr>
        <w:ind w:left="0" w:firstLine="0"/>
      </w:pPr>
      <w:rPr>
        <w:rFonts w:hint="default"/>
      </w:rPr>
    </w:lvl>
    <w:lvl w:ilvl="1">
      <w:start w:val="1"/>
      <w:numFmt w:val="none"/>
      <w:pStyle w:val="Bullets2"/>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Bullets1"/>
      <w:lvlText w:val=""/>
      <w:lvlJc w:val="left"/>
      <w:pPr>
        <w:ind w:left="0" w:firstLine="0"/>
      </w:pPr>
      <w:rPr>
        <w:rFonts w:hint="default"/>
      </w:rPr>
    </w:lvl>
    <w:lvl w:ilvl="7">
      <w:start w:val="1"/>
      <w:numFmt w:val="none"/>
      <w:pStyle w:val="TableBullets2"/>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6D731781"/>
    <w:multiLevelType w:val="multilevel"/>
    <w:tmpl w:val="1896BA3A"/>
    <w:numStyleLink w:val="Bullets"/>
  </w:abstractNum>
  <w:abstractNum w:abstractNumId="17" w15:restartNumberingAfterBreak="0">
    <w:nsid w:val="72045017"/>
    <w:multiLevelType w:val="hybridMultilevel"/>
    <w:tmpl w:val="9904A2B8"/>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0541D0"/>
    <w:multiLevelType w:val="multilevel"/>
    <w:tmpl w:val="0DCE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2B466D"/>
    <w:multiLevelType w:val="multilevel"/>
    <w:tmpl w:val="F1D86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EB21EF"/>
    <w:multiLevelType w:val="hybridMultilevel"/>
    <w:tmpl w:val="103C4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1575371">
    <w:abstractNumId w:val="10"/>
  </w:num>
  <w:num w:numId="2" w16cid:durableId="1815835369">
    <w:abstractNumId w:val="15"/>
  </w:num>
  <w:num w:numId="3" w16cid:durableId="1704595500">
    <w:abstractNumId w:val="4"/>
  </w:num>
  <w:num w:numId="4" w16cid:durableId="280036359">
    <w:abstractNumId w:val="1"/>
  </w:num>
  <w:num w:numId="5" w16cid:durableId="1640915622">
    <w:abstractNumId w:val="5"/>
  </w:num>
  <w:num w:numId="6" w16cid:durableId="1803964587">
    <w:abstractNumId w:val="16"/>
  </w:num>
  <w:num w:numId="7" w16cid:durableId="1132595038">
    <w:abstractNumId w:val="6"/>
  </w:num>
  <w:num w:numId="8" w16cid:durableId="1259296183">
    <w:abstractNumId w:val="12"/>
  </w:num>
  <w:num w:numId="9" w16cid:durableId="1795904775">
    <w:abstractNumId w:val="8"/>
  </w:num>
  <w:num w:numId="10" w16cid:durableId="956107644">
    <w:abstractNumId w:val="17"/>
  </w:num>
  <w:num w:numId="11" w16cid:durableId="496313619">
    <w:abstractNumId w:val="20"/>
  </w:num>
  <w:num w:numId="12" w16cid:durableId="1374648738">
    <w:abstractNumId w:val="2"/>
  </w:num>
  <w:num w:numId="13" w16cid:durableId="1324705064">
    <w:abstractNumId w:val="3"/>
  </w:num>
  <w:num w:numId="14" w16cid:durableId="1871725583">
    <w:abstractNumId w:val="19"/>
  </w:num>
  <w:num w:numId="15" w16cid:durableId="892542171">
    <w:abstractNumId w:val="18"/>
  </w:num>
  <w:num w:numId="16" w16cid:durableId="794451408">
    <w:abstractNumId w:val="9"/>
  </w:num>
  <w:num w:numId="17" w16cid:durableId="696320029">
    <w:abstractNumId w:val="14"/>
  </w:num>
  <w:num w:numId="18" w16cid:durableId="1929539793">
    <w:abstractNumId w:val="13"/>
  </w:num>
  <w:num w:numId="19" w16cid:durableId="1184438995">
    <w:abstractNumId w:val="7"/>
  </w:num>
  <w:num w:numId="20" w16cid:durableId="837427479">
    <w:abstractNumId w:val="11"/>
  </w:num>
  <w:num w:numId="21" w16cid:durableId="102813870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65"/>
    <w:rsid w:val="0000038C"/>
    <w:rsid w:val="000014FB"/>
    <w:rsid w:val="00002369"/>
    <w:rsid w:val="00002D7B"/>
    <w:rsid w:val="00007690"/>
    <w:rsid w:val="00007DE9"/>
    <w:rsid w:val="0001194A"/>
    <w:rsid w:val="00012B02"/>
    <w:rsid w:val="00012F53"/>
    <w:rsid w:val="00014EEB"/>
    <w:rsid w:val="00015AE4"/>
    <w:rsid w:val="00017562"/>
    <w:rsid w:val="00020C9B"/>
    <w:rsid w:val="0002723F"/>
    <w:rsid w:val="00034D5F"/>
    <w:rsid w:val="00037BB9"/>
    <w:rsid w:val="0003BF28"/>
    <w:rsid w:val="00043470"/>
    <w:rsid w:val="00044E99"/>
    <w:rsid w:val="00045DEB"/>
    <w:rsid w:val="0004711A"/>
    <w:rsid w:val="00050CAD"/>
    <w:rsid w:val="00053FB4"/>
    <w:rsid w:val="00054CF4"/>
    <w:rsid w:val="00054DA1"/>
    <w:rsid w:val="00054E38"/>
    <w:rsid w:val="0005790D"/>
    <w:rsid w:val="00064557"/>
    <w:rsid w:val="00065E50"/>
    <w:rsid w:val="00067C80"/>
    <w:rsid w:val="00070D24"/>
    <w:rsid w:val="000727A5"/>
    <w:rsid w:val="00074089"/>
    <w:rsid w:val="00083B6D"/>
    <w:rsid w:val="00084E5D"/>
    <w:rsid w:val="00085923"/>
    <w:rsid w:val="000913DE"/>
    <w:rsid w:val="00091971"/>
    <w:rsid w:val="000954A9"/>
    <w:rsid w:val="00095935"/>
    <w:rsid w:val="00096070"/>
    <w:rsid w:val="000A1FAA"/>
    <w:rsid w:val="000A2CB4"/>
    <w:rsid w:val="000A4A39"/>
    <w:rsid w:val="000A5431"/>
    <w:rsid w:val="000A6E22"/>
    <w:rsid w:val="000A74AA"/>
    <w:rsid w:val="000A74AD"/>
    <w:rsid w:val="000B6C00"/>
    <w:rsid w:val="000B726C"/>
    <w:rsid w:val="000C2E98"/>
    <w:rsid w:val="000C4083"/>
    <w:rsid w:val="000D0430"/>
    <w:rsid w:val="000D0F77"/>
    <w:rsid w:val="000D5E2C"/>
    <w:rsid w:val="000D631D"/>
    <w:rsid w:val="000D7336"/>
    <w:rsid w:val="000E21D8"/>
    <w:rsid w:val="000E21E0"/>
    <w:rsid w:val="000E30DE"/>
    <w:rsid w:val="000E3A97"/>
    <w:rsid w:val="000E4EAD"/>
    <w:rsid w:val="000E57BA"/>
    <w:rsid w:val="000F03E0"/>
    <w:rsid w:val="000F28B8"/>
    <w:rsid w:val="000F367A"/>
    <w:rsid w:val="000F3766"/>
    <w:rsid w:val="000F4D8D"/>
    <w:rsid w:val="000F4E77"/>
    <w:rsid w:val="000F4EAE"/>
    <w:rsid w:val="000F7F42"/>
    <w:rsid w:val="001002DF"/>
    <w:rsid w:val="001017D2"/>
    <w:rsid w:val="00103428"/>
    <w:rsid w:val="00103D97"/>
    <w:rsid w:val="001053D9"/>
    <w:rsid w:val="001083A5"/>
    <w:rsid w:val="00110459"/>
    <w:rsid w:val="00110641"/>
    <w:rsid w:val="00111C95"/>
    <w:rsid w:val="00111F0C"/>
    <w:rsid w:val="001121A1"/>
    <w:rsid w:val="00112CD6"/>
    <w:rsid w:val="001141EC"/>
    <w:rsid w:val="001146A0"/>
    <w:rsid w:val="0011775E"/>
    <w:rsid w:val="001238B4"/>
    <w:rsid w:val="00124981"/>
    <w:rsid w:val="001252FF"/>
    <w:rsid w:val="00126EA8"/>
    <w:rsid w:val="00130484"/>
    <w:rsid w:val="00135602"/>
    <w:rsid w:val="0013797A"/>
    <w:rsid w:val="00141975"/>
    <w:rsid w:val="00142F7A"/>
    <w:rsid w:val="00145E2D"/>
    <w:rsid w:val="00150AF8"/>
    <w:rsid w:val="00150C0D"/>
    <w:rsid w:val="001516D6"/>
    <w:rsid w:val="0015329F"/>
    <w:rsid w:val="0015374D"/>
    <w:rsid w:val="00155C03"/>
    <w:rsid w:val="00161705"/>
    <w:rsid w:val="001626BD"/>
    <w:rsid w:val="001645E2"/>
    <w:rsid w:val="00170B50"/>
    <w:rsid w:val="0017162C"/>
    <w:rsid w:val="00172A06"/>
    <w:rsid w:val="00173597"/>
    <w:rsid w:val="00175AD2"/>
    <w:rsid w:val="001763D4"/>
    <w:rsid w:val="00177DAB"/>
    <w:rsid w:val="00181661"/>
    <w:rsid w:val="001833B3"/>
    <w:rsid w:val="00183C07"/>
    <w:rsid w:val="00184484"/>
    <w:rsid w:val="00190A12"/>
    <w:rsid w:val="00191DE0"/>
    <w:rsid w:val="001933DB"/>
    <w:rsid w:val="00194B80"/>
    <w:rsid w:val="00195317"/>
    <w:rsid w:val="00196B66"/>
    <w:rsid w:val="001A1BA8"/>
    <w:rsid w:val="001A1C43"/>
    <w:rsid w:val="001A2602"/>
    <w:rsid w:val="001A2DBD"/>
    <w:rsid w:val="001A3497"/>
    <w:rsid w:val="001A77F0"/>
    <w:rsid w:val="001B0783"/>
    <w:rsid w:val="001B111C"/>
    <w:rsid w:val="001B11E1"/>
    <w:rsid w:val="001B3D6E"/>
    <w:rsid w:val="001B494C"/>
    <w:rsid w:val="001B7F24"/>
    <w:rsid w:val="001C0D7D"/>
    <w:rsid w:val="001C1F83"/>
    <w:rsid w:val="001C2061"/>
    <w:rsid w:val="001C53CE"/>
    <w:rsid w:val="001D0204"/>
    <w:rsid w:val="001D17BD"/>
    <w:rsid w:val="001D18FE"/>
    <w:rsid w:val="001D28C7"/>
    <w:rsid w:val="001D2B3A"/>
    <w:rsid w:val="001D3D58"/>
    <w:rsid w:val="001E5C00"/>
    <w:rsid w:val="001E66CE"/>
    <w:rsid w:val="001F01DD"/>
    <w:rsid w:val="001F6F8D"/>
    <w:rsid w:val="00202E28"/>
    <w:rsid w:val="00205C00"/>
    <w:rsid w:val="00211311"/>
    <w:rsid w:val="002117EC"/>
    <w:rsid w:val="0021235F"/>
    <w:rsid w:val="00214F77"/>
    <w:rsid w:val="00215A0F"/>
    <w:rsid w:val="002170FE"/>
    <w:rsid w:val="00217238"/>
    <w:rsid w:val="002213B2"/>
    <w:rsid w:val="00221DC2"/>
    <w:rsid w:val="00222C26"/>
    <w:rsid w:val="00231F2B"/>
    <w:rsid w:val="00242CA5"/>
    <w:rsid w:val="00243A83"/>
    <w:rsid w:val="00251457"/>
    <w:rsid w:val="00254103"/>
    <w:rsid w:val="00254718"/>
    <w:rsid w:val="00254802"/>
    <w:rsid w:val="0025572C"/>
    <w:rsid w:val="002573D5"/>
    <w:rsid w:val="0026276E"/>
    <w:rsid w:val="00270DDD"/>
    <w:rsid w:val="002720DC"/>
    <w:rsid w:val="0027417D"/>
    <w:rsid w:val="0027455F"/>
    <w:rsid w:val="0027485B"/>
    <w:rsid w:val="00276C80"/>
    <w:rsid w:val="00285252"/>
    <w:rsid w:val="00285A10"/>
    <w:rsid w:val="00285A41"/>
    <w:rsid w:val="002905BE"/>
    <w:rsid w:val="00292605"/>
    <w:rsid w:val="002935BA"/>
    <w:rsid w:val="00296987"/>
    <w:rsid w:val="00297C82"/>
    <w:rsid w:val="002A0F08"/>
    <w:rsid w:val="002A41E1"/>
    <w:rsid w:val="002A7953"/>
    <w:rsid w:val="002B6574"/>
    <w:rsid w:val="002B6C17"/>
    <w:rsid w:val="002C0670"/>
    <w:rsid w:val="002C258A"/>
    <w:rsid w:val="002D04CA"/>
    <w:rsid w:val="002D29FE"/>
    <w:rsid w:val="002D3510"/>
    <w:rsid w:val="002D4DF6"/>
    <w:rsid w:val="002D53A5"/>
    <w:rsid w:val="002D7C15"/>
    <w:rsid w:val="002E0F61"/>
    <w:rsid w:val="002E1892"/>
    <w:rsid w:val="002E2171"/>
    <w:rsid w:val="002E35D3"/>
    <w:rsid w:val="002E46E0"/>
    <w:rsid w:val="002E4865"/>
    <w:rsid w:val="002E698F"/>
    <w:rsid w:val="002F0742"/>
    <w:rsid w:val="002F7D3C"/>
    <w:rsid w:val="00300263"/>
    <w:rsid w:val="00301B3B"/>
    <w:rsid w:val="003043E6"/>
    <w:rsid w:val="00305D70"/>
    <w:rsid w:val="00306A76"/>
    <w:rsid w:val="00307669"/>
    <w:rsid w:val="00312E30"/>
    <w:rsid w:val="00313085"/>
    <w:rsid w:val="003131AB"/>
    <w:rsid w:val="00316548"/>
    <w:rsid w:val="003167A3"/>
    <w:rsid w:val="003208C1"/>
    <w:rsid w:val="003217BE"/>
    <w:rsid w:val="00326A99"/>
    <w:rsid w:val="00327C3F"/>
    <w:rsid w:val="00333D43"/>
    <w:rsid w:val="00337D4A"/>
    <w:rsid w:val="00341278"/>
    <w:rsid w:val="003444B3"/>
    <w:rsid w:val="003448B9"/>
    <w:rsid w:val="00344AE9"/>
    <w:rsid w:val="00344D39"/>
    <w:rsid w:val="00344EC4"/>
    <w:rsid w:val="003519D0"/>
    <w:rsid w:val="00353984"/>
    <w:rsid w:val="00355274"/>
    <w:rsid w:val="00356256"/>
    <w:rsid w:val="003618CC"/>
    <w:rsid w:val="0036525D"/>
    <w:rsid w:val="003677A7"/>
    <w:rsid w:val="003702F3"/>
    <w:rsid w:val="00370848"/>
    <w:rsid w:val="00373F23"/>
    <w:rsid w:val="0038584E"/>
    <w:rsid w:val="00386AE7"/>
    <w:rsid w:val="0038774F"/>
    <w:rsid w:val="003913BB"/>
    <w:rsid w:val="003A15CD"/>
    <w:rsid w:val="003A3C27"/>
    <w:rsid w:val="003B213A"/>
    <w:rsid w:val="003B21F1"/>
    <w:rsid w:val="003B3089"/>
    <w:rsid w:val="003B5432"/>
    <w:rsid w:val="003B7145"/>
    <w:rsid w:val="003C24AB"/>
    <w:rsid w:val="003C398C"/>
    <w:rsid w:val="003C4E9D"/>
    <w:rsid w:val="003C593A"/>
    <w:rsid w:val="003C5F35"/>
    <w:rsid w:val="003C778F"/>
    <w:rsid w:val="003D3B1D"/>
    <w:rsid w:val="003D5DBE"/>
    <w:rsid w:val="003D7BAB"/>
    <w:rsid w:val="003E10AD"/>
    <w:rsid w:val="003E1AE5"/>
    <w:rsid w:val="003E3406"/>
    <w:rsid w:val="003E3E82"/>
    <w:rsid w:val="003F2493"/>
    <w:rsid w:val="003F5092"/>
    <w:rsid w:val="003F50B6"/>
    <w:rsid w:val="00401DED"/>
    <w:rsid w:val="00404726"/>
    <w:rsid w:val="00404841"/>
    <w:rsid w:val="004048F1"/>
    <w:rsid w:val="00412059"/>
    <w:rsid w:val="00416384"/>
    <w:rsid w:val="00417998"/>
    <w:rsid w:val="00417FDA"/>
    <w:rsid w:val="004200FB"/>
    <w:rsid w:val="00426E25"/>
    <w:rsid w:val="00427179"/>
    <w:rsid w:val="004318A4"/>
    <w:rsid w:val="00432227"/>
    <w:rsid w:val="00437F9A"/>
    <w:rsid w:val="004403B5"/>
    <w:rsid w:val="00441782"/>
    <w:rsid w:val="00441E79"/>
    <w:rsid w:val="004431D1"/>
    <w:rsid w:val="00445B2A"/>
    <w:rsid w:val="00445C68"/>
    <w:rsid w:val="00450204"/>
    <w:rsid w:val="00452F7F"/>
    <w:rsid w:val="0045481B"/>
    <w:rsid w:val="0046207E"/>
    <w:rsid w:val="00463811"/>
    <w:rsid w:val="00465F4D"/>
    <w:rsid w:val="004703BD"/>
    <w:rsid w:val="00471147"/>
    <w:rsid w:val="00472265"/>
    <w:rsid w:val="0047377D"/>
    <w:rsid w:val="004746BB"/>
    <w:rsid w:val="00474F6C"/>
    <w:rsid w:val="00482C0A"/>
    <w:rsid w:val="00483A58"/>
    <w:rsid w:val="004915CE"/>
    <w:rsid w:val="00493DE6"/>
    <w:rsid w:val="00493F76"/>
    <w:rsid w:val="00496ACC"/>
    <w:rsid w:val="004978D5"/>
    <w:rsid w:val="00497B6D"/>
    <w:rsid w:val="004A085A"/>
    <w:rsid w:val="004A3223"/>
    <w:rsid w:val="004A4BDE"/>
    <w:rsid w:val="004A790F"/>
    <w:rsid w:val="004B4E06"/>
    <w:rsid w:val="004B5AC0"/>
    <w:rsid w:val="004C1B78"/>
    <w:rsid w:val="004C231D"/>
    <w:rsid w:val="004C57A9"/>
    <w:rsid w:val="004C59D3"/>
    <w:rsid w:val="004C68BB"/>
    <w:rsid w:val="004C7275"/>
    <w:rsid w:val="004D0FC7"/>
    <w:rsid w:val="004D72FA"/>
    <w:rsid w:val="004D79EF"/>
    <w:rsid w:val="004D7F17"/>
    <w:rsid w:val="004E0251"/>
    <w:rsid w:val="004E0EB0"/>
    <w:rsid w:val="004E21A9"/>
    <w:rsid w:val="004E44D8"/>
    <w:rsid w:val="004E4CF3"/>
    <w:rsid w:val="004E4E8E"/>
    <w:rsid w:val="004E5D16"/>
    <w:rsid w:val="004E6536"/>
    <w:rsid w:val="004E7F37"/>
    <w:rsid w:val="004F195C"/>
    <w:rsid w:val="004F372F"/>
    <w:rsid w:val="004F54CD"/>
    <w:rsid w:val="004F6104"/>
    <w:rsid w:val="004F6D2E"/>
    <w:rsid w:val="004F73F2"/>
    <w:rsid w:val="00503027"/>
    <w:rsid w:val="005100AC"/>
    <w:rsid w:val="0051013B"/>
    <w:rsid w:val="005142DF"/>
    <w:rsid w:val="005159BD"/>
    <w:rsid w:val="00520EFC"/>
    <w:rsid w:val="005274BD"/>
    <w:rsid w:val="0053611B"/>
    <w:rsid w:val="00543B48"/>
    <w:rsid w:val="005443DD"/>
    <w:rsid w:val="00545B31"/>
    <w:rsid w:val="00550193"/>
    <w:rsid w:val="00551EC0"/>
    <w:rsid w:val="005530EB"/>
    <w:rsid w:val="005676ED"/>
    <w:rsid w:val="00567AC4"/>
    <w:rsid w:val="00567AF8"/>
    <w:rsid w:val="00577A39"/>
    <w:rsid w:val="0058013E"/>
    <w:rsid w:val="00595D4D"/>
    <w:rsid w:val="00596BB8"/>
    <w:rsid w:val="00596E31"/>
    <w:rsid w:val="005978CE"/>
    <w:rsid w:val="005A0A0D"/>
    <w:rsid w:val="005A1D16"/>
    <w:rsid w:val="005A2D6F"/>
    <w:rsid w:val="005A7477"/>
    <w:rsid w:val="005B11DA"/>
    <w:rsid w:val="005B29DA"/>
    <w:rsid w:val="005B2F16"/>
    <w:rsid w:val="005B6924"/>
    <w:rsid w:val="005C1439"/>
    <w:rsid w:val="005C4F05"/>
    <w:rsid w:val="005C6D4E"/>
    <w:rsid w:val="005D49FC"/>
    <w:rsid w:val="005D6EF0"/>
    <w:rsid w:val="005E189B"/>
    <w:rsid w:val="005E3C15"/>
    <w:rsid w:val="005E5475"/>
    <w:rsid w:val="005E6B0D"/>
    <w:rsid w:val="005F0269"/>
    <w:rsid w:val="005F0577"/>
    <w:rsid w:val="005F16EE"/>
    <w:rsid w:val="005F7E1E"/>
    <w:rsid w:val="006101FE"/>
    <w:rsid w:val="00610F0C"/>
    <w:rsid w:val="006124F0"/>
    <w:rsid w:val="00613C3F"/>
    <w:rsid w:val="00613F98"/>
    <w:rsid w:val="006151A4"/>
    <w:rsid w:val="00616EBA"/>
    <w:rsid w:val="00621CD3"/>
    <w:rsid w:val="00632303"/>
    <w:rsid w:val="00632C08"/>
    <w:rsid w:val="00633900"/>
    <w:rsid w:val="006378DD"/>
    <w:rsid w:val="006452C9"/>
    <w:rsid w:val="006456F3"/>
    <w:rsid w:val="00645A9D"/>
    <w:rsid w:val="00652254"/>
    <w:rsid w:val="0065253C"/>
    <w:rsid w:val="00655B86"/>
    <w:rsid w:val="0065656B"/>
    <w:rsid w:val="00657D93"/>
    <w:rsid w:val="006600D5"/>
    <w:rsid w:val="00662125"/>
    <w:rsid w:val="006669A4"/>
    <w:rsid w:val="00667A6A"/>
    <w:rsid w:val="0067074A"/>
    <w:rsid w:val="00672994"/>
    <w:rsid w:val="00674AEF"/>
    <w:rsid w:val="00676906"/>
    <w:rsid w:val="00686308"/>
    <w:rsid w:val="0069017A"/>
    <w:rsid w:val="00692E87"/>
    <w:rsid w:val="006A2587"/>
    <w:rsid w:val="006A364C"/>
    <w:rsid w:val="006A739C"/>
    <w:rsid w:val="006B057F"/>
    <w:rsid w:val="006B2598"/>
    <w:rsid w:val="006B376A"/>
    <w:rsid w:val="006B6F09"/>
    <w:rsid w:val="006B7A68"/>
    <w:rsid w:val="006C0B97"/>
    <w:rsid w:val="006C15C5"/>
    <w:rsid w:val="006C42FA"/>
    <w:rsid w:val="006C5A39"/>
    <w:rsid w:val="006C77C1"/>
    <w:rsid w:val="006D13CC"/>
    <w:rsid w:val="006D1583"/>
    <w:rsid w:val="006D246A"/>
    <w:rsid w:val="006D5552"/>
    <w:rsid w:val="006D724B"/>
    <w:rsid w:val="006F4073"/>
    <w:rsid w:val="006F4873"/>
    <w:rsid w:val="006F69BB"/>
    <w:rsid w:val="0070214D"/>
    <w:rsid w:val="00704048"/>
    <w:rsid w:val="00705081"/>
    <w:rsid w:val="0071050A"/>
    <w:rsid w:val="007157D3"/>
    <w:rsid w:val="0071706C"/>
    <w:rsid w:val="00720273"/>
    <w:rsid w:val="00720ECD"/>
    <w:rsid w:val="00723C17"/>
    <w:rsid w:val="00726AEC"/>
    <w:rsid w:val="00727993"/>
    <w:rsid w:val="00727BDA"/>
    <w:rsid w:val="00727D1D"/>
    <w:rsid w:val="007309B0"/>
    <w:rsid w:val="00734D17"/>
    <w:rsid w:val="00735A23"/>
    <w:rsid w:val="00735C72"/>
    <w:rsid w:val="00736A76"/>
    <w:rsid w:val="0074031D"/>
    <w:rsid w:val="0074529F"/>
    <w:rsid w:val="0074576A"/>
    <w:rsid w:val="00746BA8"/>
    <w:rsid w:val="00747838"/>
    <w:rsid w:val="00751486"/>
    <w:rsid w:val="00752C6B"/>
    <w:rsid w:val="0075385A"/>
    <w:rsid w:val="00753D8D"/>
    <w:rsid w:val="00754EBB"/>
    <w:rsid w:val="00756C18"/>
    <w:rsid w:val="007572F5"/>
    <w:rsid w:val="0076051C"/>
    <w:rsid w:val="007612A4"/>
    <w:rsid w:val="00764557"/>
    <w:rsid w:val="00765D24"/>
    <w:rsid w:val="00772DA7"/>
    <w:rsid w:val="007742B2"/>
    <w:rsid w:val="00775447"/>
    <w:rsid w:val="00777B0B"/>
    <w:rsid w:val="00781682"/>
    <w:rsid w:val="00784355"/>
    <w:rsid w:val="00790290"/>
    <w:rsid w:val="00791A1A"/>
    <w:rsid w:val="00795635"/>
    <w:rsid w:val="00796125"/>
    <w:rsid w:val="007966B9"/>
    <w:rsid w:val="007A3513"/>
    <w:rsid w:val="007A6FB1"/>
    <w:rsid w:val="007A71C3"/>
    <w:rsid w:val="007B1B3B"/>
    <w:rsid w:val="007B3947"/>
    <w:rsid w:val="007B4D64"/>
    <w:rsid w:val="007C06F4"/>
    <w:rsid w:val="007C2EAE"/>
    <w:rsid w:val="007D3C5D"/>
    <w:rsid w:val="007D41D4"/>
    <w:rsid w:val="007D6A64"/>
    <w:rsid w:val="007D71C7"/>
    <w:rsid w:val="007D7371"/>
    <w:rsid w:val="007E0966"/>
    <w:rsid w:val="007E3126"/>
    <w:rsid w:val="007E3393"/>
    <w:rsid w:val="007F19FC"/>
    <w:rsid w:val="007F2C4F"/>
    <w:rsid w:val="007F3A09"/>
    <w:rsid w:val="007F5938"/>
    <w:rsid w:val="007F6CFC"/>
    <w:rsid w:val="007F7B8B"/>
    <w:rsid w:val="0080226A"/>
    <w:rsid w:val="00802606"/>
    <w:rsid w:val="008105A6"/>
    <w:rsid w:val="00810BEB"/>
    <w:rsid w:val="00812EFE"/>
    <w:rsid w:val="00820F20"/>
    <w:rsid w:val="00821AC1"/>
    <w:rsid w:val="008238AC"/>
    <w:rsid w:val="0082454E"/>
    <w:rsid w:val="00824CC9"/>
    <w:rsid w:val="00825754"/>
    <w:rsid w:val="008273B7"/>
    <w:rsid w:val="008303C7"/>
    <w:rsid w:val="00837382"/>
    <w:rsid w:val="0084012D"/>
    <w:rsid w:val="00844959"/>
    <w:rsid w:val="00844C2D"/>
    <w:rsid w:val="00844CDA"/>
    <w:rsid w:val="00845FEB"/>
    <w:rsid w:val="008475D8"/>
    <w:rsid w:val="00847EFC"/>
    <w:rsid w:val="00851A8D"/>
    <w:rsid w:val="00851F83"/>
    <w:rsid w:val="0085327B"/>
    <w:rsid w:val="00856BD1"/>
    <w:rsid w:val="00860680"/>
    <w:rsid w:val="00867878"/>
    <w:rsid w:val="00873181"/>
    <w:rsid w:val="00873312"/>
    <w:rsid w:val="00873B2B"/>
    <w:rsid w:val="00873F96"/>
    <w:rsid w:val="00874B3D"/>
    <w:rsid w:val="00875733"/>
    <w:rsid w:val="008760C4"/>
    <w:rsid w:val="00876482"/>
    <w:rsid w:val="0087707F"/>
    <w:rsid w:val="008836CE"/>
    <w:rsid w:val="00884C73"/>
    <w:rsid w:val="0088607A"/>
    <w:rsid w:val="0088631B"/>
    <w:rsid w:val="00893282"/>
    <w:rsid w:val="00893A3A"/>
    <w:rsid w:val="00897188"/>
    <w:rsid w:val="008974EB"/>
    <w:rsid w:val="008976FE"/>
    <w:rsid w:val="008A014D"/>
    <w:rsid w:val="008A0D2D"/>
    <w:rsid w:val="008A3528"/>
    <w:rsid w:val="008A63A7"/>
    <w:rsid w:val="008A6AB8"/>
    <w:rsid w:val="008B0186"/>
    <w:rsid w:val="008B1688"/>
    <w:rsid w:val="008B7D77"/>
    <w:rsid w:val="008C0906"/>
    <w:rsid w:val="008C20C3"/>
    <w:rsid w:val="008C461E"/>
    <w:rsid w:val="008C6E8F"/>
    <w:rsid w:val="008D1FE7"/>
    <w:rsid w:val="008D252F"/>
    <w:rsid w:val="008D2A65"/>
    <w:rsid w:val="008D6B36"/>
    <w:rsid w:val="008E10A3"/>
    <w:rsid w:val="008E1560"/>
    <w:rsid w:val="008F1190"/>
    <w:rsid w:val="008F194D"/>
    <w:rsid w:val="008F38CA"/>
    <w:rsid w:val="008F44A6"/>
    <w:rsid w:val="00903A3E"/>
    <w:rsid w:val="00913913"/>
    <w:rsid w:val="0091424B"/>
    <w:rsid w:val="00915C84"/>
    <w:rsid w:val="009161E9"/>
    <w:rsid w:val="009175C8"/>
    <w:rsid w:val="00920ACB"/>
    <w:rsid w:val="00922563"/>
    <w:rsid w:val="00923222"/>
    <w:rsid w:val="009310B1"/>
    <w:rsid w:val="00932B33"/>
    <w:rsid w:val="0093332B"/>
    <w:rsid w:val="00933C2B"/>
    <w:rsid w:val="009345F1"/>
    <w:rsid w:val="0093556D"/>
    <w:rsid w:val="0093652B"/>
    <w:rsid w:val="00936D0E"/>
    <w:rsid w:val="00937D04"/>
    <w:rsid w:val="00943960"/>
    <w:rsid w:val="00950F12"/>
    <w:rsid w:val="00951893"/>
    <w:rsid w:val="00954675"/>
    <w:rsid w:val="0095541A"/>
    <w:rsid w:val="00956B78"/>
    <w:rsid w:val="00957BF0"/>
    <w:rsid w:val="00961072"/>
    <w:rsid w:val="00961923"/>
    <w:rsid w:val="009619E8"/>
    <w:rsid w:val="00974857"/>
    <w:rsid w:val="00974DB8"/>
    <w:rsid w:val="00975016"/>
    <w:rsid w:val="0097590F"/>
    <w:rsid w:val="00976FFD"/>
    <w:rsid w:val="00980818"/>
    <w:rsid w:val="00982C60"/>
    <w:rsid w:val="009838E2"/>
    <w:rsid w:val="009903E5"/>
    <w:rsid w:val="0099097F"/>
    <w:rsid w:val="00991BEC"/>
    <w:rsid w:val="00991E63"/>
    <w:rsid w:val="009956EB"/>
    <w:rsid w:val="009A0B4C"/>
    <w:rsid w:val="009A1C6A"/>
    <w:rsid w:val="009A2235"/>
    <w:rsid w:val="009A42DA"/>
    <w:rsid w:val="009A596E"/>
    <w:rsid w:val="009A5EF3"/>
    <w:rsid w:val="009B0984"/>
    <w:rsid w:val="009B23B0"/>
    <w:rsid w:val="009B33A1"/>
    <w:rsid w:val="009B5062"/>
    <w:rsid w:val="009B5853"/>
    <w:rsid w:val="009C2820"/>
    <w:rsid w:val="009C53D1"/>
    <w:rsid w:val="009C635A"/>
    <w:rsid w:val="009C7E12"/>
    <w:rsid w:val="009D04A1"/>
    <w:rsid w:val="009D153A"/>
    <w:rsid w:val="009D3C43"/>
    <w:rsid w:val="009D5C69"/>
    <w:rsid w:val="009D640F"/>
    <w:rsid w:val="009D7090"/>
    <w:rsid w:val="009E17A4"/>
    <w:rsid w:val="009E2FFE"/>
    <w:rsid w:val="009E4787"/>
    <w:rsid w:val="009E750F"/>
    <w:rsid w:val="009F1B75"/>
    <w:rsid w:val="009F45E2"/>
    <w:rsid w:val="009F65F6"/>
    <w:rsid w:val="00A00950"/>
    <w:rsid w:val="00A0162C"/>
    <w:rsid w:val="00A01A2F"/>
    <w:rsid w:val="00A025FE"/>
    <w:rsid w:val="00A03A08"/>
    <w:rsid w:val="00A04D96"/>
    <w:rsid w:val="00A0629B"/>
    <w:rsid w:val="00A104EC"/>
    <w:rsid w:val="00A10D00"/>
    <w:rsid w:val="00A158FF"/>
    <w:rsid w:val="00A210D2"/>
    <w:rsid w:val="00A22330"/>
    <w:rsid w:val="00A23FF4"/>
    <w:rsid w:val="00A247C3"/>
    <w:rsid w:val="00A305A5"/>
    <w:rsid w:val="00A30A52"/>
    <w:rsid w:val="00A31C51"/>
    <w:rsid w:val="00A4105B"/>
    <w:rsid w:val="00A45B50"/>
    <w:rsid w:val="00A50FF7"/>
    <w:rsid w:val="00A52E3A"/>
    <w:rsid w:val="00A54A93"/>
    <w:rsid w:val="00A54EFD"/>
    <w:rsid w:val="00A55B90"/>
    <w:rsid w:val="00A561B9"/>
    <w:rsid w:val="00A604AE"/>
    <w:rsid w:val="00A62611"/>
    <w:rsid w:val="00A63EC7"/>
    <w:rsid w:val="00A65AA0"/>
    <w:rsid w:val="00A6620A"/>
    <w:rsid w:val="00A6711B"/>
    <w:rsid w:val="00A67952"/>
    <w:rsid w:val="00A82A45"/>
    <w:rsid w:val="00A85BDF"/>
    <w:rsid w:val="00A90D1B"/>
    <w:rsid w:val="00A91E75"/>
    <w:rsid w:val="00A96771"/>
    <w:rsid w:val="00AA0D2B"/>
    <w:rsid w:val="00AA79F5"/>
    <w:rsid w:val="00AA7F29"/>
    <w:rsid w:val="00AB1209"/>
    <w:rsid w:val="00AB1767"/>
    <w:rsid w:val="00AB1F9E"/>
    <w:rsid w:val="00AB53A5"/>
    <w:rsid w:val="00AB6AFB"/>
    <w:rsid w:val="00AB77F6"/>
    <w:rsid w:val="00AC14ED"/>
    <w:rsid w:val="00AC2BB3"/>
    <w:rsid w:val="00AC3C4C"/>
    <w:rsid w:val="00AD082F"/>
    <w:rsid w:val="00AD6A1A"/>
    <w:rsid w:val="00AE2F6C"/>
    <w:rsid w:val="00AE30B4"/>
    <w:rsid w:val="00AE45B1"/>
    <w:rsid w:val="00AE51AE"/>
    <w:rsid w:val="00AE520A"/>
    <w:rsid w:val="00AE6FEE"/>
    <w:rsid w:val="00AE7F23"/>
    <w:rsid w:val="00AF0F85"/>
    <w:rsid w:val="00AF23AF"/>
    <w:rsid w:val="00AF2923"/>
    <w:rsid w:val="00AF3748"/>
    <w:rsid w:val="00AF768C"/>
    <w:rsid w:val="00B02C21"/>
    <w:rsid w:val="00B0775D"/>
    <w:rsid w:val="00B07FFB"/>
    <w:rsid w:val="00B11A5D"/>
    <w:rsid w:val="00B120B8"/>
    <w:rsid w:val="00B131FF"/>
    <w:rsid w:val="00B137C9"/>
    <w:rsid w:val="00B14605"/>
    <w:rsid w:val="00B1513D"/>
    <w:rsid w:val="00B21A89"/>
    <w:rsid w:val="00B21CED"/>
    <w:rsid w:val="00B22C56"/>
    <w:rsid w:val="00B30021"/>
    <w:rsid w:val="00B30CD3"/>
    <w:rsid w:val="00B32787"/>
    <w:rsid w:val="00B32E59"/>
    <w:rsid w:val="00B4156B"/>
    <w:rsid w:val="00B41C3B"/>
    <w:rsid w:val="00B4428F"/>
    <w:rsid w:val="00B5141A"/>
    <w:rsid w:val="00B53CB4"/>
    <w:rsid w:val="00B54754"/>
    <w:rsid w:val="00B54AF5"/>
    <w:rsid w:val="00B555F6"/>
    <w:rsid w:val="00B57FB9"/>
    <w:rsid w:val="00B63224"/>
    <w:rsid w:val="00B63A38"/>
    <w:rsid w:val="00B652C5"/>
    <w:rsid w:val="00B73151"/>
    <w:rsid w:val="00B754D1"/>
    <w:rsid w:val="00B76214"/>
    <w:rsid w:val="00B77229"/>
    <w:rsid w:val="00B80A77"/>
    <w:rsid w:val="00B836F2"/>
    <w:rsid w:val="00B91071"/>
    <w:rsid w:val="00B9258B"/>
    <w:rsid w:val="00B94583"/>
    <w:rsid w:val="00B9772A"/>
    <w:rsid w:val="00BA2827"/>
    <w:rsid w:val="00BA3C45"/>
    <w:rsid w:val="00BA410C"/>
    <w:rsid w:val="00BB0171"/>
    <w:rsid w:val="00BB2356"/>
    <w:rsid w:val="00BB4C84"/>
    <w:rsid w:val="00BB58AB"/>
    <w:rsid w:val="00BC014C"/>
    <w:rsid w:val="00BC093A"/>
    <w:rsid w:val="00BC207A"/>
    <w:rsid w:val="00BC4ACC"/>
    <w:rsid w:val="00BC599A"/>
    <w:rsid w:val="00BC6A0D"/>
    <w:rsid w:val="00BC6F39"/>
    <w:rsid w:val="00BD26AD"/>
    <w:rsid w:val="00BD60ED"/>
    <w:rsid w:val="00BD6A3E"/>
    <w:rsid w:val="00BD6C1A"/>
    <w:rsid w:val="00BE05EF"/>
    <w:rsid w:val="00BE1BCD"/>
    <w:rsid w:val="00BE470C"/>
    <w:rsid w:val="00BE4962"/>
    <w:rsid w:val="00BE5009"/>
    <w:rsid w:val="00BF1182"/>
    <w:rsid w:val="00C03998"/>
    <w:rsid w:val="00C04194"/>
    <w:rsid w:val="00C04DB3"/>
    <w:rsid w:val="00C07350"/>
    <w:rsid w:val="00C110FB"/>
    <w:rsid w:val="00C11563"/>
    <w:rsid w:val="00C129BF"/>
    <w:rsid w:val="00C1742F"/>
    <w:rsid w:val="00C203BC"/>
    <w:rsid w:val="00C217A8"/>
    <w:rsid w:val="00C21B0F"/>
    <w:rsid w:val="00C26C3E"/>
    <w:rsid w:val="00C357A5"/>
    <w:rsid w:val="00C35E98"/>
    <w:rsid w:val="00C37C2D"/>
    <w:rsid w:val="00C46992"/>
    <w:rsid w:val="00C509DD"/>
    <w:rsid w:val="00C52ED1"/>
    <w:rsid w:val="00C5362D"/>
    <w:rsid w:val="00C53F30"/>
    <w:rsid w:val="00C6044C"/>
    <w:rsid w:val="00C640B0"/>
    <w:rsid w:val="00C64209"/>
    <w:rsid w:val="00C65618"/>
    <w:rsid w:val="00C65CC8"/>
    <w:rsid w:val="00C65FBC"/>
    <w:rsid w:val="00C67410"/>
    <w:rsid w:val="00C704C5"/>
    <w:rsid w:val="00C7117D"/>
    <w:rsid w:val="00C72B5E"/>
    <w:rsid w:val="00C7504F"/>
    <w:rsid w:val="00C76754"/>
    <w:rsid w:val="00C77D93"/>
    <w:rsid w:val="00C8001D"/>
    <w:rsid w:val="00C8553F"/>
    <w:rsid w:val="00C907B5"/>
    <w:rsid w:val="00C96E7D"/>
    <w:rsid w:val="00CA156D"/>
    <w:rsid w:val="00CA3BD5"/>
    <w:rsid w:val="00CA76D8"/>
    <w:rsid w:val="00CB1813"/>
    <w:rsid w:val="00CB1DBA"/>
    <w:rsid w:val="00CB3610"/>
    <w:rsid w:val="00CB44E9"/>
    <w:rsid w:val="00CB46F8"/>
    <w:rsid w:val="00CC1CCE"/>
    <w:rsid w:val="00CC2347"/>
    <w:rsid w:val="00CC26DA"/>
    <w:rsid w:val="00CC4044"/>
    <w:rsid w:val="00CC66E5"/>
    <w:rsid w:val="00CC6A2B"/>
    <w:rsid w:val="00CC7891"/>
    <w:rsid w:val="00CD337A"/>
    <w:rsid w:val="00CD3760"/>
    <w:rsid w:val="00CD5925"/>
    <w:rsid w:val="00CE2673"/>
    <w:rsid w:val="00CE2828"/>
    <w:rsid w:val="00CE3B17"/>
    <w:rsid w:val="00CE4910"/>
    <w:rsid w:val="00CE547B"/>
    <w:rsid w:val="00CE557A"/>
    <w:rsid w:val="00CE6649"/>
    <w:rsid w:val="00CF099F"/>
    <w:rsid w:val="00CF22C1"/>
    <w:rsid w:val="00CF2C34"/>
    <w:rsid w:val="00CF34D1"/>
    <w:rsid w:val="00CF6BC2"/>
    <w:rsid w:val="00D04951"/>
    <w:rsid w:val="00D05694"/>
    <w:rsid w:val="00D05CA9"/>
    <w:rsid w:val="00D1410C"/>
    <w:rsid w:val="00D16FC7"/>
    <w:rsid w:val="00D176EA"/>
    <w:rsid w:val="00D177A9"/>
    <w:rsid w:val="00D20371"/>
    <w:rsid w:val="00D20EFA"/>
    <w:rsid w:val="00D2173C"/>
    <w:rsid w:val="00D22846"/>
    <w:rsid w:val="00D23560"/>
    <w:rsid w:val="00D23A87"/>
    <w:rsid w:val="00D24361"/>
    <w:rsid w:val="00D306B1"/>
    <w:rsid w:val="00D31A19"/>
    <w:rsid w:val="00D32A60"/>
    <w:rsid w:val="00D36ACB"/>
    <w:rsid w:val="00D3734C"/>
    <w:rsid w:val="00D41070"/>
    <w:rsid w:val="00D460E2"/>
    <w:rsid w:val="00D5029C"/>
    <w:rsid w:val="00D5077F"/>
    <w:rsid w:val="00D51E17"/>
    <w:rsid w:val="00D5219B"/>
    <w:rsid w:val="00D54165"/>
    <w:rsid w:val="00D54CFF"/>
    <w:rsid w:val="00D54F71"/>
    <w:rsid w:val="00D57F79"/>
    <w:rsid w:val="00D614D6"/>
    <w:rsid w:val="00D617A1"/>
    <w:rsid w:val="00D62586"/>
    <w:rsid w:val="00D62AC9"/>
    <w:rsid w:val="00D62FA2"/>
    <w:rsid w:val="00D631C4"/>
    <w:rsid w:val="00D645A5"/>
    <w:rsid w:val="00D64D39"/>
    <w:rsid w:val="00D64FAC"/>
    <w:rsid w:val="00D66A0C"/>
    <w:rsid w:val="00D72CB6"/>
    <w:rsid w:val="00D73FF3"/>
    <w:rsid w:val="00D8005B"/>
    <w:rsid w:val="00D81E2C"/>
    <w:rsid w:val="00D84936"/>
    <w:rsid w:val="00D8601C"/>
    <w:rsid w:val="00D90462"/>
    <w:rsid w:val="00D904F0"/>
    <w:rsid w:val="00D91378"/>
    <w:rsid w:val="00D91B47"/>
    <w:rsid w:val="00D92C37"/>
    <w:rsid w:val="00D93AE5"/>
    <w:rsid w:val="00D93BCC"/>
    <w:rsid w:val="00D96E9F"/>
    <w:rsid w:val="00D97454"/>
    <w:rsid w:val="00D97AC8"/>
    <w:rsid w:val="00DA5FC3"/>
    <w:rsid w:val="00DA641D"/>
    <w:rsid w:val="00DB0335"/>
    <w:rsid w:val="00DB3CEA"/>
    <w:rsid w:val="00DB5B3A"/>
    <w:rsid w:val="00DB67DA"/>
    <w:rsid w:val="00DB6B7C"/>
    <w:rsid w:val="00DB7A25"/>
    <w:rsid w:val="00DC5316"/>
    <w:rsid w:val="00DC6E8B"/>
    <w:rsid w:val="00DC7C68"/>
    <w:rsid w:val="00DD1408"/>
    <w:rsid w:val="00DD2ED6"/>
    <w:rsid w:val="00DD356D"/>
    <w:rsid w:val="00DD703E"/>
    <w:rsid w:val="00DE269C"/>
    <w:rsid w:val="00DE2E79"/>
    <w:rsid w:val="00DF0B75"/>
    <w:rsid w:val="00DF23D3"/>
    <w:rsid w:val="00DF753E"/>
    <w:rsid w:val="00E036FE"/>
    <w:rsid w:val="00E07743"/>
    <w:rsid w:val="00E07DB4"/>
    <w:rsid w:val="00E119F0"/>
    <w:rsid w:val="00E12073"/>
    <w:rsid w:val="00E1214B"/>
    <w:rsid w:val="00E14625"/>
    <w:rsid w:val="00E1482B"/>
    <w:rsid w:val="00E14C64"/>
    <w:rsid w:val="00E22D31"/>
    <w:rsid w:val="00E24A3B"/>
    <w:rsid w:val="00E276A1"/>
    <w:rsid w:val="00E346F7"/>
    <w:rsid w:val="00E36B24"/>
    <w:rsid w:val="00E458D0"/>
    <w:rsid w:val="00E4782F"/>
    <w:rsid w:val="00E50215"/>
    <w:rsid w:val="00E5200A"/>
    <w:rsid w:val="00E55A65"/>
    <w:rsid w:val="00E5630E"/>
    <w:rsid w:val="00E56381"/>
    <w:rsid w:val="00E60297"/>
    <w:rsid w:val="00E61993"/>
    <w:rsid w:val="00E63806"/>
    <w:rsid w:val="00E63C48"/>
    <w:rsid w:val="00E646BD"/>
    <w:rsid w:val="00E660ED"/>
    <w:rsid w:val="00E66DE6"/>
    <w:rsid w:val="00E748A0"/>
    <w:rsid w:val="00E75C68"/>
    <w:rsid w:val="00E7799E"/>
    <w:rsid w:val="00E81D13"/>
    <w:rsid w:val="00E84012"/>
    <w:rsid w:val="00E8419B"/>
    <w:rsid w:val="00E84938"/>
    <w:rsid w:val="00E86ABE"/>
    <w:rsid w:val="00E911A9"/>
    <w:rsid w:val="00E94BB2"/>
    <w:rsid w:val="00E94ECF"/>
    <w:rsid w:val="00E9796E"/>
    <w:rsid w:val="00EA0724"/>
    <w:rsid w:val="00EA0AA2"/>
    <w:rsid w:val="00EA11D3"/>
    <w:rsid w:val="00EA2B04"/>
    <w:rsid w:val="00EA2F47"/>
    <w:rsid w:val="00EA6251"/>
    <w:rsid w:val="00EA7FF8"/>
    <w:rsid w:val="00EB6414"/>
    <w:rsid w:val="00EB7B0F"/>
    <w:rsid w:val="00EC101B"/>
    <w:rsid w:val="00EC34D9"/>
    <w:rsid w:val="00EC4844"/>
    <w:rsid w:val="00EC753A"/>
    <w:rsid w:val="00ED05A0"/>
    <w:rsid w:val="00ED3093"/>
    <w:rsid w:val="00ED3E79"/>
    <w:rsid w:val="00ED4B06"/>
    <w:rsid w:val="00EE1BC2"/>
    <w:rsid w:val="00EE1F13"/>
    <w:rsid w:val="00EE267A"/>
    <w:rsid w:val="00EE45E3"/>
    <w:rsid w:val="00EF20BF"/>
    <w:rsid w:val="00EF3804"/>
    <w:rsid w:val="00EF389B"/>
    <w:rsid w:val="00EF4697"/>
    <w:rsid w:val="00EF6FE2"/>
    <w:rsid w:val="00F01FE3"/>
    <w:rsid w:val="00F04AC7"/>
    <w:rsid w:val="00F05420"/>
    <w:rsid w:val="00F10E94"/>
    <w:rsid w:val="00F2415D"/>
    <w:rsid w:val="00F308BD"/>
    <w:rsid w:val="00F31C5C"/>
    <w:rsid w:val="00F31EF3"/>
    <w:rsid w:val="00F34E40"/>
    <w:rsid w:val="00F36083"/>
    <w:rsid w:val="00F36596"/>
    <w:rsid w:val="00F409AE"/>
    <w:rsid w:val="00F41809"/>
    <w:rsid w:val="00F42026"/>
    <w:rsid w:val="00F43E67"/>
    <w:rsid w:val="00F45942"/>
    <w:rsid w:val="00F51568"/>
    <w:rsid w:val="00F52763"/>
    <w:rsid w:val="00F5341C"/>
    <w:rsid w:val="00F54480"/>
    <w:rsid w:val="00F56F2D"/>
    <w:rsid w:val="00F61BD8"/>
    <w:rsid w:val="00F62DB0"/>
    <w:rsid w:val="00F63337"/>
    <w:rsid w:val="00F660D1"/>
    <w:rsid w:val="00F67271"/>
    <w:rsid w:val="00F6762E"/>
    <w:rsid w:val="00F70FE2"/>
    <w:rsid w:val="00F7244C"/>
    <w:rsid w:val="00F74E00"/>
    <w:rsid w:val="00F76207"/>
    <w:rsid w:val="00F824BA"/>
    <w:rsid w:val="00F928E1"/>
    <w:rsid w:val="00F9321C"/>
    <w:rsid w:val="00F95AAF"/>
    <w:rsid w:val="00F96F5D"/>
    <w:rsid w:val="00FA2A68"/>
    <w:rsid w:val="00FA323A"/>
    <w:rsid w:val="00FA40C4"/>
    <w:rsid w:val="00FA4285"/>
    <w:rsid w:val="00FA5A7B"/>
    <w:rsid w:val="00FA6C9E"/>
    <w:rsid w:val="00FA6F29"/>
    <w:rsid w:val="00FA77CD"/>
    <w:rsid w:val="00FB2895"/>
    <w:rsid w:val="00FB2CF1"/>
    <w:rsid w:val="00FB57A1"/>
    <w:rsid w:val="00FB6DE5"/>
    <w:rsid w:val="00FC2B78"/>
    <w:rsid w:val="00FC4920"/>
    <w:rsid w:val="00FC5653"/>
    <w:rsid w:val="00FC6200"/>
    <w:rsid w:val="00FC64B4"/>
    <w:rsid w:val="00FC6922"/>
    <w:rsid w:val="00FD030E"/>
    <w:rsid w:val="00FD25CF"/>
    <w:rsid w:val="00FD25EF"/>
    <w:rsid w:val="00FD59E3"/>
    <w:rsid w:val="00FE01A5"/>
    <w:rsid w:val="00FE2A58"/>
    <w:rsid w:val="00FE3AF1"/>
    <w:rsid w:val="00FE3D7F"/>
    <w:rsid w:val="00FE501B"/>
    <w:rsid w:val="00FE5948"/>
    <w:rsid w:val="00FF19CF"/>
    <w:rsid w:val="00FF353F"/>
    <w:rsid w:val="00FF6F46"/>
    <w:rsid w:val="01529483"/>
    <w:rsid w:val="01F7446F"/>
    <w:rsid w:val="02C7147D"/>
    <w:rsid w:val="02FFFDB7"/>
    <w:rsid w:val="031E6CB9"/>
    <w:rsid w:val="037209D8"/>
    <w:rsid w:val="0385DE20"/>
    <w:rsid w:val="039E00D2"/>
    <w:rsid w:val="03D12BD5"/>
    <w:rsid w:val="03ECE98B"/>
    <w:rsid w:val="044CD344"/>
    <w:rsid w:val="04B453DD"/>
    <w:rsid w:val="04C48240"/>
    <w:rsid w:val="04E4BA01"/>
    <w:rsid w:val="050AC9D9"/>
    <w:rsid w:val="05389D18"/>
    <w:rsid w:val="05521C43"/>
    <w:rsid w:val="0593EBC8"/>
    <w:rsid w:val="05A209D1"/>
    <w:rsid w:val="0714D0CE"/>
    <w:rsid w:val="0743EB95"/>
    <w:rsid w:val="07985069"/>
    <w:rsid w:val="07AEEC2D"/>
    <w:rsid w:val="083BDE0D"/>
    <w:rsid w:val="0843ECC7"/>
    <w:rsid w:val="08D90C09"/>
    <w:rsid w:val="0986D016"/>
    <w:rsid w:val="09BBA270"/>
    <w:rsid w:val="09CA247A"/>
    <w:rsid w:val="09F19E63"/>
    <w:rsid w:val="0A397719"/>
    <w:rsid w:val="0A483365"/>
    <w:rsid w:val="0AAF5227"/>
    <w:rsid w:val="0B149AF9"/>
    <w:rsid w:val="0B83C336"/>
    <w:rsid w:val="0B8E9370"/>
    <w:rsid w:val="0BE230B1"/>
    <w:rsid w:val="0C1F4799"/>
    <w:rsid w:val="0C967AC8"/>
    <w:rsid w:val="0D00A8E1"/>
    <w:rsid w:val="0D0ED92F"/>
    <w:rsid w:val="0D552BF1"/>
    <w:rsid w:val="0D65C49E"/>
    <w:rsid w:val="0D85415E"/>
    <w:rsid w:val="0D8C0689"/>
    <w:rsid w:val="0D9299FA"/>
    <w:rsid w:val="0DB4CACE"/>
    <w:rsid w:val="0E0EB817"/>
    <w:rsid w:val="0E1B5F7D"/>
    <w:rsid w:val="0E682CAB"/>
    <w:rsid w:val="0ECDB2CA"/>
    <w:rsid w:val="10068D9C"/>
    <w:rsid w:val="102E2887"/>
    <w:rsid w:val="10379447"/>
    <w:rsid w:val="104DE655"/>
    <w:rsid w:val="10FD5A19"/>
    <w:rsid w:val="112059C6"/>
    <w:rsid w:val="11461B0F"/>
    <w:rsid w:val="11CACAEF"/>
    <w:rsid w:val="126EF084"/>
    <w:rsid w:val="127AA530"/>
    <w:rsid w:val="1343C1A6"/>
    <w:rsid w:val="15197635"/>
    <w:rsid w:val="15225FC0"/>
    <w:rsid w:val="15617B0D"/>
    <w:rsid w:val="1561D76D"/>
    <w:rsid w:val="15AC8791"/>
    <w:rsid w:val="15E3B242"/>
    <w:rsid w:val="161A0323"/>
    <w:rsid w:val="1639B022"/>
    <w:rsid w:val="1691C5C8"/>
    <w:rsid w:val="16A01A33"/>
    <w:rsid w:val="16DCC6B7"/>
    <w:rsid w:val="17445F94"/>
    <w:rsid w:val="1793B048"/>
    <w:rsid w:val="17E65D25"/>
    <w:rsid w:val="1838C0F7"/>
    <w:rsid w:val="183EB61B"/>
    <w:rsid w:val="188B568D"/>
    <w:rsid w:val="190DF6C0"/>
    <w:rsid w:val="192662AE"/>
    <w:rsid w:val="19376959"/>
    <w:rsid w:val="1A06E3F1"/>
    <w:rsid w:val="1A0DDC37"/>
    <w:rsid w:val="1A28337F"/>
    <w:rsid w:val="1A38617F"/>
    <w:rsid w:val="1A572B4F"/>
    <w:rsid w:val="1AE617D1"/>
    <w:rsid w:val="1B36A301"/>
    <w:rsid w:val="1B52F145"/>
    <w:rsid w:val="1B6A89BF"/>
    <w:rsid w:val="1B7B63A5"/>
    <w:rsid w:val="1C3120D6"/>
    <w:rsid w:val="1C73B06A"/>
    <w:rsid w:val="1D14C071"/>
    <w:rsid w:val="1D7B104C"/>
    <w:rsid w:val="1D90ABC2"/>
    <w:rsid w:val="1E0BE72F"/>
    <w:rsid w:val="1ECDB4D0"/>
    <w:rsid w:val="1F925E8B"/>
    <w:rsid w:val="1FE7856B"/>
    <w:rsid w:val="20D0551B"/>
    <w:rsid w:val="210E9425"/>
    <w:rsid w:val="212697BA"/>
    <w:rsid w:val="2169B0DA"/>
    <w:rsid w:val="2184C787"/>
    <w:rsid w:val="21AC9F9A"/>
    <w:rsid w:val="220F38BF"/>
    <w:rsid w:val="224432CC"/>
    <w:rsid w:val="2282BEA2"/>
    <w:rsid w:val="23018B6C"/>
    <w:rsid w:val="23163320"/>
    <w:rsid w:val="236E9B06"/>
    <w:rsid w:val="23C00F08"/>
    <w:rsid w:val="242B4DAC"/>
    <w:rsid w:val="24A3A63B"/>
    <w:rsid w:val="24B77F3D"/>
    <w:rsid w:val="24E3EEAD"/>
    <w:rsid w:val="24EB4DD9"/>
    <w:rsid w:val="24F78A07"/>
    <w:rsid w:val="25926ED3"/>
    <w:rsid w:val="25F023EC"/>
    <w:rsid w:val="263AFCD1"/>
    <w:rsid w:val="2642067E"/>
    <w:rsid w:val="266790EB"/>
    <w:rsid w:val="26AE79DF"/>
    <w:rsid w:val="27413D8B"/>
    <w:rsid w:val="27E922D8"/>
    <w:rsid w:val="2808D1F6"/>
    <w:rsid w:val="284BCC28"/>
    <w:rsid w:val="286FA1C4"/>
    <w:rsid w:val="28721CB6"/>
    <w:rsid w:val="28EA2C4C"/>
    <w:rsid w:val="290E3FD5"/>
    <w:rsid w:val="290F64A7"/>
    <w:rsid w:val="29A9764D"/>
    <w:rsid w:val="29C22BC8"/>
    <w:rsid w:val="2A9BD0AE"/>
    <w:rsid w:val="2AC966DF"/>
    <w:rsid w:val="2CC230E5"/>
    <w:rsid w:val="2CFDE2D9"/>
    <w:rsid w:val="2D01142B"/>
    <w:rsid w:val="2D481EB9"/>
    <w:rsid w:val="2D9323F2"/>
    <w:rsid w:val="2DCFF8FB"/>
    <w:rsid w:val="2E1C780B"/>
    <w:rsid w:val="2F0282FB"/>
    <w:rsid w:val="2F11419F"/>
    <w:rsid w:val="2F22E327"/>
    <w:rsid w:val="2F434A34"/>
    <w:rsid w:val="2F717F39"/>
    <w:rsid w:val="2F987736"/>
    <w:rsid w:val="2FCCA38D"/>
    <w:rsid w:val="30A09514"/>
    <w:rsid w:val="30A25AD5"/>
    <w:rsid w:val="30E360AF"/>
    <w:rsid w:val="31411DC9"/>
    <w:rsid w:val="316D66D9"/>
    <w:rsid w:val="31ADD09B"/>
    <w:rsid w:val="324C77DF"/>
    <w:rsid w:val="32C6B0D0"/>
    <w:rsid w:val="336BE440"/>
    <w:rsid w:val="339A29AA"/>
    <w:rsid w:val="33AEE0F9"/>
    <w:rsid w:val="33B8EA8C"/>
    <w:rsid w:val="3407B0D9"/>
    <w:rsid w:val="343B05E4"/>
    <w:rsid w:val="34E09B9E"/>
    <w:rsid w:val="35518287"/>
    <w:rsid w:val="360234B2"/>
    <w:rsid w:val="3632CF39"/>
    <w:rsid w:val="37032178"/>
    <w:rsid w:val="3737DF9A"/>
    <w:rsid w:val="37E373BE"/>
    <w:rsid w:val="37ED738F"/>
    <w:rsid w:val="380476B6"/>
    <w:rsid w:val="388107ED"/>
    <w:rsid w:val="38AAA178"/>
    <w:rsid w:val="3A3C3636"/>
    <w:rsid w:val="3A79E666"/>
    <w:rsid w:val="3ABE4DC0"/>
    <w:rsid w:val="3AF43263"/>
    <w:rsid w:val="3B7A7D20"/>
    <w:rsid w:val="3B7E98E4"/>
    <w:rsid w:val="3BD3A052"/>
    <w:rsid w:val="3CE442C1"/>
    <w:rsid w:val="3CFE60E8"/>
    <w:rsid w:val="3D04042D"/>
    <w:rsid w:val="3D161887"/>
    <w:rsid w:val="3D27F33D"/>
    <w:rsid w:val="3D5C1E11"/>
    <w:rsid w:val="3D7573C6"/>
    <w:rsid w:val="3F0A8EA5"/>
    <w:rsid w:val="3F577469"/>
    <w:rsid w:val="3FA558D9"/>
    <w:rsid w:val="402AC893"/>
    <w:rsid w:val="40309D34"/>
    <w:rsid w:val="40553D63"/>
    <w:rsid w:val="406D0453"/>
    <w:rsid w:val="406E32F1"/>
    <w:rsid w:val="408B924E"/>
    <w:rsid w:val="40C0E8E2"/>
    <w:rsid w:val="4140E734"/>
    <w:rsid w:val="418E4797"/>
    <w:rsid w:val="421F17CE"/>
    <w:rsid w:val="42F297FF"/>
    <w:rsid w:val="43449999"/>
    <w:rsid w:val="43816D76"/>
    <w:rsid w:val="439B14A8"/>
    <w:rsid w:val="43FBB0A3"/>
    <w:rsid w:val="440ECD5B"/>
    <w:rsid w:val="44798787"/>
    <w:rsid w:val="4486D359"/>
    <w:rsid w:val="4500AE09"/>
    <w:rsid w:val="454BFEE2"/>
    <w:rsid w:val="45BE8E1C"/>
    <w:rsid w:val="463392E5"/>
    <w:rsid w:val="4642602A"/>
    <w:rsid w:val="466FD86C"/>
    <w:rsid w:val="46875B6B"/>
    <w:rsid w:val="46A5740F"/>
    <w:rsid w:val="46ADD571"/>
    <w:rsid w:val="4779E1B1"/>
    <w:rsid w:val="478EABC6"/>
    <w:rsid w:val="47A5837C"/>
    <w:rsid w:val="47F364C2"/>
    <w:rsid w:val="48B69C63"/>
    <w:rsid w:val="48C532C1"/>
    <w:rsid w:val="496D1F5B"/>
    <w:rsid w:val="49A9AF07"/>
    <w:rsid w:val="49DCD4C3"/>
    <w:rsid w:val="49F84094"/>
    <w:rsid w:val="4A775FED"/>
    <w:rsid w:val="4A8210B3"/>
    <w:rsid w:val="4ADEC4C1"/>
    <w:rsid w:val="4AE01DEB"/>
    <w:rsid w:val="4B048BCB"/>
    <w:rsid w:val="4B7CF4F4"/>
    <w:rsid w:val="4BEC883B"/>
    <w:rsid w:val="4BFCD383"/>
    <w:rsid w:val="4CB4B936"/>
    <w:rsid w:val="4CC5D671"/>
    <w:rsid w:val="4D61F3C0"/>
    <w:rsid w:val="4D8F01F0"/>
    <w:rsid w:val="4DA1B39E"/>
    <w:rsid w:val="4E67EE61"/>
    <w:rsid w:val="4E719F7D"/>
    <w:rsid w:val="4E950A72"/>
    <w:rsid w:val="4EEE790E"/>
    <w:rsid w:val="4F189F68"/>
    <w:rsid w:val="50E2CF1A"/>
    <w:rsid w:val="50E8C213"/>
    <w:rsid w:val="50F4B28D"/>
    <w:rsid w:val="51322593"/>
    <w:rsid w:val="5282DFF8"/>
    <w:rsid w:val="52ADDFCC"/>
    <w:rsid w:val="52BF7113"/>
    <w:rsid w:val="52F07642"/>
    <w:rsid w:val="531130FB"/>
    <w:rsid w:val="5322FBF9"/>
    <w:rsid w:val="53D7E154"/>
    <w:rsid w:val="53E3D1F9"/>
    <w:rsid w:val="541E7681"/>
    <w:rsid w:val="54BD6272"/>
    <w:rsid w:val="54FC9889"/>
    <w:rsid w:val="55427A38"/>
    <w:rsid w:val="554367ED"/>
    <w:rsid w:val="556B5C4D"/>
    <w:rsid w:val="55D5FA4C"/>
    <w:rsid w:val="56099758"/>
    <w:rsid w:val="56310592"/>
    <w:rsid w:val="564A6271"/>
    <w:rsid w:val="56518B47"/>
    <w:rsid w:val="56C473A0"/>
    <w:rsid w:val="56CDD9BC"/>
    <w:rsid w:val="56FC5D87"/>
    <w:rsid w:val="575F704E"/>
    <w:rsid w:val="587147E6"/>
    <w:rsid w:val="5879293F"/>
    <w:rsid w:val="593FD724"/>
    <w:rsid w:val="5A1D858E"/>
    <w:rsid w:val="5A41A506"/>
    <w:rsid w:val="5B712EAF"/>
    <w:rsid w:val="5BA0089B"/>
    <w:rsid w:val="5BFCBEBE"/>
    <w:rsid w:val="5C4718DB"/>
    <w:rsid w:val="5C930934"/>
    <w:rsid w:val="5C9706B6"/>
    <w:rsid w:val="5CAC3582"/>
    <w:rsid w:val="5CF5DF5D"/>
    <w:rsid w:val="5CF9710C"/>
    <w:rsid w:val="5D0EDCFE"/>
    <w:rsid w:val="5D38F257"/>
    <w:rsid w:val="5E11801A"/>
    <w:rsid w:val="5E53564C"/>
    <w:rsid w:val="5E86CE12"/>
    <w:rsid w:val="5ED93BCF"/>
    <w:rsid w:val="5EE8EAFA"/>
    <w:rsid w:val="5F071F55"/>
    <w:rsid w:val="5F0FCE3B"/>
    <w:rsid w:val="5FF38232"/>
    <w:rsid w:val="6006326A"/>
    <w:rsid w:val="6071FE89"/>
    <w:rsid w:val="61780D66"/>
    <w:rsid w:val="618213E5"/>
    <w:rsid w:val="61E84840"/>
    <w:rsid w:val="6216171C"/>
    <w:rsid w:val="6221B0E0"/>
    <w:rsid w:val="62C74BD9"/>
    <w:rsid w:val="62F89609"/>
    <w:rsid w:val="62FEC764"/>
    <w:rsid w:val="6363CEC9"/>
    <w:rsid w:val="63CE81A9"/>
    <w:rsid w:val="63DD1066"/>
    <w:rsid w:val="63F01D04"/>
    <w:rsid w:val="64152279"/>
    <w:rsid w:val="6419F26B"/>
    <w:rsid w:val="648F2008"/>
    <w:rsid w:val="65847D37"/>
    <w:rsid w:val="65D3D564"/>
    <w:rsid w:val="66481445"/>
    <w:rsid w:val="6752C9CA"/>
    <w:rsid w:val="67676EEE"/>
    <w:rsid w:val="67FE6941"/>
    <w:rsid w:val="693D2FDA"/>
    <w:rsid w:val="69E157E8"/>
    <w:rsid w:val="69E69D85"/>
    <w:rsid w:val="69EBD667"/>
    <w:rsid w:val="6A1235CB"/>
    <w:rsid w:val="6A614E4E"/>
    <w:rsid w:val="6AC1D646"/>
    <w:rsid w:val="6B3CBC38"/>
    <w:rsid w:val="6B56428D"/>
    <w:rsid w:val="6BAEDEA3"/>
    <w:rsid w:val="6BF15BB6"/>
    <w:rsid w:val="6BFF8626"/>
    <w:rsid w:val="6C1A5864"/>
    <w:rsid w:val="6C812CFF"/>
    <w:rsid w:val="6C8E0315"/>
    <w:rsid w:val="6CAEFBB3"/>
    <w:rsid w:val="6D5E58C9"/>
    <w:rsid w:val="6DB86E5B"/>
    <w:rsid w:val="6DC60354"/>
    <w:rsid w:val="6DDCAD0E"/>
    <w:rsid w:val="6DEDB378"/>
    <w:rsid w:val="6E2179BB"/>
    <w:rsid w:val="6E85C3AC"/>
    <w:rsid w:val="6EB593FA"/>
    <w:rsid w:val="6ED699F5"/>
    <w:rsid w:val="6F72A18E"/>
    <w:rsid w:val="6F96B95D"/>
    <w:rsid w:val="6FE24425"/>
    <w:rsid w:val="70C57C7E"/>
    <w:rsid w:val="71171CFF"/>
    <w:rsid w:val="71E78A88"/>
    <w:rsid w:val="7226C637"/>
    <w:rsid w:val="7267B645"/>
    <w:rsid w:val="7302CBBA"/>
    <w:rsid w:val="73316BE0"/>
    <w:rsid w:val="73B76C6A"/>
    <w:rsid w:val="741567D1"/>
    <w:rsid w:val="741B154A"/>
    <w:rsid w:val="754B4812"/>
    <w:rsid w:val="7593A2F9"/>
    <w:rsid w:val="7618162B"/>
    <w:rsid w:val="7619F5D9"/>
    <w:rsid w:val="764CD18E"/>
    <w:rsid w:val="767CC076"/>
    <w:rsid w:val="7694AE60"/>
    <w:rsid w:val="76BB6AAD"/>
    <w:rsid w:val="773F61AA"/>
    <w:rsid w:val="77443ABC"/>
    <w:rsid w:val="776DB485"/>
    <w:rsid w:val="777D71EC"/>
    <w:rsid w:val="77A203AC"/>
    <w:rsid w:val="77DA6F71"/>
    <w:rsid w:val="781A5623"/>
    <w:rsid w:val="782205EF"/>
    <w:rsid w:val="785F7B1B"/>
    <w:rsid w:val="786DFC99"/>
    <w:rsid w:val="78815380"/>
    <w:rsid w:val="7902CEEF"/>
    <w:rsid w:val="79836908"/>
    <w:rsid w:val="79D7A290"/>
    <w:rsid w:val="79FF958C"/>
    <w:rsid w:val="7A595B44"/>
    <w:rsid w:val="7A9A31BB"/>
    <w:rsid w:val="7AE71787"/>
    <w:rsid w:val="7B0336BF"/>
    <w:rsid w:val="7BAA18F3"/>
    <w:rsid w:val="7BF821A1"/>
    <w:rsid w:val="7CA89CCE"/>
    <w:rsid w:val="7CEB4508"/>
    <w:rsid w:val="7D201812"/>
    <w:rsid w:val="7D9066D6"/>
    <w:rsid w:val="7DA352F7"/>
    <w:rsid w:val="7E1A4413"/>
    <w:rsid w:val="7E9535DD"/>
    <w:rsid w:val="7EB44912"/>
    <w:rsid w:val="7ED26126"/>
    <w:rsid w:val="7F0ECBB4"/>
    <w:rsid w:val="7F8D5A1D"/>
    <w:rsid w:val="7FCA197B"/>
    <w:rsid w:val="7FE300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F94C9"/>
  <w15:docId w15:val="{9A4EA115-9C97-4CF4-BDBC-87829C6A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3B3089"/>
    <w:pPr>
      <w:spacing w:after="120"/>
    </w:pPr>
    <w:rPr>
      <w:rFonts w:asciiTheme="minorHAnsi" w:hAnsiTheme="minorHAnsi"/>
    </w:rPr>
  </w:style>
  <w:style w:type="paragraph" w:styleId="Heading1">
    <w:name w:val="heading 1"/>
    <w:next w:val="BodyText"/>
    <w:link w:val="Heading1Char"/>
    <w:uiPriority w:val="4"/>
    <w:qFormat/>
    <w:rsid w:val="003B3089"/>
    <w:pPr>
      <w:keepNext/>
      <w:keepLines/>
      <w:spacing w:before="240" w:after="240"/>
      <w:outlineLvl w:val="0"/>
    </w:pPr>
    <w:rPr>
      <w:rFonts w:asciiTheme="majorHAnsi" w:eastAsiaTheme="majorEastAsia" w:hAnsiTheme="majorHAnsi" w:cstheme="majorBidi"/>
      <w:b/>
      <w:bCs/>
      <w:color w:val="252A82" w:themeColor="text2"/>
      <w:sz w:val="48"/>
      <w:szCs w:val="28"/>
    </w:rPr>
  </w:style>
  <w:style w:type="paragraph" w:styleId="Heading2">
    <w:name w:val="heading 2"/>
    <w:next w:val="BodyText"/>
    <w:link w:val="Heading2Char"/>
    <w:uiPriority w:val="4"/>
    <w:qFormat/>
    <w:rsid w:val="003B3089"/>
    <w:pPr>
      <w:keepNext/>
      <w:keepLines/>
      <w:spacing w:before="200" w:after="240"/>
      <w:outlineLvl w:val="1"/>
    </w:pPr>
    <w:rPr>
      <w:rFonts w:asciiTheme="majorHAnsi" w:eastAsiaTheme="majorEastAsia" w:hAnsiTheme="majorHAnsi" w:cstheme="majorBidi"/>
      <w:b/>
      <w:bCs/>
      <w:color w:val="252A82" w:themeColor="text2"/>
      <w:sz w:val="28"/>
      <w:szCs w:val="26"/>
    </w:rPr>
  </w:style>
  <w:style w:type="paragraph" w:styleId="Heading3">
    <w:name w:val="heading 3"/>
    <w:next w:val="BodyText"/>
    <w:link w:val="Heading3Char"/>
    <w:uiPriority w:val="4"/>
    <w:qFormat/>
    <w:rsid w:val="003B3089"/>
    <w:pPr>
      <w:keepNext/>
      <w:keepLines/>
      <w:spacing w:before="200" w:after="120"/>
      <w:outlineLvl w:val="2"/>
    </w:pPr>
    <w:rPr>
      <w:rFonts w:asciiTheme="majorHAnsi" w:eastAsiaTheme="majorEastAsia" w:hAnsiTheme="majorHAnsi" w:cstheme="majorBidi"/>
      <w:b/>
      <w:bCs/>
      <w:color w:val="000000" w:themeColor="text1"/>
    </w:rPr>
  </w:style>
  <w:style w:type="paragraph" w:styleId="Heading4">
    <w:name w:val="heading 4"/>
    <w:next w:val="BodyText"/>
    <w:link w:val="Heading4Char"/>
    <w:uiPriority w:val="4"/>
    <w:qFormat/>
    <w:rsid w:val="00D64FAC"/>
    <w:pPr>
      <w:keepNext/>
      <w:keepLines/>
      <w:spacing w:before="200"/>
      <w:outlineLvl w:val="3"/>
    </w:pPr>
    <w:rPr>
      <w:rFonts w:asciiTheme="majorHAnsi" w:eastAsiaTheme="majorEastAsia" w:hAnsiTheme="majorHAnsi" w:cstheme="majorBidi"/>
      <w:bCs/>
      <w:iCs/>
      <w:color w:val="262A82" w:themeColor="accent1"/>
    </w:rPr>
  </w:style>
  <w:style w:type="paragraph" w:styleId="Heading5">
    <w:name w:val="heading 5"/>
    <w:next w:val="BodyText"/>
    <w:link w:val="Heading5Char"/>
    <w:uiPriority w:val="4"/>
    <w:qFormat/>
    <w:rsid w:val="009345F1"/>
    <w:pPr>
      <w:keepNext/>
      <w:keepLines/>
      <w:spacing w:before="200"/>
      <w:outlineLvl w:val="4"/>
    </w:pPr>
    <w:rPr>
      <w:rFonts w:asciiTheme="majorHAnsi" w:eastAsiaTheme="majorEastAsia" w:hAnsiTheme="majorHAnsi" w:cstheme="majorBidi"/>
      <w:color w:val="131440"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13144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3B3089"/>
    <w:rPr>
      <w:rFonts w:asciiTheme="majorHAnsi" w:eastAsiaTheme="majorEastAsia" w:hAnsiTheme="majorHAnsi" w:cstheme="majorBidi"/>
      <w:b/>
      <w:bCs/>
      <w:color w:val="252A82" w:themeColor="text2"/>
      <w:sz w:val="48"/>
      <w:szCs w:val="28"/>
    </w:rPr>
  </w:style>
  <w:style w:type="paragraph" w:styleId="Footer">
    <w:name w:val="footer"/>
    <w:link w:val="FooterChar"/>
    <w:uiPriority w:val="99"/>
    <w:rsid w:val="00242CA5"/>
    <w:pPr>
      <w:tabs>
        <w:tab w:val="center" w:pos="4513"/>
        <w:tab w:val="right" w:pos="9026"/>
      </w:tabs>
    </w:pPr>
    <w:rPr>
      <w:rFonts w:asciiTheme="minorHAnsi" w:hAnsiTheme="minorHAnsi"/>
      <w:color w:val="252A82" w:themeColor="text2"/>
      <w:sz w:val="16"/>
    </w:rPr>
  </w:style>
  <w:style w:type="character" w:customStyle="1" w:styleId="FooterChar">
    <w:name w:val="Footer Char"/>
    <w:basedOn w:val="DefaultParagraphFont"/>
    <w:link w:val="Footer"/>
    <w:uiPriority w:val="99"/>
    <w:rsid w:val="00242CA5"/>
    <w:rPr>
      <w:rFonts w:asciiTheme="minorHAnsi" w:hAnsiTheme="minorHAnsi"/>
      <w:color w:val="252A82" w:themeColor="text2"/>
      <w:sz w:val="16"/>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4"/>
    <w:rsid w:val="003B3089"/>
    <w:rPr>
      <w:rFonts w:asciiTheme="majorHAnsi" w:eastAsiaTheme="majorEastAsia" w:hAnsiTheme="majorHAnsi" w:cstheme="majorBidi"/>
      <w:b/>
      <w:bCs/>
      <w:color w:val="252A82" w:themeColor="text2"/>
      <w:sz w:val="28"/>
      <w:szCs w:val="26"/>
    </w:rPr>
  </w:style>
  <w:style w:type="paragraph" w:styleId="BodyText">
    <w:name w:val="Body Text"/>
    <w:link w:val="BodyTextChar"/>
    <w:qFormat/>
    <w:rsid w:val="00EA0724"/>
    <w:pPr>
      <w:spacing w:after="120"/>
    </w:pPr>
    <w:rPr>
      <w:rFonts w:asciiTheme="minorHAnsi" w:hAnsiTheme="minorHAnsi"/>
    </w:rPr>
  </w:style>
  <w:style w:type="character" w:customStyle="1" w:styleId="BodyTextChar">
    <w:name w:val="Body Text Char"/>
    <w:basedOn w:val="DefaultParagraphFont"/>
    <w:link w:val="BodyText"/>
    <w:rsid w:val="002F7D3C"/>
    <w:rPr>
      <w:rFonts w:asciiTheme="minorHAnsi" w:hAnsiTheme="minorHAnsi"/>
    </w:rPr>
  </w:style>
  <w:style w:type="character" w:customStyle="1" w:styleId="Heading3Char">
    <w:name w:val="Heading 3 Char"/>
    <w:basedOn w:val="DefaultParagraphFont"/>
    <w:link w:val="Heading3"/>
    <w:uiPriority w:val="4"/>
    <w:rsid w:val="003B308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4"/>
    <w:rsid w:val="00D64FAC"/>
    <w:rPr>
      <w:rFonts w:asciiTheme="majorHAnsi" w:eastAsiaTheme="majorEastAsia" w:hAnsiTheme="majorHAnsi" w:cstheme="majorBidi"/>
      <w:bCs/>
      <w:iCs/>
      <w:color w:val="262A82" w:themeColor="accent1"/>
    </w:rPr>
  </w:style>
  <w:style w:type="paragraph" w:styleId="Subtitle">
    <w:name w:val="Subtitle"/>
    <w:link w:val="SubtitleChar"/>
    <w:uiPriority w:val="37"/>
    <w:rsid w:val="00297C82"/>
    <w:pPr>
      <w:numPr>
        <w:ilvl w:val="1"/>
      </w:numPr>
      <w:spacing w:after="1680"/>
    </w:pPr>
    <w:rPr>
      <w:rFonts w:asciiTheme="majorHAnsi" w:eastAsiaTheme="majorEastAsia" w:hAnsiTheme="majorHAnsi" w:cstheme="majorBidi"/>
      <w:iCs/>
      <w:color w:val="000000" w:themeColor="text1"/>
      <w:sz w:val="40"/>
      <w:szCs w:val="24"/>
    </w:rPr>
  </w:style>
  <w:style w:type="character" w:customStyle="1" w:styleId="SubtitleChar">
    <w:name w:val="Subtitle Char"/>
    <w:basedOn w:val="DefaultParagraphFont"/>
    <w:link w:val="Subtitle"/>
    <w:uiPriority w:val="37"/>
    <w:rsid w:val="00297C82"/>
    <w:rPr>
      <w:rFonts w:asciiTheme="majorHAnsi" w:eastAsiaTheme="majorEastAsia" w:hAnsiTheme="majorHAnsi" w:cstheme="majorBidi"/>
      <w:iCs/>
      <w:color w:val="000000" w:themeColor="text1"/>
      <w:sz w:val="40"/>
      <w:szCs w:val="24"/>
    </w:rPr>
  </w:style>
  <w:style w:type="paragraph" w:styleId="Title">
    <w:name w:val="Title"/>
    <w:link w:val="TitleChar"/>
    <w:uiPriority w:val="36"/>
    <w:rsid w:val="00297C82"/>
    <w:pPr>
      <w:spacing w:after="300"/>
      <w:contextualSpacing/>
    </w:pPr>
    <w:rPr>
      <w:rFonts w:asciiTheme="majorHAnsi" w:eastAsiaTheme="majorEastAsia" w:hAnsiTheme="majorHAnsi" w:cstheme="majorBidi"/>
      <w:b/>
      <w:color w:val="252A82" w:themeColor="text2"/>
      <w:kern w:val="28"/>
      <w:sz w:val="68"/>
      <w:szCs w:val="52"/>
    </w:rPr>
  </w:style>
  <w:style w:type="character" w:customStyle="1" w:styleId="TitleChar">
    <w:name w:val="Title Char"/>
    <w:basedOn w:val="DefaultParagraphFont"/>
    <w:link w:val="Title"/>
    <w:uiPriority w:val="36"/>
    <w:rsid w:val="00297C82"/>
    <w:rPr>
      <w:rFonts w:asciiTheme="majorHAnsi" w:eastAsiaTheme="majorEastAsia" w:hAnsiTheme="majorHAnsi" w:cstheme="majorBidi"/>
      <w:b/>
      <w:color w:val="252A82" w:themeColor="text2"/>
      <w:kern w:val="28"/>
      <w:sz w:val="68"/>
      <w:szCs w:val="52"/>
    </w:rPr>
  </w:style>
  <w:style w:type="paragraph" w:styleId="Caption">
    <w:name w:val="caption"/>
    <w:next w:val="BodyText"/>
    <w:uiPriority w:val="14"/>
    <w:qFormat/>
    <w:rsid w:val="00EA0724"/>
    <w:pPr>
      <w:spacing w:after="200"/>
    </w:pPr>
    <w:rPr>
      <w:rFonts w:asciiTheme="minorHAnsi" w:hAnsiTheme="minorHAnsi"/>
      <w:b/>
      <w:bCs/>
      <w:color w:val="262A82" w:themeColor="accent1"/>
      <w:sz w:val="18"/>
      <w:szCs w:val="18"/>
    </w:rPr>
  </w:style>
  <w:style w:type="paragraph" w:styleId="Date">
    <w:name w:val="Date"/>
    <w:link w:val="DateChar"/>
    <w:uiPriority w:val="38"/>
    <w:rsid w:val="00297C82"/>
    <w:pPr>
      <w:spacing w:before="100" w:beforeAutospacing="1"/>
    </w:pPr>
    <w:rPr>
      <w:rFonts w:asciiTheme="minorHAnsi" w:hAnsiTheme="minorHAnsi"/>
      <w:color w:val="A6A6A6" w:themeColor="background1" w:themeShade="A6"/>
      <w:sz w:val="24"/>
    </w:rPr>
  </w:style>
  <w:style w:type="character" w:customStyle="1" w:styleId="DateChar">
    <w:name w:val="Date Char"/>
    <w:basedOn w:val="DefaultParagraphFont"/>
    <w:link w:val="Date"/>
    <w:uiPriority w:val="38"/>
    <w:rsid w:val="00297C82"/>
    <w:rPr>
      <w:rFonts w:asciiTheme="minorHAnsi" w:hAnsiTheme="minorHAnsi"/>
      <w:color w:val="A6A6A6" w:themeColor="background1" w:themeShade="A6"/>
      <w:sz w:val="24"/>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customStyle="1" w:styleId="FootnoteTextChar">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6C15C5"/>
    <w:pPr>
      <w:spacing w:after="10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BodyText"/>
    <w:uiPriority w:val="39"/>
    <w:rsid w:val="00EA0724"/>
    <w:pPr>
      <w:outlineLvl w:val="9"/>
    </w:pPr>
  </w:style>
  <w:style w:type="character" w:customStyle="1" w:styleId="Heading5Char">
    <w:name w:val="Heading 5 Char"/>
    <w:basedOn w:val="DefaultParagraphFont"/>
    <w:link w:val="Heading5"/>
    <w:uiPriority w:val="4"/>
    <w:rsid w:val="006C15C5"/>
    <w:rPr>
      <w:rFonts w:asciiTheme="majorHAnsi" w:eastAsiaTheme="majorEastAsia" w:hAnsiTheme="majorHAnsi" w:cstheme="majorBidi"/>
      <w:color w:val="131440"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131440"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s">
    <w:name w:val="Bullets"/>
    <w:basedOn w:val="NoList"/>
    <w:uiPriority w:val="99"/>
    <w:rsid w:val="00EF3804"/>
    <w:pPr>
      <w:numPr>
        <w:numId w:val="2"/>
      </w:numPr>
    </w:pPr>
  </w:style>
  <w:style w:type="numbering" w:customStyle="1" w:styleId="Numbers">
    <w:name w:val="Numbers"/>
    <w:basedOn w:val="NoList"/>
    <w:uiPriority w:val="99"/>
    <w:rsid w:val="00EF3804"/>
    <w:pPr>
      <w:numPr>
        <w:numId w:val="3"/>
      </w:numPr>
    </w:pPr>
  </w:style>
  <w:style w:type="paragraph" w:customStyle="1" w:styleId="Bullets1">
    <w:name w:val="Bullets 1"/>
    <w:basedOn w:val="BodyText"/>
    <w:qFormat/>
    <w:rsid w:val="00EA6251"/>
    <w:pPr>
      <w:numPr>
        <w:numId w:val="6"/>
      </w:numPr>
    </w:pPr>
  </w:style>
  <w:style w:type="paragraph" w:customStyle="1" w:styleId="Bullets2">
    <w:name w:val="Bullets 2"/>
    <w:basedOn w:val="BodyText"/>
    <w:qFormat/>
    <w:rsid w:val="00EA6251"/>
    <w:pPr>
      <w:numPr>
        <w:ilvl w:val="1"/>
        <w:numId w:val="6"/>
      </w:numPr>
    </w:pPr>
  </w:style>
  <w:style w:type="paragraph" w:customStyle="1" w:styleId="Numbers1">
    <w:name w:val="Numbers 1"/>
    <w:basedOn w:val="BodyText"/>
    <w:qFormat/>
    <w:rsid w:val="00EA6251"/>
    <w:pPr>
      <w:numPr>
        <w:numId w:val="3"/>
      </w:numPr>
    </w:pPr>
  </w:style>
  <w:style w:type="paragraph" w:customStyle="1" w:styleId="Numbers2">
    <w:name w:val="Numbers 2"/>
    <w:basedOn w:val="BodyText"/>
    <w:qFormat/>
    <w:rsid w:val="00EA6251"/>
    <w:pPr>
      <w:numPr>
        <w:ilvl w:val="1"/>
        <w:numId w:val="3"/>
      </w:numPr>
    </w:pPr>
  </w:style>
  <w:style w:type="paragraph" w:customStyle="1" w:styleId="TableText">
    <w:name w:val="Table Text"/>
    <w:uiPriority w:val="19"/>
    <w:qFormat/>
    <w:rsid w:val="00EA6251"/>
    <w:rPr>
      <w:rFonts w:asciiTheme="minorHAnsi" w:hAnsiTheme="minorHAnsi"/>
    </w:rPr>
  </w:style>
  <w:style w:type="paragraph" w:customStyle="1" w:styleId="TableHeading">
    <w:name w:val="Table Heading"/>
    <w:basedOn w:val="TableText"/>
    <w:uiPriority w:val="21"/>
    <w:qFormat/>
    <w:rsid w:val="00EA6251"/>
  </w:style>
  <w:style w:type="paragraph" w:customStyle="1" w:styleId="TableBullets2">
    <w:name w:val="Table Bullets 2"/>
    <w:basedOn w:val="TableText"/>
    <w:uiPriority w:val="20"/>
    <w:qFormat/>
    <w:rsid w:val="00EA6251"/>
    <w:pPr>
      <w:numPr>
        <w:ilvl w:val="7"/>
        <w:numId w:val="6"/>
      </w:numPr>
    </w:pPr>
  </w:style>
  <w:style w:type="paragraph" w:customStyle="1" w:styleId="TableBullets1">
    <w:name w:val="Table Bullets 1"/>
    <w:basedOn w:val="TableText"/>
    <w:uiPriority w:val="20"/>
    <w:qFormat/>
    <w:rsid w:val="00EA6251"/>
    <w:pPr>
      <w:numPr>
        <w:ilvl w:val="6"/>
        <w:numId w:val="6"/>
      </w:numPr>
    </w:pPr>
  </w:style>
  <w:style w:type="paragraph" w:customStyle="1" w:styleId="TableNumbers1">
    <w:name w:val="Table Numbers 1"/>
    <w:basedOn w:val="TableText"/>
    <w:uiPriority w:val="20"/>
    <w:qFormat/>
    <w:rsid w:val="00EA6251"/>
    <w:pPr>
      <w:numPr>
        <w:numId w:val="4"/>
      </w:numPr>
    </w:pPr>
  </w:style>
  <w:style w:type="paragraph" w:customStyle="1" w:styleId="TableNumbers2">
    <w:name w:val="Table Numbers 2"/>
    <w:basedOn w:val="TableText"/>
    <w:uiPriority w:val="20"/>
    <w:qFormat/>
    <w:rsid w:val="00EA6251"/>
    <w:pPr>
      <w:numPr>
        <w:ilvl w:val="1"/>
        <w:numId w:val="4"/>
      </w:numPr>
    </w:pPr>
  </w:style>
  <w:style w:type="numbering" w:customStyle="1" w:styleId="TableNumbers">
    <w:name w:val="Table Numbers"/>
    <w:basedOn w:val="NoList"/>
    <w:uiPriority w:val="99"/>
    <w:rsid w:val="00EF3804"/>
    <w:pPr>
      <w:numPr>
        <w:numId w:val="4"/>
      </w:numPr>
    </w:pPr>
  </w:style>
  <w:style w:type="numbering" w:customStyle="1" w:styleId="BulletNumberStarter">
    <w:name w:val="Bullet/Number Starter"/>
    <w:basedOn w:val="NoList"/>
    <w:uiPriority w:val="99"/>
    <w:rsid w:val="00EF3804"/>
    <w:pPr>
      <w:numPr>
        <w:numId w:val="5"/>
      </w:numPr>
    </w:pPr>
  </w:style>
  <w:style w:type="paragraph" w:customStyle="1" w:styleId="Body">
    <w:name w:val="Body"/>
    <w:basedOn w:val="Normal"/>
    <w:uiPriority w:val="99"/>
    <w:rsid w:val="003B3089"/>
    <w:pPr>
      <w:suppressAutoHyphens/>
      <w:autoSpaceDE w:val="0"/>
      <w:autoSpaceDN w:val="0"/>
      <w:adjustRightInd w:val="0"/>
      <w:spacing w:before="113" w:after="227" w:line="240" w:lineRule="atLeast"/>
      <w:textAlignment w:val="center"/>
    </w:pPr>
    <w:rPr>
      <w:rFonts w:ascii="Trebuchet MS" w:hAnsi="Trebuchet MS" w:cs="Trebuchet MS"/>
      <w:color w:val="000000"/>
      <w:sz w:val="18"/>
      <w:szCs w:val="18"/>
      <w:lang w:val="en-US"/>
    </w:rPr>
  </w:style>
  <w:style w:type="paragraph" w:customStyle="1" w:styleId="H2">
    <w:name w:val="H2"/>
    <w:basedOn w:val="Normal"/>
    <w:uiPriority w:val="99"/>
    <w:rsid w:val="003B3089"/>
    <w:pPr>
      <w:suppressAutoHyphens/>
      <w:autoSpaceDE w:val="0"/>
      <w:autoSpaceDN w:val="0"/>
      <w:adjustRightInd w:val="0"/>
      <w:spacing w:before="113" w:after="227" w:line="288" w:lineRule="auto"/>
      <w:textAlignment w:val="center"/>
    </w:pPr>
    <w:rPr>
      <w:rFonts w:ascii="Trebuchet MS" w:hAnsi="Trebuchet MS" w:cs="Trebuchet MS"/>
      <w:b/>
      <w:bCs/>
      <w:color w:val="0000D8"/>
      <w:sz w:val="28"/>
      <w:szCs w:val="28"/>
      <w:lang w:val="en-US"/>
    </w:rPr>
  </w:style>
  <w:style w:type="paragraph" w:customStyle="1" w:styleId="H3">
    <w:name w:val="H3"/>
    <w:basedOn w:val="Body"/>
    <w:uiPriority w:val="99"/>
    <w:rsid w:val="003B3089"/>
    <w:pPr>
      <w:spacing w:after="113"/>
    </w:pPr>
    <w:rPr>
      <w:b/>
      <w:bCs/>
    </w:rPr>
  </w:style>
  <w:style w:type="paragraph" w:customStyle="1" w:styleId="Level2">
    <w:name w:val="Level 2"/>
    <w:basedOn w:val="Body"/>
    <w:uiPriority w:val="99"/>
    <w:rsid w:val="003B3089"/>
    <w:pPr>
      <w:spacing w:after="120"/>
      <w:ind w:left="600" w:hanging="600"/>
    </w:pPr>
  </w:style>
  <w:style w:type="paragraph" w:customStyle="1" w:styleId="Level3">
    <w:name w:val="Level 3"/>
    <w:basedOn w:val="Level2"/>
    <w:uiPriority w:val="99"/>
    <w:rsid w:val="003B3089"/>
    <w:pPr>
      <w:ind w:left="1400"/>
    </w:pPr>
  </w:style>
  <w:style w:type="paragraph" w:customStyle="1" w:styleId="Level5">
    <w:name w:val="Level 5"/>
    <w:basedOn w:val="Level3"/>
    <w:uiPriority w:val="99"/>
    <w:rsid w:val="003B3089"/>
  </w:style>
  <w:style w:type="table" w:customStyle="1" w:styleId="PALMTable">
    <w:name w:val="PALM Table"/>
    <w:basedOn w:val="TableNormal"/>
    <w:uiPriority w:val="99"/>
    <w:rsid w:val="00C65FBC"/>
    <w:pPr>
      <w:spacing w:before="120" w:after="120"/>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ListParagraph">
    <w:name w:val="List Paragraph"/>
    <w:basedOn w:val="Normal"/>
    <w:uiPriority w:val="34"/>
    <w:qFormat/>
    <w:rsid w:val="000E3A97"/>
    <w:pPr>
      <w:ind w:left="720"/>
      <w:contextualSpacing/>
    </w:pPr>
  </w:style>
  <w:style w:type="numbering" w:customStyle="1" w:styleId="PALMNumbers">
    <w:name w:val="PALM Numbers"/>
    <w:uiPriority w:val="99"/>
    <w:rsid w:val="000E3A97"/>
    <w:pPr>
      <w:numPr>
        <w:numId w:val="7"/>
      </w:numPr>
    </w:pPr>
  </w:style>
  <w:style w:type="numbering" w:customStyle="1" w:styleId="PALMBullets">
    <w:name w:val="PALM Bullets"/>
    <w:uiPriority w:val="99"/>
    <w:rsid w:val="000E3A97"/>
    <w:pPr>
      <w:numPr>
        <w:numId w:val="8"/>
      </w:numPr>
    </w:pPr>
  </w:style>
  <w:style w:type="character" w:styleId="PageNumber">
    <w:name w:val="page number"/>
    <w:basedOn w:val="DefaultParagraphFont"/>
    <w:uiPriority w:val="99"/>
    <w:semiHidden/>
    <w:rsid w:val="00242CA5"/>
  </w:style>
  <w:style w:type="character" w:styleId="Hyperlink">
    <w:name w:val="Hyperlink"/>
    <w:basedOn w:val="DefaultParagraphFont"/>
    <w:uiPriority w:val="99"/>
    <w:unhideWhenUsed/>
    <w:rsid w:val="00037BB9"/>
    <w:rPr>
      <w:color w:val="009CCC" w:themeColor="hyperlink"/>
      <w:u w:val="single"/>
    </w:rPr>
  </w:style>
  <w:style w:type="character" w:styleId="UnresolvedMention">
    <w:name w:val="Unresolved Mention"/>
    <w:basedOn w:val="DefaultParagraphFont"/>
    <w:uiPriority w:val="99"/>
    <w:semiHidden/>
    <w:unhideWhenUsed/>
    <w:rsid w:val="00037BB9"/>
    <w:rPr>
      <w:color w:val="605E5C"/>
      <w:shd w:val="clear" w:color="auto" w:fill="E1DFDD"/>
    </w:rPr>
  </w:style>
  <w:style w:type="paragraph" w:styleId="Revision">
    <w:name w:val="Revision"/>
    <w:hidden/>
    <w:uiPriority w:val="99"/>
    <w:semiHidden/>
    <w:rsid w:val="006F4873"/>
    <w:rPr>
      <w:rFonts w:asciiTheme="minorHAnsi" w:hAnsiTheme="minorHAnsi"/>
    </w:rPr>
  </w:style>
  <w:style w:type="character" w:customStyle="1" w:styleId="normaltextrun">
    <w:name w:val="normaltextrun"/>
    <w:basedOn w:val="DefaultParagraphFont"/>
    <w:rsid w:val="006B6F09"/>
  </w:style>
  <w:style w:type="paragraph" w:customStyle="1" w:styleId="paragraph">
    <w:name w:val="paragraph"/>
    <w:basedOn w:val="Normal"/>
    <w:rsid w:val="005E6B0D"/>
    <w:pPr>
      <w:spacing w:before="100" w:beforeAutospacing="1" w:after="100" w:afterAutospacing="1"/>
    </w:pPr>
    <w:rPr>
      <w:rFonts w:ascii="Times New Roman" w:eastAsia="Times New Roman" w:hAnsi="Times New Roman"/>
      <w:sz w:val="24"/>
      <w:szCs w:val="24"/>
      <w:lang w:eastAsia="en-AU"/>
    </w:rPr>
  </w:style>
  <w:style w:type="character" w:customStyle="1" w:styleId="eop">
    <w:name w:val="eop"/>
    <w:basedOn w:val="DefaultParagraphFont"/>
    <w:rsid w:val="005E6B0D"/>
  </w:style>
  <w:style w:type="character" w:customStyle="1" w:styleId="tabchar">
    <w:name w:val="tabchar"/>
    <w:basedOn w:val="DefaultParagraphFont"/>
    <w:rsid w:val="00045DEB"/>
  </w:style>
  <w:style w:type="character" w:styleId="FollowedHyperlink">
    <w:name w:val="FollowedHyperlink"/>
    <w:basedOn w:val="DefaultParagraphFont"/>
    <w:uiPriority w:val="99"/>
    <w:semiHidden/>
    <w:unhideWhenUsed/>
    <w:rsid w:val="00AE2F6C"/>
    <w:rPr>
      <w:color w:val="252A82" w:themeColor="followedHyperlink"/>
      <w:u w:val="single"/>
    </w:rPr>
  </w:style>
  <w:style w:type="character" w:styleId="CommentReference">
    <w:name w:val="annotation reference"/>
    <w:basedOn w:val="DefaultParagraphFont"/>
    <w:uiPriority w:val="99"/>
    <w:semiHidden/>
    <w:unhideWhenUsed/>
    <w:rsid w:val="00D24361"/>
    <w:rPr>
      <w:sz w:val="16"/>
      <w:szCs w:val="16"/>
    </w:rPr>
  </w:style>
  <w:style w:type="paragraph" w:styleId="CommentText">
    <w:name w:val="annotation text"/>
    <w:basedOn w:val="Normal"/>
    <w:link w:val="CommentTextChar"/>
    <w:uiPriority w:val="99"/>
    <w:unhideWhenUsed/>
    <w:rsid w:val="00D24361"/>
  </w:style>
  <w:style w:type="character" w:customStyle="1" w:styleId="CommentTextChar">
    <w:name w:val="Comment Text Char"/>
    <w:basedOn w:val="DefaultParagraphFont"/>
    <w:link w:val="CommentText"/>
    <w:uiPriority w:val="99"/>
    <w:rsid w:val="00D24361"/>
    <w:rPr>
      <w:rFonts w:asciiTheme="minorHAnsi" w:hAnsiTheme="minorHAnsi"/>
    </w:rPr>
  </w:style>
  <w:style w:type="paragraph" w:styleId="CommentSubject">
    <w:name w:val="annotation subject"/>
    <w:basedOn w:val="CommentText"/>
    <w:next w:val="CommentText"/>
    <w:link w:val="CommentSubjectChar"/>
    <w:uiPriority w:val="99"/>
    <w:semiHidden/>
    <w:unhideWhenUsed/>
    <w:rsid w:val="00D24361"/>
    <w:rPr>
      <w:b/>
      <w:bCs/>
    </w:rPr>
  </w:style>
  <w:style w:type="character" w:customStyle="1" w:styleId="CommentSubjectChar">
    <w:name w:val="Comment Subject Char"/>
    <w:basedOn w:val="CommentTextChar"/>
    <w:link w:val="CommentSubject"/>
    <w:uiPriority w:val="99"/>
    <w:semiHidden/>
    <w:rsid w:val="00D24361"/>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870014">
      <w:bodyDiv w:val="1"/>
      <w:marLeft w:val="0"/>
      <w:marRight w:val="0"/>
      <w:marTop w:val="0"/>
      <w:marBottom w:val="0"/>
      <w:divBdr>
        <w:top w:val="none" w:sz="0" w:space="0" w:color="auto"/>
        <w:left w:val="none" w:sz="0" w:space="0" w:color="auto"/>
        <w:bottom w:val="none" w:sz="0" w:space="0" w:color="auto"/>
        <w:right w:val="none" w:sz="0" w:space="0" w:color="auto"/>
      </w:divBdr>
    </w:div>
    <w:div w:id="1209030691">
      <w:bodyDiv w:val="1"/>
      <w:marLeft w:val="0"/>
      <w:marRight w:val="0"/>
      <w:marTop w:val="0"/>
      <w:marBottom w:val="0"/>
      <w:divBdr>
        <w:top w:val="none" w:sz="0" w:space="0" w:color="auto"/>
        <w:left w:val="none" w:sz="0" w:space="0" w:color="auto"/>
        <w:bottom w:val="none" w:sz="0" w:space="0" w:color="auto"/>
        <w:right w:val="none" w:sz="0" w:space="0" w:color="auto"/>
      </w:divBdr>
      <w:divsChild>
        <w:div w:id="1514046">
          <w:marLeft w:val="0"/>
          <w:marRight w:val="0"/>
          <w:marTop w:val="0"/>
          <w:marBottom w:val="0"/>
          <w:divBdr>
            <w:top w:val="none" w:sz="0" w:space="0" w:color="auto"/>
            <w:left w:val="none" w:sz="0" w:space="0" w:color="auto"/>
            <w:bottom w:val="none" w:sz="0" w:space="0" w:color="auto"/>
            <w:right w:val="none" w:sz="0" w:space="0" w:color="auto"/>
          </w:divBdr>
        </w:div>
        <w:div w:id="59443410">
          <w:marLeft w:val="0"/>
          <w:marRight w:val="0"/>
          <w:marTop w:val="0"/>
          <w:marBottom w:val="0"/>
          <w:divBdr>
            <w:top w:val="none" w:sz="0" w:space="0" w:color="auto"/>
            <w:left w:val="none" w:sz="0" w:space="0" w:color="auto"/>
            <w:bottom w:val="none" w:sz="0" w:space="0" w:color="auto"/>
            <w:right w:val="none" w:sz="0" w:space="0" w:color="auto"/>
          </w:divBdr>
        </w:div>
        <w:div w:id="93671972">
          <w:marLeft w:val="0"/>
          <w:marRight w:val="0"/>
          <w:marTop w:val="0"/>
          <w:marBottom w:val="0"/>
          <w:divBdr>
            <w:top w:val="none" w:sz="0" w:space="0" w:color="auto"/>
            <w:left w:val="none" w:sz="0" w:space="0" w:color="auto"/>
            <w:bottom w:val="none" w:sz="0" w:space="0" w:color="auto"/>
            <w:right w:val="none" w:sz="0" w:space="0" w:color="auto"/>
          </w:divBdr>
        </w:div>
        <w:div w:id="115301082">
          <w:marLeft w:val="0"/>
          <w:marRight w:val="0"/>
          <w:marTop w:val="0"/>
          <w:marBottom w:val="0"/>
          <w:divBdr>
            <w:top w:val="none" w:sz="0" w:space="0" w:color="auto"/>
            <w:left w:val="none" w:sz="0" w:space="0" w:color="auto"/>
            <w:bottom w:val="none" w:sz="0" w:space="0" w:color="auto"/>
            <w:right w:val="none" w:sz="0" w:space="0" w:color="auto"/>
          </w:divBdr>
        </w:div>
        <w:div w:id="166791562">
          <w:marLeft w:val="0"/>
          <w:marRight w:val="0"/>
          <w:marTop w:val="0"/>
          <w:marBottom w:val="0"/>
          <w:divBdr>
            <w:top w:val="none" w:sz="0" w:space="0" w:color="auto"/>
            <w:left w:val="none" w:sz="0" w:space="0" w:color="auto"/>
            <w:bottom w:val="none" w:sz="0" w:space="0" w:color="auto"/>
            <w:right w:val="none" w:sz="0" w:space="0" w:color="auto"/>
          </w:divBdr>
        </w:div>
        <w:div w:id="241717846">
          <w:marLeft w:val="0"/>
          <w:marRight w:val="0"/>
          <w:marTop w:val="0"/>
          <w:marBottom w:val="0"/>
          <w:divBdr>
            <w:top w:val="none" w:sz="0" w:space="0" w:color="auto"/>
            <w:left w:val="none" w:sz="0" w:space="0" w:color="auto"/>
            <w:bottom w:val="none" w:sz="0" w:space="0" w:color="auto"/>
            <w:right w:val="none" w:sz="0" w:space="0" w:color="auto"/>
          </w:divBdr>
        </w:div>
        <w:div w:id="241722653">
          <w:marLeft w:val="0"/>
          <w:marRight w:val="0"/>
          <w:marTop w:val="0"/>
          <w:marBottom w:val="0"/>
          <w:divBdr>
            <w:top w:val="none" w:sz="0" w:space="0" w:color="auto"/>
            <w:left w:val="none" w:sz="0" w:space="0" w:color="auto"/>
            <w:bottom w:val="none" w:sz="0" w:space="0" w:color="auto"/>
            <w:right w:val="none" w:sz="0" w:space="0" w:color="auto"/>
          </w:divBdr>
        </w:div>
        <w:div w:id="246116654">
          <w:marLeft w:val="0"/>
          <w:marRight w:val="0"/>
          <w:marTop w:val="0"/>
          <w:marBottom w:val="0"/>
          <w:divBdr>
            <w:top w:val="none" w:sz="0" w:space="0" w:color="auto"/>
            <w:left w:val="none" w:sz="0" w:space="0" w:color="auto"/>
            <w:bottom w:val="none" w:sz="0" w:space="0" w:color="auto"/>
            <w:right w:val="none" w:sz="0" w:space="0" w:color="auto"/>
          </w:divBdr>
        </w:div>
        <w:div w:id="309093133">
          <w:marLeft w:val="0"/>
          <w:marRight w:val="0"/>
          <w:marTop w:val="0"/>
          <w:marBottom w:val="0"/>
          <w:divBdr>
            <w:top w:val="none" w:sz="0" w:space="0" w:color="auto"/>
            <w:left w:val="none" w:sz="0" w:space="0" w:color="auto"/>
            <w:bottom w:val="none" w:sz="0" w:space="0" w:color="auto"/>
            <w:right w:val="none" w:sz="0" w:space="0" w:color="auto"/>
          </w:divBdr>
        </w:div>
        <w:div w:id="334578081">
          <w:marLeft w:val="0"/>
          <w:marRight w:val="0"/>
          <w:marTop w:val="0"/>
          <w:marBottom w:val="0"/>
          <w:divBdr>
            <w:top w:val="none" w:sz="0" w:space="0" w:color="auto"/>
            <w:left w:val="none" w:sz="0" w:space="0" w:color="auto"/>
            <w:bottom w:val="none" w:sz="0" w:space="0" w:color="auto"/>
            <w:right w:val="none" w:sz="0" w:space="0" w:color="auto"/>
          </w:divBdr>
        </w:div>
        <w:div w:id="353461126">
          <w:marLeft w:val="0"/>
          <w:marRight w:val="0"/>
          <w:marTop w:val="0"/>
          <w:marBottom w:val="0"/>
          <w:divBdr>
            <w:top w:val="none" w:sz="0" w:space="0" w:color="auto"/>
            <w:left w:val="none" w:sz="0" w:space="0" w:color="auto"/>
            <w:bottom w:val="none" w:sz="0" w:space="0" w:color="auto"/>
            <w:right w:val="none" w:sz="0" w:space="0" w:color="auto"/>
          </w:divBdr>
        </w:div>
        <w:div w:id="377513535">
          <w:marLeft w:val="0"/>
          <w:marRight w:val="0"/>
          <w:marTop w:val="0"/>
          <w:marBottom w:val="0"/>
          <w:divBdr>
            <w:top w:val="none" w:sz="0" w:space="0" w:color="auto"/>
            <w:left w:val="none" w:sz="0" w:space="0" w:color="auto"/>
            <w:bottom w:val="none" w:sz="0" w:space="0" w:color="auto"/>
            <w:right w:val="none" w:sz="0" w:space="0" w:color="auto"/>
          </w:divBdr>
        </w:div>
        <w:div w:id="399139332">
          <w:marLeft w:val="0"/>
          <w:marRight w:val="0"/>
          <w:marTop w:val="0"/>
          <w:marBottom w:val="0"/>
          <w:divBdr>
            <w:top w:val="none" w:sz="0" w:space="0" w:color="auto"/>
            <w:left w:val="none" w:sz="0" w:space="0" w:color="auto"/>
            <w:bottom w:val="none" w:sz="0" w:space="0" w:color="auto"/>
            <w:right w:val="none" w:sz="0" w:space="0" w:color="auto"/>
          </w:divBdr>
        </w:div>
        <w:div w:id="407456481">
          <w:marLeft w:val="0"/>
          <w:marRight w:val="0"/>
          <w:marTop w:val="0"/>
          <w:marBottom w:val="0"/>
          <w:divBdr>
            <w:top w:val="none" w:sz="0" w:space="0" w:color="auto"/>
            <w:left w:val="none" w:sz="0" w:space="0" w:color="auto"/>
            <w:bottom w:val="none" w:sz="0" w:space="0" w:color="auto"/>
            <w:right w:val="none" w:sz="0" w:space="0" w:color="auto"/>
          </w:divBdr>
        </w:div>
        <w:div w:id="436752148">
          <w:marLeft w:val="0"/>
          <w:marRight w:val="0"/>
          <w:marTop w:val="0"/>
          <w:marBottom w:val="0"/>
          <w:divBdr>
            <w:top w:val="none" w:sz="0" w:space="0" w:color="auto"/>
            <w:left w:val="none" w:sz="0" w:space="0" w:color="auto"/>
            <w:bottom w:val="none" w:sz="0" w:space="0" w:color="auto"/>
            <w:right w:val="none" w:sz="0" w:space="0" w:color="auto"/>
          </w:divBdr>
        </w:div>
        <w:div w:id="440759742">
          <w:marLeft w:val="0"/>
          <w:marRight w:val="0"/>
          <w:marTop w:val="0"/>
          <w:marBottom w:val="0"/>
          <w:divBdr>
            <w:top w:val="none" w:sz="0" w:space="0" w:color="auto"/>
            <w:left w:val="none" w:sz="0" w:space="0" w:color="auto"/>
            <w:bottom w:val="none" w:sz="0" w:space="0" w:color="auto"/>
            <w:right w:val="none" w:sz="0" w:space="0" w:color="auto"/>
          </w:divBdr>
        </w:div>
        <w:div w:id="444278965">
          <w:marLeft w:val="0"/>
          <w:marRight w:val="0"/>
          <w:marTop w:val="0"/>
          <w:marBottom w:val="0"/>
          <w:divBdr>
            <w:top w:val="none" w:sz="0" w:space="0" w:color="auto"/>
            <w:left w:val="none" w:sz="0" w:space="0" w:color="auto"/>
            <w:bottom w:val="none" w:sz="0" w:space="0" w:color="auto"/>
            <w:right w:val="none" w:sz="0" w:space="0" w:color="auto"/>
          </w:divBdr>
        </w:div>
        <w:div w:id="448859627">
          <w:marLeft w:val="0"/>
          <w:marRight w:val="0"/>
          <w:marTop w:val="0"/>
          <w:marBottom w:val="0"/>
          <w:divBdr>
            <w:top w:val="none" w:sz="0" w:space="0" w:color="auto"/>
            <w:left w:val="none" w:sz="0" w:space="0" w:color="auto"/>
            <w:bottom w:val="none" w:sz="0" w:space="0" w:color="auto"/>
            <w:right w:val="none" w:sz="0" w:space="0" w:color="auto"/>
          </w:divBdr>
        </w:div>
        <w:div w:id="449007871">
          <w:marLeft w:val="0"/>
          <w:marRight w:val="0"/>
          <w:marTop w:val="0"/>
          <w:marBottom w:val="0"/>
          <w:divBdr>
            <w:top w:val="none" w:sz="0" w:space="0" w:color="auto"/>
            <w:left w:val="none" w:sz="0" w:space="0" w:color="auto"/>
            <w:bottom w:val="none" w:sz="0" w:space="0" w:color="auto"/>
            <w:right w:val="none" w:sz="0" w:space="0" w:color="auto"/>
          </w:divBdr>
        </w:div>
        <w:div w:id="480124770">
          <w:marLeft w:val="0"/>
          <w:marRight w:val="0"/>
          <w:marTop w:val="0"/>
          <w:marBottom w:val="0"/>
          <w:divBdr>
            <w:top w:val="none" w:sz="0" w:space="0" w:color="auto"/>
            <w:left w:val="none" w:sz="0" w:space="0" w:color="auto"/>
            <w:bottom w:val="none" w:sz="0" w:space="0" w:color="auto"/>
            <w:right w:val="none" w:sz="0" w:space="0" w:color="auto"/>
          </w:divBdr>
        </w:div>
        <w:div w:id="500580344">
          <w:marLeft w:val="0"/>
          <w:marRight w:val="0"/>
          <w:marTop w:val="0"/>
          <w:marBottom w:val="0"/>
          <w:divBdr>
            <w:top w:val="none" w:sz="0" w:space="0" w:color="auto"/>
            <w:left w:val="none" w:sz="0" w:space="0" w:color="auto"/>
            <w:bottom w:val="none" w:sz="0" w:space="0" w:color="auto"/>
            <w:right w:val="none" w:sz="0" w:space="0" w:color="auto"/>
          </w:divBdr>
        </w:div>
        <w:div w:id="537206517">
          <w:marLeft w:val="0"/>
          <w:marRight w:val="0"/>
          <w:marTop w:val="0"/>
          <w:marBottom w:val="0"/>
          <w:divBdr>
            <w:top w:val="none" w:sz="0" w:space="0" w:color="auto"/>
            <w:left w:val="none" w:sz="0" w:space="0" w:color="auto"/>
            <w:bottom w:val="none" w:sz="0" w:space="0" w:color="auto"/>
            <w:right w:val="none" w:sz="0" w:space="0" w:color="auto"/>
          </w:divBdr>
        </w:div>
        <w:div w:id="542862587">
          <w:marLeft w:val="0"/>
          <w:marRight w:val="0"/>
          <w:marTop w:val="0"/>
          <w:marBottom w:val="0"/>
          <w:divBdr>
            <w:top w:val="none" w:sz="0" w:space="0" w:color="auto"/>
            <w:left w:val="none" w:sz="0" w:space="0" w:color="auto"/>
            <w:bottom w:val="none" w:sz="0" w:space="0" w:color="auto"/>
            <w:right w:val="none" w:sz="0" w:space="0" w:color="auto"/>
          </w:divBdr>
        </w:div>
        <w:div w:id="550503400">
          <w:marLeft w:val="0"/>
          <w:marRight w:val="0"/>
          <w:marTop w:val="0"/>
          <w:marBottom w:val="0"/>
          <w:divBdr>
            <w:top w:val="none" w:sz="0" w:space="0" w:color="auto"/>
            <w:left w:val="none" w:sz="0" w:space="0" w:color="auto"/>
            <w:bottom w:val="none" w:sz="0" w:space="0" w:color="auto"/>
            <w:right w:val="none" w:sz="0" w:space="0" w:color="auto"/>
          </w:divBdr>
        </w:div>
        <w:div w:id="578828437">
          <w:marLeft w:val="0"/>
          <w:marRight w:val="0"/>
          <w:marTop w:val="0"/>
          <w:marBottom w:val="0"/>
          <w:divBdr>
            <w:top w:val="none" w:sz="0" w:space="0" w:color="auto"/>
            <w:left w:val="none" w:sz="0" w:space="0" w:color="auto"/>
            <w:bottom w:val="none" w:sz="0" w:space="0" w:color="auto"/>
            <w:right w:val="none" w:sz="0" w:space="0" w:color="auto"/>
          </w:divBdr>
        </w:div>
        <w:div w:id="591471607">
          <w:marLeft w:val="0"/>
          <w:marRight w:val="0"/>
          <w:marTop w:val="0"/>
          <w:marBottom w:val="0"/>
          <w:divBdr>
            <w:top w:val="none" w:sz="0" w:space="0" w:color="auto"/>
            <w:left w:val="none" w:sz="0" w:space="0" w:color="auto"/>
            <w:bottom w:val="none" w:sz="0" w:space="0" w:color="auto"/>
            <w:right w:val="none" w:sz="0" w:space="0" w:color="auto"/>
          </w:divBdr>
        </w:div>
        <w:div w:id="591547441">
          <w:marLeft w:val="0"/>
          <w:marRight w:val="0"/>
          <w:marTop w:val="0"/>
          <w:marBottom w:val="0"/>
          <w:divBdr>
            <w:top w:val="none" w:sz="0" w:space="0" w:color="auto"/>
            <w:left w:val="none" w:sz="0" w:space="0" w:color="auto"/>
            <w:bottom w:val="none" w:sz="0" w:space="0" w:color="auto"/>
            <w:right w:val="none" w:sz="0" w:space="0" w:color="auto"/>
          </w:divBdr>
        </w:div>
        <w:div w:id="650790804">
          <w:marLeft w:val="0"/>
          <w:marRight w:val="0"/>
          <w:marTop w:val="0"/>
          <w:marBottom w:val="0"/>
          <w:divBdr>
            <w:top w:val="none" w:sz="0" w:space="0" w:color="auto"/>
            <w:left w:val="none" w:sz="0" w:space="0" w:color="auto"/>
            <w:bottom w:val="none" w:sz="0" w:space="0" w:color="auto"/>
            <w:right w:val="none" w:sz="0" w:space="0" w:color="auto"/>
          </w:divBdr>
        </w:div>
        <w:div w:id="666787982">
          <w:marLeft w:val="0"/>
          <w:marRight w:val="0"/>
          <w:marTop w:val="0"/>
          <w:marBottom w:val="0"/>
          <w:divBdr>
            <w:top w:val="none" w:sz="0" w:space="0" w:color="auto"/>
            <w:left w:val="none" w:sz="0" w:space="0" w:color="auto"/>
            <w:bottom w:val="none" w:sz="0" w:space="0" w:color="auto"/>
            <w:right w:val="none" w:sz="0" w:space="0" w:color="auto"/>
          </w:divBdr>
        </w:div>
        <w:div w:id="667295185">
          <w:marLeft w:val="0"/>
          <w:marRight w:val="0"/>
          <w:marTop w:val="0"/>
          <w:marBottom w:val="0"/>
          <w:divBdr>
            <w:top w:val="none" w:sz="0" w:space="0" w:color="auto"/>
            <w:left w:val="none" w:sz="0" w:space="0" w:color="auto"/>
            <w:bottom w:val="none" w:sz="0" w:space="0" w:color="auto"/>
            <w:right w:val="none" w:sz="0" w:space="0" w:color="auto"/>
          </w:divBdr>
        </w:div>
        <w:div w:id="725183887">
          <w:marLeft w:val="0"/>
          <w:marRight w:val="0"/>
          <w:marTop w:val="0"/>
          <w:marBottom w:val="0"/>
          <w:divBdr>
            <w:top w:val="none" w:sz="0" w:space="0" w:color="auto"/>
            <w:left w:val="none" w:sz="0" w:space="0" w:color="auto"/>
            <w:bottom w:val="none" w:sz="0" w:space="0" w:color="auto"/>
            <w:right w:val="none" w:sz="0" w:space="0" w:color="auto"/>
          </w:divBdr>
        </w:div>
        <w:div w:id="742410218">
          <w:marLeft w:val="0"/>
          <w:marRight w:val="0"/>
          <w:marTop w:val="0"/>
          <w:marBottom w:val="0"/>
          <w:divBdr>
            <w:top w:val="none" w:sz="0" w:space="0" w:color="auto"/>
            <w:left w:val="none" w:sz="0" w:space="0" w:color="auto"/>
            <w:bottom w:val="none" w:sz="0" w:space="0" w:color="auto"/>
            <w:right w:val="none" w:sz="0" w:space="0" w:color="auto"/>
          </w:divBdr>
        </w:div>
        <w:div w:id="757405010">
          <w:marLeft w:val="0"/>
          <w:marRight w:val="0"/>
          <w:marTop w:val="0"/>
          <w:marBottom w:val="0"/>
          <w:divBdr>
            <w:top w:val="none" w:sz="0" w:space="0" w:color="auto"/>
            <w:left w:val="none" w:sz="0" w:space="0" w:color="auto"/>
            <w:bottom w:val="none" w:sz="0" w:space="0" w:color="auto"/>
            <w:right w:val="none" w:sz="0" w:space="0" w:color="auto"/>
          </w:divBdr>
        </w:div>
        <w:div w:id="793252232">
          <w:marLeft w:val="0"/>
          <w:marRight w:val="0"/>
          <w:marTop w:val="0"/>
          <w:marBottom w:val="0"/>
          <w:divBdr>
            <w:top w:val="none" w:sz="0" w:space="0" w:color="auto"/>
            <w:left w:val="none" w:sz="0" w:space="0" w:color="auto"/>
            <w:bottom w:val="none" w:sz="0" w:space="0" w:color="auto"/>
            <w:right w:val="none" w:sz="0" w:space="0" w:color="auto"/>
          </w:divBdr>
        </w:div>
        <w:div w:id="826821208">
          <w:marLeft w:val="0"/>
          <w:marRight w:val="0"/>
          <w:marTop w:val="0"/>
          <w:marBottom w:val="0"/>
          <w:divBdr>
            <w:top w:val="none" w:sz="0" w:space="0" w:color="auto"/>
            <w:left w:val="none" w:sz="0" w:space="0" w:color="auto"/>
            <w:bottom w:val="none" w:sz="0" w:space="0" w:color="auto"/>
            <w:right w:val="none" w:sz="0" w:space="0" w:color="auto"/>
          </w:divBdr>
        </w:div>
        <w:div w:id="834565943">
          <w:marLeft w:val="0"/>
          <w:marRight w:val="0"/>
          <w:marTop w:val="0"/>
          <w:marBottom w:val="0"/>
          <w:divBdr>
            <w:top w:val="none" w:sz="0" w:space="0" w:color="auto"/>
            <w:left w:val="none" w:sz="0" w:space="0" w:color="auto"/>
            <w:bottom w:val="none" w:sz="0" w:space="0" w:color="auto"/>
            <w:right w:val="none" w:sz="0" w:space="0" w:color="auto"/>
          </w:divBdr>
        </w:div>
        <w:div w:id="839583648">
          <w:marLeft w:val="0"/>
          <w:marRight w:val="0"/>
          <w:marTop w:val="0"/>
          <w:marBottom w:val="0"/>
          <w:divBdr>
            <w:top w:val="none" w:sz="0" w:space="0" w:color="auto"/>
            <w:left w:val="none" w:sz="0" w:space="0" w:color="auto"/>
            <w:bottom w:val="none" w:sz="0" w:space="0" w:color="auto"/>
            <w:right w:val="none" w:sz="0" w:space="0" w:color="auto"/>
          </w:divBdr>
        </w:div>
        <w:div w:id="879324470">
          <w:marLeft w:val="0"/>
          <w:marRight w:val="0"/>
          <w:marTop w:val="0"/>
          <w:marBottom w:val="0"/>
          <w:divBdr>
            <w:top w:val="none" w:sz="0" w:space="0" w:color="auto"/>
            <w:left w:val="none" w:sz="0" w:space="0" w:color="auto"/>
            <w:bottom w:val="none" w:sz="0" w:space="0" w:color="auto"/>
            <w:right w:val="none" w:sz="0" w:space="0" w:color="auto"/>
          </w:divBdr>
        </w:div>
        <w:div w:id="916673428">
          <w:marLeft w:val="0"/>
          <w:marRight w:val="0"/>
          <w:marTop w:val="0"/>
          <w:marBottom w:val="0"/>
          <w:divBdr>
            <w:top w:val="none" w:sz="0" w:space="0" w:color="auto"/>
            <w:left w:val="none" w:sz="0" w:space="0" w:color="auto"/>
            <w:bottom w:val="none" w:sz="0" w:space="0" w:color="auto"/>
            <w:right w:val="none" w:sz="0" w:space="0" w:color="auto"/>
          </w:divBdr>
        </w:div>
        <w:div w:id="941766554">
          <w:marLeft w:val="0"/>
          <w:marRight w:val="0"/>
          <w:marTop w:val="0"/>
          <w:marBottom w:val="0"/>
          <w:divBdr>
            <w:top w:val="none" w:sz="0" w:space="0" w:color="auto"/>
            <w:left w:val="none" w:sz="0" w:space="0" w:color="auto"/>
            <w:bottom w:val="none" w:sz="0" w:space="0" w:color="auto"/>
            <w:right w:val="none" w:sz="0" w:space="0" w:color="auto"/>
          </w:divBdr>
        </w:div>
        <w:div w:id="944460270">
          <w:marLeft w:val="0"/>
          <w:marRight w:val="0"/>
          <w:marTop w:val="0"/>
          <w:marBottom w:val="0"/>
          <w:divBdr>
            <w:top w:val="none" w:sz="0" w:space="0" w:color="auto"/>
            <w:left w:val="none" w:sz="0" w:space="0" w:color="auto"/>
            <w:bottom w:val="none" w:sz="0" w:space="0" w:color="auto"/>
            <w:right w:val="none" w:sz="0" w:space="0" w:color="auto"/>
          </w:divBdr>
        </w:div>
        <w:div w:id="967393646">
          <w:marLeft w:val="0"/>
          <w:marRight w:val="0"/>
          <w:marTop w:val="0"/>
          <w:marBottom w:val="0"/>
          <w:divBdr>
            <w:top w:val="none" w:sz="0" w:space="0" w:color="auto"/>
            <w:left w:val="none" w:sz="0" w:space="0" w:color="auto"/>
            <w:bottom w:val="none" w:sz="0" w:space="0" w:color="auto"/>
            <w:right w:val="none" w:sz="0" w:space="0" w:color="auto"/>
          </w:divBdr>
        </w:div>
        <w:div w:id="998650175">
          <w:marLeft w:val="0"/>
          <w:marRight w:val="0"/>
          <w:marTop w:val="0"/>
          <w:marBottom w:val="0"/>
          <w:divBdr>
            <w:top w:val="none" w:sz="0" w:space="0" w:color="auto"/>
            <w:left w:val="none" w:sz="0" w:space="0" w:color="auto"/>
            <w:bottom w:val="none" w:sz="0" w:space="0" w:color="auto"/>
            <w:right w:val="none" w:sz="0" w:space="0" w:color="auto"/>
          </w:divBdr>
        </w:div>
        <w:div w:id="1005597346">
          <w:marLeft w:val="0"/>
          <w:marRight w:val="0"/>
          <w:marTop w:val="0"/>
          <w:marBottom w:val="0"/>
          <w:divBdr>
            <w:top w:val="none" w:sz="0" w:space="0" w:color="auto"/>
            <w:left w:val="none" w:sz="0" w:space="0" w:color="auto"/>
            <w:bottom w:val="none" w:sz="0" w:space="0" w:color="auto"/>
            <w:right w:val="none" w:sz="0" w:space="0" w:color="auto"/>
          </w:divBdr>
        </w:div>
        <w:div w:id="1008828283">
          <w:marLeft w:val="0"/>
          <w:marRight w:val="0"/>
          <w:marTop w:val="0"/>
          <w:marBottom w:val="0"/>
          <w:divBdr>
            <w:top w:val="none" w:sz="0" w:space="0" w:color="auto"/>
            <w:left w:val="none" w:sz="0" w:space="0" w:color="auto"/>
            <w:bottom w:val="none" w:sz="0" w:space="0" w:color="auto"/>
            <w:right w:val="none" w:sz="0" w:space="0" w:color="auto"/>
          </w:divBdr>
        </w:div>
        <w:div w:id="1015154268">
          <w:marLeft w:val="0"/>
          <w:marRight w:val="0"/>
          <w:marTop w:val="0"/>
          <w:marBottom w:val="0"/>
          <w:divBdr>
            <w:top w:val="none" w:sz="0" w:space="0" w:color="auto"/>
            <w:left w:val="none" w:sz="0" w:space="0" w:color="auto"/>
            <w:bottom w:val="none" w:sz="0" w:space="0" w:color="auto"/>
            <w:right w:val="none" w:sz="0" w:space="0" w:color="auto"/>
          </w:divBdr>
        </w:div>
        <w:div w:id="1035810424">
          <w:marLeft w:val="0"/>
          <w:marRight w:val="0"/>
          <w:marTop w:val="0"/>
          <w:marBottom w:val="0"/>
          <w:divBdr>
            <w:top w:val="none" w:sz="0" w:space="0" w:color="auto"/>
            <w:left w:val="none" w:sz="0" w:space="0" w:color="auto"/>
            <w:bottom w:val="none" w:sz="0" w:space="0" w:color="auto"/>
            <w:right w:val="none" w:sz="0" w:space="0" w:color="auto"/>
          </w:divBdr>
        </w:div>
        <w:div w:id="1059329241">
          <w:marLeft w:val="0"/>
          <w:marRight w:val="0"/>
          <w:marTop w:val="0"/>
          <w:marBottom w:val="0"/>
          <w:divBdr>
            <w:top w:val="none" w:sz="0" w:space="0" w:color="auto"/>
            <w:left w:val="none" w:sz="0" w:space="0" w:color="auto"/>
            <w:bottom w:val="none" w:sz="0" w:space="0" w:color="auto"/>
            <w:right w:val="none" w:sz="0" w:space="0" w:color="auto"/>
          </w:divBdr>
        </w:div>
        <w:div w:id="1080179596">
          <w:marLeft w:val="0"/>
          <w:marRight w:val="0"/>
          <w:marTop w:val="0"/>
          <w:marBottom w:val="0"/>
          <w:divBdr>
            <w:top w:val="none" w:sz="0" w:space="0" w:color="auto"/>
            <w:left w:val="none" w:sz="0" w:space="0" w:color="auto"/>
            <w:bottom w:val="none" w:sz="0" w:space="0" w:color="auto"/>
            <w:right w:val="none" w:sz="0" w:space="0" w:color="auto"/>
          </w:divBdr>
        </w:div>
        <w:div w:id="1140459067">
          <w:marLeft w:val="0"/>
          <w:marRight w:val="0"/>
          <w:marTop w:val="0"/>
          <w:marBottom w:val="0"/>
          <w:divBdr>
            <w:top w:val="none" w:sz="0" w:space="0" w:color="auto"/>
            <w:left w:val="none" w:sz="0" w:space="0" w:color="auto"/>
            <w:bottom w:val="none" w:sz="0" w:space="0" w:color="auto"/>
            <w:right w:val="none" w:sz="0" w:space="0" w:color="auto"/>
          </w:divBdr>
        </w:div>
        <w:div w:id="1183976616">
          <w:marLeft w:val="0"/>
          <w:marRight w:val="0"/>
          <w:marTop w:val="0"/>
          <w:marBottom w:val="0"/>
          <w:divBdr>
            <w:top w:val="none" w:sz="0" w:space="0" w:color="auto"/>
            <w:left w:val="none" w:sz="0" w:space="0" w:color="auto"/>
            <w:bottom w:val="none" w:sz="0" w:space="0" w:color="auto"/>
            <w:right w:val="none" w:sz="0" w:space="0" w:color="auto"/>
          </w:divBdr>
        </w:div>
        <w:div w:id="1202940534">
          <w:marLeft w:val="0"/>
          <w:marRight w:val="0"/>
          <w:marTop w:val="0"/>
          <w:marBottom w:val="0"/>
          <w:divBdr>
            <w:top w:val="none" w:sz="0" w:space="0" w:color="auto"/>
            <w:left w:val="none" w:sz="0" w:space="0" w:color="auto"/>
            <w:bottom w:val="none" w:sz="0" w:space="0" w:color="auto"/>
            <w:right w:val="none" w:sz="0" w:space="0" w:color="auto"/>
          </w:divBdr>
        </w:div>
        <w:div w:id="1223635833">
          <w:marLeft w:val="0"/>
          <w:marRight w:val="0"/>
          <w:marTop w:val="0"/>
          <w:marBottom w:val="0"/>
          <w:divBdr>
            <w:top w:val="none" w:sz="0" w:space="0" w:color="auto"/>
            <w:left w:val="none" w:sz="0" w:space="0" w:color="auto"/>
            <w:bottom w:val="none" w:sz="0" w:space="0" w:color="auto"/>
            <w:right w:val="none" w:sz="0" w:space="0" w:color="auto"/>
          </w:divBdr>
        </w:div>
        <w:div w:id="1253473012">
          <w:marLeft w:val="0"/>
          <w:marRight w:val="0"/>
          <w:marTop w:val="0"/>
          <w:marBottom w:val="0"/>
          <w:divBdr>
            <w:top w:val="none" w:sz="0" w:space="0" w:color="auto"/>
            <w:left w:val="none" w:sz="0" w:space="0" w:color="auto"/>
            <w:bottom w:val="none" w:sz="0" w:space="0" w:color="auto"/>
            <w:right w:val="none" w:sz="0" w:space="0" w:color="auto"/>
          </w:divBdr>
        </w:div>
        <w:div w:id="1298296848">
          <w:marLeft w:val="0"/>
          <w:marRight w:val="0"/>
          <w:marTop w:val="0"/>
          <w:marBottom w:val="0"/>
          <w:divBdr>
            <w:top w:val="none" w:sz="0" w:space="0" w:color="auto"/>
            <w:left w:val="none" w:sz="0" w:space="0" w:color="auto"/>
            <w:bottom w:val="none" w:sz="0" w:space="0" w:color="auto"/>
            <w:right w:val="none" w:sz="0" w:space="0" w:color="auto"/>
          </w:divBdr>
        </w:div>
        <w:div w:id="1331954172">
          <w:marLeft w:val="0"/>
          <w:marRight w:val="0"/>
          <w:marTop w:val="0"/>
          <w:marBottom w:val="0"/>
          <w:divBdr>
            <w:top w:val="none" w:sz="0" w:space="0" w:color="auto"/>
            <w:left w:val="none" w:sz="0" w:space="0" w:color="auto"/>
            <w:bottom w:val="none" w:sz="0" w:space="0" w:color="auto"/>
            <w:right w:val="none" w:sz="0" w:space="0" w:color="auto"/>
          </w:divBdr>
        </w:div>
        <w:div w:id="1340893003">
          <w:marLeft w:val="0"/>
          <w:marRight w:val="0"/>
          <w:marTop w:val="0"/>
          <w:marBottom w:val="0"/>
          <w:divBdr>
            <w:top w:val="none" w:sz="0" w:space="0" w:color="auto"/>
            <w:left w:val="none" w:sz="0" w:space="0" w:color="auto"/>
            <w:bottom w:val="none" w:sz="0" w:space="0" w:color="auto"/>
            <w:right w:val="none" w:sz="0" w:space="0" w:color="auto"/>
          </w:divBdr>
        </w:div>
        <w:div w:id="1358583836">
          <w:marLeft w:val="0"/>
          <w:marRight w:val="0"/>
          <w:marTop w:val="0"/>
          <w:marBottom w:val="0"/>
          <w:divBdr>
            <w:top w:val="none" w:sz="0" w:space="0" w:color="auto"/>
            <w:left w:val="none" w:sz="0" w:space="0" w:color="auto"/>
            <w:bottom w:val="none" w:sz="0" w:space="0" w:color="auto"/>
            <w:right w:val="none" w:sz="0" w:space="0" w:color="auto"/>
          </w:divBdr>
        </w:div>
        <w:div w:id="1373992586">
          <w:marLeft w:val="0"/>
          <w:marRight w:val="0"/>
          <w:marTop w:val="0"/>
          <w:marBottom w:val="0"/>
          <w:divBdr>
            <w:top w:val="none" w:sz="0" w:space="0" w:color="auto"/>
            <w:left w:val="none" w:sz="0" w:space="0" w:color="auto"/>
            <w:bottom w:val="none" w:sz="0" w:space="0" w:color="auto"/>
            <w:right w:val="none" w:sz="0" w:space="0" w:color="auto"/>
          </w:divBdr>
        </w:div>
        <w:div w:id="1415203529">
          <w:marLeft w:val="0"/>
          <w:marRight w:val="0"/>
          <w:marTop w:val="0"/>
          <w:marBottom w:val="0"/>
          <w:divBdr>
            <w:top w:val="none" w:sz="0" w:space="0" w:color="auto"/>
            <w:left w:val="none" w:sz="0" w:space="0" w:color="auto"/>
            <w:bottom w:val="none" w:sz="0" w:space="0" w:color="auto"/>
            <w:right w:val="none" w:sz="0" w:space="0" w:color="auto"/>
          </w:divBdr>
        </w:div>
        <w:div w:id="1449162879">
          <w:marLeft w:val="0"/>
          <w:marRight w:val="0"/>
          <w:marTop w:val="0"/>
          <w:marBottom w:val="0"/>
          <w:divBdr>
            <w:top w:val="none" w:sz="0" w:space="0" w:color="auto"/>
            <w:left w:val="none" w:sz="0" w:space="0" w:color="auto"/>
            <w:bottom w:val="none" w:sz="0" w:space="0" w:color="auto"/>
            <w:right w:val="none" w:sz="0" w:space="0" w:color="auto"/>
          </w:divBdr>
        </w:div>
        <w:div w:id="1561480594">
          <w:marLeft w:val="0"/>
          <w:marRight w:val="0"/>
          <w:marTop w:val="0"/>
          <w:marBottom w:val="0"/>
          <w:divBdr>
            <w:top w:val="none" w:sz="0" w:space="0" w:color="auto"/>
            <w:left w:val="none" w:sz="0" w:space="0" w:color="auto"/>
            <w:bottom w:val="none" w:sz="0" w:space="0" w:color="auto"/>
            <w:right w:val="none" w:sz="0" w:space="0" w:color="auto"/>
          </w:divBdr>
        </w:div>
        <w:div w:id="1569342975">
          <w:marLeft w:val="0"/>
          <w:marRight w:val="0"/>
          <w:marTop w:val="0"/>
          <w:marBottom w:val="0"/>
          <w:divBdr>
            <w:top w:val="none" w:sz="0" w:space="0" w:color="auto"/>
            <w:left w:val="none" w:sz="0" w:space="0" w:color="auto"/>
            <w:bottom w:val="none" w:sz="0" w:space="0" w:color="auto"/>
            <w:right w:val="none" w:sz="0" w:space="0" w:color="auto"/>
          </w:divBdr>
        </w:div>
        <w:div w:id="1581527225">
          <w:marLeft w:val="0"/>
          <w:marRight w:val="0"/>
          <w:marTop w:val="0"/>
          <w:marBottom w:val="0"/>
          <w:divBdr>
            <w:top w:val="none" w:sz="0" w:space="0" w:color="auto"/>
            <w:left w:val="none" w:sz="0" w:space="0" w:color="auto"/>
            <w:bottom w:val="none" w:sz="0" w:space="0" w:color="auto"/>
            <w:right w:val="none" w:sz="0" w:space="0" w:color="auto"/>
          </w:divBdr>
        </w:div>
        <w:div w:id="1596089575">
          <w:marLeft w:val="0"/>
          <w:marRight w:val="0"/>
          <w:marTop w:val="0"/>
          <w:marBottom w:val="0"/>
          <w:divBdr>
            <w:top w:val="none" w:sz="0" w:space="0" w:color="auto"/>
            <w:left w:val="none" w:sz="0" w:space="0" w:color="auto"/>
            <w:bottom w:val="none" w:sz="0" w:space="0" w:color="auto"/>
            <w:right w:val="none" w:sz="0" w:space="0" w:color="auto"/>
          </w:divBdr>
        </w:div>
        <w:div w:id="1600286122">
          <w:marLeft w:val="0"/>
          <w:marRight w:val="0"/>
          <w:marTop w:val="0"/>
          <w:marBottom w:val="0"/>
          <w:divBdr>
            <w:top w:val="none" w:sz="0" w:space="0" w:color="auto"/>
            <w:left w:val="none" w:sz="0" w:space="0" w:color="auto"/>
            <w:bottom w:val="none" w:sz="0" w:space="0" w:color="auto"/>
            <w:right w:val="none" w:sz="0" w:space="0" w:color="auto"/>
          </w:divBdr>
        </w:div>
        <w:div w:id="1635215705">
          <w:marLeft w:val="0"/>
          <w:marRight w:val="0"/>
          <w:marTop w:val="0"/>
          <w:marBottom w:val="0"/>
          <w:divBdr>
            <w:top w:val="none" w:sz="0" w:space="0" w:color="auto"/>
            <w:left w:val="none" w:sz="0" w:space="0" w:color="auto"/>
            <w:bottom w:val="none" w:sz="0" w:space="0" w:color="auto"/>
            <w:right w:val="none" w:sz="0" w:space="0" w:color="auto"/>
          </w:divBdr>
        </w:div>
        <w:div w:id="1658993547">
          <w:marLeft w:val="0"/>
          <w:marRight w:val="0"/>
          <w:marTop w:val="0"/>
          <w:marBottom w:val="0"/>
          <w:divBdr>
            <w:top w:val="none" w:sz="0" w:space="0" w:color="auto"/>
            <w:left w:val="none" w:sz="0" w:space="0" w:color="auto"/>
            <w:bottom w:val="none" w:sz="0" w:space="0" w:color="auto"/>
            <w:right w:val="none" w:sz="0" w:space="0" w:color="auto"/>
          </w:divBdr>
        </w:div>
        <w:div w:id="1681086427">
          <w:marLeft w:val="0"/>
          <w:marRight w:val="0"/>
          <w:marTop w:val="0"/>
          <w:marBottom w:val="0"/>
          <w:divBdr>
            <w:top w:val="none" w:sz="0" w:space="0" w:color="auto"/>
            <w:left w:val="none" w:sz="0" w:space="0" w:color="auto"/>
            <w:bottom w:val="none" w:sz="0" w:space="0" w:color="auto"/>
            <w:right w:val="none" w:sz="0" w:space="0" w:color="auto"/>
          </w:divBdr>
        </w:div>
        <w:div w:id="1682776074">
          <w:marLeft w:val="0"/>
          <w:marRight w:val="0"/>
          <w:marTop w:val="0"/>
          <w:marBottom w:val="0"/>
          <w:divBdr>
            <w:top w:val="none" w:sz="0" w:space="0" w:color="auto"/>
            <w:left w:val="none" w:sz="0" w:space="0" w:color="auto"/>
            <w:bottom w:val="none" w:sz="0" w:space="0" w:color="auto"/>
            <w:right w:val="none" w:sz="0" w:space="0" w:color="auto"/>
          </w:divBdr>
        </w:div>
        <w:div w:id="1703362559">
          <w:marLeft w:val="0"/>
          <w:marRight w:val="0"/>
          <w:marTop w:val="0"/>
          <w:marBottom w:val="0"/>
          <w:divBdr>
            <w:top w:val="none" w:sz="0" w:space="0" w:color="auto"/>
            <w:left w:val="none" w:sz="0" w:space="0" w:color="auto"/>
            <w:bottom w:val="none" w:sz="0" w:space="0" w:color="auto"/>
            <w:right w:val="none" w:sz="0" w:space="0" w:color="auto"/>
          </w:divBdr>
        </w:div>
        <w:div w:id="1715619604">
          <w:marLeft w:val="0"/>
          <w:marRight w:val="0"/>
          <w:marTop w:val="0"/>
          <w:marBottom w:val="0"/>
          <w:divBdr>
            <w:top w:val="none" w:sz="0" w:space="0" w:color="auto"/>
            <w:left w:val="none" w:sz="0" w:space="0" w:color="auto"/>
            <w:bottom w:val="none" w:sz="0" w:space="0" w:color="auto"/>
            <w:right w:val="none" w:sz="0" w:space="0" w:color="auto"/>
          </w:divBdr>
        </w:div>
        <w:div w:id="1754281065">
          <w:marLeft w:val="0"/>
          <w:marRight w:val="0"/>
          <w:marTop w:val="0"/>
          <w:marBottom w:val="0"/>
          <w:divBdr>
            <w:top w:val="none" w:sz="0" w:space="0" w:color="auto"/>
            <w:left w:val="none" w:sz="0" w:space="0" w:color="auto"/>
            <w:bottom w:val="none" w:sz="0" w:space="0" w:color="auto"/>
            <w:right w:val="none" w:sz="0" w:space="0" w:color="auto"/>
          </w:divBdr>
        </w:div>
        <w:div w:id="1771706553">
          <w:marLeft w:val="0"/>
          <w:marRight w:val="0"/>
          <w:marTop w:val="0"/>
          <w:marBottom w:val="0"/>
          <w:divBdr>
            <w:top w:val="none" w:sz="0" w:space="0" w:color="auto"/>
            <w:left w:val="none" w:sz="0" w:space="0" w:color="auto"/>
            <w:bottom w:val="none" w:sz="0" w:space="0" w:color="auto"/>
            <w:right w:val="none" w:sz="0" w:space="0" w:color="auto"/>
          </w:divBdr>
        </w:div>
        <w:div w:id="1782721162">
          <w:marLeft w:val="0"/>
          <w:marRight w:val="0"/>
          <w:marTop w:val="0"/>
          <w:marBottom w:val="0"/>
          <w:divBdr>
            <w:top w:val="none" w:sz="0" w:space="0" w:color="auto"/>
            <w:left w:val="none" w:sz="0" w:space="0" w:color="auto"/>
            <w:bottom w:val="none" w:sz="0" w:space="0" w:color="auto"/>
            <w:right w:val="none" w:sz="0" w:space="0" w:color="auto"/>
          </w:divBdr>
        </w:div>
        <w:div w:id="1813014170">
          <w:marLeft w:val="0"/>
          <w:marRight w:val="0"/>
          <w:marTop w:val="0"/>
          <w:marBottom w:val="0"/>
          <w:divBdr>
            <w:top w:val="none" w:sz="0" w:space="0" w:color="auto"/>
            <w:left w:val="none" w:sz="0" w:space="0" w:color="auto"/>
            <w:bottom w:val="none" w:sz="0" w:space="0" w:color="auto"/>
            <w:right w:val="none" w:sz="0" w:space="0" w:color="auto"/>
          </w:divBdr>
        </w:div>
        <w:div w:id="1814979113">
          <w:marLeft w:val="0"/>
          <w:marRight w:val="0"/>
          <w:marTop w:val="0"/>
          <w:marBottom w:val="0"/>
          <w:divBdr>
            <w:top w:val="none" w:sz="0" w:space="0" w:color="auto"/>
            <w:left w:val="none" w:sz="0" w:space="0" w:color="auto"/>
            <w:bottom w:val="none" w:sz="0" w:space="0" w:color="auto"/>
            <w:right w:val="none" w:sz="0" w:space="0" w:color="auto"/>
          </w:divBdr>
        </w:div>
        <w:div w:id="1837375474">
          <w:marLeft w:val="0"/>
          <w:marRight w:val="0"/>
          <w:marTop w:val="0"/>
          <w:marBottom w:val="0"/>
          <w:divBdr>
            <w:top w:val="none" w:sz="0" w:space="0" w:color="auto"/>
            <w:left w:val="none" w:sz="0" w:space="0" w:color="auto"/>
            <w:bottom w:val="none" w:sz="0" w:space="0" w:color="auto"/>
            <w:right w:val="none" w:sz="0" w:space="0" w:color="auto"/>
          </w:divBdr>
        </w:div>
        <w:div w:id="1845633784">
          <w:marLeft w:val="0"/>
          <w:marRight w:val="0"/>
          <w:marTop w:val="0"/>
          <w:marBottom w:val="0"/>
          <w:divBdr>
            <w:top w:val="none" w:sz="0" w:space="0" w:color="auto"/>
            <w:left w:val="none" w:sz="0" w:space="0" w:color="auto"/>
            <w:bottom w:val="none" w:sz="0" w:space="0" w:color="auto"/>
            <w:right w:val="none" w:sz="0" w:space="0" w:color="auto"/>
          </w:divBdr>
        </w:div>
        <w:div w:id="1908764163">
          <w:marLeft w:val="0"/>
          <w:marRight w:val="0"/>
          <w:marTop w:val="0"/>
          <w:marBottom w:val="0"/>
          <w:divBdr>
            <w:top w:val="none" w:sz="0" w:space="0" w:color="auto"/>
            <w:left w:val="none" w:sz="0" w:space="0" w:color="auto"/>
            <w:bottom w:val="none" w:sz="0" w:space="0" w:color="auto"/>
            <w:right w:val="none" w:sz="0" w:space="0" w:color="auto"/>
          </w:divBdr>
        </w:div>
        <w:div w:id="1970696283">
          <w:marLeft w:val="0"/>
          <w:marRight w:val="0"/>
          <w:marTop w:val="0"/>
          <w:marBottom w:val="0"/>
          <w:divBdr>
            <w:top w:val="none" w:sz="0" w:space="0" w:color="auto"/>
            <w:left w:val="none" w:sz="0" w:space="0" w:color="auto"/>
            <w:bottom w:val="none" w:sz="0" w:space="0" w:color="auto"/>
            <w:right w:val="none" w:sz="0" w:space="0" w:color="auto"/>
          </w:divBdr>
        </w:div>
        <w:div w:id="1973974098">
          <w:marLeft w:val="0"/>
          <w:marRight w:val="0"/>
          <w:marTop w:val="0"/>
          <w:marBottom w:val="0"/>
          <w:divBdr>
            <w:top w:val="none" w:sz="0" w:space="0" w:color="auto"/>
            <w:left w:val="none" w:sz="0" w:space="0" w:color="auto"/>
            <w:bottom w:val="none" w:sz="0" w:space="0" w:color="auto"/>
            <w:right w:val="none" w:sz="0" w:space="0" w:color="auto"/>
          </w:divBdr>
        </w:div>
        <w:div w:id="1992561377">
          <w:marLeft w:val="0"/>
          <w:marRight w:val="0"/>
          <w:marTop w:val="0"/>
          <w:marBottom w:val="0"/>
          <w:divBdr>
            <w:top w:val="none" w:sz="0" w:space="0" w:color="auto"/>
            <w:left w:val="none" w:sz="0" w:space="0" w:color="auto"/>
            <w:bottom w:val="none" w:sz="0" w:space="0" w:color="auto"/>
            <w:right w:val="none" w:sz="0" w:space="0" w:color="auto"/>
          </w:divBdr>
        </w:div>
        <w:div w:id="2015065286">
          <w:marLeft w:val="0"/>
          <w:marRight w:val="0"/>
          <w:marTop w:val="0"/>
          <w:marBottom w:val="0"/>
          <w:divBdr>
            <w:top w:val="none" w:sz="0" w:space="0" w:color="auto"/>
            <w:left w:val="none" w:sz="0" w:space="0" w:color="auto"/>
            <w:bottom w:val="none" w:sz="0" w:space="0" w:color="auto"/>
            <w:right w:val="none" w:sz="0" w:space="0" w:color="auto"/>
          </w:divBdr>
        </w:div>
        <w:div w:id="2020152882">
          <w:marLeft w:val="0"/>
          <w:marRight w:val="0"/>
          <w:marTop w:val="0"/>
          <w:marBottom w:val="0"/>
          <w:divBdr>
            <w:top w:val="none" w:sz="0" w:space="0" w:color="auto"/>
            <w:left w:val="none" w:sz="0" w:space="0" w:color="auto"/>
            <w:bottom w:val="none" w:sz="0" w:space="0" w:color="auto"/>
            <w:right w:val="none" w:sz="0" w:space="0" w:color="auto"/>
          </w:divBdr>
        </w:div>
        <w:div w:id="2033994239">
          <w:marLeft w:val="0"/>
          <w:marRight w:val="0"/>
          <w:marTop w:val="0"/>
          <w:marBottom w:val="0"/>
          <w:divBdr>
            <w:top w:val="none" w:sz="0" w:space="0" w:color="auto"/>
            <w:left w:val="none" w:sz="0" w:space="0" w:color="auto"/>
            <w:bottom w:val="none" w:sz="0" w:space="0" w:color="auto"/>
            <w:right w:val="none" w:sz="0" w:space="0" w:color="auto"/>
          </w:divBdr>
        </w:div>
        <w:div w:id="2053571329">
          <w:marLeft w:val="0"/>
          <w:marRight w:val="0"/>
          <w:marTop w:val="0"/>
          <w:marBottom w:val="0"/>
          <w:divBdr>
            <w:top w:val="none" w:sz="0" w:space="0" w:color="auto"/>
            <w:left w:val="none" w:sz="0" w:space="0" w:color="auto"/>
            <w:bottom w:val="none" w:sz="0" w:space="0" w:color="auto"/>
            <w:right w:val="none" w:sz="0" w:space="0" w:color="auto"/>
          </w:divBdr>
        </w:div>
        <w:div w:id="2126265967">
          <w:marLeft w:val="0"/>
          <w:marRight w:val="0"/>
          <w:marTop w:val="0"/>
          <w:marBottom w:val="0"/>
          <w:divBdr>
            <w:top w:val="none" w:sz="0" w:space="0" w:color="auto"/>
            <w:left w:val="none" w:sz="0" w:space="0" w:color="auto"/>
            <w:bottom w:val="none" w:sz="0" w:space="0" w:color="auto"/>
            <w:right w:val="none" w:sz="0" w:space="0" w:color="auto"/>
          </w:divBdr>
        </w:div>
      </w:divsChild>
    </w:div>
    <w:div w:id="1759136239">
      <w:bodyDiv w:val="1"/>
      <w:marLeft w:val="0"/>
      <w:marRight w:val="0"/>
      <w:marTop w:val="0"/>
      <w:marBottom w:val="0"/>
      <w:divBdr>
        <w:top w:val="none" w:sz="0" w:space="0" w:color="auto"/>
        <w:left w:val="none" w:sz="0" w:space="0" w:color="auto"/>
        <w:bottom w:val="none" w:sz="0" w:space="0" w:color="auto"/>
        <w:right w:val="none" w:sz="0" w:space="0" w:color="auto"/>
      </w:divBdr>
    </w:div>
    <w:div w:id="200535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emergency/incidentsearch/qld?view=map&amp;radius=FiftyKm" TargetMode="External"/><Relationship Id="rId18" Type="http://schemas.openxmlformats.org/officeDocument/2006/relationships/hyperlink" Target="http://www.bne.com.au/passenger/flights/airline-contacts" TargetMode="External"/><Relationship Id="rId26" Type="http://schemas.openxmlformats.org/officeDocument/2006/relationships/hyperlink" Target="http://www.palmscheme.gov.au/resources/standdowns-palm-scheme" TargetMode="External"/><Relationship Id="rId3" Type="http://schemas.openxmlformats.org/officeDocument/2006/relationships/customXml" Target="../customXml/item3.xml"/><Relationship Id="rId21" Type="http://schemas.openxmlformats.org/officeDocument/2006/relationships/hyperlink" Target="http://www.jetstar.com/au/en/travel-aler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bc.net.au/emergency/what-you-need-in-your-cyclone-emergency-kit/102612154" TargetMode="External"/><Relationship Id="rId17" Type="http://schemas.openxmlformats.org/officeDocument/2006/relationships/hyperlink" Target="https://1800respect.org.au/" TargetMode="External"/><Relationship Id="rId25" Type="http://schemas.openxmlformats.org/officeDocument/2006/relationships/hyperlink" Target="http://www.fairwork.gov.au/pay-and-wages/stand-dow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feline.org.au/" TargetMode="External"/><Relationship Id="rId20" Type="http://schemas.openxmlformats.org/officeDocument/2006/relationships/hyperlink" Target="https://www.virginaustralia.com/au/en/travel-info/cyclone-alfred-updat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sg.dese.gov.au/link/id/zzzz67c13d1523fe0040Pzzzz655ab01203dd1021/page.html" TargetMode="External"/><Relationship Id="rId24" Type="http://schemas.openxmlformats.org/officeDocument/2006/relationships/hyperlink" Target="https://www.servicesaustralia.gov.au/natural-disaster-support?context=60042"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redcross.org.au/emergencies/" TargetMode="External"/><Relationship Id="rId23" Type="http://schemas.openxmlformats.org/officeDocument/2006/relationships/hyperlink" Target="https://www.qld.gov.au/community/disasters-emergencies/disasters/money-finance/eligibility-apply/tc-alfred-march-2025" TargetMode="External"/><Relationship Id="rId28" Type="http://schemas.openxmlformats.org/officeDocument/2006/relationships/hyperlink" Target="https://immi.homeaffairs.gov.au/visas/visa-about-to-expire" TargetMode="External"/><Relationship Id="rId10" Type="http://schemas.openxmlformats.org/officeDocument/2006/relationships/endnotes" Target="endnotes.xml"/><Relationship Id="rId19" Type="http://schemas.openxmlformats.org/officeDocument/2006/relationships/hyperlink" Target="https://www.bne.com.au/update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c.net.au/emergency" TargetMode="External"/><Relationship Id="rId22" Type="http://schemas.openxmlformats.org/officeDocument/2006/relationships/hyperlink" Target="https://www.nsw.gov.au/emergency/recovery/natural-disaster-declarations/fy-2024-25/tropical-cyclone-alfred-severe-weather-6-march-2025" TargetMode="External"/><Relationship Id="rId27" Type="http://schemas.openxmlformats.org/officeDocument/2006/relationships/hyperlink" Target="https://immi.homeaffairs.gov.au/what-we-do/status-resolution-service/overview"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0295\Downloads\21112%20PLF%20PALM%20Report%20Template.dotx" TargetMode="External"/></Relationships>
</file>

<file path=word/theme/theme1.xml><?xml version="1.0" encoding="utf-8"?>
<a:theme xmlns:a="http://schemas.openxmlformats.org/drawingml/2006/main" name="PALM theme">
  <a:themeElements>
    <a:clrScheme name="Custom 1">
      <a:dk1>
        <a:srgbClr val="000000"/>
      </a:dk1>
      <a:lt1>
        <a:srgbClr val="FFFFFF"/>
      </a:lt1>
      <a:dk2>
        <a:srgbClr val="252A82"/>
      </a:dk2>
      <a:lt2>
        <a:srgbClr val="D9F0F7"/>
      </a:lt2>
      <a:accent1>
        <a:srgbClr val="262A82"/>
      </a:accent1>
      <a:accent2>
        <a:srgbClr val="00A880"/>
      </a:accent2>
      <a:accent3>
        <a:srgbClr val="009CCC"/>
      </a:accent3>
      <a:accent4>
        <a:srgbClr val="B2E1F0"/>
      </a:accent4>
      <a:accent5>
        <a:srgbClr val="D9F0F7"/>
      </a:accent5>
      <a:accent6>
        <a:srgbClr val="FFFFFF"/>
      </a:accent6>
      <a:hlink>
        <a:srgbClr val="009CCC"/>
      </a:hlink>
      <a:folHlink>
        <a:srgbClr val="252A8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M theme" id="{4AA70342-F229-7548-84B5-25E3D159DB81}" vid="{C024494F-E0A7-CD4C-A21E-2F508E5500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88f085-2cc6-4096-a6b8-bc6c7ff15bac">
      <Value>346</Value>
    </TaxCatchAll>
    <lcf76f155ced4ddcb4097134ff3c332f xmlns="f03d5e79-7380-426f-ba02-e342402b61c5">
      <Terms xmlns="http://schemas.microsoft.com/office/infopath/2007/PartnerControls"/>
    </lcf76f155ced4ddcb4097134ff3c332f>
    <ief62522ad9a47dd9defefbfaa6bd8fa xmlns="f03d5e79-7380-426f-ba02-e342402b61c5">
      <Terms xmlns="http://schemas.microsoft.com/office/infopath/2007/PartnerControls"/>
    </ief62522ad9a47dd9defefbfaa6bd8fa>
    <Status xmlns="f03d5e79-7380-426f-ba02-e342402b61c5" xsi:nil="true"/>
    <gc3439d29ce04e07b2e1df4e64a4f47c xmlns="f03d5e79-7380-426f-ba02-e342402b61c5">
      <Terms xmlns="http://schemas.microsoft.com/office/infopath/2007/PartnerControls">
        <TermInfo xmlns="http://schemas.microsoft.com/office/infopath/2007/PartnerControls">
          <TermName xmlns="http://schemas.microsoft.com/office/infopath/2007/PartnerControls">Public Information Team</TermName>
          <TermId xmlns="http://schemas.microsoft.com/office/infopath/2007/PartnerControls">1e463189-8038-4688-a3af-5da76ecd9b31</TermId>
        </TermInfo>
      </Terms>
    </gc3439d29ce04e07b2e1df4e64a4f47c>
    <Datecreated xmlns="f03d5e79-7380-426f-ba02-e342402b61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697D56AE18CB48AEAE25F97242BCF2" ma:contentTypeVersion="18" ma:contentTypeDescription="Create a new document." ma:contentTypeScope="" ma:versionID="4685049b856b0bfefd51d6e7dfa67bbc">
  <xsd:schema xmlns:xsd="http://www.w3.org/2001/XMLSchema" xmlns:xs="http://www.w3.org/2001/XMLSchema" xmlns:p="http://schemas.microsoft.com/office/2006/metadata/properties" xmlns:ns2="f03d5e79-7380-426f-ba02-e342402b61c5" xmlns:ns3="da88f085-2cc6-4096-a6b8-bc6c7ff15bac" targetNamespace="http://schemas.microsoft.com/office/2006/metadata/properties" ma:root="true" ma:fieldsID="5b60d3922a82e7366750cea8cf9f4f32" ns2:_="" ns3:_="">
    <xsd:import namespace="f03d5e79-7380-426f-ba02-e342402b61c5"/>
    <xsd:import namespace="da88f085-2cc6-4096-a6b8-bc6c7ff15b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Status" minOccurs="0"/>
                <xsd:element ref="ns2:ief62522ad9a47dd9defefbfaa6bd8fa" minOccurs="0"/>
                <xsd:element ref="ns2:gc3439d29ce04e07b2e1df4e64a4f47c"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d5e79-7380-426f-ba02-e342402b6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Status" ma:index="20" nillable="true" ma:displayName="Status" ma:description="Select the status of the document " ma:format="Dropdown" ma:indexed="true" ma:internalName="Status">
      <xsd:simpleType>
        <xsd:restriction base="dms:Choice">
          <xsd:enumeration value="Not Started"/>
          <xsd:enumeration value="Draft"/>
          <xsd:enumeration value="Final"/>
          <xsd:enumeration value="Published"/>
          <xsd:enumeration value="Expired"/>
          <xsd:enumeration value="Template"/>
        </xsd:restriction>
      </xsd:simpleType>
    </xsd:element>
    <xsd:element name="ief62522ad9a47dd9defefbfaa6bd8fa" ma:index="22" nillable="true" ma:taxonomy="true" ma:internalName="ief62522ad9a47dd9defefbfaa6bd8fa" ma:taxonomyFieldName="Category_x002f_Type" ma:displayName="PALMDocType" ma:indexed="true" ma:default="" ma:fieldId="{2ef62522-ad9a-47dd-9def-efbfaa6bd8fa}" ma:sspId="7147e460-a74b-4414-8224-31362e5846fd" ma:termSetId="9b4ec7d4-5be2-41b2-a5f4-2c84f0212c06" ma:anchorId="1e463189-8038-4688-a3af-5da76ecd9b31" ma:open="false" ma:isKeyword="false">
      <xsd:complexType>
        <xsd:sequence>
          <xsd:element ref="pc:Terms" minOccurs="0" maxOccurs="1"/>
        </xsd:sequence>
      </xsd:complexType>
    </xsd:element>
    <xsd:element name="gc3439d29ce04e07b2e1df4e64a4f47c" ma:index="24" nillable="true" ma:taxonomy="true" ma:internalName="gc3439d29ce04e07b2e1df4e64a4f47c" ma:taxonomyFieldName="PLO_x0020_Team" ma:displayName="Team" ma:indexed="true" ma:default="" ma:fieldId="{0c3439d2-9ce0-4e07-b2e1-df4e64a4f47c}" ma:sspId="7147e460-a74b-4414-8224-31362e5846fd" ma:termSetId="9b4ec7d4-5be2-41b2-a5f4-2c84f0212c06" ma:anchorId="0d659f13-d349-4d32-85b5-a5bbf7b809f9" ma:open="false" ma:isKeyword="false">
      <xsd:complexType>
        <xsd:sequence>
          <xsd:element ref="pc:Terms" minOccurs="0" maxOccurs="1"/>
        </xsd:sequence>
      </xsd:complexType>
    </xsd:element>
    <xsd:element name="Datecreated" ma:index="25"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88f085-2cc6-4096-a6b8-bc6c7ff15b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2b2630-1128-445a-aec2-d7e281c6d5b9}" ma:internalName="TaxCatchAll" ma:showField="CatchAllData" ma:web="da88f085-2cc6-4096-a6b8-bc6c7ff15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6AF8F-7A8F-4ECF-9F8F-79CD4053082E}">
  <ds:schemaRefs>
    <ds:schemaRef ds:uri="http://schemas.microsoft.com/office/2006/metadata/properties"/>
    <ds:schemaRef ds:uri="http://schemas.microsoft.com/office/infopath/2007/PartnerControls"/>
    <ds:schemaRef ds:uri="da88f085-2cc6-4096-a6b8-bc6c7ff15bac"/>
    <ds:schemaRef ds:uri="f03d5e79-7380-426f-ba02-e342402b61c5"/>
  </ds:schemaRefs>
</ds:datastoreItem>
</file>

<file path=customXml/itemProps2.xml><?xml version="1.0" encoding="utf-8"?>
<ds:datastoreItem xmlns:ds="http://schemas.openxmlformats.org/officeDocument/2006/customXml" ds:itemID="{D114BAA9-4ACE-4838-A04C-102B3F05E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d5e79-7380-426f-ba02-e342402b61c5"/>
    <ds:schemaRef ds:uri="da88f085-2cc6-4096-a6b8-bc6c7ff15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F38D2-8B2A-455A-BC1F-D3FE2C8BB933}">
  <ds:schemaRefs>
    <ds:schemaRef ds:uri="http://schemas.microsoft.com/sharepoint/v3/contenttype/forms"/>
  </ds:schemaRefs>
</ds:datastoreItem>
</file>

<file path=customXml/itemProps4.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21112 PLF PALM Report Template.dotx</Template>
  <TotalTime>0</TotalTime>
  <Pages>1</Pages>
  <Words>2011</Words>
  <Characters>11466</Characters>
  <Application>Microsoft Office Word</Application>
  <DocSecurity>4</DocSecurity>
  <Lines>95</Lines>
  <Paragraphs>26</Paragraphs>
  <ScaleCrop>false</ScaleCrop>
  <Company>Dr.doc</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MANWARING,Sian</dc:creator>
  <cp:keywords/>
  <dc:description/>
  <cp:lastModifiedBy>BEHRENS,Nicholas</cp:lastModifiedBy>
  <cp:revision>39</cp:revision>
  <cp:lastPrinted>2024-05-10T06:40:00Z</cp:lastPrinted>
  <dcterms:created xsi:type="dcterms:W3CDTF">2025-03-11T22:49:00Z</dcterms:created>
  <dcterms:modified xsi:type="dcterms:W3CDTF">2025-03-12T05:35:00Z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0x01010032697D56AE18CB48AEAE25F97242BCF2</vt:lpwstr>
  </property>
  <property fmtid="{D5CDD505-2E9C-101B-9397-08002B2CF9AE}" pid="3" name="MSIP_Label_79d889eb-932f-4752-8739-64d25806ef64_Enabled">
    <vt:lpwstr>true</vt:lpwstr>
  </property>
  <property fmtid="{D5CDD505-2E9C-101B-9397-08002B2CF9AE}" pid="4" name="MSIP_Label_79d889eb-932f-4752-8739-64d25806ef64_SetDate">
    <vt:lpwstr>2023-09-13T03:27:49Z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a5001ea5-8394-4766-aa13-98ad481baae7</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PLO_x0020_Team">
    <vt:lpwstr>346;#Public Information Team|1e463189-8038-4688-a3af-5da76ecd9b31</vt:lpwstr>
  </property>
  <property fmtid="{D5CDD505-2E9C-101B-9397-08002B2CF9AE}" pid="12" name="Category_x002f_Type">
    <vt:lpwstr/>
  </property>
  <property fmtid="{D5CDD505-2E9C-101B-9397-08002B2CF9AE}" pid="13" name="PLO Team">
    <vt:lpwstr>346;#Public Information Team|1e463189-8038-4688-a3af-5da76ecd9b31</vt:lpwstr>
  </property>
  <property fmtid="{D5CDD505-2E9C-101B-9397-08002B2CF9AE}" pid="14" name="Category/Type">
    <vt:lpwstr/>
  </property>
</Properties>
</file>