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9C554" w14:textId="138310FA" w:rsidR="69EECE11" w:rsidRDefault="005C0523" w:rsidP="0BCD6749">
      <w:pPr>
        <w:pStyle w:val="Title"/>
        <w:spacing w:line="259" w:lineRule="auto"/>
      </w:pPr>
      <w:r>
        <w:t xml:space="preserve">Factsheet: </w:t>
      </w:r>
      <w:r w:rsidR="008C0E48">
        <w:t xml:space="preserve">requirements for </w:t>
      </w:r>
      <w:r w:rsidR="000A2D09">
        <w:t>r</w:t>
      </w:r>
      <w:r>
        <w:t xml:space="preserve">eimbursement </w:t>
      </w:r>
      <w:r w:rsidR="000A2D09">
        <w:t>i</w:t>
      </w:r>
      <w:r>
        <w:t>nvoices</w:t>
      </w:r>
    </w:p>
    <w:p w14:paraId="4DB9C1C9" w14:textId="2CF3769B" w:rsidR="00DF6FF5" w:rsidRDefault="005C0523" w:rsidP="6A2196DD">
      <w:pPr>
        <w:pStyle w:val="BodyText"/>
        <w:rPr>
          <w:rStyle w:val="Hyperlink"/>
        </w:rPr>
      </w:pPr>
      <w:r>
        <w:t>This factsheet provides information for Pacific Australia Labour Mobility (PALM) scheme employers on the requirements for tax invoices provided to</w:t>
      </w:r>
      <w:r w:rsidR="00D4424B">
        <w:t xml:space="preserve"> the Department of Employment and Workplace Relations</w:t>
      </w:r>
      <w:r>
        <w:t xml:space="preserve"> </w:t>
      </w:r>
      <w:r w:rsidR="00D4424B">
        <w:t>(</w:t>
      </w:r>
      <w:r>
        <w:t>DEWR</w:t>
      </w:r>
      <w:r w:rsidR="00D4424B">
        <w:t>)</w:t>
      </w:r>
      <w:r>
        <w:t xml:space="preserve"> for travel and skill cost claims.</w:t>
      </w:r>
      <w:r w:rsidR="00E34240">
        <w:t xml:space="preserve"> </w:t>
      </w:r>
    </w:p>
    <w:p w14:paraId="7EA434C1" w14:textId="02C4F267" w:rsidR="00E34240" w:rsidRDefault="00E34240" w:rsidP="5A627FE0">
      <w:pPr>
        <w:pStyle w:val="BodyText"/>
      </w:pPr>
      <w:r>
        <w:t xml:space="preserve">For information on eligibility and how to claim reimbursements please refer to: </w:t>
      </w:r>
      <w:hyperlink r:id="rId11" w:history="1">
        <w:r w:rsidR="00A81017">
          <w:rPr>
            <w:rStyle w:val="Hyperlink"/>
          </w:rPr>
          <w:t>t</w:t>
        </w:r>
        <w:r w:rsidR="00612844" w:rsidRPr="007F096D">
          <w:rPr>
            <w:rStyle w:val="Hyperlink"/>
          </w:rPr>
          <w:t>ravel cost reimbursement for short-term PALM scheme workers</w:t>
        </w:r>
      </w:hyperlink>
      <w:r w:rsidR="007F096D">
        <w:t>.</w:t>
      </w:r>
      <w:r w:rsidR="007F096D" w:rsidDel="007F096D">
        <w:t xml:space="preserve"> </w:t>
      </w:r>
    </w:p>
    <w:p w14:paraId="5FAB5EC0" w14:textId="4F42ADCC" w:rsidR="00116CD3" w:rsidRDefault="000C5EDD" w:rsidP="00390361">
      <w:pPr>
        <w:pStyle w:val="BodyText"/>
      </w:pPr>
      <w:r w:rsidRPr="000C5EDD">
        <w:t xml:space="preserve">Information on reimbursement of travel costs is included </w:t>
      </w:r>
      <w:r w:rsidR="001939D7">
        <w:t>in</w:t>
      </w:r>
      <w:r w:rsidRPr="000C5EDD">
        <w:t xml:space="preserve"> clause 20 of the PALM scheme Approved Employer Deed and sections 7.2 and 7.5 of the PALM </w:t>
      </w:r>
      <w:proofErr w:type="gramStart"/>
      <w:r w:rsidRPr="000C5EDD">
        <w:t>scheme</w:t>
      </w:r>
      <w:proofErr w:type="gramEnd"/>
      <w:r w:rsidRPr="000C5EDD">
        <w:t xml:space="preserve"> Approved Employer Guidelines.</w:t>
      </w:r>
    </w:p>
    <w:p w14:paraId="1CB912FB" w14:textId="2C8BA8B3" w:rsidR="000F5143" w:rsidRDefault="000F5143" w:rsidP="000F5143">
      <w:pPr>
        <w:pStyle w:val="Heading2"/>
      </w:pPr>
      <w:r>
        <w:t xml:space="preserve">A guide to your invoice </w:t>
      </w:r>
    </w:p>
    <w:p w14:paraId="0319D75E" w14:textId="40A8D6EC" w:rsidR="000F5143" w:rsidRDefault="00465709" w:rsidP="00711AA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FA0C930" wp14:editId="6393D21B">
                <wp:simplePos x="0" y="0"/>
                <wp:positionH relativeFrom="margin">
                  <wp:posOffset>4277762</wp:posOffset>
                </wp:positionH>
                <wp:positionV relativeFrom="paragraph">
                  <wp:posOffset>373437</wp:posOffset>
                </wp:positionV>
                <wp:extent cx="1493520" cy="511520"/>
                <wp:effectExtent l="0" t="0" r="11430" b="22225"/>
                <wp:wrapNone/>
                <wp:docPr id="128243797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1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387E7FFB" id="Rectangle: Rounded Corners 3" o:spid="_x0000_s1026" style="position:absolute;margin-left:336.85pt;margin-top:29.4pt;width:117.6pt;height:40.3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" fillcolor="white [3201]" strokecolor="#00a880 [3205]" strokeweight="1pt">
                <v:stroke joinstyle="miter"/>
                <w10:wrap anchorx="margin"/>
              </v:roundrect>
            </w:pict>
          </mc:Fallback>
        </mc:AlternateContent>
      </w:r>
      <w:r w:rsidR="000F5143">
        <w:t xml:space="preserve">The tax invoice </w:t>
      </w:r>
      <w:r w:rsidR="00D75B9B">
        <w:t xml:space="preserve">below </w:t>
      </w:r>
      <w:r w:rsidR="000F5143">
        <w:t>is an example to assist</w:t>
      </w:r>
      <w:r w:rsidR="000A2D09">
        <w:t xml:space="preserve"> PALM scheme e</w:t>
      </w:r>
      <w:r w:rsidR="000F5143">
        <w:t xml:space="preserve">mployers with the details </w:t>
      </w:r>
      <w:r w:rsidR="00A12CF3">
        <w:t>DEWR</w:t>
      </w:r>
      <w:r w:rsidR="000F5143">
        <w:t xml:space="preserve"> requires to </w:t>
      </w:r>
      <w:r w:rsidR="008B316B">
        <w:t xml:space="preserve">accurately </w:t>
      </w:r>
      <w:r w:rsidR="000F5143">
        <w:t>process reimbursement claims</w:t>
      </w:r>
      <w:r w:rsidR="00D75B9B">
        <w:t>.</w:t>
      </w:r>
    </w:p>
    <w:p w14:paraId="7F3B304E" w14:textId="4425511C" w:rsidR="000F5143" w:rsidRDefault="00B95F16" w:rsidP="00EC4E40">
      <w:pPr>
        <w:tabs>
          <w:tab w:val="center" w:pos="7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E89B7AB" wp14:editId="49ADD42F">
                <wp:simplePos x="0" y="0"/>
                <wp:positionH relativeFrom="margin">
                  <wp:posOffset>4448175</wp:posOffset>
                </wp:positionH>
                <wp:positionV relativeFrom="paragraph">
                  <wp:posOffset>5036</wp:posOffset>
                </wp:positionV>
                <wp:extent cx="1145512" cy="391886"/>
                <wp:effectExtent l="0" t="0" r="0" b="8255"/>
                <wp:wrapNone/>
                <wp:docPr id="3108284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12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E1B7D" w14:textId="19B44313" w:rsidR="00366987" w:rsidRPr="00904C67" w:rsidRDefault="00111F2F" w:rsidP="00366987">
                            <w:pPr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short and simple invoice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9B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.4pt;width:90.2pt;height:30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zBLAIAAFQEAAAOAAAAZHJzL2Uyb0RvYy54bWysVEuP2jAQvlfqf7B8LyEsUD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" fillcolor="white [3201]" stroked="f" strokeweight=".5pt">
                <v:textbox>
                  <w:txbxContent>
                    <w:p w14:paraId="2F8E1B7D" w14:textId="19B44313" w:rsidR="00366987" w:rsidRPr="00904C67" w:rsidRDefault="00111F2F" w:rsidP="00366987">
                      <w:pPr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short and simple invoice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9BE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25D9AFF" wp14:editId="40A5AC71">
                <wp:simplePos x="0" y="0"/>
                <wp:positionH relativeFrom="column">
                  <wp:posOffset>1490870</wp:posOffset>
                </wp:positionH>
                <wp:positionV relativeFrom="paragraph">
                  <wp:posOffset>217308</wp:posOffset>
                </wp:positionV>
                <wp:extent cx="0" cy="285584"/>
                <wp:effectExtent l="0" t="0" r="38100" b="19685"/>
                <wp:wrapNone/>
                <wp:docPr id="34189281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line id="Straight Connector 5" style="position:absolute;z-index:25166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62a82 [3204]" strokeweight=".5pt" from="117.4pt,17.1pt" to="117.4pt,39.6pt" w14:anchorId="79BDCD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">
                <v:stroke joinstyle="miter"/>
              </v:line>
            </w:pict>
          </mc:Fallback>
        </mc:AlternateContent>
      </w:r>
      <w:r w:rsidR="0058461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00BDCDC" wp14:editId="651806ED">
                <wp:simplePos x="0" y="0"/>
                <wp:positionH relativeFrom="column">
                  <wp:posOffset>1492250</wp:posOffset>
                </wp:positionH>
                <wp:positionV relativeFrom="paragraph">
                  <wp:posOffset>217805</wp:posOffset>
                </wp:positionV>
                <wp:extent cx="2620800" cy="0"/>
                <wp:effectExtent l="0" t="76200" r="27305" b="95250"/>
                <wp:wrapNone/>
                <wp:docPr id="39727206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0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449F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7.5pt;margin-top:17.15pt;width:206.35pt;height:0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" strokecolor="#262a82 [3204]" strokeweight=".5pt">
                <v:stroke endarrow="block" joinstyle="miter"/>
              </v:shape>
            </w:pict>
          </mc:Fallback>
        </mc:AlternateContent>
      </w:r>
      <w:r w:rsidR="00250FD1" w:rsidRPr="00CD1FB0">
        <w:rPr>
          <w:noProof/>
        </w:rPr>
        <w:drawing>
          <wp:anchor distT="0" distB="0" distL="114300" distR="114300" simplePos="0" relativeHeight="251658246" behindDoc="0" locked="0" layoutInCell="1" allowOverlap="1" wp14:anchorId="7E3848CD" wp14:editId="4E9CEFB2">
            <wp:simplePos x="0" y="0"/>
            <wp:positionH relativeFrom="margin">
              <wp:align>left</wp:align>
            </wp:positionH>
            <wp:positionV relativeFrom="paragraph">
              <wp:posOffset>-62816</wp:posOffset>
            </wp:positionV>
            <wp:extent cx="3751839" cy="4413738"/>
            <wp:effectExtent l="0" t="0" r="1270" b="6350"/>
            <wp:wrapSquare wrapText="bothSides"/>
            <wp:docPr id="12241194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1943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1839" cy="441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18212" w14:textId="4B21081E" w:rsidR="00116CD3" w:rsidRDefault="00116CD3" w:rsidP="00EA1F86"/>
    <w:p w14:paraId="1FDD9F3C" w14:textId="079349AF" w:rsidR="00EA1F86" w:rsidRPr="003B3089" w:rsidRDefault="00366987" w:rsidP="003B308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336451" wp14:editId="29D9E4A8">
                <wp:simplePos x="0" y="0"/>
                <wp:positionH relativeFrom="margin">
                  <wp:posOffset>4404684</wp:posOffset>
                </wp:positionH>
                <wp:positionV relativeFrom="paragraph">
                  <wp:posOffset>167269</wp:posOffset>
                </wp:positionV>
                <wp:extent cx="1295400" cy="542925"/>
                <wp:effectExtent l="0" t="0" r="0" b="9525"/>
                <wp:wrapNone/>
                <wp:docPr id="19981316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165115" w14:textId="769088CB" w:rsidR="008F7777" w:rsidRPr="00904C67" w:rsidRDefault="008F7777" w:rsidP="008F7777">
                            <w:pPr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C67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Accurate </w:t>
                            </w:r>
                            <w:r w:rsidR="00904C67" w:rsidRPr="00904C67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company name, ABN, address and 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6451" id="_x0000_s1027" type="#_x0000_t202" style="position:absolute;margin-left:346.85pt;margin-top:13.15pt;width:102pt;height:42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" fillcolor="white [3201]" stroked="f" strokeweight=".5pt">
                <v:textbox>
                  <w:txbxContent>
                    <w:p w14:paraId="08165115" w14:textId="769088CB" w:rsidR="008F7777" w:rsidRPr="00904C67" w:rsidRDefault="008F7777" w:rsidP="008F7777">
                      <w:pPr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C67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Accurate </w:t>
                      </w:r>
                      <w:r w:rsidR="00904C67" w:rsidRPr="00904C67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company name, ABN, address and contact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AABE512" wp14:editId="6474EEBF">
                <wp:simplePos x="0" y="0"/>
                <wp:positionH relativeFrom="margin">
                  <wp:posOffset>4277360</wp:posOffset>
                </wp:positionH>
                <wp:positionV relativeFrom="paragraph">
                  <wp:posOffset>69983</wp:posOffset>
                </wp:positionV>
                <wp:extent cx="1494000" cy="763200"/>
                <wp:effectExtent l="0" t="0" r="11430" b="18415"/>
                <wp:wrapNone/>
                <wp:docPr id="188319546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763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roundrect id="Rectangle: Rounded Corners 3" style="position:absolute;margin-left:336.8pt;margin-top:5.5pt;width:117.65pt;height:60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a880 [3205]" strokeweight="1pt" arcsize="10923f" w14:anchorId="3A98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">
                <v:stroke joinstyle="miter"/>
                <w10:wrap anchorx="margin"/>
              </v:roundrect>
            </w:pict>
          </mc:Fallback>
        </mc:AlternateContent>
      </w:r>
    </w:p>
    <w:p w14:paraId="3727EB6C" w14:textId="0B3A6698" w:rsidR="00DC079F" w:rsidRDefault="00DC079F" w:rsidP="00DC079F">
      <w:pPr>
        <w:pStyle w:val="BodyText"/>
      </w:pPr>
    </w:p>
    <w:p w14:paraId="3E21A83B" w14:textId="7820D223" w:rsidR="00DC079F" w:rsidRDefault="00366987" w:rsidP="00DC079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ADF680" wp14:editId="04396183">
                <wp:simplePos x="0" y="0"/>
                <wp:positionH relativeFrom="column">
                  <wp:posOffset>2856205</wp:posOffset>
                </wp:positionH>
                <wp:positionV relativeFrom="paragraph">
                  <wp:posOffset>75565</wp:posOffset>
                </wp:positionV>
                <wp:extent cx="1257300" cy="0"/>
                <wp:effectExtent l="0" t="76200" r="19050" b="95250"/>
                <wp:wrapNone/>
                <wp:docPr id="170646592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 id="Straight Arrow Connector 6" style="position:absolute;margin-left:224.9pt;margin-top:5.95pt;width:99pt;height:0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2a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" w14:anchorId="0DD31134">
                <v:stroke joinstyle="miter" endarrow="block"/>
              </v:shape>
            </w:pict>
          </mc:Fallback>
        </mc:AlternateContent>
      </w:r>
    </w:p>
    <w:p w14:paraId="2420BF30" w14:textId="7A0E49F0" w:rsidR="00DC079F" w:rsidRDefault="00DC079F" w:rsidP="00DC079F">
      <w:pPr>
        <w:pStyle w:val="BodyText"/>
      </w:pPr>
    </w:p>
    <w:p w14:paraId="763071AB" w14:textId="11377D4B" w:rsidR="00DC079F" w:rsidRDefault="00366987" w:rsidP="00DC079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4B0405" wp14:editId="7210AC81">
                <wp:simplePos x="0" y="0"/>
                <wp:positionH relativeFrom="margin">
                  <wp:align>right</wp:align>
                </wp:positionH>
                <wp:positionV relativeFrom="paragraph">
                  <wp:posOffset>167596</wp:posOffset>
                </wp:positionV>
                <wp:extent cx="1352550" cy="855552"/>
                <wp:effectExtent l="0" t="0" r="0" b="1905"/>
                <wp:wrapNone/>
                <wp:docPr id="17100281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55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C3C73F" w14:textId="3F2A0F9D" w:rsidR="00F91503" w:rsidRPr="00C52C41" w:rsidRDefault="00F91503" w:rsidP="00F91503">
                            <w:pPr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C41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ensure the invoice is addressed to</w:t>
                            </w:r>
                            <w:r w:rsidR="004C4AC9" w:rsidRPr="00C52C41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Department</w:t>
                            </w:r>
                            <w:r w:rsidRPr="00C52C41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Employment and Workplace Relations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0405" id="_x0000_s1028" type="#_x0000_t202" style="position:absolute;margin-left:55.3pt;margin-top:13.2pt;width:106.5pt;height:67.3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" fillcolor="white [3201]" stroked="f" strokeweight=".5pt">
                <v:textbox>
                  <w:txbxContent>
                    <w:p w14:paraId="4CC3C73F" w14:textId="3F2A0F9D" w:rsidR="00F91503" w:rsidRPr="00C52C41" w:rsidRDefault="00F91503" w:rsidP="00F91503">
                      <w:pPr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C41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ensure the invoice is addressed to</w:t>
                      </w:r>
                      <w:r w:rsidR="004C4AC9" w:rsidRPr="00C52C41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Department</w:t>
                      </w:r>
                      <w:r w:rsidRPr="00C52C41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Employment and Workplace Relations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88F899" wp14:editId="16870F78">
                <wp:simplePos x="0" y="0"/>
                <wp:positionH relativeFrom="margin">
                  <wp:posOffset>4277360</wp:posOffset>
                </wp:positionH>
                <wp:positionV relativeFrom="paragraph">
                  <wp:posOffset>3810</wp:posOffset>
                </wp:positionV>
                <wp:extent cx="1494000" cy="1209600"/>
                <wp:effectExtent l="0" t="0" r="11430" b="10160"/>
                <wp:wrapNone/>
                <wp:docPr id="185762303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12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roundrect id="Rectangle: Rounded Corners 3" style="position:absolute;margin-left:336.8pt;margin-top:.3pt;width:117.65pt;height:95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a880 [3205]" strokeweight="1pt" arcsize="10923f" w14:anchorId="6BFEF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">
                <v:stroke joinstyle="miter"/>
                <w10:wrap anchorx="margin"/>
              </v:roundrect>
            </w:pict>
          </mc:Fallback>
        </mc:AlternateContent>
      </w:r>
      <w:r w:rsidR="000F5143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DC13E4" wp14:editId="23692A26">
                <wp:simplePos x="0" y="0"/>
                <wp:positionH relativeFrom="column">
                  <wp:posOffset>794657</wp:posOffset>
                </wp:positionH>
                <wp:positionV relativeFrom="paragraph">
                  <wp:posOffset>65315</wp:posOffset>
                </wp:positionV>
                <wp:extent cx="676275" cy="923925"/>
                <wp:effectExtent l="19050" t="0" r="9525" b="85725"/>
                <wp:wrapNone/>
                <wp:docPr id="277775279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9239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type id="_x0000_t34" coordsize="21600,21600" o:oned="t" filled="f" o:spt="34" adj="10800" path="m,l@0,0@0,21600,21600,21600e" w14:anchorId="1E9D7FB2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Connector: Elbow 3" style="position:absolute;margin-left:62.55pt;margin-top:5.15pt;width:53.25pt;height:72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62a82 [3204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">
                <v:stroke endarrow="block"/>
              </v:shape>
            </w:pict>
          </mc:Fallback>
        </mc:AlternateContent>
      </w:r>
    </w:p>
    <w:p w14:paraId="132BD155" w14:textId="3449DCC1" w:rsidR="00DC079F" w:rsidRDefault="00DC079F" w:rsidP="00DC079F">
      <w:pPr>
        <w:pStyle w:val="BodyText"/>
      </w:pPr>
    </w:p>
    <w:p w14:paraId="10F10F1F" w14:textId="10A6B0D5" w:rsidR="00DC079F" w:rsidRDefault="00366987" w:rsidP="00DC079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DA97ED0" wp14:editId="7491A274">
                <wp:simplePos x="0" y="0"/>
                <wp:positionH relativeFrom="margin">
                  <wp:posOffset>723314</wp:posOffset>
                </wp:positionH>
                <wp:positionV relativeFrom="paragraph">
                  <wp:posOffset>154821</wp:posOffset>
                </wp:positionV>
                <wp:extent cx="3376246" cy="0"/>
                <wp:effectExtent l="0" t="76200" r="15240" b="95250"/>
                <wp:wrapNone/>
                <wp:docPr id="1546675420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62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 id="Straight Arrow Connector 7" style="position:absolute;margin-left:56.95pt;margin-top:12.2pt;width:265.8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262a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" w14:anchorId="6CE12E61">
                <v:stroke joinstyle="miter" endarrow="block"/>
                <w10:wrap anchorx="margin"/>
              </v:shape>
            </w:pict>
          </mc:Fallback>
        </mc:AlternateContent>
      </w:r>
    </w:p>
    <w:p w14:paraId="79008D49" w14:textId="3DA0A582" w:rsidR="00DC079F" w:rsidRDefault="00DC079F" w:rsidP="00DC079F">
      <w:pPr>
        <w:pStyle w:val="BodyText"/>
      </w:pPr>
    </w:p>
    <w:p w14:paraId="19BAD0F7" w14:textId="213BEBCD" w:rsidR="00116CD3" w:rsidRDefault="00116CD3" w:rsidP="00116CD3">
      <w:pPr>
        <w:pStyle w:val="BodyText"/>
        <w:ind w:left="360"/>
      </w:pPr>
    </w:p>
    <w:p w14:paraId="2EFD727C" w14:textId="2070CAA0" w:rsidR="007D4722" w:rsidRDefault="006A4660" w:rsidP="00116C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04E4277" wp14:editId="1EAD208C">
                <wp:simplePos x="0" y="0"/>
                <wp:positionH relativeFrom="margin">
                  <wp:posOffset>4275117</wp:posOffset>
                </wp:positionH>
                <wp:positionV relativeFrom="paragraph">
                  <wp:posOffset>219083</wp:posOffset>
                </wp:positionV>
                <wp:extent cx="1494000" cy="635330"/>
                <wp:effectExtent l="0" t="0" r="11430" b="12700"/>
                <wp:wrapNone/>
                <wp:docPr id="16032208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635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264B0" w14:textId="5BD0ADF8" w:rsidR="00667E79" w:rsidRPr="00711AA0" w:rsidRDefault="00B841B9" w:rsidP="00667E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Include </w:t>
                            </w:r>
                            <w:r w:rsidR="00667E79"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GST amoun</w:t>
                            </w:r>
                            <w:r w:rsidR="00C70DB6"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t. If no GST is charge</w:t>
                            </w:r>
                            <w:r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d, amount is $0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E4277" id="Rectangle: Rounded Corners 3" o:spid="_x0000_s1029" style="position:absolute;margin-left:336.6pt;margin-top:17.25pt;width:117.65pt;height:50.0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" fillcolor="white [3201]" strokecolor="#00a880 [3205]" strokeweight="1pt">
                <v:stroke joinstyle="miter"/>
                <v:textbox>
                  <w:txbxContent>
                    <w:p w14:paraId="614264B0" w14:textId="5BD0ADF8" w:rsidR="00667E79" w:rsidRPr="00711AA0" w:rsidRDefault="00B841B9" w:rsidP="00667E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Include </w:t>
                      </w:r>
                      <w:r w:rsidR="00667E79"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GST amoun</w:t>
                      </w:r>
                      <w:r w:rsidR="00C70DB6"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t. If no GST is charge</w:t>
                      </w:r>
                      <w:r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d, amount is $0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029191" w14:textId="1BA3EDB7" w:rsidR="007D4722" w:rsidRDefault="00366987" w:rsidP="00116C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AE34B03" wp14:editId="1C946B69">
                <wp:simplePos x="0" y="0"/>
                <wp:positionH relativeFrom="column">
                  <wp:posOffset>2439619</wp:posOffset>
                </wp:positionH>
                <wp:positionV relativeFrom="paragraph">
                  <wp:posOffset>127965</wp:posOffset>
                </wp:positionV>
                <wp:extent cx="0" cy="174955"/>
                <wp:effectExtent l="0" t="0" r="38100" b="15875"/>
                <wp:wrapNone/>
                <wp:docPr id="140214521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line id="Straight Connector 3" style="position:absolute;flip:y;z-index:25166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62a82 [3204]" strokeweight=".5pt" from="192.1pt,10.1pt" to="192.1pt,23.9pt" w14:anchorId="5CF28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">
                <v:stroke joinstyle="miter"/>
              </v:line>
            </w:pict>
          </mc:Fallback>
        </mc:AlternateContent>
      </w:r>
      <w:r w:rsidR="0069469F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062C2DE" wp14:editId="72DAEF1C">
                <wp:simplePos x="0" y="0"/>
                <wp:positionH relativeFrom="column">
                  <wp:posOffset>1405255</wp:posOffset>
                </wp:positionH>
                <wp:positionV relativeFrom="paragraph">
                  <wp:posOffset>158750</wp:posOffset>
                </wp:positionV>
                <wp:extent cx="6824" cy="820800"/>
                <wp:effectExtent l="0" t="0" r="31750" b="17780"/>
                <wp:wrapNone/>
                <wp:docPr id="179735884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4" cy="8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line id="Straight Connector 13" style="position:absolute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2a82 [3204]" strokeweight=".5pt" from="110.65pt,12.5pt" to="111.2pt,77.15pt" w14:anchorId="70D93F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">
                <v:stroke joinstyle="miter"/>
              </v:line>
            </w:pict>
          </mc:Fallback>
        </mc:AlternateContent>
      </w:r>
    </w:p>
    <w:p w14:paraId="4860C8AD" w14:textId="57AD06F5" w:rsidR="007D4722" w:rsidRDefault="00366987" w:rsidP="00116C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D69F39C" wp14:editId="5B3839A3">
                <wp:simplePos x="0" y="0"/>
                <wp:positionH relativeFrom="column">
                  <wp:posOffset>2440914</wp:posOffset>
                </wp:positionH>
                <wp:positionV relativeFrom="paragraph">
                  <wp:posOffset>78105</wp:posOffset>
                </wp:positionV>
                <wp:extent cx="1670539" cy="0"/>
                <wp:effectExtent l="0" t="76200" r="25400" b="95250"/>
                <wp:wrapNone/>
                <wp:docPr id="2080305678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5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 id="Straight Arrow Connector 14" style="position:absolute;margin-left:192.2pt;margin-top:6.15pt;width:131.55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2a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" w14:anchorId="0125518F">
                <v:stroke joinstyle="miter" endarrow="block"/>
              </v:shape>
            </w:pict>
          </mc:Fallback>
        </mc:AlternateContent>
      </w:r>
    </w:p>
    <w:p w14:paraId="36BF64B5" w14:textId="30FE01E0" w:rsidR="007D4722" w:rsidRDefault="007D4722" w:rsidP="00116CD3">
      <w:pPr>
        <w:pStyle w:val="BodyText"/>
      </w:pPr>
    </w:p>
    <w:p w14:paraId="4DA1676A" w14:textId="6907B8C7" w:rsidR="007D4722" w:rsidRDefault="00B40125" w:rsidP="00116C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A645CAF" wp14:editId="5AA7F249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1397000" cy="393700"/>
                <wp:effectExtent l="0" t="0" r="0" b="6350"/>
                <wp:wrapNone/>
                <wp:docPr id="9645950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09732" w14:textId="2257CCA5" w:rsidR="00C52C41" w:rsidRPr="00711AA0" w:rsidRDefault="00C52C41" w:rsidP="00711AA0">
                            <w:pPr>
                              <w:jc w:val="center"/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brief description </w:t>
                            </w:r>
                            <w:r w:rsidR="001E107D"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the reimbursement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45CAF" id="_x0000_s1030" type="#_x0000_t202" style="position:absolute;margin-left:58.8pt;margin-top:9.45pt;width:110pt;height:31pt;z-index:25165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" fillcolor="white [3201]" stroked="f" strokeweight=".5pt">
                <v:textbox>
                  <w:txbxContent>
                    <w:p w14:paraId="14C09732" w14:textId="2257CCA5" w:rsidR="00C52C41" w:rsidRPr="00711AA0" w:rsidRDefault="00C52C41" w:rsidP="00711AA0">
                      <w:pPr>
                        <w:jc w:val="center"/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brief description </w:t>
                      </w:r>
                      <w:r w:rsidR="001E107D"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the reimbursement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B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16396" wp14:editId="1F8CC379">
                <wp:simplePos x="0" y="0"/>
                <wp:positionH relativeFrom="margin">
                  <wp:posOffset>4277360</wp:posOffset>
                </wp:positionH>
                <wp:positionV relativeFrom="paragraph">
                  <wp:posOffset>55245</wp:posOffset>
                </wp:positionV>
                <wp:extent cx="1494000" cy="522000"/>
                <wp:effectExtent l="0" t="0" r="11430" b="11430"/>
                <wp:wrapNone/>
                <wp:docPr id="141638266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52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roundrect id="Rectangle: Rounded Corners 3" style="position:absolute;margin-left:336.8pt;margin-top:4.35pt;width:117.6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a880 [3205]" strokeweight="1pt" arcsize="10923f" w14:anchorId="0411A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">
                <v:stroke joinstyle="miter"/>
                <w10:wrap anchorx="margin"/>
              </v:roundrect>
            </w:pict>
          </mc:Fallback>
        </mc:AlternateContent>
      </w:r>
    </w:p>
    <w:p w14:paraId="2FDDDFFF" w14:textId="1B9AABBE" w:rsidR="007D4722" w:rsidRDefault="00FB7BC2" w:rsidP="00116C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E16E58D" wp14:editId="1FF6A9B1">
                <wp:simplePos x="0" y="0"/>
                <wp:positionH relativeFrom="column">
                  <wp:posOffset>1403985</wp:posOffset>
                </wp:positionH>
                <wp:positionV relativeFrom="paragraph">
                  <wp:posOffset>82550</wp:posOffset>
                </wp:positionV>
                <wp:extent cx="2712492" cy="0"/>
                <wp:effectExtent l="0" t="76200" r="12065" b="95250"/>
                <wp:wrapNone/>
                <wp:docPr id="1876611927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24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 id="Straight Arrow Connector 5" style="position:absolute;margin-left:110.55pt;margin-top:6.5pt;width:213.6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2a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" w14:anchorId="1F8B54E8">
                <v:stroke joinstyle="miter" endarrow="block"/>
              </v:shape>
            </w:pict>
          </mc:Fallback>
        </mc:AlternateContent>
      </w:r>
    </w:p>
    <w:p w14:paraId="22CEE3FB" w14:textId="2458A103" w:rsidR="00497E9D" w:rsidRDefault="00366987" w:rsidP="00005FD3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1612E2" wp14:editId="7AB3203B">
                <wp:simplePos x="0" y="0"/>
                <wp:positionH relativeFrom="margin">
                  <wp:posOffset>4369743</wp:posOffset>
                </wp:positionH>
                <wp:positionV relativeFrom="paragraph">
                  <wp:posOffset>308610</wp:posOffset>
                </wp:positionV>
                <wp:extent cx="1295400" cy="391795"/>
                <wp:effectExtent l="0" t="0" r="0" b="8255"/>
                <wp:wrapNone/>
                <wp:docPr id="13899821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D9269" w14:textId="2433FE5C" w:rsidR="000D1388" w:rsidRPr="00711AA0" w:rsidRDefault="000D1388" w:rsidP="00711AA0">
                            <w:pPr>
                              <w:jc w:val="center"/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AA0">
                              <w:rPr>
                                <w:color w:val="262A82" w:themeColor="accent1"/>
                                <w:sz w:val="18"/>
                                <w:szCs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Accurate and up to date banking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12E2" id="_x0000_s1031" type="#_x0000_t202" style="position:absolute;margin-left:344.05pt;margin-top:24.3pt;width:102pt;height:30.8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" fillcolor="white [3201]" stroked="f" strokeweight=".5pt">
                <v:textbox>
                  <w:txbxContent>
                    <w:p w14:paraId="210D9269" w14:textId="2433FE5C" w:rsidR="000D1388" w:rsidRPr="00711AA0" w:rsidRDefault="000D1388" w:rsidP="00711AA0">
                      <w:pPr>
                        <w:jc w:val="center"/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AA0">
                        <w:rPr>
                          <w:color w:val="262A82" w:themeColor="accent1"/>
                          <w:sz w:val="18"/>
                          <w:szCs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Accurate and up to date banking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BC2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5C8C41A" wp14:editId="212F849B">
                <wp:simplePos x="0" y="0"/>
                <wp:positionH relativeFrom="margin">
                  <wp:posOffset>4277995</wp:posOffset>
                </wp:positionH>
                <wp:positionV relativeFrom="paragraph">
                  <wp:posOffset>234950</wp:posOffset>
                </wp:positionV>
                <wp:extent cx="1494000" cy="521970"/>
                <wp:effectExtent l="0" t="0" r="11430" b="11430"/>
                <wp:wrapNone/>
                <wp:docPr id="46314032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521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roundrect id="Rectangle: Rounded Corners 3" style="position:absolute;margin-left:336.85pt;margin-top:18.5pt;width:117.65pt;height:41.1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00a880 [3205]" strokeweight="1pt" arcsize="10923f" w14:anchorId="2CE72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">
                <v:stroke joinstyle="miter"/>
                <w10:wrap anchorx="margin"/>
              </v:roundrect>
            </w:pict>
          </mc:Fallback>
        </mc:AlternateContent>
      </w:r>
      <w:r w:rsidR="00FB7BC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DCACC25" wp14:editId="3401666C">
                <wp:simplePos x="0" y="0"/>
                <wp:positionH relativeFrom="column">
                  <wp:posOffset>550545</wp:posOffset>
                </wp:positionH>
                <wp:positionV relativeFrom="paragraph">
                  <wp:posOffset>550273</wp:posOffset>
                </wp:positionV>
                <wp:extent cx="3545404" cy="0"/>
                <wp:effectExtent l="0" t="76200" r="17145" b="95250"/>
                <wp:wrapNone/>
                <wp:docPr id="93812197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540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>
              <v:shape id="Straight Arrow Connector 11" style="position:absolute;margin-left:43.35pt;margin-top:43.35pt;width:279.15pt;height:0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262a82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" w14:anchorId="58C32334">
                <v:stroke joinstyle="miter" endarrow="block"/>
              </v:shape>
            </w:pict>
          </mc:Fallback>
        </mc:AlternateContent>
      </w:r>
    </w:p>
    <w:p w14:paraId="79699918" w14:textId="2288864E" w:rsidR="00497E9D" w:rsidRDefault="00497E9D" w:rsidP="00497E9D">
      <w:pPr>
        <w:pStyle w:val="Heading2"/>
      </w:pPr>
      <w:r>
        <w:t>Have you changed your details recently?</w:t>
      </w:r>
    </w:p>
    <w:p w14:paraId="422A0C44" w14:textId="1C3642C0" w:rsidR="00E72A57" w:rsidRDefault="00497E9D" w:rsidP="00497E9D">
      <w:pPr>
        <w:pStyle w:val="BodyText"/>
      </w:pPr>
      <w:r>
        <w:t xml:space="preserve">If you have recently changed your details including your company name, ABN, address or banking details, please complete and submit a vendor information request form to ensure your details align with our records and that </w:t>
      </w:r>
      <w:r w:rsidR="009A6F0B">
        <w:t>DEWR</w:t>
      </w:r>
      <w:r>
        <w:t xml:space="preserve"> pays you promptly.</w:t>
      </w:r>
    </w:p>
    <w:p w14:paraId="6BB64B36" w14:textId="518A043C" w:rsidR="0039304E" w:rsidRDefault="00390361" w:rsidP="00497E9D">
      <w:pPr>
        <w:pStyle w:val="BodyText"/>
        <w:rPr>
          <w:rStyle w:val="Hyperlink"/>
        </w:rPr>
      </w:pPr>
      <w:r>
        <w:t xml:space="preserve">The </w:t>
      </w:r>
      <w:r w:rsidR="00C41114">
        <w:t>v</w:t>
      </w:r>
      <w:r w:rsidR="00497E9D">
        <w:t>endor information request form</w:t>
      </w:r>
      <w:r>
        <w:t xml:space="preserve"> can be located here</w:t>
      </w:r>
      <w:r w:rsidR="00497E9D">
        <w:t xml:space="preserve">: </w:t>
      </w:r>
      <w:hyperlink r:id="rId13" w:history="1">
        <w:r w:rsidR="00E039A9">
          <w:rPr>
            <w:rStyle w:val="Hyperlink"/>
          </w:rPr>
          <w:t>V</w:t>
        </w:r>
        <w:r w:rsidR="00E039A9" w:rsidRPr="00067761">
          <w:rPr>
            <w:rStyle w:val="Hyperlink"/>
          </w:rPr>
          <w:t>endor information request form - DEWR.docx</w:t>
        </w:r>
      </w:hyperlink>
      <w:r w:rsidR="006C34E3">
        <w:t>.</w:t>
      </w:r>
    </w:p>
    <w:p w14:paraId="3631B2DD" w14:textId="4E70B21C" w:rsidR="00B31B52" w:rsidRDefault="007F08B7" w:rsidP="00B31B52">
      <w:pPr>
        <w:pStyle w:val="Heading2"/>
      </w:pPr>
      <w:r>
        <w:t>Resources and other help</w:t>
      </w:r>
    </w:p>
    <w:p w14:paraId="21EB1172" w14:textId="710B89F4" w:rsidR="005F1647" w:rsidRDefault="005F1647" w:rsidP="00711AA0">
      <w:pPr>
        <w:pStyle w:val="Bullets1"/>
        <w:numPr>
          <w:ilvl w:val="0"/>
          <w:numId w:val="51"/>
        </w:numPr>
        <w:spacing w:before="60" w:line="276" w:lineRule="auto"/>
        <w:ind w:left="284" w:hanging="284"/>
      </w:pPr>
      <w:r>
        <w:t xml:space="preserve">For further information regarding </w:t>
      </w:r>
      <w:r w:rsidR="007C017E">
        <w:t>tax invoice requirements, please refer to</w:t>
      </w:r>
      <w:r w:rsidR="00D7752A">
        <w:t xml:space="preserve"> this information on the Australian Taxation Office website:</w:t>
      </w:r>
      <w:r w:rsidR="007C017E">
        <w:t xml:space="preserve"> </w:t>
      </w:r>
      <w:hyperlink r:id="rId14" w:history="1">
        <w:r w:rsidR="00A81017">
          <w:rPr>
            <w:rStyle w:val="Hyperlink"/>
          </w:rPr>
          <w:t>t</w:t>
        </w:r>
        <w:r w:rsidR="0013633E" w:rsidRPr="0013633E">
          <w:rPr>
            <w:rStyle w:val="Hyperlink"/>
          </w:rPr>
          <w:t>ax invoices</w:t>
        </w:r>
      </w:hyperlink>
      <w:r w:rsidR="00A171BB">
        <w:t>.</w:t>
      </w:r>
    </w:p>
    <w:p w14:paraId="21BBD04A" w14:textId="10B4FDA4" w:rsidR="0013633E" w:rsidRDefault="0013633E" w:rsidP="00711AA0">
      <w:pPr>
        <w:pStyle w:val="Bullets1"/>
        <w:numPr>
          <w:ilvl w:val="0"/>
          <w:numId w:val="51"/>
        </w:numPr>
        <w:spacing w:before="60" w:line="276" w:lineRule="auto"/>
        <w:ind w:left="284" w:hanging="284"/>
      </w:pPr>
      <w:r w:rsidRPr="0013633E">
        <w:t xml:space="preserve">Refer to clauses 20 of the deed and sections 7.2 and 7.5 of the </w:t>
      </w:r>
      <w:r w:rsidR="00A171BB">
        <w:t xml:space="preserve">PALM scheme </w:t>
      </w:r>
      <w:r w:rsidR="004909B5">
        <w:t>guidelines.</w:t>
      </w:r>
    </w:p>
    <w:p w14:paraId="0CF73DC1" w14:textId="77777777" w:rsidR="004909B5" w:rsidRPr="007F08B7" w:rsidRDefault="004909B5" w:rsidP="0044514A">
      <w:pPr>
        <w:pStyle w:val="BodyText"/>
        <w:ind w:left="720"/>
      </w:pPr>
    </w:p>
    <w:p w14:paraId="2CC900D5" w14:textId="77777777" w:rsidR="00B31B52" w:rsidRDefault="00B31B52" w:rsidP="00497E9D">
      <w:pPr>
        <w:pStyle w:val="BodyText"/>
        <w:rPr>
          <w:rStyle w:val="Hyperlink"/>
        </w:rPr>
      </w:pPr>
    </w:p>
    <w:p w14:paraId="49572809" w14:textId="77777777" w:rsidR="0039304E" w:rsidRDefault="0039304E" w:rsidP="00497E9D">
      <w:pPr>
        <w:pStyle w:val="BodyText"/>
      </w:pPr>
    </w:p>
    <w:p w14:paraId="671D0CF0" w14:textId="77777777" w:rsidR="00EA1F86" w:rsidRDefault="00EA1F86" w:rsidP="003B3089">
      <w:pPr>
        <w:pStyle w:val="Heading3"/>
      </w:pPr>
    </w:p>
    <w:p w14:paraId="4B09344E" w14:textId="1CA3BF75" w:rsidR="00C65FBC" w:rsidRPr="002117EC" w:rsidRDefault="00C65FBC" w:rsidP="00116CD3">
      <w:pPr>
        <w:spacing w:after="0"/>
      </w:pPr>
    </w:p>
    <w:sectPr w:rsidR="00C65FBC" w:rsidRPr="002117EC" w:rsidSect="00096070">
      <w:headerReference w:type="default" r:id="rId15"/>
      <w:footerReference w:type="even" r:id="rId16"/>
      <w:footerReference w:type="default" r:id="rId17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A765B" w14:textId="77777777" w:rsidR="003F0B44" w:rsidRDefault="003F0B44" w:rsidP="002117EC">
      <w:pPr>
        <w:spacing w:after="0"/>
      </w:pPr>
      <w:r>
        <w:separator/>
      </w:r>
    </w:p>
  </w:endnote>
  <w:endnote w:type="continuationSeparator" w:id="0">
    <w:p w14:paraId="4CEFC236" w14:textId="77777777" w:rsidR="003F0B44" w:rsidRDefault="003F0B44" w:rsidP="002117EC">
      <w:pPr>
        <w:spacing w:after="0"/>
      </w:pPr>
      <w:r>
        <w:continuationSeparator/>
      </w:r>
    </w:p>
  </w:endnote>
  <w:endnote w:type="continuationNotice" w:id="1">
    <w:p w14:paraId="34C2C725" w14:textId="77777777" w:rsidR="003F0B44" w:rsidRDefault="003F0B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aruGothicMPRO">
    <w:altName w:val="HG丸ｺﾞｼｯｸM-PR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175121137" name="Picture 117512113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EC5C" w14:textId="77777777" w:rsidR="003F0B44" w:rsidRDefault="003F0B44" w:rsidP="002117EC">
      <w:pPr>
        <w:spacing w:after="0"/>
      </w:pPr>
      <w:r>
        <w:separator/>
      </w:r>
    </w:p>
  </w:footnote>
  <w:footnote w:type="continuationSeparator" w:id="0">
    <w:p w14:paraId="4EB575E3" w14:textId="77777777" w:rsidR="003F0B44" w:rsidRDefault="003F0B44" w:rsidP="002117EC">
      <w:pPr>
        <w:spacing w:after="0"/>
      </w:pPr>
      <w:r>
        <w:continuationSeparator/>
      </w:r>
    </w:p>
  </w:footnote>
  <w:footnote w:type="continuationNotice" w:id="1">
    <w:p w14:paraId="7DF01063" w14:textId="77777777" w:rsidR="003F0B44" w:rsidRDefault="003F0B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7F7FCEDC" w:rsidR="00297C82" w:rsidRDefault="004A790F" w:rsidP="003577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0FB21FBB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97295209" name="Picture 79729520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46861591" name="Picture 4686159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  <w:r w:rsidR="003577BC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1F6338"/>
    <w:multiLevelType w:val="hybridMultilevel"/>
    <w:tmpl w:val="60724B22"/>
    <w:lvl w:ilvl="0" w:tplc="BEB22D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08A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5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4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C0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CF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45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B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6266B68"/>
    <w:multiLevelType w:val="hybridMultilevel"/>
    <w:tmpl w:val="AAD8A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14274"/>
    <w:multiLevelType w:val="multilevel"/>
    <w:tmpl w:val="DF4E41A4"/>
    <w:numStyleLink w:val="PALMBullets"/>
  </w:abstractNum>
  <w:abstractNum w:abstractNumId="21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5DD538A"/>
    <w:multiLevelType w:val="multilevel"/>
    <w:tmpl w:val="587C18A2"/>
    <w:numStyleLink w:val="PALMNumbers"/>
  </w:abstractNum>
  <w:abstractNum w:abstractNumId="2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E31566F"/>
    <w:multiLevelType w:val="multilevel"/>
    <w:tmpl w:val="587C18A2"/>
    <w:numStyleLink w:val="PALMNumbers"/>
  </w:abstractNum>
  <w:abstractNum w:abstractNumId="28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09104D"/>
    <w:multiLevelType w:val="hybridMultilevel"/>
    <w:tmpl w:val="009E2688"/>
    <w:lvl w:ilvl="0" w:tplc="B85068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C5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7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3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0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B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C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CA664F"/>
    <w:multiLevelType w:val="multilevel"/>
    <w:tmpl w:val="587C18A2"/>
    <w:numStyleLink w:val="PALMNumbers"/>
  </w:abstractNum>
  <w:abstractNum w:abstractNumId="31" w15:restartNumberingAfterBreak="0">
    <w:nsid w:val="342D6949"/>
    <w:multiLevelType w:val="hybridMultilevel"/>
    <w:tmpl w:val="5BBE1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3" w15:restartNumberingAfterBreak="0">
    <w:nsid w:val="3B19E64D"/>
    <w:multiLevelType w:val="hybridMultilevel"/>
    <w:tmpl w:val="61742862"/>
    <w:lvl w:ilvl="0" w:tplc="A934A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7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A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A0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65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70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C2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5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C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FB659E"/>
    <w:multiLevelType w:val="hybridMultilevel"/>
    <w:tmpl w:val="6CD4A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70B26FC"/>
    <w:multiLevelType w:val="hybridMultilevel"/>
    <w:tmpl w:val="51C6A53E"/>
    <w:lvl w:ilvl="0" w:tplc="321833D8">
      <w:start w:val="16"/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82D78"/>
    <w:multiLevelType w:val="multilevel"/>
    <w:tmpl w:val="782CC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BD302EF"/>
    <w:multiLevelType w:val="hybridMultilevel"/>
    <w:tmpl w:val="E99457A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BA32010"/>
    <w:multiLevelType w:val="hybridMultilevel"/>
    <w:tmpl w:val="691A7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6D731781"/>
    <w:multiLevelType w:val="multilevel"/>
    <w:tmpl w:val="1896BA3A"/>
    <w:numStyleLink w:val="Bullets"/>
  </w:abstractNum>
  <w:abstractNum w:abstractNumId="49" w15:restartNumberingAfterBreak="0">
    <w:nsid w:val="70DC05A1"/>
    <w:multiLevelType w:val="hybridMultilevel"/>
    <w:tmpl w:val="6B12F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3381430">
    <w:abstractNumId w:val="33"/>
  </w:num>
  <w:num w:numId="2" w16cid:durableId="1891575371">
    <w:abstractNumId w:val="32"/>
  </w:num>
  <w:num w:numId="3" w16cid:durableId="1815835369">
    <w:abstractNumId w:val="47"/>
  </w:num>
  <w:num w:numId="4" w16cid:durableId="1704595500">
    <w:abstractNumId w:val="22"/>
  </w:num>
  <w:num w:numId="5" w16cid:durableId="280036359">
    <w:abstractNumId w:val="13"/>
  </w:num>
  <w:num w:numId="6" w16cid:durableId="1640915622">
    <w:abstractNumId w:val="25"/>
  </w:num>
  <w:num w:numId="7" w16cid:durableId="1701776620">
    <w:abstractNumId w:val="39"/>
  </w:num>
  <w:num w:numId="8" w16cid:durableId="1246765864">
    <w:abstractNumId w:val="23"/>
  </w:num>
  <w:num w:numId="9" w16cid:durableId="1457943963">
    <w:abstractNumId w:val="41"/>
  </w:num>
  <w:num w:numId="10" w16cid:durableId="93061964">
    <w:abstractNumId w:val="21"/>
  </w:num>
  <w:num w:numId="11" w16cid:durableId="1246917556">
    <w:abstractNumId w:val="11"/>
  </w:num>
  <w:num w:numId="12" w16cid:durableId="1803964587">
    <w:abstractNumId w:val="48"/>
  </w:num>
  <w:num w:numId="13" w16cid:durableId="83572425">
    <w:abstractNumId w:val="35"/>
  </w:num>
  <w:num w:numId="14" w16cid:durableId="913054927">
    <w:abstractNumId w:val="50"/>
  </w:num>
  <w:num w:numId="15" w16cid:durableId="1207064202">
    <w:abstractNumId w:val="40"/>
  </w:num>
  <w:num w:numId="16" w16cid:durableId="528178016">
    <w:abstractNumId w:val="42"/>
  </w:num>
  <w:num w:numId="17" w16cid:durableId="1949005894">
    <w:abstractNumId w:val="10"/>
  </w:num>
  <w:num w:numId="18" w16cid:durableId="1692603841">
    <w:abstractNumId w:val="28"/>
  </w:num>
  <w:num w:numId="19" w16cid:durableId="1920288986">
    <w:abstractNumId w:val="24"/>
  </w:num>
  <w:num w:numId="20" w16cid:durableId="120924905">
    <w:abstractNumId w:val="38"/>
  </w:num>
  <w:num w:numId="21" w16cid:durableId="18748853">
    <w:abstractNumId w:val="18"/>
  </w:num>
  <w:num w:numId="22" w16cid:durableId="1132595038">
    <w:abstractNumId w:val="26"/>
  </w:num>
  <w:num w:numId="23" w16cid:durableId="1512722576">
    <w:abstractNumId w:val="17"/>
  </w:num>
  <w:num w:numId="24" w16cid:durableId="1259296183">
    <w:abstractNumId w:val="44"/>
  </w:num>
  <w:num w:numId="25" w16cid:durableId="1035084605">
    <w:abstractNumId w:val="15"/>
  </w:num>
  <w:num w:numId="26" w16cid:durableId="763645284">
    <w:abstractNumId w:val="45"/>
  </w:num>
  <w:num w:numId="27" w16cid:durableId="495531669">
    <w:abstractNumId w:val="27"/>
  </w:num>
  <w:num w:numId="28" w16cid:durableId="712077116">
    <w:abstractNumId w:val="20"/>
  </w:num>
  <w:num w:numId="29" w16cid:durableId="56100205">
    <w:abstractNumId w:val="0"/>
  </w:num>
  <w:num w:numId="30" w16cid:durableId="337776212">
    <w:abstractNumId w:val="1"/>
  </w:num>
  <w:num w:numId="31" w16cid:durableId="1325746762">
    <w:abstractNumId w:val="2"/>
  </w:num>
  <w:num w:numId="32" w16cid:durableId="1555383347">
    <w:abstractNumId w:val="3"/>
  </w:num>
  <w:num w:numId="33" w16cid:durableId="481779713">
    <w:abstractNumId w:val="8"/>
  </w:num>
  <w:num w:numId="34" w16cid:durableId="17969130">
    <w:abstractNumId w:val="4"/>
  </w:num>
  <w:num w:numId="35" w16cid:durableId="636686314">
    <w:abstractNumId w:val="5"/>
  </w:num>
  <w:num w:numId="36" w16cid:durableId="1474521391">
    <w:abstractNumId w:val="6"/>
  </w:num>
  <w:num w:numId="37" w16cid:durableId="1210920614">
    <w:abstractNumId w:val="7"/>
  </w:num>
  <w:num w:numId="38" w16cid:durableId="829641891">
    <w:abstractNumId w:val="9"/>
  </w:num>
  <w:num w:numId="39" w16cid:durableId="659580924">
    <w:abstractNumId w:val="12"/>
  </w:num>
  <w:num w:numId="40" w16cid:durableId="78136080">
    <w:abstractNumId w:val="30"/>
  </w:num>
  <w:num w:numId="41" w16cid:durableId="258374153">
    <w:abstractNumId w:val="16"/>
  </w:num>
  <w:num w:numId="42" w16cid:durableId="1551846579">
    <w:abstractNumId w:val="29"/>
  </w:num>
  <w:num w:numId="43" w16cid:durableId="687567427">
    <w:abstractNumId w:val="14"/>
  </w:num>
  <w:num w:numId="44" w16cid:durableId="1135950383">
    <w:abstractNumId w:val="43"/>
  </w:num>
  <w:num w:numId="45" w16cid:durableId="1562594867">
    <w:abstractNumId w:val="31"/>
  </w:num>
  <w:num w:numId="46" w16cid:durableId="1998796961">
    <w:abstractNumId w:val="49"/>
  </w:num>
  <w:num w:numId="47" w16cid:durableId="1723483132">
    <w:abstractNumId w:val="46"/>
  </w:num>
  <w:num w:numId="48" w16cid:durableId="1159811314">
    <w:abstractNumId w:val="19"/>
  </w:num>
  <w:num w:numId="49" w16cid:durableId="1957567032">
    <w:abstractNumId w:val="36"/>
  </w:num>
  <w:num w:numId="50" w16cid:durableId="1133328805">
    <w:abstractNumId w:val="34"/>
  </w:num>
  <w:num w:numId="51" w16cid:durableId="390812552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1951"/>
    <w:rsid w:val="00005FD3"/>
    <w:rsid w:val="00007DE9"/>
    <w:rsid w:val="00012716"/>
    <w:rsid w:val="00012B02"/>
    <w:rsid w:val="00014099"/>
    <w:rsid w:val="00015AE4"/>
    <w:rsid w:val="000173A9"/>
    <w:rsid w:val="00024211"/>
    <w:rsid w:val="00031417"/>
    <w:rsid w:val="00040FF8"/>
    <w:rsid w:val="00041632"/>
    <w:rsid w:val="00050CAD"/>
    <w:rsid w:val="00051EE0"/>
    <w:rsid w:val="00053FB4"/>
    <w:rsid w:val="00054CF4"/>
    <w:rsid w:val="00054E38"/>
    <w:rsid w:val="0005790D"/>
    <w:rsid w:val="00067761"/>
    <w:rsid w:val="0006792A"/>
    <w:rsid w:val="000700A1"/>
    <w:rsid w:val="000757B4"/>
    <w:rsid w:val="000777F0"/>
    <w:rsid w:val="00083B6D"/>
    <w:rsid w:val="00096070"/>
    <w:rsid w:val="000A16D6"/>
    <w:rsid w:val="000A2D09"/>
    <w:rsid w:val="000A5431"/>
    <w:rsid w:val="000B281A"/>
    <w:rsid w:val="000B6C00"/>
    <w:rsid w:val="000C55E3"/>
    <w:rsid w:val="000C5EDD"/>
    <w:rsid w:val="000D0DAC"/>
    <w:rsid w:val="000D1388"/>
    <w:rsid w:val="000D2A5F"/>
    <w:rsid w:val="000D7A8A"/>
    <w:rsid w:val="000E3A97"/>
    <w:rsid w:val="000F28B8"/>
    <w:rsid w:val="000F3766"/>
    <w:rsid w:val="000F5143"/>
    <w:rsid w:val="00100C40"/>
    <w:rsid w:val="001017D2"/>
    <w:rsid w:val="00103428"/>
    <w:rsid w:val="00103B73"/>
    <w:rsid w:val="00107464"/>
    <w:rsid w:val="00111F0C"/>
    <w:rsid w:val="00111F2F"/>
    <w:rsid w:val="00112CD6"/>
    <w:rsid w:val="00116CD3"/>
    <w:rsid w:val="0012648E"/>
    <w:rsid w:val="00130FE4"/>
    <w:rsid w:val="00133A96"/>
    <w:rsid w:val="0013633E"/>
    <w:rsid w:val="0014175D"/>
    <w:rsid w:val="00145E2D"/>
    <w:rsid w:val="001516D6"/>
    <w:rsid w:val="00161705"/>
    <w:rsid w:val="001645E2"/>
    <w:rsid w:val="001763D4"/>
    <w:rsid w:val="001939D7"/>
    <w:rsid w:val="0019570E"/>
    <w:rsid w:val="001A0651"/>
    <w:rsid w:val="001A17B8"/>
    <w:rsid w:val="001A3075"/>
    <w:rsid w:val="001B0983"/>
    <w:rsid w:val="001B494C"/>
    <w:rsid w:val="001C53CE"/>
    <w:rsid w:val="001C5B84"/>
    <w:rsid w:val="001D5FFE"/>
    <w:rsid w:val="001E107D"/>
    <w:rsid w:val="001E66CE"/>
    <w:rsid w:val="001F08DD"/>
    <w:rsid w:val="001F636B"/>
    <w:rsid w:val="00205CDC"/>
    <w:rsid w:val="002117EC"/>
    <w:rsid w:val="00220904"/>
    <w:rsid w:val="00220F83"/>
    <w:rsid w:val="00221DC2"/>
    <w:rsid w:val="00231F2B"/>
    <w:rsid w:val="00242CA5"/>
    <w:rsid w:val="00250FD1"/>
    <w:rsid w:val="00254103"/>
    <w:rsid w:val="00255552"/>
    <w:rsid w:val="00255AE2"/>
    <w:rsid w:val="002573D5"/>
    <w:rsid w:val="00257DEC"/>
    <w:rsid w:val="002764CA"/>
    <w:rsid w:val="00281160"/>
    <w:rsid w:val="002905BE"/>
    <w:rsid w:val="00291F1F"/>
    <w:rsid w:val="00292605"/>
    <w:rsid w:val="00295902"/>
    <w:rsid w:val="00297C82"/>
    <w:rsid w:val="002A41E1"/>
    <w:rsid w:val="002B08ED"/>
    <w:rsid w:val="002B6574"/>
    <w:rsid w:val="002C0670"/>
    <w:rsid w:val="002C2750"/>
    <w:rsid w:val="002D4DF6"/>
    <w:rsid w:val="002E4865"/>
    <w:rsid w:val="002E552D"/>
    <w:rsid w:val="002E793E"/>
    <w:rsid w:val="002F7D3C"/>
    <w:rsid w:val="00306B73"/>
    <w:rsid w:val="003131AB"/>
    <w:rsid w:val="003217BE"/>
    <w:rsid w:val="003226D7"/>
    <w:rsid w:val="00331734"/>
    <w:rsid w:val="0033719C"/>
    <w:rsid w:val="00337423"/>
    <w:rsid w:val="00337D33"/>
    <w:rsid w:val="00351CD7"/>
    <w:rsid w:val="00355EE2"/>
    <w:rsid w:val="003577BC"/>
    <w:rsid w:val="003607DD"/>
    <w:rsid w:val="00365120"/>
    <w:rsid w:val="00366987"/>
    <w:rsid w:val="00373F23"/>
    <w:rsid w:val="00390361"/>
    <w:rsid w:val="0039304E"/>
    <w:rsid w:val="00393A50"/>
    <w:rsid w:val="003A0742"/>
    <w:rsid w:val="003B213A"/>
    <w:rsid w:val="003B3089"/>
    <w:rsid w:val="003C398C"/>
    <w:rsid w:val="003D3B1D"/>
    <w:rsid w:val="003D5DBE"/>
    <w:rsid w:val="003E2032"/>
    <w:rsid w:val="003F0B44"/>
    <w:rsid w:val="003F69FE"/>
    <w:rsid w:val="00404716"/>
    <w:rsid w:val="00404841"/>
    <w:rsid w:val="0040639A"/>
    <w:rsid w:val="00412059"/>
    <w:rsid w:val="00414128"/>
    <w:rsid w:val="00416384"/>
    <w:rsid w:val="00417275"/>
    <w:rsid w:val="00422D10"/>
    <w:rsid w:val="004265DC"/>
    <w:rsid w:val="004311EB"/>
    <w:rsid w:val="004361C6"/>
    <w:rsid w:val="00441E79"/>
    <w:rsid w:val="004431D1"/>
    <w:rsid w:val="0044514A"/>
    <w:rsid w:val="00445720"/>
    <w:rsid w:val="00452F7F"/>
    <w:rsid w:val="00465709"/>
    <w:rsid w:val="0047377D"/>
    <w:rsid w:val="004814C0"/>
    <w:rsid w:val="00483A58"/>
    <w:rsid w:val="004909B5"/>
    <w:rsid w:val="00495CD9"/>
    <w:rsid w:val="00497E9D"/>
    <w:rsid w:val="004A14AA"/>
    <w:rsid w:val="004A52BC"/>
    <w:rsid w:val="004A790F"/>
    <w:rsid w:val="004B2A94"/>
    <w:rsid w:val="004B4E06"/>
    <w:rsid w:val="004B5AC0"/>
    <w:rsid w:val="004C4AC9"/>
    <w:rsid w:val="004C59D3"/>
    <w:rsid w:val="004D7F17"/>
    <w:rsid w:val="004E0251"/>
    <w:rsid w:val="004E118E"/>
    <w:rsid w:val="004E5D16"/>
    <w:rsid w:val="004E6343"/>
    <w:rsid w:val="004E7F37"/>
    <w:rsid w:val="004F12C5"/>
    <w:rsid w:val="004F4D70"/>
    <w:rsid w:val="00505E58"/>
    <w:rsid w:val="00512419"/>
    <w:rsid w:val="00521D63"/>
    <w:rsid w:val="00537D1B"/>
    <w:rsid w:val="00543B48"/>
    <w:rsid w:val="005464CD"/>
    <w:rsid w:val="005530EB"/>
    <w:rsid w:val="0055354F"/>
    <w:rsid w:val="0056015D"/>
    <w:rsid w:val="00565F60"/>
    <w:rsid w:val="00570CCA"/>
    <w:rsid w:val="005807C1"/>
    <w:rsid w:val="00583EAE"/>
    <w:rsid w:val="0058461C"/>
    <w:rsid w:val="00585A52"/>
    <w:rsid w:val="00592947"/>
    <w:rsid w:val="00596E7C"/>
    <w:rsid w:val="005A5E80"/>
    <w:rsid w:val="005A6AD2"/>
    <w:rsid w:val="005C0523"/>
    <w:rsid w:val="005D0C95"/>
    <w:rsid w:val="005F1647"/>
    <w:rsid w:val="0060467B"/>
    <w:rsid w:val="00612844"/>
    <w:rsid w:val="006144D8"/>
    <w:rsid w:val="00616EBA"/>
    <w:rsid w:val="00623A4F"/>
    <w:rsid w:val="00632C08"/>
    <w:rsid w:val="00635826"/>
    <w:rsid w:val="00655D6C"/>
    <w:rsid w:val="006649AD"/>
    <w:rsid w:val="0066698F"/>
    <w:rsid w:val="00667E79"/>
    <w:rsid w:val="0067074A"/>
    <w:rsid w:val="00672994"/>
    <w:rsid w:val="00673B47"/>
    <w:rsid w:val="00674AEF"/>
    <w:rsid w:val="00682C96"/>
    <w:rsid w:val="0069017A"/>
    <w:rsid w:val="0069096E"/>
    <w:rsid w:val="00692E87"/>
    <w:rsid w:val="0069469F"/>
    <w:rsid w:val="006A3076"/>
    <w:rsid w:val="006A4660"/>
    <w:rsid w:val="006B653C"/>
    <w:rsid w:val="006C15C5"/>
    <w:rsid w:val="006C34E3"/>
    <w:rsid w:val="006E23A7"/>
    <w:rsid w:val="006F0BB2"/>
    <w:rsid w:val="00706AEF"/>
    <w:rsid w:val="00711AA0"/>
    <w:rsid w:val="00735668"/>
    <w:rsid w:val="00736A76"/>
    <w:rsid w:val="007435B4"/>
    <w:rsid w:val="0074529F"/>
    <w:rsid w:val="00747838"/>
    <w:rsid w:val="00752C6B"/>
    <w:rsid w:val="00757553"/>
    <w:rsid w:val="0076424E"/>
    <w:rsid w:val="00777B0B"/>
    <w:rsid w:val="007859B6"/>
    <w:rsid w:val="00795635"/>
    <w:rsid w:val="007A6440"/>
    <w:rsid w:val="007C017E"/>
    <w:rsid w:val="007D4722"/>
    <w:rsid w:val="007E0966"/>
    <w:rsid w:val="007F08B7"/>
    <w:rsid w:val="007F096D"/>
    <w:rsid w:val="0080617A"/>
    <w:rsid w:val="00820F20"/>
    <w:rsid w:val="00824B09"/>
    <w:rsid w:val="00825754"/>
    <w:rsid w:val="00830EE5"/>
    <w:rsid w:val="00834DC0"/>
    <w:rsid w:val="00836DC3"/>
    <w:rsid w:val="008377BA"/>
    <w:rsid w:val="0084170B"/>
    <w:rsid w:val="00844C2D"/>
    <w:rsid w:val="008475D8"/>
    <w:rsid w:val="0087539A"/>
    <w:rsid w:val="00896819"/>
    <w:rsid w:val="008A6D2A"/>
    <w:rsid w:val="008B316B"/>
    <w:rsid w:val="008C0E48"/>
    <w:rsid w:val="008E0FDC"/>
    <w:rsid w:val="008F676C"/>
    <w:rsid w:val="008F7777"/>
    <w:rsid w:val="009010FD"/>
    <w:rsid w:val="00904C67"/>
    <w:rsid w:val="00904F0C"/>
    <w:rsid w:val="00913118"/>
    <w:rsid w:val="0091416B"/>
    <w:rsid w:val="009143C3"/>
    <w:rsid w:val="00917B81"/>
    <w:rsid w:val="0092076B"/>
    <w:rsid w:val="009345F1"/>
    <w:rsid w:val="00950A9A"/>
    <w:rsid w:val="00956B78"/>
    <w:rsid w:val="00961072"/>
    <w:rsid w:val="00961658"/>
    <w:rsid w:val="00977157"/>
    <w:rsid w:val="00986242"/>
    <w:rsid w:val="009869BE"/>
    <w:rsid w:val="00991D89"/>
    <w:rsid w:val="009A2212"/>
    <w:rsid w:val="009A596E"/>
    <w:rsid w:val="009A6F0B"/>
    <w:rsid w:val="009B23B0"/>
    <w:rsid w:val="009B61EC"/>
    <w:rsid w:val="009C55CA"/>
    <w:rsid w:val="009D6E73"/>
    <w:rsid w:val="009E3471"/>
    <w:rsid w:val="009E38EF"/>
    <w:rsid w:val="009E750F"/>
    <w:rsid w:val="009F04F2"/>
    <w:rsid w:val="009F60F8"/>
    <w:rsid w:val="009F65F6"/>
    <w:rsid w:val="00A0162C"/>
    <w:rsid w:val="00A04D96"/>
    <w:rsid w:val="00A0629B"/>
    <w:rsid w:val="00A12CF3"/>
    <w:rsid w:val="00A16AF3"/>
    <w:rsid w:val="00A171BB"/>
    <w:rsid w:val="00A52E3A"/>
    <w:rsid w:val="00A54AE7"/>
    <w:rsid w:val="00A560BD"/>
    <w:rsid w:val="00A57019"/>
    <w:rsid w:val="00A65EF6"/>
    <w:rsid w:val="00A66ACC"/>
    <w:rsid w:val="00A674E6"/>
    <w:rsid w:val="00A81017"/>
    <w:rsid w:val="00A82425"/>
    <w:rsid w:val="00A85BDF"/>
    <w:rsid w:val="00A90D1B"/>
    <w:rsid w:val="00AB08A6"/>
    <w:rsid w:val="00AC02DF"/>
    <w:rsid w:val="00AC5E11"/>
    <w:rsid w:val="00AD695C"/>
    <w:rsid w:val="00AE30B4"/>
    <w:rsid w:val="00AF16B8"/>
    <w:rsid w:val="00AF2E07"/>
    <w:rsid w:val="00AF5741"/>
    <w:rsid w:val="00B12275"/>
    <w:rsid w:val="00B128D6"/>
    <w:rsid w:val="00B1513D"/>
    <w:rsid w:val="00B25715"/>
    <w:rsid w:val="00B31B52"/>
    <w:rsid w:val="00B40125"/>
    <w:rsid w:val="00B54378"/>
    <w:rsid w:val="00B54754"/>
    <w:rsid w:val="00B5763F"/>
    <w:rsid w:val="00B616ED"/>
    <w:rsid w:val="00B6290B"/>
    <w:rsid w:val="00B80A77"/>
    <w:rsid w:val="00B812D8"/>
    <w:rsid w:val="00B841B9"/>
    <w:rsid w:val="00B91071"/>
    <w:rsid w:val="00B958C3"/>
    <w:rsid w:val="00B95F16"/>
    <w:rsid w:val="00BA2827"/>
    <w:rsid w:val="00BB364F"/>
    <w:rsid w:val="00BB4E7D"/>
    <w:rsid w:val="00BC093A"/>
    <w:rsid w:val="00BC4ACC"/>
    <w:rsid w:val="00BD327E"/>
    <w:rsid w:val="00BD330C"/>
    <w:rsid w:val="00BD6A3E"/>
    <w:rsid w:val="00BD6D9D"/>
    <w:rsid w:val="00BE69F0"/>
    <w:rsid w:val="00BE7243"/>
    <w:rsid w:val="00C01CFD"/>
    <w:rsid w:val="00C03998"/>
    <w:rsid w:val="00C13216"/>
    <w:rsid w:val="00C13937"/>
    <w:rsid w:val="00C217A8"/>
    <w:rsid w:val="00C33B72"/>
    <w:rsid w:val="00C35100"/>
    <w:rsid w:val="00C41114"/>
    <w:rsid w:val="00C52C41"/>
    <w:rsid w:val="00C65FBC"/>
    <w:rsid w:val="00C70DB6"/>
    <w:rsid w:val="00C73AB0"/>
    <w:rsid w:val="00C80674"/>
    <w:rsid w:val="00C924D0"/>
    <w:rsid w:val="00C9302B"/>
    <w:rsid w:val="00CB0AAA"/>
    <w:rsid w:val="00CB1DBA"/>
    <w:rsid w:val="00CD08EF"/>
    <w:rsid w:val="00CD1FB0"/>
    <w:rsid w:val="00CD5925"/>
    <w:rsid w:val="00CE557A"/>
    <w:rsid w:val="00CE75A1"/>
    <w:rsid w:val="00CF5404"/>
    <w:rsid w:val="00D01F8A"/>
    <w:rsid w:val="00D04BB3"/>
    <w:rsid w:val="00D05D4D"/>
    <w:rsid w:val="00D1410C"/>
    <w:rsid w:val="00D20004"/>
    <w:rsid w:val="00D20EFA"/>
    <w:rsid w:val="00D2276F"/>
    <w:rsid w:val="00D22846"/>
    <w:rsid w:val="00D306B1"/>
    <w:rsid w:val="00D31A19"/>
    <w:rsid w:val="00D347C7"/>
    <w:rsid w:val="00D41070"/>
    <w:rsid w:val="00D4424B"/>
    <w:rsid w:val="00D51E17"/>
    <w:rsid w:val="00D57C44"/>
    <w:rsid w:val="00D57F79"/>
    <w:rsid w:val="00D61853"/>
    <w:rsid w:val="00D62A5F"/>
    <w:rsid w:val="00D631C4"/>
    <w:rsid w:val="00D63482"/>
    <w:rsid w:val="00D64FAC"/>
    <w:rsid w:val="00D66A0C"/>
    <w:rsid w:val="00D705C3"/>
    <w:rsid w:val="00D70E53"/>
    <w:rsid w:val="00D72CB6"/>
    <w:rsid w:val="00D75B9B"/>
    <w:rsid w:val="00D7752A"/>
    <w:rsid w:val="00D904F0"/>
    <w:rsid w:val="00D91378"/>
    <w:rsid w:val="00D9380D"/>
    <w:rsid w:val="00D97E75"/>
    <w:rsid w:val="00DA5FC3"/>
    <w:rsid w:val="00DB3642"/>
    <w:rsid w:val="00DB61DD"/>
    <w:rsid w:val="00DC079F"/>
    <w:rsid w:val="00DC508E"/>
    <w:rsid w:val="00DC5F0B"/>
    <w:rsid w:val="00DC7880"/>
    <w:rsid w:val="00DD1408"/>
    <w:rsid w:val="00DD356D"/>
    <w:rsid w:val="00DE269C"/>
    <w:rsid w:val="00DF0B75"/>
    <w:rsid w:val="00DF0C01"/>
    <w:rsid w:val="00DF6FF5"/>
    <w:rsid w:val="00E039A9"/>
    <w:rsid w:val="00E14625"/>
    <w:rsid w:val="00E2210B"/>
    <w:rsid w:val="00E22912"/>
    <w:rsid w:val="00E25F62"/>
    <w:rsid w:val="00E27018"/>
    <w:rsid w:val="00E3177D"/>
    <w:rsid w:val="00E32EDB"/>
    <w:rsid w:val="00E33D1A"/>
    <w:rsid w:val="00E34240"/>
    <w:rsid w:val="00E5098C"/>
    <w:rsid w:val="00E56381"/>
    <w:rsid w:val="00E63C48"/>
    <w:rsid w:val="00E64065"/>
    <w:rsid w:val="00E72A57"/>
    <w:rsid w:val="00E7405E"/>
    <w:rsid w:val="00E77E56"/>
    <w:rsid w:val="00E84012"/>
    <w:rsid w:val="00E84FCD"/>
    <w:rsid w:val="00EA0627"/>
    <w:rsid w:val="00EA0724"/>
    <w:rsid w:val="00EA1F86"/>
    <w:rsid w:val="00EA6251"/>
    <w:rsid w:val="00EB6414"/>
    <w:rsid w:val="00EC38A1"/>
    <w:rsid w:val="00EC4E40"/>
    <w:rsid w:val="00ED04F2"/>
    <w:rsid w:val="00ED05A0"/>
    <w:rsid w:val="00EF3804"/>
    <w:rsid w:val="00EF389B"/>
    <w:rsid w:val="00F00133"/>
    <w:rsid w:val="00F00F51"/>
    <w:rsid w:val="00F17042"/>
    <w:rsid w:val="00F218C4"/>
    <w:rsid w:val="00F25A52"/>
    <w:rsid w:val="00F36687"/>
    <w:rsid w:val="00F5341C"/>
    <w:rsid w:val="00F67271"/>
    <w:rsid w:val="00F672C4"/>
    <w:rsid w:val="00F804F8"/>
    <w:rsid w:val="00F91503"/>
    <w:rsid w:val="00FA5A7B"/>
    <w:rsid w:val="00FB0032"/>
    <w:rsid w:val="00FB2895"/>
    <w:rsid w:val="00FB2CF1"/>
    <w:rsid w:val="00FB7BC2"/>
    <w:rsid w:val="00FD030E"/>
    <w:rsid w:val="00FD199C"/>
    <w:rsid w:val="00FE32F9"/>
    <w:rsid w:val="00FF36CA"/>
    <w:rsid w:val="020B55AC"/>
    <w:rsid w:val="0566D96C"/>
    <w:rsid w:val="08897007"/>
    <w:rsid w:val="0BCD6749"/>
    <w:rsid w:val="28CC916B"/>
    <w:rsid w:val="316CD2ED"/>
    <w:rsid w:val="4BA33E1C"/>
    <w:rsid w:val="5A627FE0"/>
    <w:rsid w:val="681FE36F"/>
    <w:rsid w:val="69EECE11"/>
    <w:rsid w:val="6A2196DD"/>
    <w:rsid w:val="778A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90098F14-F3C3-47E8-8419-54F3D26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667E7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2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3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4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2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2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4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4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2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2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5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5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5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6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aliases w:val="Recommendation,List Paragraph11,L,List Paragraph2,CV text,Table text,F5 List Paragraph,Dot pt,List Paragraph111,Medium Grid 1 - Accent 21,Numbered Paragraph,Bullet text,Bulleted Para,NFP GP Bulleted List,FooterText,列出,列出段落,Bullet point"/>
    <w:basedOn w:val="Normal"/>
    <w:link w:val="ListParagraphChar"/>
    <w:uiPriority w:val="34"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2"/>
      </w:numPr>
    </w:pPr>
  </w:style>
  <w:style w:type="numbering" w:customStyle="1" w:styleId="PALMBullets">
    <w:name w:val="PALM Bullets"/>
    <w:uiPriority w:val="99"/>
    <w:rsid w:val="000E3A97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character" w:styleId="Mention">
    <w:name w:val="Mention"/>
    <w:basedOn w:val="DefaultParagraphFont"/>
    <w:uiPriority w:val="99"/>
    <w:unhideWhenUsed/>
    <w:rsid w:val="00DC5F0B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C5F0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F0B"/>
    <w:rPr>
      <w:color w:val="009CCC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unhideWhenUsed/>
    <w:rsid w:val="00DC5F0B"/>
    <w:pPr>
      <w:spacing w:before="120" w:after="160" w:line="259" w:lineRule="auto"/>
      <w:jc w:val="both"/>
    </w:pPr>
    <w:rPr>
      <w:rFonts w:eastAsia="Calibri Light" w:cs="Calibri Light"/>
      <w:lang w:val="en-US"/>
    </w:rPr>
  </w:style>
  <w:style w:type="character" w:customStyle="1" w:styleId="CommentTextChar">
    <w:name w:val="Comment Text Char"/>
    <w:basedOn w:val="DefaultParagraphFont"/>
    <w:uiPriority w:val="99"/>
    <w:semiHidden/>
    <w:rsid w:val="00DC5F0B"/>
    <w:rPr>
      <w:rFonts w:asciiTheme="minorHAnsi" w:hAnsiTheme="minorHAnsi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DC5F0B"/>
    <w:rPr>
      <w:rFonts w:asciiTheme="minorHAnsi" w:eastAsia="Calibri Light" w:hAnsiTheme="minorHAnsi" w:cs="Calibri Light"/>
      <w:lang w:val="en-US"/>
    </w:rPr>
  </w:style>
  <w:style w:type="character" w:customStyle="1" w:styleId="normaltextrun">
    <w:name w:val="normaltextrun"/>
    <w:basedOn w:val="DefaultParagraphFont"/>
    <w:rsid w:val="00DC5F0B"/>
  </w:style>
  <w:style w:type="character" w:customStyle="1" w:styleId="ListParagraphChar">
    <w:name w:val="List Paragraph Char"/>
    <w:aliases w:val="Recommendation Char,List Paragraph11 Char,L Char,List Paragraph2 Char,CV text Char,Table text Char,F5 List Paragraph Char,Dot pt Char,List Paragraph111 Char,Medium Grid 1 - Accent 21 Char,Numbered Paragraph Char,Bullet text Char"/>
    <w:basedOn w:val="DefaultParagraphFont"/>
    <w:link w:val="ListParagraph"/>
    <w:uiPriority w:val="34"/>
    <w:qFormat/>
    <w:locked/>
    <w:rsid w:val="00DC5F0B"/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34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5EDD"/>
    <w:rPr>
      <w:color w:val="252A82" w:themeColor="followedHyperlink"/>
      <w:u w:val="single"/>
    </w:rPr>
  </w:style>
  <w:style w:type="paragraph" w:styleId="Revision">
    <w:name w:val="Revision"/>
    <w:hidden/>
    <w:uiPriority w:val="99"/>
    <w:semiHidden/>
    <w:rsid w:val="009A6F0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017"/>
    <w:pPr>
      <w:spacing w:before="0" w:after="120" w:line="240" w:lineRule="auto"/>
      <w:jc w:val="left"/>
    </w:pPr>
    <w:rPr>
      <w:rFonts w:eastAsiaTheme="minorHAnsi" w:cs="Times New Roman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A81017"/>
    <w:rPr>
      <w:rFonts w:asciiTheme="minorHAnsi" w:eastAsia="Calibri Light" w:hAnsiTheme="minorHAnsi" w:cs="Calibri Light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ew.officeapps.live.com/op/view.aspx?src=https%3A%2F%2Fwww.palmscheme.gov.au%2Fsites%2Fdefault%2Ffiles%2F2023-10%2FVendor%2520information%2520request%2520form%2520-%2520DEWR.docx&amp;wdOrigin=BROWSELI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travel-cost-reimbursement-short-term-palm-scheme-work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businesses-and-organisations/gst-excise-and-indirect-taxes/gst/tax-invoic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17" ma:contentTypeDescription="Create a new document." ma:contentTypeScope="" ma:versionID="a3778a1884c9b486f9a04c7949c351da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401f3b9eb0c03450cca396630bff345d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Status" minOccurs="0"/>
                <xsd:element ref="ns2:ief62522ad9a47dd9defefbfaa6bd8fa" minOccurs="0"/>
                <xsd:element ref="ns2:gc3439d29ce04e07b2e1df4e64a4f47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Select the status of the document " ma:format="Dropdown" ma:indexed="true" ma:internalName="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  <xsd:element name="ief62522ad9a47dd9defefbfaa6bd8fa" ma:index="22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4" nillable="true" ma:taxonomy="true" ma:internalName="gc3439d29ce04e07b2e1df4e64a4f47c" ma:taxonomyFieldName="PLO_x0020_Team" ma:displayName="Team" ma:indexed="true" ma:default="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  <ief62522ad9a47dd9defefbfaa6bd8fa xmlns="f03d5e79-7380-426f-ba02-e342402b61c5">
      <Terms xmlns="http://schemas.microsoft.com/office/infopath/2007/PartnerControls"/>
    </ief62522ad9a47dd9defefbfaa6bd8fa>
    <Status xmlns="f03d5e79-7380-426f-ba02-e342402b61c5" xsi:nil="true"/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205D-C019-4BB2-91AE-EEC4EC092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f03d5e79-7380-426f-ba02-e342402b61c5"/>
    <ds:schemaRef ds:uri="da88f085-2cc6-4096-a6b8-bc6c7ff15bac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Template.dotx</Template>
  <TotalTime>160</TotalTime>
  <Pages>1</Pages>
  <Words>288</Words>
  <Characters>1645</Characters>
  <Application>Microsoft Office Word</Application>
  <DocSecurity>4</DocSecurity>
  <Lines>13</Lines>
  <Paragraphs>3</Paragraphs>
  <ScaleCrop>false</ScaleCrop>
  <Company>Dr.doc</Company>
  <LinksUpToDate>false</LinksUpToDate>
  <CharactersWithSpaces>1930</CharactersWithSpaces>
  <SharedDoc>false</SharedDoc>
  <HLinks>
    <vt:vector size="18" baseType="variant">
      <vt:variant>
        <vt:i4>2490493</vt:i4>
      </vt:variant>
      <vt:variant>
        <vt:i4>6</vt:i4>
      </vt:variant>
      <vt:variant>
        <vt:i4>0</vt:i4>
      </vt:variant>
      <vt:variant>
        <vt:i4>5</vt:i4>
      </vt:variant>
      <vt:variant>
        <vt:lpwstr>https://www.ato.gov.au/businesses-and-organisations/gst-excise-and-indirect-taxes/gst/tax-invoices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https://view.officeapps.live.com/op/view.aspx?src=https%3A%2F%2Fwww.palmscheme.gov.au%2Fsites%2Fdefault%2Ffiles%2F2023-10%2FVendor%2520information%2520request%2520form%2520-%2520DEWR.docx&amp;wdOrigin=BROWSELINK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https://www.palmscheme.gov.au/resources/travel-cost-reimbursement-short-term-palm-scheme-workers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FINLAYSON,Amalie</cp:lastModifiedBy>
  <cp:revision>45</cp:revision>
  <cp:lastPrinted>2025-02-26T22:42:00Z</cp:lastPrinted>
  <dcterms:created xsi:type="dcterms:W3CDTF">2025-02-21T17:34:00Z</dcterms:created>
  <dcterms:modified xsi:type="dcterms:W3CDTF">2025-02-26T03:43:00Z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PLO_x0020_Team">
    <vt:lpwstr>346;#Public Information Team|1e463189-8038-4688-a3af-5da76ecd9b31</vt:lpwstr>
  </property>
  <property fmtid="{D5CDD505-2E9C-101B-9397-08002B2CF9AE}" pid="12" name="Category_x002f_Type">
    <vt:lpwstr/>
  </property>
  <property fmtid="{D5CDD505-2E9C-101B-9397-08002B2CF9AE}" pid="13" name="PLO Team">
    <vt:lpwstr>346;#Public Information Team|1e463189-8038-4688-a3af-5da76ecd9b31</vt:lpwstr>
  </property>
  <property fmtid="{D5CDD505-2E9C-101B-9397-08002B2CF9AE}" pid="14" name="Category/Type">
    <vt:lpwstr/>
  </property>
</Properties>
</file>