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C9299" w14:textId="77777777" w:rsidR="00237C89" w:rsidRDefault="00237C89">
      <w:pPr>
        <w:spacing w:before="0" w:line="120" w:lineRule="atLeast"/>
        <w:rPr>
          <w:rStyle w:val="zDPParty1Name"/>
          <w:rFonts w:asciiTheme="minorHAnsi" w:hAnsiTheme="minorHAnsi" w:cstheme="minorHAnsi"/>
          <w:b/>
        </w:rPr>
      </w:pPr>
    </w:p>
    <w:p w14:paraId="0D30B76D" w14:textId="77777777" w:rsidR="00237C89" w:rsidRDefault="00237C89">
      <w:pPr>
        <w:spacing w:before="0" w:line="120" w:lineRule="atLeast"/>
        <w:rPr>
          <w:rStyle w:val="zDPParty1Name"/>
          <w:rFonts w:asciiTheme="minorHAnsi" w:hAnsiTheme="minorHAnsi" w:cstheme="minorHAnsi"/>
          <w:b/>
          <w:sz w:val="20"/>
          <w:szCs w:val="20"/>
        </w:rPr>
      </w:pPr>
    </w:p>
    <w:p w14:paraId="20F97AC9" w14:textId="77777777" w:rsidR="00237C89" w:rsidRDefault="00237C89">
      <w:pPr>
        <w:spacing w:before="0" w:line="120" w:lineRule="atLeast"/>
        <w:rPr>
          <w:rStyle w:val="zDPParty1Name"/>
          <w:rFonts w:asciiTheme="minorHAnsi" w:hAnsiTheme="minorHAnsi" w:cstheme="minorHAnsi"/>
          <w:b/>
          <w:sz w:val="20"/>
          <w:szCs w:val="20"/>
        </w:rPr>
      </w:pPr>
    </w:p>
    <w:p w14:paraId="1DE82E9D" w14:textId="77777777" w:rsidR="00237C89" w:rsidRDefault="00237C89">
      <w:pPr>
        <w:spacing w:before="0" w:line="120" w:lineRule="atLeast"/>
        <w:rPr>
          <w:rStyle w:val="zDPParty1Name"/>
          <w:rFonts w:asciiTheme="minorHAnsi" w:hAnsiTheme="minorHAnsi" w:cstheme="minorHAnsi"/>
          <w:b/>
          <w:sz w:val="20"/>
          <w:szCs w:val="20"/>
        </w:rPr>
      </w:pPr>
    </w:p>
    <w:p w14:paraId="6F50FC59" w14:textId="77777777" w:rsidR="00237C89" w:rsidRDefault="00237C89">
      <w:pPr>
        <w:spacing w:before="0" w:line="120" w:lineRule="atLeast"/>
        <w:rPr>
          <w:rStyle w:val="zDPParty1Name"/>
          <w:rFonts w:asciiTheme="minorHAnsi" w:hAnsiTheme="minorHAnsi" w:cstheme="minorHAnsi"/>
          <w:b/>
          <w:sz w:val="20"/>
          <w:szCs w:val="20"/>
        </w:rPr>
      </w:pPr>
    </w:p>
    <w:p w14:paraId="10EDCED5" w14:textId="77777777" w:rsidR="00237C89" w:rsidRDefault="00237C89">
      <w:pPr>
        <w:spacing w:before="0" w:line="120" w:lineRule="atLeast"/>
        <w:rPr>
          <w:rStyle w:val="zDPParty1Name"/>
          <w:rFonts w:asciiTheme="minorHAnsi" w:hAnsiTheme="minorHAnsi" w:cstheme="minorHAnsi"/>
          <w:b/>
          <w:sz w:val="20"/>
          <w:szCs w:val="20"/>
        </w:rPr>
      </w:pPr>
    </w:p>
    <w:p w14:paraId="0E247575" w14:textId="77777777" w:rsidR="00237C89" w:rsidRDefault="00950042">
      <w:pPr>
        <w:ind w:left="993" w:right="-285"/>
        <w:rPr>
          <w:rStyle w:val="zDPParty1Name"/>
          <w:rFonts w:asciiTheme="minorHAnsi" w:hAnsiTheme="minorHAnsi" w:cstheme="minorHAnsi"/>
          <w:b/>
          <w:sz w:val="56"/>
          <w:szCs w:val="56"/>
        </w:rPr>
      </w:pPr>
      <w:r>
        <w:rPr>
          <w:rStyle w:val="zDPParty1Name"/>
          <w:rFonts w:asciiTheme="minorHAnsi" w:hAnsiTheme="minorHAnsi" w:cstheme="minorHAnsi"/>
          <w:b/>
          <w:sz w:val="56"/>
          <w:szCs w:val="56"/>
        </w:rPr>
        <w:t>DEED OF AGREEMENT</w:t>
      </w:r>
    </w:p>
    <w:p w14:paraId="27BAC633" w14:textId="77777777" w:rsidR="00237C89" w:rsidRDefault="00950042">
      <w:pPr>
        <w:spacing w:before="0" w:line="120" w:lineRule="atLeast"/>
        <w:ind w:left="992" w:right="-284"/>
        <w:rPr>
          <w:rStyle w:val="zDPParty1Name"/>
          <w:rFonts w:asciiTheme="minorHAnsi" w:hAnsiTheme="minorHAnsi" w:cstheme="minorHAnsi"/>
          <w:b/>
          <w:sz w:val="44"/>
          <w:szCs w:val="44"/>
        </w:rPr>
      </w:pPr>
      <w:r>
        <w:rPr>
          <w:rStyle w:val="zDPParty1Name"/>
          <w:rFonts w:asciiTheme="minorHAnsi" w:hAnsiTheme="minorHAnsi" w:cstheme="minorHAnsi"/>
          <w:b/>
          <w:sz w:val="44"/>
          <w:szCs w:val="44"/>
        </w:rPr>
        <w:t>FOR THE SEASONAL</w:t>
      </w:r>
    </w:p>
    <w:p w14:paraId="43524AF3" w14:textId="77777777" w:rsidR="00237C89" w:rsidRDefault="00950042">
      <w:pPr>
        <w:spacing w:before="0" w:line="120" w:lineRule="atLeast"/>
        <w:ind w:left="426" w:right="-284" w:firstLine="0"/>
        <w:rPr>
          <w:rStyle w:val="zDPParty1Name"/>
          <w:rFonts w:asciiTheme="minorHAnsi" w:hAnsiTheme="minorHAnsi" w:cstheme="minorHAnsi"/>
          <w:b/>
          <w:sz w:val="44"/>
          <w:szCs w:val="44"/>
        </w:rPr>
      </w:pPr>
      <w:r>
        <w:rPr>
          <w:rStyle w:val="zDPParty1Name"/>
          <w:rFonts w:asciiTheme="minorHAnsi" w:hAnsiTheme="minorHAnsi" w:cstheme="minorHAnsi"/>
          <w:b/>
          <w:sz w:val="44"/>
          <w:szCs w:val="44"/>
        </w:rPr>
        <w:t xml:space="preserve">WORKER PROGRAMME </w:t>
      </w:r>
    </w:p>
    <w:p w14:paraId="47121D80" w14:textId="77777777" w:rsidR="00237C89" w:rsidRDefault="00237C89">
      <w:pPr>
        <w:spacing w:before="0" w:line="120" w:lineRule="atLeast"/>
        <w:ind w:left="992" w:right="-284" w:firstLine="425"/>
        <w:rPr>
          <w:rStyle w:val="zDPParty1Name"/>
          <w:rFonts w:asciiTheme="minorHAnsi" w:hAnsiTheme="minorHAnsi" w:cstheme="minorHAnsi"/>
          <w:b/>
          <w:sz w:val="20"/>
          <w:szCs w:val="20"/>
        </w:rPr>
      </w:pPr>
    </w:p>
    <w:p w14:paraId="1D028D72" w14:textId="77777777" w:rsidR="00237C89" w:rsidRDefault="00950042">
      <w:pPr>
        <w:spacing w:before="0"/>
        <w:ind w:left="992" w:right="-284"/>
        <w:rPr>
          <w:rStyle w:val="zDPParty1Name"/>
          <w:rFonts w:asciiTheme="minorHAnsi" w:hAnsiTheme="minorHAnsi" w:cstheme="minorHAnsi"/>
          <w:sz w:val="32"/>
          <w:szCs w:val="32"/>
        </w:rPr>
      </w:pPr>
      <w:r>
        <w:rPr>
          <w:rStyle w:val="zDPParty1Name"/>
          <w:rFonts w:asciiTheme="minorHAnsi" w:hAnsiTheme="minorHAnsi" w:cstheme="minorHAnsi"/>
          <w:b/>
          <w:sz w:val="32"/>
          <w:szCs w:val="32"/>
        </w:rPr>
        <w:t>Commonwealth of Australia</w:t>
      </w:r>
      <w:r>
        <w:rPr>
          <w:rStyle w:val="zDPParty1Name"/>
          <w:rFonts w:asciiTheme="minorHAnsi" w:hAnsiTheme="minorHAnsi" w:cstheme="minorHAnsi"/>
          <w:sz w:val="32"/>
          <w:szCs w:val="32"/>
        </w:rPr>
        <w:t xml:space="preserve"> represented by the</w:t>
      </w:r>
    </w:p>
    <w:p w14:paraId="05F90F02" w14:textId="21DBF9D7" w:rsidR="00237C89" w:rsidRDefault="00187012">
      <w:pPr>
        <w:spacing w:before="0"/>
        <w:ind w:left="992" w:right="-284"/>
        <w:rPr>
          <w:rFonts w:asciiTheme="minorHAnsi" w:hAnsiTheme="minorHAnsi" w:cstheme="minorHAnsi"/>
          <w:sz w:val="32"/>
          <w:szCs w:val="32"/>
        </w:rPr>
      </w:pPr>
      <w:r>
        <w:rPr>
          <w:rFonts w:asciiTheme="minorHAnsi" w:hAnsiTheme="minorHAnsi" w:cstheme="minorHAnsi"/>
          <w:sz w:val="32"/>
          <w:szCs w:val="32"/>
          <w:lang w:val="en"/>
        </w:rPr>
        <w:t>Department of Employment and Workplace Relations</w:t>
      </w:r>
    </w:p>
    <w:p w14:paraId="3EC162DE" w14:textId="0F0C5F50" w:rsidR="00237C89" w:rsidRDefault="00950042">
      <w:pPr>
        <w:ind w:left="993" w:right="-285"/>
        <w:rPr>
          <w:rFonts w:asciiTheme="minorHAnsi" w:hAnsiTheme="minorHAnsi" w:cstheme="minorHAnsi"/>
          <w:sz w:val="32"/>
          <w:szCs w:val="32"/>
        </w:rPr>
      </w:pPr>
      <w:r>
        <w:rPr>
          <w:rFonts w:asciiTheme="minorHAnsi" w:hAnsiTheme="minorHAnsi" w:cstheme="minorHAnsi"/>
          <w:sz w:val="32"/>
          <w:szCs w:val="32"/>
        </w:rPr>
        <w:t xml:space="preserve">ABN </w:t>
      </w:r>
      <w:r w:rsidR="00187012">
        <w:rPr>
          <w:rStyle w:val="zDPParty1ABN"/>
          <w:rFonts w:asciiTheme="minorHAnsi" w:hAnsiTheme="minorHAnsi" w:cstheme="minorHAnsi"/>
          <w:sz w:val="32"/>
          <w:szCs w:val="32"/>
        </w:rPr>
        <w:t>96 584 957 427</w:t>
      </w:r>
    </w:p>
    <w:p w14:paraId="1BFABFC2" w14:textId="77777777" w:rsidR="00237C89" w:rsidRDefault="00237C89">
      <w:pPr>
        <w:spacing w:before="0" w:line="120" w:lineRule="atLeast"/>
        <w:ind w:left="992" w:right="-284"/>
        <w:rPr>
          <w:rFonts w:asciiTheme="minorHAnsi" w:hAnsiTheme="minorHAnsi" w:cstheme="minorHAnsi"/>
          <w:sz w:val="20"/>
          <w:szCs w:val="20"/>
        </w:rPr>
      </w:pPr>
    </w:p>
    <w:p w14:paraId="7D9B3889" w14:textId="77777777" w:rsidR="00237C89" w:rsidRDefault="00950042">
      <w:pPr>
        <w:pStyle w:val="TitlePageParties"/>
        <w:numPr>
          <w:ilvl w:val="0"/>
          <w:numId w:val="0"/>
        </w:numPr>
        <w:spacing w:after="140"/>
        <w:ind w:left="426" w:right="-285"/>
        <w:rPr>
          <w:rFonts w:asciiTheme="minorHAnsi" w:hAnsiTheme="minorHAnsi" w:cstheme="minorHAnsi"/>
          <w:color w:val="FF0000"/>
          <w:sz w:val="32"/>
          <w:szCs w:val="32"/>
        </w:rPr>
      </w:pPr>
      <w:r>
        <w:rPr>
          <w:rStyle w:val="zDPParty2Name"/>
          <w:rFonts w:asciiTheme="minorHAnsi" w:hAnsiTheme="minorHAnsi" w:cstheme="minorHAnsi"/>
          <w:color w:val="FF0000"/>
          <w:sz w:val="32"/>
          <w:szCs w:val="32"/>
        </w:rPr>
        <w:t>^Party 2 Name^</w:t>
      </w:r>
      <w:r>
        <w:rPr>
          <w:rFonts w:asciiTheme="minorHAnsi" w:hAnsiTheme="minorHAnsi" w:cstheme="minorHAnsi"/>
          <w:color w:val="FF0000"/>
          <w:sz w:val="32"/>
          <w:szCs w:val="32"/>
        </w:rPr>
        <w:t xml:space="preserve"> </w:t>
      </w:r>
    </w:p>
    <w:p w14:paraId="46D4CF6A" w14:textId="77777777" w:rsidR="00237C89" w:rsidRDefault="00950042">
      <w:pPr>
        <w:pStyle w:val="TitlePageParties"/>
        <w:numPr>
          <w:ilvl w:val="0"/>
          <w:numId w:val="0"/>
        </w:numPr>
        <w:spacing w:after="140"/>
        <w:ind w:left="426" w:right="-285"/>
        <w:rPr>
          <w:rStyle w:val="zDPParty2ACN"/>
          <w:rFonts w:asciiTheme="minorHAnsi" w:hAnsiTheme="minorHAnsi" w:cstheme="minorHAnsi"/>
          <w:color w:val="FF0000"/>
          <w:sz w:val="36"/>
          <w:szCs w:val="36"/>
        </w:rPr>
      </w:pPr>
      <w:r>
        <w:rPr>
          <w:rStyle w:val="zDPParty2ABN"/>
          <w:rFonts w:asciiTheme="minorHAnsi" w:hAnsiTheme="minorHAnsi" w:cstheme="minorHAnsi"/>
          <w:color w:val="FF0000"/>
          <w:sz w:val="32"/>
          <w:szCs w:val="32"/>
        </w:rPr>
        <w:t>^Party 2 ABN/</w:t>
      </w:r>
      <w:r>
        <w:rPr>
          <w:rStyle w:val="zDPParty2ACN"/>
          <w:rFonts w:asciiTheme="minorHAnsi" w:hAnsiTheme="minorHAnsi" w:cstheme="minorHAnsi"/>
          <w:color w:val="FF0000"/>
          <w:sz w:val="32"/>
          <w:szCs w:val="32"/>
        </w:rPr>
        <w:t>ACN as appropriate^</w:t>
      </w:r>
    </w:p>
    <w:p w14:paraId="6D25E1DB" w14:textId="77777777" w:rsidR="00237C89" w:rsidRDefault="00237C89">
      <w:pPr>
        <w:tabs>
          <w:tab w:val="left" w:pos="3533"/>
        </w:tabs>
        <w:rPr>
          <w:rFonts w:asciiTheme="minorHAnsi" w:hAnsiTheme="minorHAnsi" w:cstheme="minorHAnsi"/>
        </w:rPr>
      </w:pPr>
    </w:p>
    <w:p w14:paraId="61569248" w14:textId="77777777" w:rsidR="00237C89" w:rsidRDefault="00237C89">
      <w:pPr>
        <w:pStyle w:val="TOC1"/>
        <w:tabs>
          <w:tab w:val="left" w:pos="440"/>
          <w:tab w:val="right" w:pos="9063"/>
        </w:tabs>
        <w:ind w:firstLine="0"/>
        <w:rPr>
          <w:b w:val="0"/>
          <w:bCs w:val="0"/>
          <w:sz w:val="22"/>
          <w:szCs w:val="22"/>
        </w:rPr>
      </w:pPr>
    </w:p>
    <w:p w14:paraId="5136BA95" w14:textId="77777777" w:rsidR="00237C89" w:rsidRDefault="00950042">
      <w:pPr>
        <w:rPr>
          <w:b/>
          <w:bCs/>
        </w:rPr>
      </w:pPr>
      <w:r>
        <w:rPr>
          <w:b/>
          <w:bCs/>
        </w:rPr>
        <w:br w:type="page"/>
      </w:r>
    </w:p>
    <w:p w14:paraId="3BA0CB95" w14:textId="77777777" w:rsidR="00237C89" w:rsidRDefault="00950042">
      <w:pPr>
        <w:ind w:left="142" w:hanging="709"/>
        <w:rPr>
          <w:b/>
          <w:sz w:val="24"/>
          <w:szCs w:val="24"/>
          <w:u w:val="single"/>
        </w:rPr>
      </w:pPr>
      <w:r>
        <w:rPr>
          <w:b/>
          <w:sz w:val="24"/>
          <w:szCs w:val="24"/>
          <w:u w:val="single"/>
        </w:rPr>
        <w:lastRenderedPageBreak/>
        <w:t>Table of Contents</w:t>
      </w:r>
    </w:p>
    <w:p w14:paraId="4340A833" w14:textId="20A6316C" w:rsidR="005F7EDF" w:rsidRDefault="00950042">
      <w:pPr>
        <w:pStyle w:val="TOC1"/>
        <w:tabs>
          <w:tab w:val="right" w:leader="dot" w:pos="9063"/>
        </w:tabs>
        <w:rPr>
          <w:rFonts w:asciiTheme="minorHAnsi" w:hAnsiTheme="minorHAnsi" w:cstheme="minorBidi"/>
          <w:b w:val="0"/>
          <w:bCs w:val="0"/>
          <w:noProof/>
          <w:sz w:val="22"/>
          <w:szCs w:val="22"/>
        </w:rPr>
      </w:pPr>
      <w:r>
        <w:rPr>
          <w:noProof/>
        </w:rPr>
        <w:fldChar w:fldCharType="begin"/>
      </w:r>
      <w:r>
        <w:rPr>
          <w:noProof/>
        </w:rPr>
        <w:instrText xml:space="preserve"> TOC \o "1-1" \h \z \u \t "Heading 2,2,Heading 3,1" </w:instrText>
      </w:r>
      <w:r>
        <w:rPr>
          <w:noProof/>
        </w:rPr>
        <w:fldChar w:fldCharType="separate"/>
      </w:r>
      <w:hyperlink w:anchor="_Toc55982171" w:history="1">
        <w:r w:rsidR="005F7EDF" w:rsidRPr="00ED443B">
          <w:rPr>
            <w:rStyle w:val="Hyperlink"/>
            <w:noProof/>
          </w:rPr>
          <w:t>Interpretation</w:t>
        </w:r>
        <w:r w:rsidR="005F7EDF">
          <w:rPr>
            <w:noProof/>
            <w:webHidden/>
          </w:rPr>
          <w:tab/>
        </w:r>
        <w:r w:rsidR="005F7EDF">
          <w:rPr>
            <w:noProof/>
            <w:webHidden/>
          </w:rPr>
          <w:fldChar w:fldCharType="begin"/>
        </w:r>
        <w:r w:rsidR="005F7EDF">
          <w:rPr>
            <w:noProof/>
            <w:webHidden/>
          </w:rPr>
          <w:instrText xml:space="preserve"> PAGEREF _Toc55982171 \h </w:instrText>
        </w:r>
        <w:r w:rsidR="005F7EDF">
          <w:rPr>
            <w:noProof/>
            <w:webHidden/>
          </w:rPr>
        </w:r>
        <w:r w:rsidR="005F7EDF">
          <w:rPr>
            <w:noProof/>
            <w:webHidden/>
          </w:rPr>
          <w:fldChar w:fldCharType="separate"/>
        </w:r>
        <w:r w:rsidR="006A3553">
          <w:rPr>
            <w:noProof/>
            <w:webHidden/>
          </w:rPr>
          <w:t>6</w:t>
        </w:r>
        <w:r w:rsidR="005F7EDF">
          <w:rPr>
            <w:noProof/>
            <w:webHidden/>
          </w:rPr>
          <w:fldChar w:fldCharType="end"/>
        </w:r>
      </w:hyperlink>
    </w:p>
    <w:p w14:paraId="22818E16" w14:textId="3436650E" w:rsidR="005F7EDF" w:rsidRDefault="00273DF1">
      <w:pPr>
        <w:pStyle w:val="TOC1"/>
        <w:tabs>
          <w:tab w:val="right" w:leader="dot" w:pos="9063"/>
        </w:tabs>
        <w:rPr>
          <w:rFonts w:asciiTheme="minorHAnsi" w:hAnsiTheme="minorHAnsi" w:cstheme="minorBidi"/>
          <w:b w:val="0"/>
          <w:bCs w:val="0"/>
          <w:noProof/>
          <w:sz w:val="22"/>
          <w:szCs w:val="22"/>
        </w:rPr>
      </w:pPr>
      <w:hyperlink w:anchor="_Toc55982172" w:history="1">
        <w:r w:rsidR="005F7EDF" w:rsidRPr="00ED443B">
          <w:rPr>
            <w:rStyle w:val="Hyperlink"/>
            <w:noProof/>
          </w:rPr>
          <w:t>1.</w:t>
        </w:r>
        <w:r w:rsidR="005F7EDF">
          <w:rPr>
            <w:rFonts w:asciiTheme="minorHAnsi" w:hAnsiTheme="minorHAnsi" w:cstheme="minorBidi"/>
            <w:b w:val="0"/>
            <w:bCs w:val="0"/>
            <w:noProof/>
            <w:sz w:val="22"/>
            <w:szCs w:val="22"/>
          </w:rPr>
          <w:tab/>
        </w:r>
        <w:r w:rsidR="005F7EDF" w:rsidRPr="00ED443B">
          <w:rPr>
            <w:rStyle w:val="Hyperlink"/>
            <w:noProof/>
          </w:rPr>
          <w:t>Definitions</w:t>
        </w:r>
        <w:r w:rsidR="005F7EDF">
          <w:rPr>
            <w:noProof/>
            <w:webHidden/>
          </w:rPr>
          <w:tab/>
        </w:r>
        <w:r w:rsidR="005F7EDF">
          <w:rPr>
            <w:noProof/>
            <w:webHidden/>
          </w:rPr>
          <w:fldChar w:fldCharType="begin"/>
        </w:r>
        <w:r w:rsidR="005F7EDF">
          <w:rPr>
            <w:noProof/>
            <w:webHidden/>
          </w:rPr>
          <w:instrText xml:space="preserve"> PAGEREF _Toc55982172 \h </w:instrText>
        </w:r>
        <w:r w:rsidR="005F7EDF">
          <w:rPr>
            <w:noProof/>
            <w:webHidden/>
          </w:rPr>
        </w:r>
        <w:r w:rsidR="005F7EDF">
          <w:rPr>
            <w:noProof/>
            <w:webHidden/>
          </w:rPr>
          <w:fldChar w:fldCharType="separate"/>
        </w:r>
        <w:r w:rsidR="006A3553">
          <w:rPr>
            <w:noProof/>
            <w:webHidden/>
          </w:rPr>
          <w:t>6</w:t>
        </w:r>
        <w:r w:rsidR="005F7EDF">
          <w:rPr>
            <w:noProof/>
            <w:webHidden/>
          </w:rPr>
          <w:fldChar w:fldCharType="end"/>
        </w:r>
      </w:hyperlink>
    </w:p>
    <w:p w14:paraId="5F34A880" w14:textId="277D878B" w:rsidR="005F7EDF" w:rsidRDefault="00273DF1">
      <w:pPr>
        <w:pStyle w:val="TOC1"/>
        <w:tabs>
          <w:tab w:val="right" w:leader="dot" w:pos="9063"/>
        </w:tabs>
        <w:rPr>
          <w:rFonts w:asciiTheme="minorHAnsi" w:hAnsiTheme="minorHAnsi" w:cstheme="minorBidi"/>
          <w:b w:val="0"/>
          <w:bCs w:val="0"/>
          <w:noProof/>
          <w:sz w:val="22"/>
          <w:szCs w:val="22"/>
        </w:rPr>
      </w:pPr>
      <w:hyperlink w:anchor="_Toc55982173" w:history="1">
        <w:r w:rsidR="005F7EDF" w:rsidRPr="00ED443B">
          <w:rPr>
            <w:rStyle w:val="Hyperlink"/>
            <w:noProof/>
          </w:rPr>
          <w:t>2.</w:t>
        </w:r>
        <w:r w:rsidR="005F7EDF">
          <w:rPr>
            <w:rFonts w:asciiTheme="minorHAnsi" w:hAnsiTheme="minorHAnsi" w:cstheme="minorBidi"/>
            <w:b w:val="0"/>
            <w:bCs w:val="0"/>
            <w:noProof/>
            <w:sz w:val="22"/>
            <w:szCs w:val="22"/>
          </w:rPr>
          <w:tab/>
        </w:r>
        <w:r w:rsidR="005F7EDF" w:rsidRPr="00ED443B">
          <w:rPr>
            <w:rStyle w:val="Hyperlink"/>
            <w:noProof/>
          </w:rPr>
          <w:t>Interpretation</w:t>
        </w:r>
        <w:r w:rsidR="005F7EDF">
          <w:rPr>
            <w:noProof/>
            <w:webHidden/>
          </w:rPr>
          <w:tab/>
        </w:r>
        <w:r w:rsidR="005F7EDF">
          <w:rPr>
            <w:noProof/>
            <w:webHidden/>
          </w:rPr>
          <w:fldChar w:fldCharType="begin"/>
        </w:r>
        <w:r w:rsidR="005F7EDF">
          <w:rPr>
            <w:noProof/>
            <w:webHidden/>
          </w:rPr>
          <w:instrText xml:space="preserve"> PAGEREF _Toc55982173 \h </w:instrText>
        </w:r>
        <w:r w:rsidR="005F7EDF">
          <w:rPr>
            <w:noProof/>
            <w:webHidden/>
          </w:rPr>
        </w:r>
        <w:r w:rsidR="005F7EDF">
          <w:rPr>
            <w:noProof/>
            <w:webHidden/>
          </w:rPr>
          <w:fldChar w:fldCharType="separate"/>
        </w:r>
        <w:r w:rsidR="006A3553">
          <w:rPr>
            <w:noProof/>
            <w:webHidden/>
          </w:rPr>
          <w:t>13</w:t>
        </w:r>
        <w:r w:rsidR="005F7EDF">
          <w:rPr>
            <w:noProof/>
            <w:webHidden/>
          </w:rPr>
          <w:fldChar w:fldCharType="end"/>
        </w:r>
      </w:hyperlink>
    </w:p>
    <w:p w14:paraId="02310D6C" w14:textId="58EEBD41" w:rsidR="005F7EDF" w:rsidRDefault="00273DF1">
      <w:pPr>
        <w:pStyle w:val="TOC1"/>
        <w:tabs>
          <w:tab w:val="right" w:leader="dot" w:pos="9063"/>
        </w:tabs>
        <w:rPr>
          <w:rFonts w:asciiTheme="minorHAnsi" w:hAnsiTheme="minorHAnsi" w:cstheme="minorBidi"/>
          <w:b w:val="0"/>
          <w:bCs w:val="0"/>
          <w:noProof/>
          <w:sz w:val="22"/>
          <w:szCs w:val="22"/>
        </w:rPr>
      </w:pPr>
      <w:hyperlink w:anchor="_Toc55982174" w:history="1">
        <w:r w:rsidR="005F7EDF" w:rsidRPr="00ED443B">
          <w:rPr>
            <w:rStyle w:val="Hyperlink"/>
            <w:noProof/>
          </w:rPr>
          <w:t>3.</w:t>
        </w:r>
        <w:r w:rsidR="005F7EDF">
          <w:rPr>
            <w:rFonts w:asciiTheme="minorHAnsi" w:hAnsiTheme="minorHAnsi" w:cstheme="minorBidi"/>
            <w:b w:val="0"/>
            <w:bCs w:val="0"/>
            <w:noProof/>
            <w:sz w:val="22"/>
            <w:szCs w:val="22"/>
          </w:rPr>
          <w:tab/>
        </w:r>
        <w:r w:rsidR="005F7EDF" w:rsidRPr="00ED443B">
          <w:rPr>
            <w:rStyle w:val="Hyperlink"/>
            <w:noProof/>
          </w:rPr>
          <w:t>Entire Agreement and Severance</w:t>
        </w:r>
        <w:r w:rsidR="005F7EDF">
          <w:rPr>
            <w:noProof/>
            <w:webHidden/>
          </w:rPr>
          <w:tab/>
        </w:r>
        <w:r w:rsidR="005F7EDF">
          <w:rPr>
            <w:noProof/>
            <w:webHidden/>
          </w:rPr>
          <w:fldChar w:fldCharType="begin"/>
        </w:r>
        <w:r w:rsidR="005F7EDF">
          <w:rPr>
            <w:noProof/>
            <w:webHidden/>
          </w:rPr>
          <w:instrText xml:space="preserve"> PAGEREF _Toc55982174 \h </w:instrText>
        </w:r>
        <w:r w:rsidR="005F7EDF">
          <w:rPr>
            <w:noProof/>
            <w:webHidden/>
          </w:rPr>
        </w:r>
        <w:r w:rsidR="005F7EDF">
          <w:rPr>
            <w:noProof/>
            <w:webHidden/>
          </w:rPr>
          <w:fldChar w:fldCharType="separate"/>
        </w:r>
        <w:r w:rsidR="006A3553">
          <w:rPr>
            <w:noProof/>
            <w:webHidden/>
          </w:rPr>
          <w:t>16</w:t>
        </w:r>
        <w:r w:rsidR="005F7EDF">
          <w:rPr>
            <w:noProof/>
            <w:webHidden/>
          </w:rPr>
          <w:fldChar w:fldCharType="end"/>
        </w:r>
      </w:hyperlink>
    </w:p>
    <w:p w14:paraId="2EDC9053" w14:textId="685EA9C8" w:rsidR="005F7EDF" w:rsidRDefault="00273DF1">
      <w:pPr>
        <w:pStyle w:val="TOC1"/>
        <w:tabs>
          <w:tab w:val="right" w:leader="dot" w:pos="9063"/>
        </w:tabs>
        <w:rPr>
          <w:rFonts w:asciiTheme="minorHAnsi" w:hAnsiTheme="minorHAnsi" w:cstheme="minorBidi"/>
          <w:b w:val="0"/>
          <w:bCs w:val="0"/>
          <w:noProof/>
          <w:sz w:val="22"/>
          <w:szCs w:val="22"/>
        </w:rPr>
      </w:pPr>
      <w:hyperlink w:anchor="_Toc55982175" w:history="1">
        <w:r w:rsidR="005F7EDF" w:rsidRPr="00ED443B">
          <w:rPr>
            <w:rStyle w:val="Hyperlink"/>
            <w:noProof/>
          </w:rPr>
          <w:t>4.</w:t>
        </w:r>
        <w:r w:rsidR="005F7EDF">
          <w:rPr>
            <w:rFonts w:asciiTheme="minorHAnsi" w:hAnsiTheme="minorHAnsi" w:cstheme="minorBidi"/>
            <w:b w:val="0"/>
            <w:bCs w:val="0"/>
            <w:noProof/>
            <w:sz w:val="22"/>
            <w:szCs w:val="22"/>
          </w:rPr>
          <w:tab/>
        </w:r>
        <w:r w:rsidR="005F7EDF" w:rsidRPr="00ED443B">
          <w:rPr>
            <w:rStyle w:val="Hyperlink"/>
            <w:noProof/>
          </w:rPr>
          <w:t>Term</w:t>
        </w:r>
        <w:r w:rsidR="005F7EDF">
          <w:rPr>
            <w:noProof/>
            <w:webHidden/>
          </w:rPr>
          <w:tab/>
        </w:r>
        <w:r w:rsidR="005F7EDF">
          <w:rPr>
            <w:noProof/>
            <w:webHidden/>
          </w:rPr>
          <w:fldChar w:fldCharType="begin"/>
        </w:r>
        <w:r w:rsidR="005F7EDF">
          <w:rPr>
            <w:noProof/>
            <w:webHidden/>
          </w:rPr>
          <w:instrText xml:space="preserve"> PAGEREF _Toc55982175 \h </w:instrText>
        </w:r>
        <w:r w:rsidR="005F7EDF">
          <w:rPr>
            <w:noProof/>
            <w:webHidden/>
          </w:rPr>
        </w:r>
        <w:r w:rsidR="005F7EDF">
          <w:rPr>
            <w:noProof/>
            <w:webHidden/>
          </w:rPr>
          <w:fldChar w:fldCharType="separate"/>
        </w:r>
        <w:r w:rsidR="006A3553">
          <w:rPr>
            <w:noProof/>
            <w:webHidden/>
          </w:rPr>
          <w:t>16</w:t>
        </w:r>
        <w:r w:rsidR="005F7EDF">
          <w:rPr>
            <w:noProof/>
            <w:webHidden/>
          </w:rPr>
          <w:fldChar w:fldCharType="end"/>
        </w:r>
      </w:hyperlink>
    </w:p>
    <w:p w14:paraId="5E997A73" w14:textId="4161EFC4" w:rsidR="005F7EDF" w:rsidRDefault="00273DF1">
      <w:pPr>
        <w:pStyle w:val="TOC1"/>
        <w:tabs>
          <w:tab w:val="right" w:leader="dot" w:pos="9063"/>
        </w:tabs>
        <w:rPr>
          <w:rFonts w:asciiTheme="minorHAnsi" w:hAnsiTheme="minorHAnsi" w:cstheme="minorBidi"/>
          <w:b w:val="0"/>
          <w:bCs w:val="0"/>
          <w:noProof/>
          <w:sz w:val="22"/>
          <w:szCs w:val="22"/>
        </w:rPr>
      </w:pPr>
      <w:hyperlink w:anchor="_Toc55982176" w:history="1">
        <w:r w:rsidR="005F7EDF" w:rsidRPr="00ED443B">
          <w:rPr>
            <w:rStyle w:val="Hyperlink"/>
            <w:noProof/>
          </w:rPr>
          <w:t>Principal Obligations</w:t>
        </w:r>
        <w:r w:rsidR="005F7EDF">
          <w:rPr>
            <w:noProof/>
            <w:webHidden/>
          </w:rPr>
          <w:tab/>
        </w:r>
        <w:r w:rsidR="005F7EDF">
          <w:rPr>
            <w:noProof/>
            <w:webHidden/>
          </w:rPr>
          <w:fldChar w:fldCharType="begin"/>
        </w:r>
        <w:r w:rsidR="005F7EDF">
          <w:rPr>
            <w:noProof/>
            <w:webHidden/>
          </w:rPr>
          <w:instrText xml:space="preserve"> PAGEREF _Toc55982176 \h </w:instrText>
        </w:r>
        <w:r w:rsidR="005F7EDF">
          <w:rPr>
            <w:noProof/>
            <w:webHidden/>
          </w:rPr>
        </w:r>
        <w:r w:rsidR="005F7EDF">
          <w:rPr>
            <w:noProof/>
            <w:webHidden/>
          </w:rPr>
          <w:fldChar w:fldCharType="separate"/>
        </w:r>
        <w:r w:rsidR="006A3553">
          <w:rPr>
            <w:noProof/>
            <w:webHidden/>
          </w:rPr>
          <w:t>17</w:t>
        </w:r>
        <w:r w:rsidR="005F7EDF">
          <w:rPr>
            <w:noProof/>
            <w:webHidden/>
          </w:rPr>
          <w:fldChar w:fldCharType="end"/>
        </w:r>
      </w:hyperlink>
    </w:p>
    <w:p w14:paraId="40FB6465" w14:textId="310AC0FD" w:rsidR="005F7EDF" w:rsidRDefault="00273DF1">
      <w:pPr>
        <w:pStyle w:val="TOC1"/>
        <w:tabs>
          <w:tab w:val="right" w:leader="dot" w:pos="9063"/>
        </w:tabs>
        <w:rPr>
          <w:rFonts w:asciiTheme="minorHAnsi" w:hAnsiTheme="minorHAnsi" w:cstheme="minorBidi"/>
          <w:b w:val="0"/>
          <w:bCs w:val="0"/>
          <w:noProof/>
          <w:sz w:val="22"/>
          <w:szCs w:val="22"/>
        </w:rPr>
      </w:pPr>
      <w:hyperlink w:anchor="_Toc55982177" w:history="1">
        <w:r w:rsidR="005F7EDF" w:rsidRPr="00ED443B">
          <w:rPr>
            <w:rStyle w:val="Hyperlink"/>
            <w:noProof/>
          </w:rPr>
          <w:t>5.</w:t>
        </w:r>
        <w:r w:rsidR="005F7EDF">
          <w:rPr>
            <w:rFonts w:asciiTheme="minorHAnsi" w:hAnsiTheme="minorHAnsi" w:cstheme="minorBidi"/>
            <w:b w:val="0"/>
            <w:bCs w:val="0"/>
            <w:noProof/>
            <w:sz w:val="22"/>
            <w:szCs w:val="22"/>
          </w:rPr>
          <w:tab/>
        </w:r>
        <w:r w:rsidR="005F7EDF" w:rsidRPr="00ED443B">
          <w:rPr>
            <w:rStyle w:val="Hyperlink"/>
            <w:noProof/>
          </w:rPr>
          <w:t>General</w:t>
        </w:r>
        <w:r w:rsidR="005F7EDF">
          <w:rPr>
            <w:noProof/>
            <w:webHidden/>
          </w:rPr>
          <w:tab/>
        </w:r>
        <w:r w:rsidR="005F7EDF">
          <w:rPr>
            <w:noProof/>
            <w:webHidden/>
          </w:rPr>
          <w:fldChar w:fldCharType="begin"/>
        </w:r>
        <w:r w:rsidR="005F7EDF">
          <w:rPr>
            <w:noProof/>
            <w:webHidden/>
          </w:rPr>
          <w:instrText xml:space="preserve"> PAGEREF _Toc55982177 \h </w:instrText>
        </w:r>
        <w:r w:rsidR="005F7EDF">
          <w:rPr>
            <w:noProof/>
            <w:webHidden/>
          </w:rPr>
        </w:r>
        <w:r w:rsidR="005F7EDF">
          <w:rPr>
            <w:noProof/>
            <w:webHidden/>
          </w:rPr>
          <w:fldChar w:fldCharType="separate"/>
        </w:r>
        <w:r w:rsidR="006A3553">
          <w:rPr>
            <w:noProof/>
            <w:webHidden/>
          </w:rPr>
          <w:t>17</w:t>
        </w:r>
        <w:r w:rsidR="005F7EDF">
          <w:rPr>
            <w:noProof/>
            <w:webHidden/>
          </w:rPr>
          <w:fldChar w:fldCharType="end"/>
        </w:r>
      </w:hyperlink>
    </w:p>
    <w:p w14:paraId="07474FA3" w14:textId="370ACAEE" w:rsidR="005F7EDF" w:rsidRDefault="00273DF1">
      <w:pPr>
        <w:pStyle w:val="TOC1"/>
        <w:tabs>
          <w:tab w:val="right" w:leader="dot" w:pos="9063"/>
        </w:tabs>
        <w:rPr>
          <w:rFonts w:asciiTheme="minorHAnsi" w:hAnsiTheme="minorHAnsi" w:cstheme="minorBidi"/>
          <w:b w:val="0"/>
          <w:bCs w:val="0"/>
          <w:noProof/>
          <w:sz w:val="22"/>
          <w:szCs w:val="22"/>
        </w:rPr>
      </w:pPr>
      <w:hyperlink w:anchor="_Toc55982178" w:history="1">
        <w:r w:rsidR="005F7EDF" w:rsidRPr="00ED443B">
          <w:rPr>
            <w:rStyle w:val="Hyperlink"/>
            <w:noProof/>
          </w:rPr>
          <w:t>6.</w:t>
        </w:r>
        <w:r w:rsidR="005F7EDF">
          <w:rPr>
            <w:rFonts w:asciiTheme="minorHAnsi" w:hAnsiTheme="minorHAnsi" w:cstheme="minorBidi"/>
            <w:b w:val="0"/>
            <w:bCs w:val="0"/>
            <w:noProof/>
            <w:sz w:val="22"/>
            <w:szCs w:val="22"/>
          </w:rPr>
          <w:tab/>
        </w:r>
        <w:r w:rsidR="005F7EDF" w:rsidRPr="00ED443B">
          <w:rPr>
            <w:rStyle w:val="Hyperlink"/>
            <w:noProof/>
          </w:rPr>
          <w:t>General Notification</w:t>
        </w:r>
        <w:r w:rsidR="005F7EDF">
          <w:rPr>
            <w:noProof/>
            <w:webHidden/>
          </w:rPr>
          <w:tab/>
        </w:r>
        <w:r w:rsidR="005F7EDF">
          <w:rPr>
            <w:noProof/>
            <w:webHidden/>
          </w:rPr>
          <w:fldChar w:fldCharType="begin"/>
        </w:r>
        <w:r w:rsidR="005F7EDF">
          <w:rPr>
            <w:noProof/>
            <w:webHidden/>
          </w:rPr>
          <w:instrText xml:space="preserve"> PAGEREF _Toc55982178 \h </w:instrText>
        </w:r>
        <w:r w:rsidR="005F7EDF">
          <w:rPr>
            <w:noProof/>
            <w:webHidden/>
          </w:rPr>
        </w:r>
        <w:r w:rsidR="005F7EDF">
          <w:rPr>
            <w:noProof/>
            <w:webHidden/>
          </w:rPr>
          <w:fldChar w:fldCharType="separate"/>
        </w:r>
        <w:r w:rsidR="006A3553">
          <w:rPr>
            <w:noProof/>
            <w:webHidden/>
          </w:rPr>
          <w:t>18</w:t>
        </w:r>
        <w:r w:rsidR="005F7EDF">
          <w:rPr>
            <w:noProof/>
            <w:webHidden/>
          </w:rPr>
          <w:fldChar w:fldCharType="end"/>
        </w:r>
      </w:hyperlink>
    </w:p>
    <w:p w14:paraId="55C6C4A1" w14:textId="146C43D4" w:rsidR="005F7EDF" w:rsidRDefault="00273DF1">
      <w:pPr>
        <w:pStyle w:val="TOC1"/>
        <w:tabs>
          <w:tab w:val="right" w:leader="dot" w:pos="9063"/>
        </w:tabs>
        <w:rPr>
          <w:rFonts w:asciiTheme="minorHAnsi" w:hAnsiTheme="minorHAnsi" w:cstheme="minorBidi"/>
          <w:b w:val="0"/>
          <w:bCs w:val="0"/>
          <w:noProof/>
          <w:sz w:val="22"/>
          <w:szCs w:val="22"/>
        </w:rPr>
      </w:pPr>
      <w:hyperlink w:anchor="_Toc55982179" w:history="1">
        <w:r w:rsidR="005F7EDF" w:rsidRPr="00ED443B">
          <w:rPr>
            <w:rStyle w:val="Hyperlink"/>
            <w:noProof/>
          </w:rPr>
          <w:t>7.</w:t>
        </w:r>
        <w:r w:rsidR="005F7EDF">
          <w:rPr>
            <w:rFonts w:asciiTheme="minorHAnsi" w:hAnsiTheme="minorHAnsi" w:cstheme="minorBidi"/>
            <w:b w:val="0"/>
            <w:bCs w:val="0"/>
            <w:noProof/>
            <w:sz w:val="22"/>
            <w:szCs w:val="22"/>
          </w:rPr>
          <w:tab/>
        </w:r>
        <w:r w:rsidR="005F7EDF" w:rsidRPr="00ED443B">
          <w:rPr>
            <w:rStyle w:val="Hyperlink"/>
            <w:noProof/>
          </w:rPr>
          <w:t>Specific Things You must Notify Us of</w:t>
        </w:r>
        <w:r w:rsidR="005F7EDF">
          <w:rPr>
            <w:noProof/>
            <w:webHidden/>
          </w:rPr>
          <w:tab/>
        </w:r>
        <w:r w:rsidR="005F7EDF">
          <w:rPr>
            <w:noProof/>
            <w:webHidden/>
          </w:rPr>
          <w:fldChar w:fldCharType="begin"/>
        </w:r>
        <w:r w:rsidR="005F7EDF">
          <w:rPr>
            <w:noProof/>
            <w:webHidden/>
          </w:rPr>
          <w:instrText xml:space="preserve"> PAGEREF _Toc55982179 \h </w:instrText>
        </w:r>
        <w:r w:rsidR="005F7EDF">
          <w:rPr>
            <w:noProof/>
            <w:webHidden/>
          </w:rPr>
        </w:r>
        <w:r w:rsidR="005F7EDF">
          <w:rPr>
            <w:noProof/>
            <w:webHidden/>
          </w:rPr>
          <w:fldChar w:fldCharType="separate"/>
        </w:r>
        <w:r w:rsidR="006A3553">
          <w:rPr>
            <w:noProof/>
            <w:webHidden/>
          </w:rPr>
          <w:t>19</w:t>
        </w:r>
        <w:r w:rsidR="005F7EDF">
          <w:rPr>
            <w:noProof/>
            <w:webHidden/>
          </w:rPr>
          <w:fldChar w:fldCharType="end"/>
        </w:r>
      </w:hyperlink>
    </w:p>
    <w:p w14:paraId="457238F8" w14:textId="0871FC3B" w:rsidR="005F7EDF" w:rsidRDefault="00273DF1">
      <w:pPr>
        <w:pStyle w:val="TOC1"/>
        <w:tabs>
          <w:tab w:val="right" w:leader="dot" w:pos="9063"/>
        </w:tabs>
        <w:rPr>
          <w:rFonts w:asciiTheme="minorHAnsi" w:hAnsiTheme="minorHAnsi" w:cstheme="minorBidi"/>
          <w:b w:val="0"/>
          <w:bCs w:val="0"/>
          <w:noProof/>
          <w:sz w:val="22"/>
          <w:szCs w:val="22"/>
        </w:rPr>
      </w:pPr>
      <w:hyperlink w:anchor="_Toc55982180" w:history="1">
        <w:r w:rsidR="005F7EDF" w:rsidRPr="00ED443B">
          <w:rPr>
            <w:rStyle w:val="Hyperlink"/>
            <w:noProof/>
          </w:rPr>
          <w:t>8.</w:t>
        </w:r>
        <w:r w:rsidR="005F7EDF">
          <w:rPr>
            <w:rFonts w:asciiTheme="minorHAnsi" w:hAnsiTheme="minorHAnsi" w:cstheme="minorBidi"/>
            <w:b w:val="0"/>
            <w:bCs w:val="0"/>
            <w:noProof/>
            <w:sz w:val="22"/>
            <w:szCs w:val="22"/>
          </w:rPr>
          <w:tab/>
        </w:r>
        <w:r w:rsidR="005F7EDF" w:rsidRPr="00ED443B">
          <w:rPr>
            <w:rStyle w:val="Hyperlink"/>
            <w:noProof/>
          </w:rPr>
          <w:t>Reporting</w:t>
        </w:r>
        <w:r w:rsidR="005F7EDF">
          <w:rPr>
            <w:noProof/>
            <w:webHidden/>
          </w:rPr>
          <w:tab/>
        </w:r>
        <w:r w:rsidR="005F7EDF">
          <w:rPr>
            <w:noProof/>
            <w:webHidden/>
          </w:rPr>
          <w:fldChar w:fldCharType="begin"/>
        </w:r>
        <w:r w:rsidR="005F7EDF">
          <w:rPr>
            <w:noProof/>
            <w:webHidden/>
          </w:rPr>
          <w:instrText xml:space="preserve"> PAGEREF _Toc55982180 \h </w:instrText>
        </w:r>
        <w:r w:rsidR="005F7EDF">
          <w:rPr>
            <w:noProof/>
            <w:webHidden/>
          </w:rPr>
        </w:r>
        <w:r w:rsidR="005F7EDF">
          <w:rPr>
            <w:noProof/>
            <w:webHidden/>
          </w:rPr>
          <w:fldChar w:fldCharType="separate"/>
        </w:r>
        <w:r w:rsidR="006A3553">
          <w:rPr>
            <w:noProof/>
            <w:webHidden/>
          </w:rPr>
          <w:t>20</w:t>
        </w:r>
        <w:r w:rsidR="005F7EDF">
          <w:rPr>
            <w:noProof/>
            <w:webHidden/>
          </w:rPr>
          <w:fldChar w:fldCharType="end"/>
        </w:r>
      </w:hyperlink>
    </w:p>
    <w:p w14:paraId="4A004BD3" w14:textId="73EC7914" w:rsidR="005F7EDF" w:rsidRDefault="00273DF1">
      <w:pPr>
        <w:pStyle w:val="TOC1"/>
        <w:tabs>
          <w:tab w:val="right" w:leader="dot" w:pos="9063"/>
        </w:tabs>
        <w:rPr>
          <w:rFonts w:asciiTheme="minorHAnsi" w:hAnsiTheme="minorHAnsi" w:cstheme="minorBidi"/>
          <w:b w:val="0"/>
          <w:bCs w:val="0"/>
          <w:noProof/>
          <w:sz w:val="22"/>
          <w:szCs w:val="22"/>
        </w:rPr>
      </w:pPr>
      <w:hyperlink w:anchor="_Toc55982181" w:history="1">
        <w:r w:rsidR="005F7EDF" w:rsidRPr="00ED443B">
          <w:rPr>
            <w:rStyle w:val="Hyperlink"/>
            <w:noProof/>
          </w:rPr>
          <w:t>9.</w:t>
        </w:r>
        <w:r w:rsidR="005F7EDF">
          <w:rPr>
            <w:rFonts w:asciiTheme="minorHAnsi" w:hAnsiTheme="minorHAnsi" w:cstheme="minorBidi"/>
            <w:b w:val="0"/>
            <w:bCs w:val="0"/>
            <w:noProof/>
            <w:sz w:val="22"/>
            <w:szCs w:val="22"/>
          </w:rPr>
          <w:tab/>
        </w:r>
        <w:r w:rsidR="005F7EDF" w:rsidRPr="00ED443B">
          <w:rPr>
            <w:rStyle w:val="Hyperlink"/>
            <w:noProof/>
          </w:rPr>
          <w:t>Work Health and Safety</w:t>
        </w:r>
        <w:r w:rsidR="005F7EDF">
          <w:rPr>
            <w:noProof/>
            <w:webHidden/>
          </w:rPr>
          <w:tab/>
        </w:r>
        <w:r w:rsidR="005F7EDF">
          <w:rPr>
            <w:noProof/>
            <w:webHidden/>
          </w:rPr>
          <w:fldChar w:fldCharType="begin"/>
        </w:r>
        <w:r w:rsidR="005F7EDF">
          <w:rPr>
            <w:noProof/>
            <w:webHidden/>
          </w:rPr>
          <w:instrText xml:space="preserve"> PAGEREF _Toc55982181 \h </w:instrText>
        </w:r>
        <w:r w:rsidR="005F7EDF">
          <w:rPr>
            <w:noProof/>
            <w:webHidden/>
          </w:rPr>
        </w:r>
        <w:r w:rsidR="005F7EDF">
          <w:rPr>
            <w:noProof/>
            <w:webHidden/>
          </w:rPr>
          <w:fldChar w:fldCharType="separate"/>
        </w:r>
        <w:r w:rsidR="006A3553">
          <w:rPr>
            <w:noProof/>
            <w:webHidden/>
          </w:rPr>
          <w:t>20</w:t>
        </w:r>
        <w:r w:rsidR="005F7EDF">
          <w:rPr>
            <w:noProof/>
            <w:webHidden/>
          </w:rPr>
          <w:fldChar w:fldCharType="end"/>
        </w:r>
      </w:hyperlink>
    </w:p>
    <w:p w14:paraId="0869AD4E" w14:textId="2D393A6A" w:rsidR="005F7EDF" w:rsidRDefault="00273DF1">
      <w:pPr>
        <w:pStyle w:val="TOC1"/>
        <w:tabs>
          <w:tab w:val="right" w:leader="dot" w:pos="9063"/>
        </w:tabs>
        <w:rPr>
          <w:rFonts w:asciiTheme="minorHAnsi" w:hAnsiTheme="minorHAnsi" w:cstheme="minorBidi"/>
          <w:b w:val="0"/>
          <w:bCs w:val="0"/>
          <w:noProof/>
          <w:sz w:val="22"/>
          <w:szCs w:val="22"/>
        </w:rPr>
      </w:pPr>
      <w:hyperlink w:anchor="_Toc55982182" w:history="1">
        <w:r w:rsidR="005F7EDF" w:rsidRPr="00ED443B">
          <w:rPr>
            <w:rStyle w:val="Hyperlink"/>
            <w:noProof/>
          </w:rPr>
          <w:t>10.</w:t>
        </w:r>
        <w:r w:rsidR="005F7EDF">
          <w:rPr>
            <w:rFonts w:asciiTheme="minorHAnsi" w:hAnsiTheme="minorHAnsi" w:cstheme="minorBidi"/>
            <w:b w:val="0"/>
            <w:bCs w:val="0"/>
            <w:noProof/>
            <w:sz w:val="22"/>
            <w:szCs w:val="22"/>
          </w:rPr>
          <w:tab/>
        </w:r>
        <w:r w:rsidR="005F7EDF" w:rsidRPr="00ED443B">
          <w:rPr>
            <w:rStyle w:val="Hyperlink"/>
            <w:noProof/>
          </w:rPr>
          <w:t>Placements and Host Organisations</w:t>
        </w:r>
        <w:r w:rsidR="005F7EDF">
          <w:rPr>
            <w:noProof/>
            <w:webHidden/>
          </w:rPr>
          <w:tab/>
        </w:r>
        <w:r w:rsidR="005F7EDF">
          <w:rPr>
            <w:noProof/>
            <w:webHidden/>
          </w:rPr>
          <w:fldChar w:fldCharType="begin"/>
        </w:r>
        <w:r w:rsidR="005F7EDF">
          <w:rPr>
            <w:noProof/>
            <w:webHidden/>
          </w:rPr>
          <w:instrText xml:space="preserve"> PAGEREF _Toc55982182 \h </w:instrText>
        </w:r>
        <w:r w:rsidR="005F7EDF">
          <w:rPr>
            <w:noProof/>
            <w:webHidden/>
          </w:rPr>
        </w:r>
        <w:r w:rsidR="005F7EDF">
          <w:rPr>
            <w:noProof/>
            <w:webHidden/>
          </w:rPr>
          <w:fldChar w:fldCharType="separate"/>
        </w:r>
        <w:r w:rsidR="006A3553">
          <w:rPr>
            <w:noProof/>
            <w:webHidden/>
          </w:rPr>
          <w:t>22</w:t>
        </w:r>
        <w:r w:rsidR="005F7EDF">
          <w:rPr>
            <w:noProof/>
            <w:webHidden/>
          </w:rPr>
          <w:fldChar w:fldCharType="end"/>
        </w:r>
      </w:hyperlink>
    </w:p>
    <w:p w14:paraId="592A4008" w14:textId="3CC64573" w:rsidR="005F7EDF" w:rsidRDefault="00273DF1">
      <w:pPr>
        <w:pStyle w:val="TOC1"/>
        <w:tabs>
          <w:tab w:val="right" w:leader="dot" w:pos="9063"/>
        </w:tabs>
        <w:rPr>
          <w:rFonts w:asciiTheme="minorHAnsi" w:hAnsiTheme="minorHAnsi" w:cstheme="minorBidi"/>
          <w:b w:val="0"/>
          <w:bCs w:val="0"/>
          <w:noProof/>
          <w:sz w:val="22"/>
          <w:szCs w:val="22"/>
        </w:rPr>
      </w:pPr>
      <w:hyperlink w:anchor="_Toc55982183" w:history="1">
        <w:r w:rsidR="005F7EDF" w:rsidRPr="00ED443B">
          <w:rPr>
            <w:rStyle w:val="Hyperlink"/>
            <w:noProof/>
          </w:rPr>
          <w:t>11.</w:t>
        </w:r>
        <w:r w:rsidR="005F7EDF">
          <w:rPr>
            <w:rFonts w:asciiTheme="minorHAnsi" w:hAnsiTheme="minorHAnsi" w:cstheme="minorBidi"/>
            <w:b w:val="0"/>
            <w:bCs w:val="0"/>
            <w:noProof/>
            <w:sz w:val="22"/>
            <w:szCs w:val="22"/>
          </w:rPr>
          <w:tab/>
        </w:r>
        <w:r w:rsidR="005F7EDF" w:rsidRPr="00ED443B">
          <w:rPr>
            <w:rStyle w:val="Hyperlink"/>
            <w:noProof/>
          </w:rPr>
          <w:t>Accommodation and Accommodation Providers</w:t>
        </w:r>
        <w:r w:rsidR="005F7EDF">
          <w:rPr>
            <w:noProof/>
            <w:webHidden/>
          </w:rPr>
          <w:tab/>
        </w:r>
        <w:r w:rsidR="005F7EDF">
          <w:rPr>
            <w:noProof/>
            <w:webHidden/>
          </w:rPr>
          <w:fldChar w:fldCharType="begin"/>
        </w:r>
        <w:r w:rsidR="005F7EDF">
          <w:rPr>
            <w:noProof/>
            <w:webHidden/>
          </w:rPr>
          <w:instrText xml:space="preserve"> PAGEREF _Toc55982183 \h </w:instrText>
        </w:r>
        <w:r w:rsidR="005F7EDF">
          <w:rPr>
            <w:noProof/>
            <w:webHidden/>
          </w:rPr>
        </w:r>
        <w:r w:rsidR="005F7EDF">
          <w:rPr>
            <w:noProof/>
            <w:webHidden/>
          </w:rPr>
          <w:fldChar w:fldCharType="separate"/>
        </w:r>
        <w:r w:rsidR="006A3553">
          <w:rPr>
            <w:noProof/>
            <w:webHidden/>
          </w:rPr>
          <w:t>23</w:t>
        </w:r>
        <w:r w:rsidR="005F7EDF">
          <w:rPr>
            <w:noProof/>
            <w:webHidden/>
          </w:rPr>
          <w:fldChar w:fldCharType="end"/>
        </w:r>
      </w:hyperlink>
    </w:p>
    <w:p w14:paraId="44E763AC" w14:textId="7E603D7E" w:rsidR="005F7EDF" w:rsidRDefault="00273DF1">
      <w:pPr>
        <w:pStyle w:val="TOC1"/>
        <w:tabs>
          <w:tab w:val="right" w:leader="dot" w:pos="9063"/>
        </w:tabs>
        <w:rPr>
          <w:rFonts w:asciiTheme="minorHAnsi" w:hAnsiTheme="minorHAnsi" w:cstheme="minorBidi"/>
          <w:b w:val="0"/>
          <w:bCs w:val="0"/>
          <w:noProof/>
          <w:sz w:val="22"/>
          <w:szCs w:val="22"/>
        </w:rPr>
      </w:pPr>
      <w:hyperlink w:anchor="_Toc55982184" w:history="1">
        <w:r w:rsidR="005F7EDF" w:rsidRPr="00ED443B">
          <w:rPr>
            <w:rStyle w:val="Hyperlink"/>
            <w:noProof/>
          </w:rPr>
          <w:t>12.</w:t>
        </w:r>
        <w:r w:rsidR="005F7EDF">
          <w:rPr>
            <w:rFonts w:asciiTheme="minorHAnsi" w:hAnsiTheme="minorHAnsi" w:cstheme="minorBidi"/>
            <w:b w:val="0"/>
            <w:bCs w:val="0"/>
            <w:noProof/>
            <w:sz w:val="22"/>
            <w:szCs w:val="22"/>
          </w:rPr>
          <w:tab/>
        </w:r>
        <w:r w:rsidR="005F7EDF" w:rsidRPr="00ED443B">
          <w:rPr>
            <w:rStyle w:val="Hyperlink"/>
            <w:noProof/>
          </w:rPr>
          <w:t>Welfare and Wellbeing Support Person/s, Providers and Plan</w:t>
        </w:r>
        <w:r w:rsidR="005F7EDF">
          <w:rPr>
            <w:noProof/>
            <w:webHidden/>
          </w:rPr>
          <w:tab/>
        </w:r>
        <w:r w:rsidR="005F7EDF">
          <w:rPr>
            <w:noProof/>
            <w:webHidden/>
          </w:rPr>
          <w:fldChar w:fldCharType="begin"/>
        </w:r>
        <w:r w:rsidR="005F7EDF">
          <w:rPr>
            <w:noProof/>
            <w:webHidden/>
          </w:rPr>
          <w:instrText xml:space="preserve"> PAGEREF _Toc55982184 \h </w:instrText>
        </w:r>
        <w:r w:rsidR="005F7EDF">
          <w:rPr>
            <w:noProof/>
            <w:webHidden/>
          </w:rPr>
        </w:r>
        <w:r w:rsidR="005F7EDF">
          <w:rPr>
            <w:noProof/>
            <w:webHidden/>
          </w:rPr>
          <w:fldChar w:fldCharType="separate"/>
        </w:r>
        <w:r w:rsidR="006A3553">
          <w:rPr>
            <w:noProof/>
            <w:webHidden/>
          </w:rPr>
          <w:t>23</w:t>
        </w:r>
        <w:r w:rsidR="005F7EDF">
          <w:rPr>
            <w:noProof/>
            <w:webHidden/>
          </w:rPr>
          <w:fldChar w:fldCharType="end"/>
        </w:r>
      </w:hyperlink>
    </w:p>
    <w:p w14:paraId="7BE7A57B" w14:textId="78A6A315" w:rsidR="005F7EDF" w:rsidRDefault="00273DF1">
      <w:pPr>
        <w:pStyle w:val="TOC1"/>
        <w:tabs>
          <w:tab w:val="right" w:leader="dot" w:pos="9063"/>
        </w:tabs>
        <w:rPr>
          <w:rFonts w:asciiTheme="minorHAnsi" w:hAnsiTheme="minorHAnsi" w:cstheme="minorBidi"/>
          <w:b w:val="0"/>
          <w:bCs w:val="0"/>
          <w:noProof/>
          <w:sz w:val="22"/>
          <w:szCs w:val="22"/>
        </w:rPr>
      </w:pPr>
      <w:hyperlink w:anchor="_Toc55982185" w:history="1">
        <w:r w:rsidR="005F7EDF" w:rsidRPr="00ED443B">
          <w:rPr>
            <w:rStyle w:val="Hyperlink"/>
            <w:noProof/>
          </w:rPr>
          <w:t>13.</w:t>
        </w:r>
        <w:r w:rsidR="005F7EDF">
          <w:rPr>
            <w:rFonts w:asciiTheme="minorHAnsi" w:hAnsiTheme="minorHAnsi" w:cstheme="minorBidi"/>
            <w:b w:val="0"/>
            <w:bCs w:val="0"/>
            <w:noProof/>
            <w:sz w:val="22"/>
            <w:szCs w:val="22"/>
          </w:rPr>
          <w:tab/>
        </w:r>
        <w:r w:rsidR="005F7EDF" w:rsidRPr="00ED443B">
          <w:rPr>
            <w:rStyle w:val="Hyperlink"/>
            <w:noProof/>
          </w:rPr>
          <w:t>Providers and Subcontractors</w:t>
        </w:r>
        <w:r w:rsidR="005F7EDF">
          <w:rPr>
            <w:noProof/>
            <w:webHidden/>
          </w:rPr>
          <w:tab/>
        </w:r>
        <w:r w:rsidR="005F7EDF">
          <w:rPr>
            <w:noProof/>
            <w:webHidden/>
          </w:rPr>
          <w:fldChar w:fldCharType="begin"/>
        </w:r>
        <w:r w:rsidR="005F7EDF">
          <w:rPr>
            <w:noProof/>
            <w:webHidden/>
          </w:rPr>
          <w:instrText xml:space="preserve"> PAGEREF _Toc55982185 \h </w:instrText>
        </w:r>
        <w:r w:rsidR="005F7EDF">
          <w:rPr>
            <w:noProof/>
            <w:webHidden/>
          </w:rPr>
        </w:r>
        <w:r w:rsidR="005F7EDF">
          <w:rPr>
            <w:noProof/>
            <w:webHidden/>
          </w:rPr>
          <w:fldChar w:fldCharType="separate"/>
        </w:r>
        <w:r w:rsidR="006A3553">
          <w:rPr>
            <w:noProof/>
            <w:webHidden/>
          </w:rPr>
          <w:t>24</w:t>
        </w:r>
        <w:r w:rsidR="005F7EDF">
          <w:rPr>
            <w:noProof/>
            <w:webHidden/>
          </w:rPr>
          <w:fldChar w:fldCharType="end"/>
        </w:r>
      </w:hyperlink>
    </w:p>
    <w:p w14:paraId="00C46463" w14:textId="31B86018" w:rsidR="005F7EDF" w:rsidRDefault="00273DF1">
      <w:pPr>
        <w:pStyle w:val="TOC1"/>
        <w:tabs>
          <w:tab w:val="right" w:leader="dot" w:pos="9063"/>
        </w:tabs>
        <w:rPr>
          <w:rFonts w:asciiTheme="minorHAnsi" w:hAnsiTheme="minorHAnsi" w:cstheme="minorBidi"/>
          <w:b w:val="0"/>
          <w:bCs w:val="0"/>
          <w:noProof/>
          <w:sz w:val="22"/>
          <w:szCs w:val="22"/>
        </w:rPr>
      </w:pPr>
      <w:hyperlink w:anchor="_Toc55982186" w:history="1">
        <w:r w:rsidR="005F7EDF" w:rsidRPr="00ED443B">
          <w:rPr>
            <w:rStyle w:val="Hyperlink"/>
            <w:noProof/>
          </w:rPr>
          <w:t>14.</w:t>
        </w:r>
        <w:r w:rsidR="005F7EDF">
          <w:rPr>
            <w:rFonts w:asciiTheme="minorHAnsi" w:hAnsiTheme="minorHAnsi" w:cstheme="minorBidi"/>
            <w:b w:val="0"/>
            <w:bCs w:val="0"/>
            <w:noProof/>
            <w:sz w:val="22"/>
            <w:szCs w:val="22"/>
          </w:rPr>
          <w:tab/>
        </w:r>
        <w:r w:rsidR="005F7EDF" w:rsidRPr="00ED443B">
          <w:rPr>
            <w:rStyle w:val="Hyperlink"/>
            <w:noProof/>
          </w:rPr>
          <w:t>Subcontractors</w:t>
        </w:r>
        <w:r w:rsidR="005F7EDF">
          <w:rPr>
            <w:noProof/>
            <w:webHidden/>
          </w:rPr>
          <w:tab/>
        </w:r>
        <w:r w:rsidR="005F7EDF">
          <w:rPr>
            <w:noProof/>
            <w:webHidden/>
          </w:rPr>
          <w:fldChar w:fldCharType="begin"/>
        </w:r>
        <w:r w:rsidR="005F7EDF">
          <w:rPr>
            <w:noProof/>
            <w:webHidden/>
          </w:rPr>
          <w:instrText xml:space="preserve"> PAGEREF _Toc55982186 \h </w:instrText>
        </w:r>
        <w:r w:rsidR="005F7EDF">
          <w:rPr>
            <w:noProof/>
            <w:webHidden/>
          </w:rPr>
        </w:r>
        <w:r w:rsidR="005F7EDF">
          <w:rPr>
            <w:noProof/>
            <w:webHidden/>
          </w:rPr>
          <w:fldChar w:fldCharType="separate"/>
        </w:r>
        <w:r w:rsidR="006A3553">
          <w:rPr>
            <w:noProof/>
            <w:webHidden/>
          </w:rPr>
          <w:t>25</w:t>
        </w:r>
        <w:r w:rsidR="005F7EDF">
          <w:rPr>
            <w:noProof/>
            <w:webHidden/>
          </w:rPr>
          <w:fldChar w:fldCharType="end"/>
        </w:r>
      </w:hyperlink>
    </w:p>
    <w:p w14:paraId="094BD175" w14:textId="2604D3A7" w:rsidR="005F7EDF" w:rsidRDefault="00273DF1">
      <w:pPr>
        <w:pStyle w:val="TOC1"/>
        <w:tabs>
          <w:tab w:val="right" w:leader="dot" w:pos="9063"/>
        </w:tabs>
        <w:rPr>
          <w:rFonts w:asciiTheme="minorHAnsi" w:hAnsiTheme="minorHAnsi" w:cstheme="minorBidi"/>
          <w:b w:val="0"/>
          <w:bCs w:val="0"/>
          <w:noProof/>
          <w:sz w:val="22"/>
          <w:szCs w:val="22"/>
        </w:rPr>
      </w:pPr>
      <w:hyperlink w:anchor="_Toc55982187" w:history="1">
        <w:r w:rsidR="005F7EDF" w:rsidRPr="00ED443B">
          <w:rPr>
            <w:rStyle w:val="Hyperlink"/>
            <w:noProof/>
          </w:rPr>
          <w:t>15.</w:t>
        </w:r>
        <w:r w:rsidR="005F7EDF">
          <w:rPr>
            <w:rFonts w:asciiTheme="minorHAnsi" w:hAnsiTheme="minorHAnsi" w:cstheme="minorBidi"/>
            <w:b w:val="0"/>
            <w:bCs w:val="0"/>
            <w:noProof/>
            <w:sz w:val="22"/>
            <w:szCs w:val="22"/>
          </w:rPr>
          <w:tab/>
        </w:r>
        <w:r w:rsidR="005F7EDF" w:rsidRPr="00ED443B">
          <w:rPr>
            <w:rStyle w:val="Hyperlink"/>
            <w:noProof/>
          </w:rPr>
          <w:t>Records</w:t>
        </w:r>
        <w:r w:rsidR="005F7EDF">
          <w:rPr>
            <w:noProof/>
            <w:webHidden/>
          </w:rPr>
          <w:tab/>
        </w:r>
        <w:r w:rsidR="005F7EDF">
          <w:rPr>
            <w:noProof/>
            <w:webHidden/>
          </w:rPr>
          <w:fldChar w:fldCharType="begin"/>
        </w:r>
        <w:r w:rsidR="005F7EDF">
          <w:rPr>
            <w:noProof/>
            <w:webHidden/>
          </w:rPr>
          <w:instrText xml:space="preserve"> PAGEREF _Toc55982187 \h </w:instrText>
        </w:r>
        <w:r w:rsidR="005F7EDF">
          <w:rPr>
            <w:noProof/>
            <w:webHidden/>
          </w:rPr>
        </w:r>
        <w:r w:rsidR="005F7EDF">
          <w:rPr>
            <w:noProof/>
            <w:webHidden/>
          </w:rPr>
          <w:fldChar w:fldCharType="separate"/>
        </w:r>
        <w:r w:rsidR="006A3553">
          <w:rPr>
            <w:noProof/>
            <w:webHidden/>
          </w:rPr>
          <w:t>25</w:t>
        </w:r>
        <w:r w:rsidR="005F7EDF">
          <w:rPr>
            <w:noProof/>
            <w:webHidden/>
          </w:rPr>
          <w:fldChar w:fldCharType="end"/>
        </w:r>
      </w:hyperlink>
    </w:p>
    <w:p w14:paraId="3CAF1E6B" w14:textId="6D20BE7E" w:rsidR="005F7EDF" w:rsidRDefault="00273DF1">
      <w:pPr>
        <w:pStyle w:val="TOC1"/>
        <w:tabs>
          <w:tab w:val="right" w:leader="dot" w:pos="9063"/>
        </w:tabs>
        <w:rPr>
          <w:rFonts w:asciiTheme="minorHAnsi" w:hAnsiTheme="minorHAnsi" w:cstheme="minorBidi"/>
          <w:b w:val="0"/>
          <w:bCs w:val="0"/>
          <w:noProof/>
          <w:sz w:val="22"/>
          <w:szCs w:val="22"/>
        </w:rPr>
      </w:pPr>
      <w:hyperlink w:anchor="_Toc55982188" w:history="1">
        <w:r w:rsidR="005F7EDF" w:rsidRPr="00ED443B">
          <w:rPr>
            <w:rStyle w:val="Hyperlink"/>
            <w:noProof/>
          </w:rPr>
          <w:t>16.</w:t>
        </w:r>
        <w:r w:rsidR="005F7EDF">
          <w:rPr>
            <w:rFonts w:asciiTheme="minorHAnsi" w:hAnsiTheme="minorHAnsi" w:cstheme="minorBidi"/>
            <w:b w:val="0"/>
            <w:bCs w:val="0"/>
            <w:noProof/>
            <w:sz w:val="22"/>
            <w:szCs w:val="22"/>
          </w:rPr>
          <w:tab/>
        </w:r>
        <w:r w:rsidR="005F7EDF" w:rsidRPr="00ED443B">
          <w:rPr>
            <w:rStyle w:val="Hyperlink"/>
            <w:noProof/>
          </w:rPr>
          <w:t>Access to Premises and Records</w:t>
        </w:r>
        <w:r w:rsidR="005F7EDF">
          <w:rPr>
            <w:noProof/>
            <w:webHidden/>
          </w:rPr>
          <w:tab/>
        </w:r>
        <w:r w:rsidR="005F7EDF">
          <w:rPr>
            <w:noProof/>
            <w:webHidden/>
          </w:rPr>
          <w:fldChar w:fldCharType="begin"/>
        </w:r>
        <w:r w:rsidR="005F7EDF">
          <w:rPr>
            <w:noProof/>
            <w:webHidden/>
          </w:rPr>
          <w:instrText xml:space="preserve"> PAGEREF _Toc55982188 \h </w:instrText>
        </w:r>
        <w:r w:rsidR="005F7EDF">
          <w:rPr>
            <w:noProof/>
            <w:webHidden/>
          </w:rPr>
        </w:r>
        <w:r w:rsidR="005F7EDF">
          <w:rPr>
            <w:noProof/>
            <w:webHidden/>
          </w:rPr>
          <w:fldChar w:fldCharType="separate"/>
        </w:r>
        <w:r w:rsidR="006A3553">
          <w:rPr>
            <w:noProof/>
            <w:webHidden/>
          </w:rPr>
          <w:t>26</w:t>
        </w:r>
        <w:r w:rsidR="005F7EDF">
          <w:rPr>
            <w:noProof/>
            <w:webHidden/>
          </w:rPr>
          <w:fldChar w:fldCharType="end"/>
        </w:r>
      </w:hyperlink>
    </w:p>
    <w:p w14:paraId="252EB498" w14:textId="4B1776F3" w:rsidR="005F7EDF" w:rsidRDefault="00273DF1">
      <w:pPr>
        <w:pStyle w:val="TOC1"/>
        <w:tabs>
          <w:tab w:val="right" w:leader="dot" w:pos="9063"/>
        </w:tabs>
        <w:rPr>
          <w:rFonts w:asciiTheme="minorHAnsi" w:hAnsiTheme="minorHAnsi" w:cstheme="minorBidi"/>
          <w:b w:val="0"/>
          <w:bCs w:val="0"/>
          <w:noProof/>
          <w:sz w:val="22"/>
          <w:szCs w:val="22"/>
        </w:rPr>
      </w:pPr>
      <w:hyperlink w:anchor="_Toc55982189" w:history="1">
        <w:r w:rsidR="005F7EDF" w:rsidRPr="00ED443B">
          <w:rPr>
            <w:rStyle w:val="Hyperlink"/>
            <w:noProof/>
          </w:rPr>
          <w:t>17.</w:t>
        </w:r>
        <w:r w:rsidR="005F7EDF">
          <w:rPr>
            <w:rFonts w:asciiTheme="minorHAnsi" w:hAnsiTheme="minorHAnsi" w:cstheme="minorBidi"/>
            <w:b w:val="0"/>
            <w:bCs w:val="0"/>
            <w:noProof/>
            <w:sz w:val="22"/>
            <w:szCs w:val="22"/>
          </w:rPr>
          <w:tab/>
        </w:r>
        <w:r w:rsidR="005F7EDF" w:rsidRPr="00ED443B">
          <w:rPr>
            <w:rStyle w:val="Hyperlink"/>
            <w:noProof/>
          </w:rPr>
          <w:t>Freedom of Information and Access to Documents</w:t>
        </w:r>
        <w:r w:rsidR="005F7EDF">
          <w:rPr>
            <w:noProof/>
            <w:webHidden/>
          </w:rPr>
          <w:tab/>
        </w:r>
        <w:r w:rsidR="005F7EDF">
          <w:rPr>
            <w:noProof/>
            <w:webHidden/>
          </w:rPr>
          <w:fldChar w:fldCharType="begin"/>
        </w:r>
        <w:r w:rsidR="005F7EDF">
          <w:rPr>
            <w:noProof/>
            <w:webHidden/>
          </w:rPr>
          <w:instrText xml:space="preserve"> PAGEREF _Toc55982189 \h </w:instrText>
        </w:r>
        <w:r w:rsidR="005F7EDF">
          <w:rPr>
            <w:noProof/>
            <w:webHidden/>
          </w:rPr>
        </w:r>
        <w:r w:rsidR="005F7EDF">
          <w:rPr>
            <w:noProof/>
            <w:webHidden/>
          </w:rPr>
          <w:fldChar w:fldCharType="separate"/>
        </w:r>
        <w:r w:rsidR="006A3553">
          <w:rPr>
            <w:noProof/>
            <w:webHidden/>
          </w:rPr>
          <w:t>27</w:t>
        </w:r>
        <w:r w:rsidR="005F7EDF">
          <w:rPr>
            <w:noProof/>
            <w:webHidden/>
          </w:rPr>
          <w:fldChar w:fldCharType="end"/>
        </w:r>
      </w:hyperlink>
    </w:p>
    <w:p w14:paraId="0BD2F28E" w14:textId="1BBE5FE9" w:rsidR="005F7EDF" w:rsidRDefault="00273DF1">
      <w:pPr>
        <w:pStyle w:val="TOC1"/>
        <w:tabs>
          <w:tab w:val="right" w:leader="dot" w:pos="9063"/>
        </w:tabs>
        <w:rPr>
          <w:rFonts w:asciiTheme="minorHAnsi" w:hAnsiTheme="minorHAnsi" w:cstheme="minorBidi"/>
          <w:b w:val="0"/>
          <w:bCs w:val="0"/>
          <w:noProof/>
          <w:sz w:val="22"/>
          <w:szCs w:val="22"/>
        </w:rPr>
      </w:pPr>
      <w:hyperlink w:anchor="_Toc55982190" w:history="1">
        <w:r w:rsidR="005F7EDF" w:rsidRPr="00ED443B">
          <w:rPr>
            <w:rStyle w:val="Hyperlink"/>
            <w:noProof/>
          </w:rPr>
          <w:t>18.</w:t>
        </w:r>
        <w:r w:rsidR="005F7EDF">
          <w:rPr>
            <w:rFonts w:asciiTheme="minorHAnsi" w:hAnsiTheme="minorHAnsi" w:cstheme="minorBidi"/>
            <w:b w:val="0"/>
            <w:bCs w:val="0"/>
            <w:noProof/>
            <w:sz w:val="22"/>
            <w:szCs w:val="22"/>
          </w:rPr>
          <w:tab/>
        </w:r>
        <w:r w:rsidR="005F7EDF" w:rsidRPr="00ED443B">
          <w:rPr>
            <w:rStyle w:val="Hyperlink"/>
            <w:noProof/>
          </w:rPr>
          <w:t>Disclosure of Information</w:t>
        </w:r>
        <w:r w:rsidR="005F7EDF">
          <w:rPr>
            <w:noProof/>
            <w:webHidden/>
          </w:rPr>
          <w:tab/>
        </w:r>
        <w:r w:rsidR="005F7EDF">
          <w:rPr>
            <w:noProof/>
            <w:webHidden/>
          </w:rPr>
          <w:fldChar w:fldCharType="begin"/>
        </w:r>
        <w:r w:rsidR="005F7EDF">
          <w:rPr>
            <w:noProof/>
            <w:webHidden/>
          </w:rPr>
          <w:instrText xml:space="preserve"> PAGEREF _Toc55982190 \h </w:instrText>
        </w:r>
        <w:r w:rsidR="005F7EDF">
          <w:rPr>
            <w:noProof/>
            <w:webHidden/>
          </w:rPr>
        </w:r>
        <w:r w:rsidR="005F7EDF">
          <w:rPr>
            <w:noProof/>
            <w:webHidden/>
          </w:rPr>
          <w:fldChar w:fldCharType="separate"/>
        </w:r>
        <w:r w:rsidR="006A3553">
          <w:rPr>
            <w:noProof/>
            <w:webHidden/>
          </w:rPr>
          <w:t>27</w:t>
        </w:r>
        <w:r w:rsidR="005F7EDF">
          <w:rPr>
            <w:noProof/>
            <w:webHidden/>
          </w:rPr>
          <w:fldChar w:fldCharType="end"/>
        </w:r>
      </w:hyperlink>
    </w:p>
    <w:p w14:paraId="36AFE211" w14:textId="4686A4BB" w:rsidR="005F7EDF" w:rsidRDefault="00273DF1">
      <w:pPr>
        <w:pStyle w:val="TOC1"/>
        <w:tabs>
          <w:tab w:val="right" w:leader="dot" w:pos="9063"/>
        </w:tabs>
        <w:rPr>
          <w:rFonts w:asciiTheme="minorHAnsi" w:hAnsiTheme="minorHAnsi" w:cstheme="minorBidi"/>
          <w:b w:val="0"/>
          <w:bCs w:val="0"/>
          <w:noProof/>
          <w:sz w:val="22"/>
          <w:szCs w:val="22"/>
        </w:rPr>
      </w:pPr>
      <w:hyperlink w:anchor="_Toc55982191" w:history="1">
        <w:r w:rsidR="005F7EDF" w:rsidRPr="00ED443B">
          <w:rPr>
            <w:rStyle w:val="Hyperlink"/>
            <w:noProof/>
          </w:rPr>
          <w:t>19.</w:t>
        </w:r>
        <w:r w:rsidR="005F7EDF">
          <w:rPr>
            <w:rFonts w:asciiTheme="minorHAnsi" w:hAnsiTheme="minorHAnsi" w:cstheme="minorBidi"/>
            <w:b w:val="0"/>
            <w:bCs w:val="0"/>
            <w:noProof/>
            <w:sz w:val="22"/>
            <w:szCs w:val="22"/>
          </w:rPr>
          <w:tab/>
        </w:r>
        <w:r w:rsidR="005F7EDF" w:rsidRPr="00ED443B">
          <w:rPr>
            <w:rStyle w:val="Hyperlink"/>
            <w:noProof/>
          </w:rPr>
          <w:t>Privacy</w:t>
        </w:r>
        <w:r w:rsidR="005F7EDF">
          <w:rPr>
            <w:noProof/>
            <w:webHidden/>
          </w:rPr>
          <w:tab/>
        </w:r>
        <w:r w:rsidR="005F7EDF">
          <w:rPr>
            <w:noProof/>
            <w:webHidden/>
          </w:rPr>
          <w:fldChar w:fldCharType="begin"/>
        </w:r>
        <w:r w:rsidR="005F7EDF">
          <w:rPr>
            <w:noProof/>
            <w:webHidden/>
          </w:rPr>
          <w:instrText xml:space="preserve"> PAGEREF _Toc55982191 \h </w:instrText>
        </w:r>
        <w:r w:rsidR="005F7EDF">
          <w:rPr>
            <w:noProof/>
            <w:webHidden/>
          </w:rPr>
        </w:r>
        <w:r w:rsidR="005F7EDF">
          <w:rPr>
            <w:noProof/>
            <w:webHidden/>
          </w:rPr>
          <w:fldChar w:fldCharType="separate"/>
        </w:r>
        <w:r w:rsidR="006A3553">
          <w:rPr>
            <w:noProof/>
            <w:webHidden/>
          </w:rPr>
          <w:t>28</w:t>
        </w:r>
        <w:r w:rsidR="005F7EDF">
          <w:rPr>
            <w:noProof/>
            <w:webHidden/>
          </w:rPr>
          <w:fldChar w:fldCharType="end"/>
        </w:r>
      </w:hyperlink>
    </w:p>
    <w:p w14:paraId="14806DA9" w14:textId="2BA65316" w:rsidR="005F7EDF" w:rsidRDefault="00273DF1">
      <w:pPr>
        <w:pStyle w:val="TOC1"/>
        <w:tabs>
          <w:tab w:val="right" w:leader="dot" w:pos="9063"/>
        </w:tabs>
        <w:rPr>
          <w:rFonts w:asciiTheme="minorHAnsi" w:hAnsiTheme="minorHAnsi" w:cstheme="minorBidi"/>
          <w:b w:val="0"/>
          <w:bCs w:val="0"/>
          <w:noProof/>
          <w:sz w:val="22"/>
          <w:szCs w:val="22"/>
        </w:rPr>
      </w:pPr>
      <w:hyperlink w:anchor="_Toc55982192" w:history="1">
        <w:r w:rsidR="005F7EDF" w:rsidRPr="00ED443B">
          <w:rPr>
            <w:rStyle w:val="Hyperlink"/>
            <w:noProof/>
          </w:rPr>
          <w:t>20.</w:t>
        </w:r>
        <w:r w:rsidR="005F7EDF">
          <w:rPr>
            <w:rFonts w:asciiTheme="minorHAnsi" w:hAnsiTheme="minorHAnsi" w:cstheme="minorBidi"/>
            <w:b w:val="0"/>
            <w:bCs w:val="0"/>
            <w:noProof/>
            <w:sz w:val="22"/>
            <w:szCs w:val="22"/>
          </w:rPr>
          <w:tab/>
        </w:r>
        <w:r w:rsidR="005F7EDF" w:rsidRPr="00ED443B">
          <w:rPr>
            <w:rStyle w:val="Hyperlink"/>
            <w:noProof/>
          </w:rPr>
          <w:t>Intellectual Property</w:t>
        </w:r>
        <w:r w:rsidR="005F7EDF">
          <w:rPr>
            <w:noProof/>
            <w:webHidden/>
          </w:rPr>
          <w:tab/>
        </w:r>
        <w:r w:rsidR="005F7EDF">
          <w:rPr>
            <w:noProof/>
            <w:webHidden/>
          </w:rPr>
          <w:fldChar w:fldCharType="begin"/>
        </w:r>
        <w:r w:rsidR="005F7EDF">
          <w:rPr>
            <w:noProof/>
            <w:webHidden/>
          </w:rPr>
          <w:instrText xml:space="preserve"> PAGEREF _Toc55982192 \h </w:instrText>
        </w:r>
        <w:r w:rsidR="005F7EDF">
          <w:rPr>
            <w:noProof/>
            <w:webHidden/>
          </w:rPr>
        </w:r>
        <w:r w:rsidR="005F7EDF">
          <w:rPr>
            <w:noProof/>
            <w:webHidden/>
          </w:rPr>
          <w:fldChar w:fldCharType="separate"/>
        </w:r>
        <w:r w:rsidR="006A3553">
          <w:rPr>
            <w:noProof/>
            <w:webHidden/>
          </w:rPr>
          <w:t>29</w:t>
        </w:r>
        <w:r w:rsidR="005F7EDF">
          <w:rPr>
            <w:noProof/>
            <w:webHidden/>
          </w:rPr>
          <w:fldChar w:fldCharType="end"/>
        </w:r>
      </w:hyperlink>
    </w:p>
    <w:p w14:paraId="1DFBAAD0" w14:textId="538317C2" w:rsidR="005F7EDF" w:rsidRDefault="00273DF1">
      <w:pPr>
        <w:pStyle w:val="TOC1"/>
        <w:tabs>
          <w:tab w:val="right" w:leader="dot" w:pos="9063"/>
        </w:tabs>
        <w:rPr>
          <w:rFonts w:asciiTheme="minorHAnsi" w:hAnsiTheme="minorHAnsi" w:cstheme="minorBidi"/>
          <w:b w:val="0"/>
          <w:bCs w:val="0"/>
          <w:noProof/>
          <w:sz w:val="22"/>
          <w:szCs w:val="22"/>
        </w:rPr>
      </w:pPr>
      <w:hyperlink w:anchor="_Toc55982193" w:history="1">
        <w:r w:rsidR="005F7EDF" w:rsidRPr="00ED443B">
          <w:rPr>
            <w:rStyle w:val="Hyperlink"/>
            <w:noProof/>
          </w:rPr>
          <w:t>21.</w:t>
        </w:r>
        <w:r w:rsidR="005F7EDF">
          <w:rPr>
            <w:rFonts w:asciiTheme="minorHAnsi" w:hAnsiTheme="minorHAnsi" w:cstheme="minorBidi"/>
            <w:b w:val="0"/>
            <w:bCs w:val="0"/>
            <w:noProof/>
            <w:sz w:val="22"/>
            <w:szCs w:val="22"/>
          </w:rPr>
          <w:tab/>
        </w:r>
        <w:r w:rsidR="005F7EDF" w:rsidRPr="00ED443B">
          <w:rPr>
            <w:rStyle w:val="Hyperlink"/>
            <w:noProof/>
          </w:rPr>
          <w:t>Indemnity</w:t>
        </w:r>
        <w:r w:rsidR="005F7EDF">
          <w:rPr>
            <w:noProof/>
            <w:webHidden/>
          </w:rPr>
          <w:tab/>
        </w:r>
        <w:r w:rsidR="005F7EDF">
          <w:rPr>
            <w:noProof/>
            <w:webHidden/>
          </w:rPr>
          <w:fldChar w:fldCharType="begin"/>
        </w:r>
        <w:r w:rsidR="005F7EDF">
          <w:rPr>
            <w:noProof/>
            <w:webHidden/>
          </w:rPr>
          <w:instrText xml:space="preserve"> PAGEREF _Toc55982193 \h </w:instrText>
        </w:r>
        <w:r w:rsidR="005F7EDF">
          <w:rPr>
            <w:noProof/>
            <w:webHidden/>
          </w:rPr>
        </w:r>
        <w:r w:rsidR="005F7EDF">
          <w:rPr>
            <w:noProof/>
            <w:webHidden/>
          </w:rPr>
          <w:fldChar w:fldCharType="separate"/>
        </w:r>
        <w:r w:rsidR="006A3553">
          <w:rPr>
            <w:noProof/>
            <w:webHidden/>
          </w:rPr>
          <w:t>29</w:t>
        </w:r>
        <w:r w:rsidR="005F7EDF">
          <w:rPr>
            <w:noProof/>
            <w:webHidden/>
          </w:rPr>
          <w:fldChar w:fldCharType="end"/>
        </w:r>
      </w:hyperlink>
    </w:p>
    <w:p w14:paraId="5AD4ACCD" w14:textId="34C545CA" w:rsidR="005F7EDF" w:rsidRDefault="00273DF1">
      <w:pPr>
        <w:pStyle w:val="TOC1"/>
        <w:tabs>
          <w:tab w:val="right" w:leader="dot" w:pos="9063"/>
        </w:tabs>
        <w:rPr>
          <w:rFonts w:asciiTheme="minorHAnsi" w:hAnsiTheme="minorHAnsi" w:cstheme="minorBidi"/>
          <w:b w:val="0"/>
          <w:bCs w:val="0"/>
          <w:noProof/>
          <w:sz w:val="22"/>
          <w:szCs w:val="22"/>
        </w:rPr>
      </w:pPr>
      <w:hyperlink w:anchor="_Toc55982194" w:history="1">
        <w:r w:rsidR="005F7EDF" w:rsidRPr="00ED443B">
          <w:rPr>
            <w:rStyle w:val="Hyperlink"/>
            <w:noProof/>
          </w:rPr>
          <w:t>22.</w:t>
        </w:r>
        <w:r w:rsidR="005F7EDF">
          <w:rPr>
            <w:rFonts w:asciiTheme="minorHAnsi" w:hAnsiTheme="minorHAnsi" w:cstheme="minorBidi"/>
            <w:b w:val="0"/>
            <w:bCs w:val="0"/>
            <w:noProof/>
            <w:sz w:val="22"/>
            <w:szCs w:val="22"/>
          </w:rPr>
          <w:tab/>
        </w:r>
        <w:r w:rsidR="005F7EDF" w:rsidRPr="00ED443B">
          <w:rPr>
            <w:rStyle w:val="Hyperlink"/>
            <w:noProof/>
          </w:rPr>
          <w:t>Insurance</w:t>
        </w:r>
        <w:r w:rsidR="005F7EDF">
          <w:rPr>
            <w:noProof/>
            <w:webHidden/>
          </w:rPr>
          <w:tab/>
        </w:r>
        <w:r w:rsidR="005F7EDF">
          <w:rPr>
            <w:noProof/>
            <w:webHidden/>
          </w:rPr>
          <w:fldChar w:fldCharType="begin"/>
        </w:r>
        <w:r w:rsidR="005F7EDF">
          <w:rPr>
            <w:noProof/>
            <w:webHidden/>
          </w:rPr>
          <w:instrText xml:space="preserve"> PAGEREF _Toc55982194 \h </w:instrText>
        </w:r>
        <w:r w:rsidR="005F7EDF">
          <w:rPr>
            <w:noProof/>
            <w:webHidden/>
          </w:rPr>
        </w:r>
        <w:r w:rsidR="005F7EDF">
          <w:rPr>
            <w:noProof/>
            <w:webHidden/>
          </w:rPr>
          <w:fldChar w:fldCharType="separate"/>
        </w:r>
        <w:r w:rsidR="006A3553">
          <w:rPr>
            <w:noProof/>
            <w:webHidden/>
          </w:rPr>
          <w:t>30</w:t>
        </w:r>
        <w:r w:rsidR="005F7EDF">
          <w:rPr>
            <w:noProof/>
            <w:webHidden/>
          </w:rPr>
          <w:fldChar w:fldCharType="end"/>
        </w:r>
      </w:hyperlink>
    </w:p>
    <w:p w14:paraId="2BF61A01" w14:textId="6C8A1F42" w:rsidR="005F7EDF" w:rsidRDefault="00273DF1">
      <w:pPr>
        <w:pStyle w:val="TOC1"/>
        <w:tabs>
          <w:tab w:val="right" w:leader="dot" w:pos="9063"/>
        </w:tabs>
        <w:rPr>
          <w:rFonts w:asciiTheme="minorHAnsi" w:hAnsiTheme="minorHAnsi" w:cstheme="minorBidi"/>
          <w:b w:val="0"/>
          <w:bCs w:val="0"/>
          <w:noProof/>
          <w:sz w:val="22"/>
          <w:szCs w:val="22"/>
        </w:rPr>
      </w:pPr>
      <w:hyperlink w:anchor="_Toc55982195" w:history="1">
        <w:r w:rsidR="005F7EDF" w:rsidRPr="00ED443B">
          <w:rPr>
            <w:rStyle w:val="Hyperlink"/>
            <w:noProof/>
          </w:rPr>
          <w:t>23.</w:t>
        </w:r>
        <w:r w:rsidR="005F7EDF">
          <w:rPr>
            <w:rFonts w:asciiTheme="minorHAnsi" w:hAnsiTheme="minorHAnsi" w:cstheme="minorBidi"/>
            <w:b w:val="0"/>
            <w:bCs w:val="0"/>
            <w:noProof/>
            <w:sz w:val="22"/>
            <w:szCs w:val="22"/>
          </w:rPr>
          <w:tab/>
        </w:r>
        <w:r w:rsidR="005F7EDF" w:rsidRPr="00ED443B">
          <w:rPr>
            <w:rStyle w:val="Hyperlink"/>
            <w:noProof/>
          </w:rPr>
          <w:t>Dispute resolution</w:t>
        </w:r>
        <w:r w:rsidR="005F7EDF">
          <w:rPr>
            <w:noProof/>
            <w:webHidden/>
          </w:rPr>
          <w:tab/>
        </w:r>
        <w:r w:rsidR="005F7EDF">
          <w:rPr>
            <w:noProof/>
            <w:webHidden/>
          </w:rPr>
          <w:fldChar w:fldCharType="begin"/>
        </w:r>
        <w:r w:rsidR="005F7EDF">
          <w:rPr>
            <w:noProof/>
            <w:webHidden/>
          </w:rPr>
          <w:instrText xml:space="preserve"> PAGEREF _Toc55982195 \h </w:instrText>
        </w:r>
        <w:r w:rsidR="005F7EDF">
          <w:rPr>
            <w:noProof/>
            <w:webHidden/>
          </w:rPr>
        </w:r>
        <w:r w:rsidR="005F7EDF">
          <w:rPr>
            <w:noProof/>
            <w:webHidden/>
          </w:rPr>
          <w:fldChar w:fldCharType="separate"/>
        </w:r>
        <w:r w:rsidR="006A3553">
          <w:rPr>
            <w:noProof/>
            <w:webHidden/>
          </w:rPr>
          <w:t>31</w:t>
        </w:r>
        <w:r w:rsidR="005F7EDF">
          <w:rPr>
            <w:noProof/>
            <w:webHidden/>
          </w:rPr>
          <w:fldChar w:fldCharType="end"/>
        </w:r>
      </w:hyperlink>
    </w:p>
    <w:p w14:paraId="1B505090" w14:textId="28AEF730" w:rsidR="005F7EDF" w:rsidRDefault="00273DF1">
      <w:pPr>
        <w:pStyle w:val="TOC1"/>
        <w:tabs>
          <w:tab w:val="right" w:leader="dot" w:pos="9063"/>
        </w:tabs>
        <w:rPr>
          <w:rFonts w:asciiTheme="minorHAnsi" w:hAnsiTheme="minorHAnsi" w:cstheme="minorBidi"/>
          <w:b w:val="0"/>
          <w:bCs w:val="0"/>
          <w:noProof/>
          <w:sz w:val="22"/>
          <w:szCs w:val="22"/>
        </w:rPr>
      </w:pPr>
      <w:hyperlink w:anchor="_Toc55982196" w:history="1">
        <w:r w:rsidR="005F7EDF" w:rsidRPr="00ED443B">
          <w:rPr>
            <w:rStyle w:val="Hyperlink"/>
            <w:noProof/>
          </w:rPr>
          <w:t>24.</w:t>
        </w:r>
        <w:r w:rsidR="005F7EDF">
          <w:rPr>
            <w:rFonts w:asciiTheme="minorHAnsi" w:hAnsiTheme="minorHAnsi" w:cstheme="minorBidi"/>
            <w:b w:val="0"/>
            <w:bCs w:val="0"/>
            <w:noProof/>
            <w:sz w:val="22"/>
            <w:szCs w:val="22"/>
          </w:rPr>
          <w:tab/>
        </w:r>
        <w:r w:rsidR="005F7EDF" w:rsidRPr="00ED443B">
          <w:rPr>
            <w:rStyle w:val="Hyperlink"/>
            <w:noProof/>
          </w:rPr>
          <w:t>Specified Events and subsequent actions</w:t>
        </w:r>
        <w:r w:rsidR="005F7EDF">
          <w:rPr>
            <w:noProof/>
            <w:webHidden/>
          </w:rPr>
          <w:tab/>
        </w:r>
        <w:r w:rsidR="005F7EDF">
          <w:rPr>
            <w:noProof/>
            <w:webHidden/>
          </w:rPr>
          <w:fldChar w:fldCharType="begin"/>
        </w:r>
        <w:r w:rsidR="005F7EDF">
          <w:rPr>
            <w:noProof/>
            <w:webHidden/>
          </w:rPr>
          <w:instrText xml:space="preserve"> PAGEREF _Toc55982196 \h </w:instrText>
        </w:r>
        <w:r w:rsidR="005F7EDF">
          <w:rPr>
            <w:noProof/>
            <w:webHidden/>
          </w:rPr>
        </w:r>
        <w:r w:rsidR="005F7EDF">
          <w:rPr>
            <w:noProof/>
            <w:webHidden/>
          </w:rPr>
          <w:fldChar w:fldCharType="separate"/>
        </w:r>
        <w:r w:rsidR="006A3553">
          <w:rPr>
            <w:noProof/>
            <w:webHidden/>
          </w:rPr>
          <w:t>32</w:t>
        </w:r>
        <w:r w:rsidR="005F7EDF">
          <w:rPr>
            <w:noProof/>
            <w:webHidden/>
          </w:rPr>
          <w:fldChar w:fldCharType="end"/>
        </w:r>
      </w:hyperlink>
    </w:p>
    <w:p w14:paraId="732F60A1" w14:textId="4D3BB753" w:rsidR="005F7EDF" w:rsidRDefault="00273DF1">
      <w:pPr>
        <w:pStyle w:val="TOC1"/>
        <w:tabs>
          <w:tab w:val="right" w:leader="dot" w:pos="9063"/>
        </w:tabs>
        <w:rPr>
          <w:rFonts w:asciiTheme="minorHAnsi" w:hAnsiTheme="minorHAnsi" w:cstheme="minorBidi"/>
          <w:b w:val="0"/>
          <w:bCs w:val="0"/>
          <w:noProof/>
          <w:sz w:val="22"/>
          <w:szCs w:val="22"/>
        </w:rPr>
      </w:pPr>
      <w:hyperlink w:anchor="_Toc55982197" w:history="1">
        <w:r w:rsidR="005F7EDF" w:rsidRPr="00ED443B">
          <w:rPr>
            <w:rStyle w:val="Hyperlink"/>
            <w:noProof/>
          </w:rPr>
          <w:t>25.</w:t>
        </w:r>
        <w:r w:rsidR="005F7EDF">
          <w:rPr>
            <w:rFonts w:asciiTheme="minorHAnsi" w:hAnsiTheme="minorHAnsi" w:cstheme="minorBidi"/>
            <w:b w:val="0"/>
            <w:bCs w:val="0"/>
            <w:noProof/>
            <w:sz w:val="22"/>
            <w:szCs w:val="22"/>
          </w:rPr>
          <w:tab/>
        </w:r>
        <w:r w:rsidR="005F7EDF" w:rsidRPr="00ED443B">
          <w:rPr>
            <w:rStyle w:val="Hyperlink"/>
            <w:noProof/>
          </w:rPr>
          <w:t>Termination Without Costs</w:t>
        </w:r>
        <w:r w:rsidR="005F7EDF">
          <w:rPr>
            <w:noProof/>
            <w:webHidden/>
          </w:rPr>
          <w:tab/>
        </w:r>
        <w:r w:rsidR="005F7EDF">
          <w:rPr>
            <w:noProof/>
            <w:webHidden/>
          </w:rPr>
          <w:fldChar w:fldCharType="begin"/>
        </w:r>
        <w:r w:rsidR="005F7EDF">
          <w:rPr>
            <w:noProof/>
            <w:webHidden/>
          </w:rPr>
          <w:instrText xml:space="preserve"> PAGEREF _Toc55982197 \h </w:instrText>
        </w:r>
        <w:r w:rsidR="005F7EDF">
          <w:rPr>
            <w:noProof/>
            <w:webHidden/>
          </w:rPr>
        </w:r>
        <w:r w:rsidR="005F7EDF">
          <w:rPr>
            <w:noProof/>
            <w:webHidden/>
          </w:rPr>
          <w:fldChar w:fldCharType="separate"/>
        </w:r>
        <w:r w:rsidR="006A3553">
          <w:rPr>
            <w:noProof/>
            <w:webHidden/>
          </w:rPr>
          <w:t>34</w:t>
        </w:r>
        <w:r w:rsidR="005F7EDF">
          <w:rPr>
            <w:noProof/>
            <w:webHidden/>
          </w:rPr>
          <w:fldChar w:fldCharType="end"/>
        </w:r>
      </w:hyperlink>
    </w:p>
    <w:p w14:paraId="7B9AE2CA" w14:textId="7794F1AD" w:rsidR="005F7EDF" w:rsidRDefault="00273DF1">
      <w:pPr>
        <w:pStyle w:val="TOC1"/>
        <w:tabs>
          <w:tab w:val="right" w:leader="dot" w:pos="9063"/>
        </w:tabs>
        <w:rPr>
          <w:rFonts w:asciiTheme="minorHAnsi" w:hAnsiTheme="minorHAnsi" w:cstheme="minorBidi"/>
          <w:b w:val="0"/>
          <w:bCs w:val="0"/>
          <w:noProof/>
          <w:sz w:val="22"/>
          <w:szCs w:val="22"/>
        </w:rPr>
      </w:pPr>
      <w:hyperlink w:anchor="_Toc55982198" w:history="1">
        <w:r w:rsidR="005F7EDF" w:rsidRPr="00ED443B">
          <w:rPr>
            <w:rStyle w:val="Hyperlink"/>
            <w:noProof/>
          </w:rPr>
          <w:t>26.</w:t>
        </w:r>
        <w:r w:rsidR="005F7EDF">
          <w:rPr>
            <w:rFonts w:asciiTheme="minorHAnsi" w:hAnsiTheme="minorHAnsi" w:cstheme="minorBidi"/>
            <w:b w:val="0"/>
            <w:bCs w:val="0"/>
            <w:noProof/>
            <w:sz w:val="22"/>
            <w:szCs w:val="22"/>
          </w:rPr>
          <w:tab/>
        </w:r>
        <w:r w:rsidR="005F7EDF" w:rsidRPr="00ED443B">
          <w:rPr>
            <w:rStyle w:val="Hyperlink"/>
            <w:noProof/>
          </w:rPr>
          <w:t>Termination With Costs</w:t>
        </w:r>
        <w:r w:rsidR="005F7EDF">
          <w:rPr>
            <w:noProof/>
            <w:webHidden/>
          </w:rPr>
          <w:tab/>
        </w:r>
        <w:r w:rsidR="005F7EDF">
          <w:rPr>
            <w:noProof/>
            <w:webHidden/>
          </w:rPr>
          <w:fldChar w:fldCharType="begin"/>
        </w:r>
        <w:r w:rsidR="005F7EDF">
          <w:rPr>
            <w:noProof/>
            <w:webHidden/>
          </w:rPr>
          <w:instrText xml:space="preserve"> PAGEREF _Toc55982198 \h </w:instrText>
        </w:r>
        <w:r w:rsidR="005F7EDF">
          <w:rPr>
            <w:noProof/>
            <w:webHidden/>
          </w:rPr>
        </w:r>
        <w:r w:rsidR="005F7EDF">
          <w:rPr>
            <w:noProof/>
            <w:webHidden/>
          </w:rPr>
          <w:fldChar w:fldCharType="separate"/>
        </w:r>
        <w:r w:rsidR="006A3553">
          <w:rPr>
            <w:noProof/>
            <w:webHidden/>
          </w:rPr>
          <w:t>35</w:t>
        </w:r>
        <w:r w:rsidR="005F7EDF">
          <w:rPr>
            <w:noProof/>
            <w:webHidden/>
          </w:rPr>
          <w:fldChar w:fldCharType="end"/>
        </w:r>
      </w:hyperlink>
    </w:p>
    <w:p w14:paraId="7FFB6B92" w14:textId="650BDB66" w:rsidR="005F7EDF" w:rsidRDefault="00273DF1">
      <w:pPr>
        <w:pStyle w:val="TOC1"/>
        <w:tabs>
          <w:tab w:val="right" w:leader="dot" w:pos="9063"/>
        </w:tabs>
        <w:rPr>
          <w:rFonts w:asciiTheme="minorHAnsi" w:hAnsiTheme="minorHAnsi" w:cstheme="minorBidi"/>
          <w:b w:val="0"/>
          <w:bCs w:val="0"/>
          <w:noProof/>
          <w:sz w:val="22"/>
          <w:szCs w:val="22"/>
        </w:rPr>
      </w:pPr>
      <w:hyperlink w:anchor="_Toc55982199" w:history="1">
        <w:r w:rsidR="005F7EDF" w:rsidRPr="00ED443B">
          <w:rPr>
            <w:rStyle w:val="Hyperlink"/>
            <w:noProof/>
          </w:rPr>
          <w:t>27.</w:t>
        </w:r>
        <w:r w:rsidR="005F7EDF">
          <w:rPr>
            <w:rFonts w:asciiTheme="minorHAnsi" w:hAnsiTheme="minorHAnsi" w:cstheme="minorBidi"/>
            <w:b w:val="0"/>
            <w:bCs w:val="0"/>
            <w:noProof/>
            <w:sz w:val="22"/>
            <w:szCs w:val="22"/>
          </w:rPr>
          <w:tab/>
        </w:r>
        <w:r w:rsidR="005F7EDF" w:rsidRPr="00ED443B">
          <w:rPr>
            <w:rStyle w:val="Hyperlink"/>
            <w:noProof/>
          </w:rPr>
          <w:t>Termination By Agreement</w:t>
        </w:r>
        <w:r w:rsidR="005F7EDF">
          <w:rPr>
            <w:noProof/>
            <w:webHidden/>
          </w:rPr>
          <w:tab/>
        </w:r>
        <w:r w:rsidR="005F7EDF">
          <w:rPr>
            <w:noProof/>
            <w:webHidden/>
          </w:rPr>
          <w:fldChar w:fldCharType="begin"/>
        </w:r>
        <w:r w:rsidR="005F7EDF">
          <w:rPr>
            <w:noProof/>
            <w:webHidden/>
          </w:rPr>
          <w:instrText xml:space="preserve"> PAGEREF _Toc55982199 \h </w:instrText>
        </w:r>
        <w:r w:rsidR="005F7EDF">
          <w:rPr>
            <w:noProof/>
            <w:webHidden/>
          </w:rPr>
        </w:r>
        <w:r w:rsidR="005F7EDF">
          <w:rPr>
            <w:noProof/>
            <w:webHidden/>
          </w:rPr>
          <w:fldChar w:fldCharType="separate"/>
        </w:r>
        <w:r w:rsidR="006A3553">
          <w:rPr>
            <w:noProof/>
            <w:webHidden/>
          </w:rPr>
          <w:t>35</w:t>
        </w:r>
        <w:r w:rsidR="005F7EDF">
          <w:rPr>
            <w:noProof/>
            <w:webHidden/>
          </w:rPr>
          <w:fldChar w:fldCharType="end"/>
        </w:r>
      </w:hyperlink>
    </w:p>
    <w:p w14:paraId="6B5ABA8B" w14:textId="23004FD9" w:rsidR="005F7EDF" w:rsidRDefault="00273DF1">
      <w:pPr>
        <w:pStyle w:val="TOC1"/>
        <w:tabs>
          <w:tab w:val="right" w:leader="dot" w:pos="9063"/>
        </w:tabs>
        <w:rPr>
          <w:rFonts w:asciiTheme="minorHAnsi" w:hAnsiTheme="minorHAnsi" w:cstheme="minorBidi"/>
          <w:b w:val="0"/>
          <w:bCs w:val="0"/>
          <w:noProof/>
          <w:sz w:val="22"/>
          <w:szCs w:val="22"/>
        </w:rPr>
      </w:pPr>
      <w:hyperlink w:anchor="_Toc55982200" w:history="1">
        <w:r w:rsidR="005F7EDF" w:rsidRPr="00ED443B">
          <w:rPr>
            <w:rStyle w:val="Hyperlink"/>
            <w:noProof/>
          </w:rPr>
          <w:t>28.</w:t>
        </w:r>
        <w:r w:rsidR="005F7EDF">
          <w:rPr>
            <w:rFonts w:asciiTheme="minorHAnsi" w:hAnsiTheme="minorHAnsi" w:cstheme="minorBidi"/>
            <w:b w:val="0"/>
            <w:bCs w:val="0"/>
            <w:noProof/>
            <w:sz w:val="22"/>
            <w:szCs w:val="22"/>
          </w:rPr>
          <w:tab/>
        </w:r>
        <w:r w:rsidR="005F7EDF" w:rsidRPr="00ED443B">
          <w:rPr>
            <w:rStyle w:val="Hyperlink"/>
            <w:noProof/>
          </w:rPr>
          <w:t>Negation of employment, partnership and agency</w:t>
        </w:r>
        <w:r w:rsidR="005F7EDF">
          <w:rPr>
            <w:noProof/>
            <w:webHidden/>
          </w:rPr>
          <w:tab/>
        </w:r>
        <w:r w:rsidR="005F7EDF">
          <w:rPr>
            <w:noProof/>
            <w:webHidden/>
          </w:rPr>
          <w:fldChar w:fldCharType="begin"/>
        </w:r>
        <w:r w:rsidR="005F7EDF">
          <w:rPr>
            <w:noProof/>
            <w:webHidden/>
          </w:rPr>
          <w:instrText xml:space="preserve"> PAGEREF _Toc55982200 \h </w:instrText>
        </w:r>
        <w:r w:rsidR="005F7EDF">
          <w:rPr>
            <w:noProof/>
            <w:webHidden/>
          </w:rPr>
        </w:r>
        <w:r w:rsidR="005F7EDF">
          <w:rPr>
            <w:noProof/>
            <w:webHidden/>
          </w:rPr>
          <w:fldChar w:fldCharType="separate"/>
        </w:r>
        <w:r w:rsidR="006A3553">
          <w:rPr>
            <w:noProof/>
            <w:webHidden/>
          </w:rPr>
          <w:t>35</w:t>
        </w:r>
        <w:r w:rsidR="005F7EDF">
          <w:rPr>
            <w:noProof/>
            <w:webHidden/>
          </w:rPr>
          <w:fldChar w:fldCharType="end"/>
        </w:r>
      </w:hyperlink>
    </w:p>
    <w:p w14:paraId="12B3661A" w14:textId="5C15B171" w:rsidR="005F7EDF" w:rsidRDefault="00273DF1">
      <w:pPr>
        <w:pStyle w:val="TOC1"/>
        <w:tabs>
          <w:tab w:val="right" w:leader="dot" w:pos="9063"/>
        </w:tabs>
        <w:rPr>
          <w:rFonts w:asciiTheme="minorHAnsi" w:hAnsiTheme="minorHAnsi" w:cstheme="minorBidi"/>
          <w:b w:val="0"/>
          <w:bCs w:val="0"/>
          <w:noProof/>
          <w:sz w:val="22"/>
          <w:szCs w:val="22"/>
        </w:rPr>
      </w:pPr>
      <w:hyperlink w:anchor="_Toc55982201" w:history="1">
        <w:r w:rsidR="005F7EDF" w:rsidRPr="00ED443B">
          <w:rPr>
            <w:rStyle w:val="Hyperlink"/>
            <w:noProof/>
          </w:rPr>
          <w:t>29.</w:t>
        </w:r>
        <w:r w:rsidR="005F7EDF">
          <w:rPr>
            <w:rFonts w:asciiTheme="minorHAnsi" w:hAnsiTheme="minorHAnsi" w:cstheme="minorBidi"/>
            <w:b w:val="0"/>
            <w:bCs w:val="0"/>
            <w:noProof/>
            <w:sz w:val="22"/>
            <w:szCs w:val="22"/>
          </w:rPr>
          <w:tab/>
        </w:r>
        <w:r w:rsidR="005F7EDF" w:rsidRPr="00ED443B">
          <w:rPr>
            <w:rStyle w:val="Hyperlink"/>
            <w:noProof/>
          </w:rPr>
          <w:t>Waiver</w:t>
        </w:r>
        <w:r w:rsidR="005F7EDF">
          <w:rPr>
            <w:noProof/>
            <w:webHidden/>
          </w:rPr>
          <w:tab/>
        </w:r>
        <w:r w:rsidR="005F7EDF">
          <w:rPr>
            <w:noProof/>
            <w:webHidden/>
          </w:rPr>
          <w:fldChar w:fldCharType="begin"/>
        </w:r>
        <w:r w:rsidR="005F7EDF">
          <w:rPr>
            <w:noProof/>
            <w:webHidden/>
          </w:rPr>
          <w:instrText xml:space="preserve"> PAGEREF _Toc55982201 \h </w:instrText>
        </w:r>
        <w:r w:rsidR="005F7EDF">
          <w:rPr>
            <w:noProof/>
            <w:webHidden/>
          </w:rPr>
        </w:r>
        <w:r w:rsidR="005F7EDF">
          <w:rPr>
            <w:noProof/>
            <w:webHidden/>
          </w:rPr>
          <w:fldChar w:fldCharType="separate"/>
        </w:r>
        <w:r w:rsidR="006A3553">
          <w:rPr>
            <w:noProof/>
            <w:webHidden/>
          </w:rPr>
          <w:t>35</w:t>
        </w:r>
        <w:r w:rsidR="005F7EDF">
          <w:rPr>
            <w:noProof/>
            <w:webHidden/>
          </w:rPr>
          <w:fldChar w:fldCharType="end"/>
        </w:r>
      </w:hyperlink>
    </w:p>
    <w:p w14:paraId="0760B3D0" w14:textId="418230B2" w:rsidR="005F7EDF" w:rsidRDefault="00273DF1">
      <w:pPr>
        <w:pStyle w:val="TOC1"/>
        <w:tabs>
          <w:tab w:val="right" w:leader="dot" w:pos="9063"/>
        </w:tabs>
        <w:rPr>
          <w:rFonts w:asciiTheme="minorHAnsi" w:hAnsiTheme="minorHAnsi" w:cstheme="minorBidi"/>
          <w:b w:val="0"/>
          <w:bCs w:val="0"/>
          <w:noProof/>
          <w:sz w:val="22"/>
          <w:szCs w:val="22"/>
        </w:rPr>
      </w:pPr>
      <w:hyperlink w:anchor="_Toc55982202" w:history="1">
        <w:r w:rsidR="005F7EDF" w:rsidRPr="00ED443B">
          <w:rPr>
            <w:rStyle w:val="Hyperlink"/>
            <w:noProof/>
          </w:rPr>
          <w:t>30.</w:t>
        </w:r>
        <w:r w:rsidR="005F7EDF">
          <w:rPr>
            <w:rFonts w:asciiTheme="minorHAnsi" w:hAnsiTheme="minorHAnsi" w:cstheme="minorBidi"/>
            <w:b w:val="0"/>
            <w:bCs w:val="0"/>
            <w:noProof/>
            <w:sz w:val="22"/>
            <w:szCs w:val="22"/>
          </w:rPr>
          <w:tab/>
        </w:r>
        <w:r w:rsidR="005F7EDF" w:rsidRPr="00ED443B">
          <w:rPr>
            <w:rStyle w:val="Hyperlink"/>
            <w:noProof/>
          </w:rPr>
          <w:t>Variation</w:t>
        </w:r>
        <w:r w:rsidR="005F7EDF">
          <w:rPr>
            <w:noProof/>
            <w:webHidden/>
          </w:rPr>
          <w:tab/>
        </w:r>
        <w:r w:rsidR="005F7EDF">
          <w:rPr>
            <w:noProof/>
            <w:webHidden/>
          </w:rPr>
          <w:fldChar w:fldCharType="begin"/>
        </w:r>
        <w:r w:rsidR="005F7EDF">
          <w:rPr>
            <w:noProof/>
            <w:webHidden/>
          </w:rPr>
          <w:instrText xml:space="preserve"> PAGEREF _Toc55982202 \h </w:instrText>
        </w:r>
        <w:r w:rsidR="005F7EDF">
          <w:rPr>
            <w:noProof/>
            <w:webHidden/>
          </w:rPr>
        </w:r>
        <w:r w:rsidR="005F7EDF">
          <w:rPr>
            <w:noProof/>
            <w:webHidden/>
          </w:rPr>
          <w:fldChar w:fldCharType="separate"/>
        </w:r>
        <w:r w:rsidR="006A3553">
          <w:rPr>
            <w:noProof/>
            <w:webHidden/>
          </w:rPr>
          <w:t>36</w:t>
        </w:r>
        <w:r w:rsidR="005F7EDF">
          <w:rPr>
            <w:noProof/>
            <w:webHidden/>
          </w:rPr>
          <w:fldChar w:fldCharType="end"/>
        </w:r>
      </w:hyperlink>
    </w:p>
    <w:p w14:paraId="23DEE72A" w14:textId="350FCD21" w:rsidR="005F7EDF" w:rsidRDefault="00273DF1">
      <w:pPr>
        <w:pStyle w:val="TOC1"/>
        <w:tabs>
          <w:tab w:val="right" w:leader="dot" w:pos="9063"/>
        </w:tabs>
        <w:rPr>
          <w:rFonts w:asciiTheme="minorHAnsi" w:hAnsiTheme="minorHAnsi" w:cstheme="minorBidi"/>
          <w:b w:val="0"/>
          <w:bCs w:val="0"/>
          <w:noProof/>
          <w:sz w:val="22"/>
          <w:szCs w:val="22"/>
        </w:rPr>
      </w:pPr>
      <w:hyperlink w:anchor="_Toc55982203" w:history="1">
        <w:r w:rsidR="005F7EDF" w:rsidRPr="00ED443B">
          <w:rPr>
            <w:rStyle w:val="Hyperlink"/>
            <w:noProof/>
          </w:rPr>
          <w:t>31.</w:t>
        </w:r>
        <w:r w:rsidR="005F7EDF">
          <w:rPr>
            <w:rFonts w:asciiTheme="minorHAnsi" w:hAnsiTheme="minorHAnsi" w:cstheme="minorBidi"/>
            <w:b w:val="0"/>
            <w:bCs w:val="0"/>
            <w:noProof/>
            <w:sz w:val="22"/>
            <w:szCs w:val="22"/>
          </w:rPr>
          <w:tab/>
        </w:r>
        <w:r w:rsidR="005F7EDF" w:rsidRPr="00ED443B">
          <w:rPr>
            <w:rStyle w:val="Hyperlink"/>
            <w:noProof/>
          </w:rPr>
          <w:t>Notices</w:t>
        </w:r>
        <w:r w:rsidR="005F7EDF">
          <w:rPr>
            <w:noProof/>
            <w:webHidden/>
          </w:rPr>
          <w:tab/>
        </w:r>
        <w:r w:rsidR="005F7EDF">
          <w:rPr>
            <w:noProof/>
            <w:webHidden/>
          </w:rPr>
          <w:fldChar w:fldCharType="begin"/>
        </w:r>
        <w:r w:rsidR="005F7EDF">
          <w:rPr>
            <w:noProof/>
            <w:webHidden/>
          </w:rPr>
          <w:instrText xml:space="preserve"> PAGEREF _Toc55982203 \h </w:instrText>
        </w:r>
        <w:r w:rsidR="005F7EDF">
          <w:rPr>
            <w:noProof/>
            <w:webHidden/>
          </w:rPr>
        </w:r>
        <w:r w:rsidR="005F7EDF">
          <w:rPr>
            <w:noProof/>
            <w:webHidden/>
          </w:rPr>
          <w:fldChar w:fldCharType="separate"/>
        </w:r>
        <w:r w:rsidR="006A3553">
          <w:rPr>
            <w:noProof/>
            <w:webHidden/>
          </w:rPr>
          <w:t>36</w:t>
        </w:r>
        <w:r w:rsidR="005F7EDF">
          <w:rPr>
            <w:noProof/>
            <w:webHidden/>
          </w:rPr>
          <w:fldChar w:fldCharType="end"/>
        </w:r>
      </w:hyperlink>
    </w:p>
    <w:p w14:paraId="3956FD5E" w14:textId="58E888D2" w:rsidR="005F7EDF" w:rsidRDefault="00273DF1">
      <w:pPr>
        <w:pStyle w:val="TOC1"/>
        <w:tabs>
          <w:tab w:val="right" w:leader="dot" w:pos="9063"/>
        </w:tabs>
        <w:rPr>
          <w:rFonts w:asciiTheme="minorHAnsi" w:hAnsiTheme="minorHAnsi" w:cstheme="minorBidi"/>
          <w:b w:val="0"/>
          <w:bCs w:val="0"/>
          <w:noProof/>
          <w:sz w:val="22"/>
          <w:szCs w:val="22"/>
        </w:rPr>
      </w:pPr>
      <w:hyperlink w:anchor="_Toc55982204" w:history="1">
        <w:r w:rsidR="005F7EDF" w:rsidRPr="00ED443B">
          <w:rPr>
            <w:rStyle w:val="Hyperlink"/>
            <w:noProof/>
          </w:rPr>
          <w:t>32.</w:t>
        </w:r>
        <w:r w:rsidR="005F7EDF">
          <w:rPr>
            <w:rFonts w:asciiTheme="minorHAnsi" w:hAnsiTheme="minorHAnsi" w:cstheme="minorBidi"/>
            <w:b w:val="0"/>
            <w:bCs w:val="0"/>
            <w:noProof/>
            <w:sz w:val="22"/>
            <w:szCs w:val="22"/>
          </w:rPr>
          <w:tab/>
        </w:r>
        <w:r w:rsidR="005F7EDF" w:rsidRPr="00ED443B">
          <w:rPr>
            <w:rStyle w:val="Hyperlink"/>
            <w:noProof/>
          </w:rPr>
          <w:t>Assignment, novation and Change in Control</w:t>
        </w:r>
        <w:r w:rsidR="005F7EDF">
          <w:rPr>
            <w:noProof/>
            <w:webHidden/>
          </w:rPr>
          <w:tab/>
        </w:r>
        <w:r w:rsidR="005F7EDF">
          <w:rPr>
            <w:noProof/>
            <w:webHidden/>
          </w:rPr>
          <w:fldChar w:fldCharType="begin"/>
        </w:r>
        <w:r w:rsidR="005F7EDF">
          <w:rPr>
            <w:noProof/>
            <w:webHidden/>
          </w:rPr>
          <w:instrText xml:space="preserve"> PAGEREF _Toc55982204 \h </w:instrText>
        </w:r>
        <w:r w:rsidR="005F7EDF">
          <w:rPr>
            <w:noProof/>
            <w:webHidden/>
          </w:rPr>
        </w:r>
        <w:r w:rsidR="005F7EDF">
          <w:rPr>
            <w:noProof/>
            <w:webHidden/>
          </w:rPr>
          <w:fldChar w:fldCharType="separate"/>
        </w:r>
        <w:r w:rsidR="006A3553">
          <w:rPr>
            <w:noProof/>
            <w:webHidden/>
          </w:rPr>
          <w:t>36</w:t>
        </w:r>
        <w:r w:rsidR="005F7EDF">
          <w:rPr>
            <w:noProof/>
            <w:webHidden/>
          </w:rPr>
          <w:fldChar w:fldCharType="end"/>
        </w:r>
      </w:hyperlink>
    </w:p>
    <w:p w14:paraId="5942C116" w14:textId="016C3480" w:rsidR="005F7EDF" w:rsidRDefault="00273DF1">
      <w:pPr>
        <w:pStyle w:val="TOC1"/>
        <w:tabs>
          <w:tab w:val="right" w:leader="dot" w:pos="9063"/>
        </w:tabs>
        <w:rPr>
          <w:rFonts w:asciiTheme="minorHAnsi" w:hAnsiTheme="minorHAnsi" w:cstheme="minorBidi"/>
          <w:b w:val="0"/>
          <w:bCs w:val="0"/>
          <w:noProof/>
          <w:sz w:val="22"/>
          <w:szCs w:val="22"/>
        </w:rPr>
      </w:pPr>
      <w:hyperlink w:anchor="_Toc55982205" w:history="1">
        <w:r w:rsidR="005F7EDF" w:rsidRPr="00ED443B">
          <w:rPr>
            <w:rStyle w:val="Hyperlink"/>
            <w:noProof/>
          </w:rPr>
          <w:t>33.</w:t>
        </w:r>
        <w:r w:rsidR="005F7EDF">
          <w:rPr>
            <w:rFonts w:asciiTheme="minorHAnsi" w:hAnsiTheme="minorHAnsi" w:cstheme="minorBidi"/>
            <w:b w:val="0"/>
            <w:bCs w:val="0"/>
            <w:noProof/>
            <w:sz w:val="22"/>
            <w:szCs w:val="22"/>
          </w:rPr>
          <w:tab/>
        </w:r>
        <w:r w:rsidR="005F7EDF" w:rsidRPr="00ED443B">
          <w:rPr>
            <w:rStyle w:val="Hyperlink"/>
            <w:noProof/>
          </w:rPr>
          <w:t>Survival of Clauses</w:t>
        </w:r>
        <w:r w:rsidR="005F7EDF">
          <w:rPr>
            <w:noProof/>
            <w:webHidden/>
          </w:rPr>
          <w:tab/>
        </w:r>
        <w:r w:rsidR="005F7EDF">
          <w:rPr>
            <w:noProof/>
            <w:webHidden/>
          </w:rPr>
          <w:fldChar w:fldCharType="begin"/>
        </w:r>
        <w:r w:rsidR="005F7EDF">
          <w:rPr>
            <w:noProof/>
            <w:webHidden/>
          </w:rPr>
          <w:instrText xml:space="preserve"> PAGEREF _Toc55982205 \h </w:instrText>
        </w:r>
        <w:r w:rsidR="005F7EDF">
          <w:rPr>
            <w:noProof/>
            <w:webHidden/>
          </w:rPr>
        </w:r>
        <w:r w:rsidR="005F7EDF">
          <w:rPr>
            <w:noProof/>
            <w:webHidden/>
          </w:rPr>
          <w:fldChar w:fldCharType="separate"/>
        </w:r>
        <w:r w:rsidR="006A3553">
          <w:rPr>
            <w:noProof/>
            <w:webHidden/>
          </w:rPr>
          <w:t>36</w:t>
        </w:r>
        <w:r w:rsidR="005F7EDF">
          <w:rPr>
            <w:noProof/>
            <w:webHidden/>
          </w:rPr>
          <w:fldChar w:fldCharType="end"/>
        </w:r>
      </w:hyperlink>
    </w:p>
    <w:p w14:paraId="70F63CD6" w14:textId="7DA857F0" w:rsidR="005F7EDF" w:rsidRDefault="00273DF1">
      <w:pPr>
        <w:pStyle w:val="TOC1"/>
        <w:tabs>
          <w:tab w:val="right" w:leader="dot" w:pos="9063"/>
        </w:tabs>
        <w:rPr>
          <w:rFonts w:asciiTheme="minorHAnsi" w:hAnsiTheme="minorHAnsi" w:cstheme="minorBidi"/>
          <w:b w:val="0"/>
          <w:bCs w:val="0"/>
          <w:noProof/>
          <w:sz w:val="22"/>
          <w:szCs w:val="22"/>
        </w:rPr>
      </w:pPr>
      <w:hyperlink w:anchor="_Toc55982206" w:history="1">
        <w:r w:rsidR="005F7EDF" w:rsidRPr="00ED443B">
          <w:rPr>
            <w:rStyle w:val="Hyperlink"/>
            <w:noProof/>
          </w:rPr>
          <w:t>34.</w:t>
        </w:r>
        <w:r w:rsidR="005F7EDF">
          <w:rPr>
            <w:rFonts w:asciiTheme="minorHAnsi" w:hAnsiTheme="minorHAnsi" w:cstheme="minorBidi"/>
            <w:b w:val="0"/>
            <w:bCs w:val="0"/>
            <w:noProof/>
            <w:sz w:val="22"/>
            <w:szCs w:val="22"/>
          </w:rPr>
          <w:tab/>
        </w:r>
        <w:r w:rsidR="005F7EDF" w:rsidRPr="00ED443B">
          <w:rPr>
            <w:rStyle w:val="Hyperlink"/>
            <w:noProof/>
          </w:rPr>
          <w:t>Applicable law</w:t>
        </w:r>
        <w:r w:rsidR="005F7EDF">
          <w:rPr>
            <w:noProof/>
            <w:webHidden/>
          </w:rPr>
          <w:tab/>
        </w:r>
        <w:r w:rsidR="005F7EDF">
          <w:rPr>
            <w:noProof/>
            <w:webHidden/>
          </w:rPr>
          <w:fldChar w:fldCharType="begin"/>
        </w:r>
        <w:r w:rsidR="005F7EDF">
          <w:rPr>
            <w:noProof/>
            <w:webHidden/>
          </w:rPr>
          <w:instrText xml:space="preserve"> PAGEREF _Toc55982206 \h </w:instrText>
        </w:r>
        <w:r w:rsidR="005F7EDF">
          <w:rPr>
            <w:noProof/>
            <w:webHidden/>
          </w:rPr>
        </w:r>
        <w:r w:rsidR="005F7EDF">
          <w:rPr>
            <w:noProof/>
            <w:webHidden/>
          </w:rPr>
          <w:fldChar w:fldCharType="separate"/>
        </w:r>
        <w:r w:rsidR="006A3553">
          <w:rPr>
            <w:noProof/>
            <w:webHidden/>
          </w:rPr>
          <w:t>36</w:t>
        </w:r>
        <w:r w:rsidR="005F7EDF">
          <w:rPr>
            <w:noProof/>
            <w:webHidden/>
          </w:rPr>
          <w:fldChar w:fldCharType="end"/>
        </w:r>
      </w:hyperlink>
    </w:p>
    <w:p w14:paraId="3188C166" w14:textId="1AF5682E" w:rsidR="005F7EDF" w:rsidRDefault="00273DF1">
      <w:pPr>
        <w:pStyle w:val="TOC1"/>
        <w:tabs>
          <w:tab w:val="right" w:leader="dot" w:pos="9063"/>
        </w:tabs>
        <w:rPr>
          <w:rFonts w:asciiTheme="minorHAnsi" w:hAnsiTheme="minorHAnsi" w:cstheme="minorBidi"/>
          <w:b w:val="0"/>
          <w:bCs w:val="0"/>
          <w:noProof/>
          <w:sz w:val="22"/>
          <w:szCs w:val="22"/>
        </w:rPr>
      </w:pPr>
      <w:hyperlink w:anchor="_Toc55982207" w:history="1">
        <w:r w:rsidR="005F7EDF" w:rsidRPr="00ED443B">
          <w:rPr>
            <w:rStyle w:val="Hyperlink"/>
            <w:noProof/>
          </w:rPr>
          <w:t>35.</w:t>
        </w:r>
        <w:r w:rsidR="005F7EDF">
          <w:rPr>
            <w:rFonts w:asciiTheme="minorHAnsi" w:hAnsiTheme="minorHAnsi" w:cstheme="minorBidi"/>
            <w:b w:val="0"/>
            <w:bCs w:val="0"/>
            <w:noProof/>
            <w:sz w:val="22"/>
            <w:szCs w:val="22"/>
          </w:rPr>
          <w:tab/>
        </w:r>
        <w:r w:rsidR="005F7EDF" w:rsidRPr="00ED443B">
          <w:rPr>
            <w:rStyle w:val="Hyperlink"/>
            <w:noProof/>
          </w:rPr>
          <w:t>Transition arrangements</w:t>
        </w:r>
        <w:r w:rsidR="005F7EDF">
          <w:rPr>
            <w:noProof/>
            <w:webHidden/>
          </w:rPr>
          <w:tab/>
        </w:r>
        <w:r w:rsidR="005F7EDF">
          <w:rPr>
            <w:noProof/>
            <w:webHidden/>
          </w:rPr>
          <w:fldChar w:fldCharType="begin"/>
        </w:r>
        <w:r w:rsidR="005F7EDF">
          <w:rPr>
            <w:noProof/>
            <w:webHidden/>
          </w:rPr>
          <w:instrText xml:space="preserve"> PAGEREF _Toc55982207 \h </w:instrText>
        </w:r>
        <w:r w:rsidR="005F7EDF">
          <w:rPr>
            <w:noProof/>
            <w:webHidden/>
          </w:rPr>
        </w:r>
        <w:r w:rsidR="005F7EDF">
          <w:rPr>
            <w:noProof/>
            <w:webHidden/>
          </w:rPr>
          <w:fldChar w:fldCharType="separate"/>
        </w:r>
        <w:r w:rsidR="006A3553">
          <w:rPr>
            <w:noProof/>
            <w:webHidden/>
          </w:rPr>
          <w:t>36</w:t>
        </w:r>
        <w:r w:rsidR="005F7EDF">
          <w:rPr>
            <w:noProof/>
            <w:webHidden/>
          </w:rPr>
          <w:fldChar w:fldCharType="end"/>
        </w:r>
      </w:hyperlink>
    </w:p>
    <w:p w14:paraId="66703002" w14:textId="4C07AE4A" w:rsidR="005F7EDF" w:rsidRDefault="00273DF1">
      <w:pPr>
        <w:pStyle w:val="TOC1"/>
        <w:tabs>
          <w:tab w:val="right" w:leader="dot" w:pos="9063"/>
        </w:tabs>
        <w:rPr>
          <w:rFonts w:asciiTheme="minorHAnsi" w:hAnsiTheme="minorHAnsi" w:cstheme="minorBidi"/>
          <w:b w:val="0"/>
          <w:bCs w:val="0"/>
          <w:noProof/>
          <w:sz w:val="22"/>
          <w:szCs w:val="22"/>
        </w:rPr>
      </w:pPr>
      <w:hyperlink w:anchor="_Toc55982208" w:history="1">
        <w:r w:rsidR="005F7EDF" w:rsidRPr="00ED443B">
          <w:rPr>
            <w:rStyle w:val="Hyperlink"/>
            <w:noProof/>
          </w:rPr>
          <w:t>SCHEDULE 1 - Your Obligations as an Approved Employer</w:t>
        </w:r>
        <w:r w:rsidR="005F7EDF">
          <w:rPr>
            <w:noProof/>
            <w:webHidden/>
          </w:rPr>
          <w:tab/>
        </w:r>
        <w:r w:rsidR="005F7EDF">
          <w:rPr>
            <w:noProof/>
            <w:webHidden/>
          </w:rPr>
          <w:fldChar w:fldCharType="begin"/>
        </w:r>
        <w:r w:rsidR="005F7EDF">
          <w:rPr>
            <w:noProof/>
            <w:webHidden/>
          </w:rPr>
          <w:instrText xml:space="preserve"> PAGEREF _Toc55982208 \h </w:instrText>
        </w:r>
        <w:r w:rsidR="005F7EDF">
          <w:rPr>
            <w:noProof/>
            <w:webHidden/>
          </w:rPr>
        </w:r>
        <w:r w:rsidR="005F7EDF">
          <w:rPr>
            <w:noProof/>
            <w:webHidden/>
          </w:rPr>
          <w:fldChar w:fldCharType="separate"/>
        </w:r>
        <w:r w:rsidR="006A3553">
          <w:rPr>
            <w:noProof/>
            <w:webHidden/>
          </w:rPr>
          <w:t>38</w:t>
        </w:r>
        <w:r w:rsidR="005F7EDF">
          <w:rPr>
            <w:noProof/>
            <w:webHidden/>
          </w:rPr>
          <w:fldChar w:fldCharType="end"/>
        </w:r>
      </w:hyperlink>
    </w:p>
    <w:p w14:paraId="78EEA147" w14:textId="2E350D2F" w:rsidR="005F7EDF" w:rsidRDefault="00273DF1">
      <w:pPr>
        <w:pStyle w:val="TOC2"/>
        <w:tabs>
          <w:tab w:val="right" w:leader="dot" w:pos="9063"/>
        </w:tabs>
        <w:rPr>
          <w:rFonts w:eastAsiaTheme="minorEastAsia" w:cstheme="minorBidi"/>
          <w:b w:val="0"/>
          <w:iCs w:val="0"/>
          <w:noProof/>
          <w:sz w:val="22"/>
          <w:szCs w:val="22"/>
        </w:rPr>
      </w:pPr>
      <w:hyperlink w:anchor="_Toc55982209" w:history="1">
        <w:r w:rsidR="005F7EDF" w:rsidRPr="00ED443B">
          <w:rPr>
            <w:rStyle w:val="Hyperlink"/>
            <w:noProof/>
          </w:rPr>
          <w:t>A.</w:t>
        </w:r>
        <w:r w:rsidR="005F7EDF">
          <w:rPr>
            <w:rFonts w:eastAsiaTheme="minorEastAsia" w:cstheme="minorBidi"/>
            <w:b w:val="0"/>
            <w:iCs w:val="0"/>
            <w:noProof/>
            <w:sz w:val="22"/>
            <w:szCs w:val="22"/>
          </w:rPr>
          <w:tab/>
        </w:r>
        <w:r w:rsidR="005F7EDF" w:rsidRPr="00ED443B">
          <w:rPr>
            <w:rStyle w:val="Hyperlink"/>
            <w:noProof/>
          </w:rPr>
          <w:t>General</w:t>
        </w:r>
        <w:r w:rsidR="005F7EDF">
          <w:rPr>
            <w:noProof/>
            <w:webHidden/>
          </w:rPr>
          <w:tab/>
        </w:r>
        <w:r w:rsidR="005F7EDF">
          <w:rPr>
            <w:noProof/>
            <w:webHidden/>
          </w:rPr>
          <w:fldChar w:fldCharType="begin"/>
        </w:r>
        <w:r w:rsidR="005F7EDF">
          <w:rPr>
            <w:noProof/>
            <w:webHidden/>
          </w:rPr>
          <w:instrText xml:space="preserve"> PAGEREF _Toc55982209 \h </w:instrText>
        </w:r>
        <w:r w:rsidR="005F7EDF">
          <w:rPr>
            <w:noProof/>
            <w:webHidden/>
          </w:rPr>
        </w:r>
        <w:r w:rsidR="005F7EDF">
          <w:rPr>
            <w:noProof/>
            <w:webHidden/>
          </w:rPr>
          <w:fldChar w:fldCharType="separate"/>
        </w:r>
        <w:r w:rsidR="006A3553">
          <w:rPr>
            <w:noProof/>
            <w:webHidden/>
          </w:rPr>
          <w:t>38</w:t>
        </w:r>
        <w:r w:rsidR="005F7EDF">
          <w:rPr>
            <w:noProof/>
            <w:webHidden/>
          </w:rPr>
          <w:fldChar w:fldCharType="end"/>
        </w:r>
      </w:hyperlink>
    </w:p>
    <w:p w14:paraId="75AE17DA" w14:textId="09AA5562" w:rsidR="005F7EDF" w:rsidRDefault="00273DF1">
      <w:pPr>
        <w:pStyle w:val="TOC2"/>
        <w:tabs>
          <w:tab w:val="right" w:leader="dot" w:pos="9063"/>
        </w:tabs>
        <w:rPr>
          <w:rFonts w:eastAsiaTheme="minorEastAsia" w:cstheme="minorBidi"/>
          <w:b w:val="0"/>
          <w:iCs w:val="0"/>
          <w:noProof/>
          <w:sz w:val="22"/>
          <w:szCs w:val="22"/>
        </w:rPr>
      </w:pPr>
      <w:hyperlink w:anchor="_Toc55982210" w:history="1">
        <w:r w:rsidR="005F7EDF" w:rsidRPr="00ED443B">
          <w:rPr>
            <w:rStyle w:val="Hyperlink"/>
            <w:noProof/>
          </w:rPr>
          <w:t>B.</w:t>
        </w:r>
        <w:r w:rsidR="005F7EDF">
          <w:rPr>
            <w:rFonts w:eastAsiaTheme="minorEastAsia" w:cstheme="minorBidi"/>
            <w:b w:val="0"/>
            <w:iCs w:val="0"/>
            <w:noProof/>
            <w:sz w:val="22"/>
            <w:szCs w:val="22"/>
          </w:rPr>
          <w:tab/>
        </w:r>
        <w:r w:rsidR="005F7EDF" w:rsidRPr="00ED443B">
          <w:rPr>
            <w:rStyle w:val="Hyperlink"/>
            <w:noProof/>
          </w:rPr>
          <w:t>Recruitment and selection</w:t>
        </w:r>
        <w:r w:rsidR="005F7EDF">
          <w:rPr>
            <w:noProof/>
            <w:webHidden/>
          </w:rPr>
          <w:tab/>
        </w:r>
        <w:r w:rsidR="005F7EDF">
          <w:rPr>
            <w:noProof/>
            <w:webHidden/>
          </w:rPr>
          <w:fldChar w:fldCharType="begin"/>
        </w:r>
        <w:r w:rsidR="005F7EDF">
          <w:rPr>
            <w:noProof/>
            <w:webHidden/>
          </w:rPr>
          <w:instrText xml:space="preserve"> PAGEREF _Toc55982210 \h </w:instrText>
        </w:r>
        <w:r w:rsidR="005F7EDF">
          <w:rPr>
            <w:noProof/>
            <w:webHidden/>
          </w:rPr>
        </w:r>
        <w:r w:rsidR="005F7EDF">
          <w:rPr>
            <w:noProof/>
            <w:webHidden/>
          </w:rPr>
          <w:fldChar w:fldCharType="separate"/>
        </w:r>
        <w:r w:rsidR="006A3553">
          <w:rPr>
            <w:noProof/>
            <w:webHidden/>
          </w:rPr>
          <w:t>39</w:t>
        </w:r>
        <w:r w:rsidR="005F7EDF">
          <w:rPr>
            <w:noProof/>
            <w:webHidden/>
          </w:rPr>
          <w:fldChar w:fldCharType="end"/>
        </w:r>
      </w:hyperlink>
    </w:p>
    <w:p w14:paraId="32D5F82A" w14:textId="4774A1F6" w:rsidR="005F7EDF" w:rsidRDefault="00273DF1">
      <w:pPr>
        <w:pStyle w:val="TOC2"/>
        <w:tabs>
          <w:tab w:val="right" w:leader="dot" w:pos="9063"/>
        </w:tabs>
        <w:rPr>
          <w:rFonts w:eastAsiaTheme="minorEastAsia" w:cstheme="minorBidi"/>
          <w:b w:val="0"/>
          <w:iCs w:val="0"/>
          <w:noProof/>
          <w:sz w:val="22"/>
          <w:szCs w:val="22"/>
        </w:rPr>
      </w:pPr>
      <w:hyperlink w:anchor="_Toc55982211" w:history="1">
        <w:r w:rsidR="005F7EDF" w:rsidRPr="00ED443B">
          <w:rPr>
            <w:rStyle w:val="Hyperlink"/>
            <w:noProof/>
          </w:rPr>
          <w:t>C.</w:t>
        </w:r>
        <w:r w:rsidR="005F7EDF">
          <w:rPr>
            <w:rFonts w:eastAsiaTheme="minorEastAsia" w:cstheme="minorBidi"/>
            <w:b w:val="0"/>
            <w:iCs w:val="0"/>
            <w:noProof/>
            <w:sz w:val="22"/>
            <w:szCs w:val="22"/>
          </w:rPr>
          <w:tab/>
        </w:r>
        <w:r w:rsidR="005F7EDF" w:rsidRPr="00ED443B">
          <w:rPr>
            <w:rStyle w:val="Hyperlink"/>
            <w:noProof/>
          </w:rPr>
          <w:t>Offer of Employment</w:t>
        </w:r>
        <w:r w:rsidR="005F7EDF">
          <w:rPr>
            <w:noProof/>
            <w:webHidden/>
          </w:rPr>
          <w:tab/>
        </w:r>
        <w:r w:rsidR="005F7EDF">
          <w:rPr>
            <w:noProof/>
            <w:webHidden/>
          </w:rPr>
          <w:fldChar w:fldCharType="begin"/>
        </w:r>
        <w:r w:rsidR="005F7EDF">
          <w:rPr>
            <w:noProof/>
            <w:webHidden/>
          </w:rPr>
          <w:instrText xml:space="preserve"> PAGEREF _Toc55982211 \h </w:instrText>
        </w:r>
        <w:r w:rsidR="005F7EDF">
          <w:rPr>
            <w:noProof/>
            <w:webHidden/>
          </w:rPr>
        </w:r>
        <w:r w:rsidR="005F7EDF">
          <w:rPr>
            <w:noProof/>
            <w:webHidden/>
          </w:rPr>
          <w:fldChar w:fldCharType="separate"/>
        </w:r>
        <w:r w:rsidR="006A3553">
          <w:rPr>
            <w:noProof/>
            <w:webHidden/>
          </w:rPr>
          <w:t>41</w:t>
        </w:r>
        <w:r w:rsidR="005F7EDF">
          <w:rPr>
            <w:noProof/>
            <w:webHidden/>
          </w:rPr>
          <w:fldChar w:fldCharType="end"/>
        </w:r>
      </w:hyperlink>
    </w:p>
    <w:p w14:paraId="559E215F" w14:textId="34B764A8" w:rsidR="005F7EDF" w:rsidRDefault="00273DF1">
      <w:pPr>
        <w:pStyle w:val="TOC2"/>
        <w:tabs>
          <w:tab w:val="right" w:leader="dot" w:pos="9063"/>
        </w:tabs>
        <w:rPr>
          <w:rFonts w:eastAsiaTheme="minorEastAsia" w:cstheme="minorBidi"/>
          <w:b w:val="0"/>
          <w:iCs w:val="0"/>
          <w:noProof/>
          <w:sz w:val="22"/>
          <w:szCs w:val="22"/>
        </w:rPr>
      </w:pPr>
      <w:hyperlink w:anchor="_Toc55982212" w:history="1">
        <w:r w:rsidR="005F7EDF" w:rsidRPr="00ED443B">
          <w:rPr>
            <w:rStyle w:val="Hyperlink"/>
            <w:noProof/>
          </w:rPr>
          <w:t>D.</w:t>
        </w:r>
        <w:r w:rsidR="005F7EDF">
          <w:rPr>
            <w:rFonts w:eastAsiaTheme="minorEastAsia" w:cstheme="minorBidi"/>
            <w:b w:val="0"/>
            <w:iCs w:val="0"/>
            <w:noProof/>
            <w:sz w:val="22"/>
            <w:szCs w:val="22"/>
          </w:rPr>
          <w:tab/>
        </w:r>
        <w:r w:rsidR="005F7EDF" w:rsidRPr="00ED443B">
          <w:rPr>
            <w:rStyle w:val="Hyperlink"/>
            <w:noProof/>
          </w:rPr>
          <w:t>Employment</w:t>
        </w:r>
        <w:r w:rsidR="005F7EDF">
          <w:rPr>
            <w:noProof/>
            <w:webHidden/>
          </w:rPr>
          <w:tab/>
        </w:r>
        <w:r w:rsidR="005F7EDF">
          <w:rPr>
            <w:noProof/>
            <w:webHidden/>
          </w:rPr>
          <w:fldChar w:fldCharType="begin"/>
        </w:r>
        <w:r w:rsidR="005F7EDF">
          <w:rPr>
            <w:noProof/>
            <w:webHidden/>
          </w:rPr>
          <w:instrText xml:space="preserve"> PAGEREF _Toc55982212 \h </w:instrText>
        </w:r>
        <w:r w:rsidR="005F7EDF">
          <w:rPr>
            <w:noProof/>
            <w:webHidden/>
          </w:rPr>
        </w:r>
        <w:r w:rsidR="005F7EDF">
          <w:rPr>
            <w:noProof/>
            <w:webHidden/>
          </w:rPr>
          <w:fldChar w:fldCharType="separate"/>
        </w:r>
        <w:r w:rsidR="006A3553">
          <w:rPr>
            <w:noProof/>
            <w:webHidden/>
          </w:rPr>
          <w:t>41</w:t>
        </w:r>
        <w:r w:rsidR="005F7EDF">
          <w:rPr>
            <w:noProof/>
            <w:webHidden/>
          </w:rPr>
          <w:fldChar w:fldCharType="end"/>
        </w:r>
      </w:hyperlink>
    </w:p>
    <w:p w14:paraId="2E73299B" w14:textId="7EF3AE5D" w:rsidR="005F7EDF" w:rsidRDefault="00273DF1">
      <w:pPr>
        <w:pStyle w:val="TOC2"/>
        <w:tabs>
          <w:tab w:val="right" w:leader="dot" w:pos="9063"/>
        </w:tabs>
        <w:rPr>
          <w:rFonts w:eastAsiaTheme="minorEastAsia" w:cstheme="minorBidi"/>
          <w:b w:val="0"/>
          <w:iCs w:val="0"/>
          <w:noProof/>
          <w:sz w:val="22"/>
          <w:szCs w:val="22"/>
        </w:rPr>
      </w:pPr>
      <w:hyperlink w:anchor="_Toc55982213" w:history="1">
        <w:r w:rsidR="005F7EDF" w:rsidRPr="00ED443B">
          <w:rPr>
            <w:rStyle w:val="Hyperlink"/>
            <w:noProof/>
          </w:rPr>
          <w:t>E.</w:t>
        </w:r>
        <w:r w:rsidR="005F7EDF">
          <w:rPr>
            <w:rFonts w:eastAsiaTheme="minorEastAsia" w:cstheme="minorBidi"/>
            <w:b w:val="0"/>
            <w:iCs w:val="0"/>
            <w:noProof/>
            <w:sz w:val="22"/>
            <w:szCs w:val="22"/>
          </w:rPr>
          <w:tab/>
        </w:r>
        <w:r w:rsidR="005F7EDF" w:rsidRPr="00ED443B">
          <w:rPr>
            <w:rStyle w:val="Hyperlink"/>
            <w:rFonts w:cstheme="minorHAnsi"/>
            <w:noProof/>
          </w:rPr>
          <w:t>Expenses and deductions</w:t>
        </w:r>
        <w:r w:rsidR="005F7EDF">
          <w:rPr>
            <w:noProof/>
            <w:webHidden/>
          </w:rPr>
          <w:tab/>
        </w:r>
        <w:r w:rsidR="005F7EDF">
          <w:rPr>
            <w:noProof/>
            <w:webHidden/>
          </w:rPr>
          <w:fldChar w:fldCharType="begin"/>
        </w:r>
        <w:r w:rsidR="005F7EDF">
          <w:rPr>
            <w:noProof/>
            <w:webHidden/>
          </w:rPr>
          <w:instrText xml:space="preserve"> PAGEREF _Toc55982213 \h </w:instrText>
        </w:r>
        <w:r w:rsidR="005F7EDF">
          <w:rPr>
            <w:noProof/>
            <w:webHidden/>
          </w:rPr>
        </w:r>
        <w:r w:rsidR="005F7EDF">
          <w:rPr>
            <w:noProof/>
            <w:webHidden/>
          </w:rPr>
          <w:fldChar w:fldCharType="separate"/>
        </w:r>
        <w:r w:rsidR="006A3553">
          <w:rPr>
            <w:noProof/>
            <w:webHidden/>
          </w:rPr>
          <w:t>42</w:t>
        </w:r>
        <w:r w:rsidR="005F7EDF">
          <w:rPr>
            <w:noProof/>
            <w:webHidden/>
          </w:rPr>
          <w:fldChar w:fldCharType="end"/>
        </w:r>
      </w:hyperlink>
    </w:p>
    <w:p w14:paraId="130FEEF6" w14:textId="5C055839" w:rsidR="005F7EDF" w:rsidRDefault="00273DF1">
      <w:pPr>
        <w:pStyle w:val="TOC2"/>
        <w:tabs>
          <w:tab w:val="right" w:leader="dot" w:pos="9063"/>
        </w:tabs>
        <w:rPr>
          <w:rFonts w:eastAsiaTheme="minorEastAsia" w:cstheme="minorBidi"/>
          <w:b w:val="0"/>
          <w:iCs w:val="0"/>
          <w:noProof/>
          <w:sz w:val="22"/>
          <w:szCs w:val="22"/>
        </w:rPr>
      </w:pPr>
      <w:hyperlink w:anchor="_Toc55982214" w:history="1">
        <w:r w:rsidR="005F7EDF" w:rsidRPr="00ED443B">
          <w:rPr>
            <w:rStyle w:val="Hyperlink"/>
            <w:noProof/>
          </w:rPr>
          <w:t>F.</w:t>
        </w:r>
        <w:r w:rsidR="005F7EDF">
          <w:rPr>
            <w:rFonts w:eastAsiaTheme="minorEastAsia" w:cstheme="minorBidi"/>
            <w:b w:val="0"/>
            <w:iCs w:val="0"/>
            <w:noProof/>
            <w:sz w:val="22"/>
            <w:szCs w:val="22"/>
          </w:rPr>
          <w:tab/>
        </w:r>
        <w:r w:rsidR="005F7EDF" w:rsidRPr="00ED443B">
          <w:rPr>
            <w:rStyle w:val="Hyperlink"/>
            <w:noProof/>
          </w:rPr>
          <w:t>Welfare</w:t>
        </w:r>
        <w:r w:rsidR="005F7EDF" w:rsidRPr="00ED443B">
          <w:rPr>
            <w:rStyle w:val="Hyperlink"/>
            <w:rFonts w:cstheme="minorHAnsi"/>
            <w:noProof/>
          </w:rPr>
          <w:t xml:space="preserve"> and Wellbeing of Seasonal Workers</w:t>
        </w:r>
        <w:r w:rsidR="005F7EDF">
          <w:rPr>
            <w:noProof/>
            <w:webHidden/>
          </w:rPr>
          <w:tab/>
        </w:r>
        <w:r w:rsidR="005F7EDF">
          <w:rPr>
            <w:noProof/>
            <w:webHidden/>
          </w:rPr>
          <w:fldChar w:fldCharType="begin"/>
        </w:r>
        <w:r w:rsidR="005F7EDF">
          <w:rPr>
            <w:noProof/>
            <w:webHidden/>
          </w:rPr>
          <w:instrText xml:space="preserve"> PAGEREF _Toc55982214 \h </w:instrText>
        </w:r>
        <w:r w:rsidR="005F7EDF">
          <w:rPr>
            <w:noProof/>
            <w:webHidden/>
          </w:rPr>
        </w:r>
        <w:r w:rsidR="005F7EDF">
          <w:rPr>
            <w:noProof/>
            <w:webHidden/>
          </w:rPr>
          <w:fldChar w:fldCharType="separate"/>
        </w:r>
        <w:r w:rsidR="006A3553">
          <w:rPr>
            <w:noProof/>
            <w:webHidden/>
          </w:rPr>
          <w:t>44</w:t>
        </w:r>
        <w:r w:rsidR="005F7EDF">
          <w:rPr>
            <w:noProof/>
            <w:webHidden/>
          </w:rPr>
          <w:fldChar w:fldCharType="end"/>
        </w:r>
      </w:hyperlink>
    </w:p>
    <w:p w14:paraId="654F0A10" w14:textId="7A0B8B77" w:rsidR="005F7EDF" w:rsidRDefault="00273DF1">
      <w:pPr>
        <w:pStyle w:val="TOC2"/>
        <w:tabs>
          <w:tab w:val="right" w:leader="dot" w:pos="9063"/>
        </w:tabs>
        <w:rPr>
          <w:rFonts w:eastAsiaTheme="minorEastAsia" w:cstheme="minorBidi"/>
          <w:b w:val="0"/>
          <w:iCs w:val="0"/>
          <w:noProof/>
          <w:sz w:val="22"/>
          <w:szCs w:val="22"/>
        </w:rPr>
      </w:pPr>
      <w:hyperlink w:anchor="_Toc55982215" w:history="1">
        <w:r w:rsidR="005F7EDF" w:rsidRPr="00ED443B">
          <w:rPr>
            <w:rStyle w:val="Hyperlink"/>
            <w:noProof/>
          </w:rPr>
          <w:t>G.</w:t>
        </w:r>
        <w:r w:rsidR="005F7EDF">
          <w:rPr>
            <w:rFonts w:eastAsiaTheme="minorEastAsia" w:cstheme="minorBidi"/>
            <w:b w:val="0"/>
            <w:iCs w:val="0"/>
            <w:noProof/>
            <w:sz w:val="22"/>
            <w:szCs w:val="22"/>
          </w:rPr>
          <w:tab/>
        </w:r>
        <w:r w:rsidR="005F7EDF" w:rsidRPr="00ED443B">
          <w:rPr>
            <w:rStyle w:val="Hyperlink"/>
            <w:noProof/>
          </w:rPr>
          <w:t>Accommodation</w:t>
        </w:r>
        <w:r w:rsidR="005F7EDF" w:rsidRPr="00ED443B">
          <w:rPr>
            <w:rStyle w:val="Hyperlink"/>
            <w:rFonts w:cstheme="minorHAnsi"/>
            <w:noProof/>
          </w:rPr>
          <w:t xml:space="preserve"> for Seasonal Workers</w:t>
        </w:r>
        <w:r w:rsidR="005F7EDF">
          <w:rPr>
            <w:noProof/>
            <w:webHidden/>
          </w:rPr>
          <w:tab/>
        </w:r>
        <w:r w:rsidR="005F7EDF">
          <w:rPr>
            <w:noProof/>
            <w:webHidden/>
          </w:rPr>
          <w:fldChar w:fldCharType="begin"/>
        </w:r>
        <w:r w:rsidR="005F7EDF">
          <w:rPr>
            <w:noProof/>
            <w:webHidden/>
          </w:rPr>
          <w:instrText xml:space="preserve"> PAGEREF _Toc55982215 \h </w:instrText>
        </w:r>
        <w:r w:rsidR="005F7EDF">
          <w:rPr>
            <w:noProof/>
            <w:webHidden/>
          </w:rPr>
        </w:r>
        <w:r w:rsidR="005F7EDF">
          <w:rPr>
            <w:noProof/>
            <w:webHidden/>
          </w:rPr>
          <w:fldChar w:fldCharType="separate"/>
        </w:r>
        <w:r w:rsidR="006A3553">
          <w:rPr>
            <w:noProof/>
            <w:webHidden/>
          </w:rPr>
          <w:t>45</w:t>
        </w:r>
        <w:r w:rsidR="005F7EDF">
          <w:rPr>
            <w:noProof/>
            <w:webHidden/>
          </w:rPr>
          <w:fldChar w:fldCharType="end"/>
        </w:r>
      </w:hyperlink>
    </w:p>
    <w:p w14:paraId="2441F895" w14:textId="176A0EF7" w:rsidR="005F7EDF" w:rsidRDefault="00273DF1">
      <w:pPr>
        <w:pStyle w:val="TOC2"/>
        <w:tabs>
          <w:tab w:val="right" w:leader="dot" w:pos="9063"/>
        </w:tabs>
        <w:rPr>
          <w:rFonts w:eastAsiaTheme="minorEastAsia" w:cstheme="minorBidi"/>
          <w:b w:val="0"/>
          <w:iCs w:val="0"/>
          <w:noProof/>
          <w:sz w:val="22"/>
          <w:szCs w:val="22"/>
        </w:rPr>
      </w:pPr>
      <w:hyperlink w:anchor="_Toc55982216" w:history="1">
        <w:r w:rsidR="005F7EDF" w:rsidRPr="00ED443B">
          <w:rPr>
            <w:rStyle w:val="Hyperlink"/>
            <w:noProof/>
          </w:rPr>
          <w:t>H.</w:t>
        </w:r>
        <w:r w:rsidR="005F7EDF">
          <w:rPr>
            <w:rFonts w:eastAsiaTheme="minorEastAsia" w:cstheme="minorBidi"/>
            <w:b w:val="0"/>
            <w:iCs w:val="0"/>
            <w:noProof/>
            <w:sz w:val="22"/>
            <w:szCs w:val="22"/>
          </w:rPr>
          <w:tab/>
        </w:r>
        <w:r w:rsidR="005F7EDF" w:rsidRPr="00ED443B">
          <w:rPr>
            <w:rStyle w:val="Hyperlink"/>
            <w:noProof/>
          </w:rPr>
          <w:t>Transportation</w:t>
        </w:r>
        <w:r w:rsidR="005F7EDF" w:rsidRPr="00ED443B">
          <w:rPr>
            <w:rStyle w:val="Hyperlink"/>
            <w:rFonts w:cstheme="minorHAnsi"/>
            <w:noProof/>
          </w:rPr>
          <w:t xml:space="preserve"> for Seasonal Workers</w:t>
        </w:r>
        <w:r w:rsidR="005F7EDF">
          <w:rPr>
            <w:noProof/>
            <w:webHidden/>
          </w:rPr>
          <w:tab/>
        </w:r>
        <w:r w:rsidR="005F7EDF">
          <w:rPr>
            <w:noProof/>
            <w:webHidden/>
          </w:rPr>
          <w:fldChar w:fldCharType="begin"/>
        </w:r>
        <w:r w:rsidR="005F7EDF">
          <w:rPr>
            <w:noProof/>
            <w:webHidden/>
          </w:rPr>
          <w:instrText xml:space="preserve"> PAGEREF _Toc55982216 \h </w:instrText>
        </w:r>
        <w:r w:rsidR="005F7EDF">
          <w:rPr>
            <w:noProof/>
            <w:webHidden/>
          </w:rPr>
        </w:r>
        <w:r w:rsidR="005F7EDF">
          <w:rPr>
            <w:noProof/>
            <w:webHidden/>
          </w:rPr>
          <w:fldChar w:fldCharType="separate"/>
        </w:r>
        <w:r w:rsidR="006A3553">
          <w:rPr>
            <w:noProof/>
            <w:webHidden/>
          </w:rPr>
          <w:t>45</w:t>
        </w:r>
        <w:r w:rsidR="005F7EDF">
          <w:rPr>
            <w:noProof/>
            <w:webHidden/>
          </w:rPr>
          <w:fldChar w:fldCharType="end"/>
        </w:r>
      </w:hyperlink>
    </w:p>
    <w:p w14:paraId="11EA2DC5" w14:textId="0213ABF3" w:rsidR="005F7EDF" w:rsidRDefault="00273DF1">
      <w:pPr>
        <w:pStyle w:val="TOC2"/>
        <w:tabs>
          <w:tab w:val="right" w:leader="dot" w:pos="9063"/>
        </w:tabs>
        <w:rPr>
          <w:rFonts w:eastAsiaTheme="minorEastAsia" w:cstheme="minorBidi"/>
          <w:b w:val="0"/>
          <w:iCs w:val="0"/>
          <w:noProof/>
          <w:sz w:val="22"/>
          <w:szCs w:val="22"/>
        </w:rPr>
      </w:pPr>
      <w:hyperlink w:anchor="_Toc55982217" w:history="1">
        <w:r w:rsidR="005F7EDF" w:rsidRPr="00ED443B">
          <w:rPr>
            <w:rStyle w:val="Hyperlink"/>
            <w:noProof/>
          </w:rPr>
          <w:t>I.</w:t>
        </w:r>
        <w:r w:rsidR="005F7EDF">
          <w:rPr>
            <w:rFonts w:eastAsiaTheme="minorEastAsia" w:cstheme="minorBidi"/>
            <w:b w:val="0"/>
            <w:iCs w:val="0"/>
            <w:noProof/>
            <w:sz w:val="22"/>
            <w:szCs w:val="22"/>
          </w:rPr>
          <w:tab/>
        </w:r>
        <w:r w:rsidR="005F7EDF" w:rsidRPr="00ED443B">
          <w:rPr>
            <w:rStyle w:val="Hyperlink"/>
            <w:noProof/>
          </w:rPr>
          <w:t>Pre</w:t>
        </w:r>
        <w:r w:rsidR="005F7EDF" w:rsidRPr="00ED443B">
          <w:rPr>
            <w:rStyle w:val="Hyperlink"/>
            <w:rFonts w:cstheme="minorHAnsi"/>
            <w:noProof/>
          </w:rPr>
          <w:t>-Departure Briefing for Seasonal Workers</w:t>
        </w:r>
        <w:r w:rsidR="005F7EDF">
          <w:rPr>
            <w:noProof/>
            <w:webHidden/>
          </w:rPr>
          <w:tab/>
        </w:r>
        <w:r w:rsidR="005F7EDF">
          <w:rPr>
            <w:noProof/>
            <w:webHidden/>
          </w:rPr>
          <w:fldChar w:fldCharType="begin"/>
        </w:r>
        <w:r w:rsidR="005F7EDF">
          <w:rPr>
            <w:noProof/>
            <w:webHidden/>
          </w:rPr>
          <w:instrText xml:space="preserve"> PAGEREF _Toc55982217 \h </w:instrText>
        </w:r>
        <w:r w:rsidR="005F7EDF">
          <w:rPr>
            <w:noProof/>
            <w:webHidden/>
          </w:rPr>
        </w:r>
        <w:r w:rsidR="005F7EDF">
          <w:rPr>
            <w:noProof/>
            <w:webHidden/>
          </w:rPr>
          <w:fldChar w:fldCharType="separate"/>
        </w:r>
        <w:r w:rsidR="006A3553">
          <w:rPr>
            <w:noProof/>
            <w:webHidden/>
          </w:rPr>
          <w:t>46</w:t>
        </w:r>
        <w:r w:rsidR="005F7EDF">
          <w:rPr>
            <w:noProof/>
            <w:webHidden/>
          </w:rPr>
          <w:fldChar w:fldCharType="end"/>
        </w:r>
      </w:hyperlink>
    </w:p>
    <w:p w14:paraId="5FEA9689" w14:textId="02C5E0DE" w:rsidR="005F7EDF" w:rsidRDefault="00273DF1">
      <w:pPr>
        <w:pStyle w:val="TOC2"/>
        <w:tabs>
          <w:tab w:val="right" w:leader="dot" w:pos="9063"/>
        </w:tabs>
        <w:rPr>
          <w:rFonts w:eastAsiaTheme="minorEastAsia" w:cstheme="minorBidi"/>
          <w:b w:val="0"/>
          <w:iCs w:val="0"/>
          <w:noProof/>
          <w:sz w:val="22"/>
          <w:szCs w:val="22"/>
        </w:rPr>
      </w:pPr>
      <w:hyperlink w:anchor="_Toc55982218" w:history="1">
        <w:r w:rsidR="005F7EDF" w:rsidRPr="00ED443B">
          <w:rPr>
            <w:rStyle w:val="Hyperlink"/>
            <w:noProof/>
          </w:rPr>
          <w:t>J.</w:t>
        </w:r>
        <w:r w:rsidR="005F7EDF">
          <w:rPr>
            <w:rFonts w:eastAsiaTheme="minorEastAsia" w:cstheme="minorBidi"/>
            <w:b w:val="0"/>
            <w:iCs w:val="0"/>
            <w:noProof/>
            <w:sz w:val="22"/>
            <w:szCs w:val="22"/>
          </w:rPr>
          <w:tab/>
        </w:r>
        <w:r w:rsidR="005F7EDF" w:rsidRPr="00ED443B">
          <w:rPr>
            <w:rStyle w:val="Hyperlink"/>
            <w:noProof/>
          </w:rPr>
          <w:t>Arrival</w:t>
        </w:r>
        <w:r w:rsidR="005F7EDF" w:rsidRPr="00ED443B">
          <w:rPr>
            <w:rStyle w:val="Hyperlink"/>
            <w:rFonts w:cstheme="minorHAnsi"/>
            <w:noProof/>
          </w:rPr>
          <w:t xml:space="preserve"> Briefings for Seasonal Workers</w:t>
        </w:r>
        <w:r w:rsidR="005F7EDF">
          <w:rPr>
            <w:noProof/>
            <w:webHidden/>
          </w:rPr>
          <w:tab/>
        </w:r>
        <w:r w:rsidR="005F7EDF">
          <w:rPr>
            <w:noProof/>
            <w:webHidden/>
          </w:rPr>
          <w:fldChar w:fldCharType="begin"/>
        </w:r>
        <w:r w:rsidR="005F7EDF">
          <w:rPr>
            <w:noProof/>
            <w:webHidden/>
          </w:rPr>
          <w:instrText xml:space="preserve"> PAGEREF _Toc55982218 \h </w:instrText>
        </w:r>
        <w:r w:rsidR="005F7EDF">
          <w:rPr>
            <w:noProof/>
            <w:webHidden/>
          </w:rPr>
        </w:r>
        <w:r w:rsidR="005F7EDF">
          <w:rPr>
            <w:noProof/>
            <w:webHidden/>
          </w:rPr>
          <w:fldChar w:fldCharType="separate"/>
        </w:r>
        <w:r w:rsidR="006A3553">
          <w:rPr>
            <w:noProof/>
            <w:webHidden/>
          </w:rPr>
          <w:t>46</w:t>
        </w:r>
        <w:r w:rsidR="005F7EDF">
          <w:rPr>
            <w:noProof/>
            <w:webHidden/>
          </w:rPr>
          <w:fldChar w:fldCharType="end"/>
        </w:r>
      </w:hyperlink>
    </w:p>
    <w:p w14:paraId="459DF9E9" w14:textId="325449A9" w:rsidR="005F7EDF" w:rsidRDefault="00273DF1">
      <w:pPr>
        <w:pStyle w:val="TOC2"/>
        <w:tabs>
          <w:tab w:val="right" w:leader="dot" w:pos="9063"/>
        </w:tabs>
        <w:rPr>
          <w:rFonts w:eastAsiaTheme="minorEastAsia" w:cstheme="minorBidi"/>
          <w:b w:val="0"/>
          <w:iCs w:val="0"/>
          <w:noProof/>
          <w:sz w:val="22"/>
          <w:szCs w:val="22"/>
        </w:rPr>
      </w:pPr>
      <w:hyperlink w:anchor="_Toc55982219" w:history="1">
        <w:r w:rsidR="005F7EDF" w:rsidRPr="00ED443B">
          <w:rPr>
            <w:rStyle w:val="Hyperlink"/>
            <w:noProof/>
          </w:rPr>
          <w:t>K.</w:t>
        </w:r>
        <w:r w:rsidR="005F7EDF">
          <w:rPr>
            <w:rFonts w:eastAsiaTheme="minorEastAsia" w:cstheme="minorBidi"/>
            <w:b w:val="0"/>
            <w:iCs w:val="0"/>
            <w:noProof/>
            <w:sz w:val="22"/>
            <w:szCs w:val="22"/>
          </w:rPr>
          <w:tab/>
        </w:r>
        <w:r w:rsidR="005F7EDF" w:rsidRPr="00ED443B">
          <w:rPr>
            <w:rStyle w:val="Hyperlink"/>
            <w:noProof/>
          </w:rPr>
          <w:t>Banking</w:t>
        </w:r>
        <w:r w:rsidR="005F7EDF" w:rsidRPr="00ED443B">
          <w:rPr>
            <w:rStyle w:val="Hyperlink"/>
            <w:rFonts w:cstheme="minorHAnsi"/>
            <w:noProof/>
          </w:rPr>
          <w:t>, taxation and superannuation</w:t>
        </w:r>
        <w:r w:rsidR="005F7EDF">
          <w:rPr>
            <w:noProof/>
            <w:webHidden/>
          </w:rPr>
          <w:tab/>
        </w:r>
        <w:r w:rsidR="005F7EDF">
          <w:rPr>
            <w:noProof/>
            <w:webHidden/>
          </w:rPr>
          <w:fldChar w:fldCharType="begin"/>
        </w:r>
        <w:r w:rsidR="005F7EDF">
          <w:rPr>
            <w:noProof/>
            <w:webHidden/>
          </w:rPr>
          <w:instrText xml:space="preserve"> PAGEREF _Toc55982219 \h </w:instrText>
        </w:r>
        <w:r w:rsidR="005F7EDF">
          <w:rPr>
            <w:noProof/>
            <w:webHidden/>
          </w:rPr>
        </w:r>
        <w:r w:rsidR="005F7EDF">
          <w:rPr>
            <w:noProof/>
            <w:webHidden/>
          </w:rPr>
          <w:fldChar w:fldCharType="separate"/>
        </w:r>
        <w:r w:rsidR="006A3553">
          <w:rPr>
            <w:noProof/>
            <w:webHidden/>
          </w:rPr>
          <w:t>47</w:t>
        </w:r>
        <w:r w:rsidR="005F7EDF">
          <w:rPr>
            <w:noProof/>
            <w:webHidden/>
          </w:rPr>
          <w:fldChar w:fldCharType="end"/>
        </w:r>
      </w:hyperlink>
    </w:p>
    <w:p w14:paraId="588927F3" w14:textId="57417EA4" w:rsidR="005F7EDF" w:rsidRDefault="00273DF1">
      <w:pPr>
        <w:pStyle w:val="TOC2"/>
        <w:tabs>
          <w:tab w:val="right" w:leader="dot" w:pos="9063"/>
        </w:tabs>
        <w:rPr>
          <w:rFonts w:eastAsiaTheme="minorEastAsia" w:cstheme="minorBidi"/>
          <w:b w:val="0"/>
          <w:iCs w:val="0"/>
          <w:noProof/>
          <w:sz w:val="22"/>
          <w:szCs w:val="22"/>
        </w:rPr>
      </w:pPr>
      <w:hyperlink w:anchor="_Toc55982220" w:history="1">
        <w:r w:rsidR="005F7EDF" w:rsidRPr="00ED443B">
          <w:rPr>
            <w:rStyle w:val="Hyperlink"/>
            <w:noProof/>
          </w:rPr>
          <w:t>L.</w:t>
        </w:r>
        <w:r w:rsidR="005F7EDF">
          <w:rPr>
            <w:rFonts w:eastAsiaTheme="minorEastAsia" w:cstheme="minorBidi"/>
            <w:b w:val="0"/>
            <w:iCs w:val="0"/>
            <w:noProof/>
            <w:sz w:val="22"/>
            <w:szCs w:val="22"/>
          </w:rPr>
          <w:tab/>
        </w:r>
        <w:r w:rsidR="005F7EDF" w:rsidRPr="00ED443B">
          <w:rPr>
            <w:rStyle w:val="Hyperlink"/>
            <w:noProof/>
          </w:rPr>
          <w:t>Departure</w:t>
        </w:r>
        <w:r w:rsidR="005F7EDF" w:rsidRPr="00ED443B">
          <w:rPr>
            <w:rStyle w:val="Hyperlink"/>
            <w:rFonts w:cstheme="minorHAnsi"/>
            <w:noProof/>
          </w:rPr>
          <w:t xml:space="preserve"> to sending country</w:t>
        </w:r>
        <w:r w:rsidR="005F7EDF">
          <w:rPr>
            <w:noProof/>
            <w:webHidden/>
          </w:rPr>
          <w:tab/>
        </w:r>
        <w:r w:rsidR="005F7EDF">
          <w:rPr>
            <w:noProof/>
            <w:webHidden/>
          </w:rPr>
          <w:fldChar w:fldCharType="begin"/>
        </w:r>
        <w:r w:rsidR="005F7EDF">
          <w:rPr>
            <w:noProof/>
            <w:webHidden/>
          </w:rPr>
          <w:instrText xml:space="preserve"> PAGEREF _Toc55982220 \h </w:instrText>
        </w:r>
        <w:r w:rsidR="005F7EDF">
          <w:rPr>
            <w:noProof/>
            <w:webHidden/>
          </w:rPr>
        </w:r>
        <w:r w:rsidR="005F7EDF">
          <w:rPr>
            <w:noProof/>
            <w:webHidden/>
          </w:rPr>
          <w:fldChar w:fldCharType="separate"/>
        </w:r>
        <w:r w:rsidR="006A3553">
          <w:rPr>
            <w:noProof/>
            <w:webHidden/>
          </w:rPr>
          <w:t>47</w:t>
        </w:r>
        <w:r w:rsidR="005F7EDF">
          <w:rPr>
            <w:noProof/>
            <w:webHidden/>
          </w:rPr>
          <w:fldChar w:fldCharType="end"/>
        </w:r>
      </w:hyperlink>
    </w:p>
    <w:p w14:paraId="20CE79FC" w14:textId="65F90EA9" w:rsidR="005F7EDF" w:rsidRDefault="00273DF1">
      <w:pPr>
        <w:pStyle w:val="TOC1"/>
        <w:tabs>
          <w:tab w:val="right" w:leader="dot" w:pos="9063"/>
        </w:tabs>
        <w:rPr>
          <w:rFonts w:asciiTheme="minorHAnsi" w:hAnsiTheme="minorHAnsi" w:cstheme="minorBidi"/>
          <w:b w:val="0"/>
          <w:bCs w:val="0"/>
          <w:noProof/>
          <w:sz w:val="22"/>
          <w:szCs w:val="22"/>
        </w:rPr>
      </w:pPr>
      <w:hyperlink w:anchor="_Toc55982221" w:history="1">
        <w:r w:rsidR="005F7EDF" w:rsidRPr="00ED443B">
          <w:rPr>
            <w:rStyle w:val="Hyperlink"/>
            <w:noProof/>
          </w:rPr>
          <w:t>SCHEDULE 2</w:t>
        </w:r>
        <w:r w:rsidR="005F7EDF">
          <w:rPr>
            <w:noProof/>
            <w:webHidden/>
          </w:rPr>
          <w:tab/>
        </w:r>
        <w:r w:rsidR="005F7EDF">
          <w:rPr>
            <w:noProof/>
            <w:webHidden/>
          </w:rPr>
          <w:fldChar w:fldCharType="begin"/>
        </w:r>
        <w:r w:rsidR="005F7EDF">
          <w:rPr>
            <w:noProof/>
            <w:webHidden/>
          </w:rPr>
          <w:instrText xml:space="preserve"> PAGEREF _Toc55982221 \h </w:instrText>
        </w:r>
        <w:r w:rsidR="005F7EDF">
          <w:rPr>
            <w:noProof/>
            <w:webHidden/>
          </w:rPr>
        </w:r>
        <w:r w:rsidR="005F7EDF">
          <w:rPr>
            <w:noProof/>
            <w:webHidden/>
          </w:rPr>
          <w:fldChar w:fldCharType="separate"/>
        </w:r>
        <w:r w:rsidR="006A3553">
          <w:rPr>
            <w:noProof/>
            <w:webHidden/>
          </w:rPr>
          <w:t>48</w:t>
        </w:r>
        <w:r w:rsidR="005F7EDF">
          <w:rPr>
            <w:noProof/>
            <w:webHidden/>
          </w:rPr>
          <w:fldChar w:fldCharType="end"/>
        </w:r>
      </w:hyperlink>
    </w:p>
    <w:p w14:paraId="2C2A70D2" w14:textId="0644924C" w:rsidR="005F7EDF" w:rsidRDefault="00273DF1">
      <w:pPr>
        <w:pStyle w:val="TOC1"/>
        <w:tabs>
          <w:tab w:val="right" w:leader="dot" w:pos="9063"/>
        </w:tabs>
        <w:rPr>
          <w:rFonts w:asciiTheme="minorHAnsi" w:hAnsiTheme="minorHAnsi" w:cstheme="minorBidi"/>
          <w:b w:val="0"/>
          <w:bCs w:val="0"/>
          <w:noProof/>
          <w:sz w:val="22"/>
          <w:szCs w:val="22"/>
        </w:rPr>
      </w:pPr>
      <w:hyperlink w:anchor="_Toc55982222" w:history="1">
        <w:r w:rsidR="005F7EDF" w:rsidRPr="00ED443B">
          <w:rPr>
            <w:rStyle w:val="Hyperlink"/>
            <w:noProof/>
          </w:rPr>
          <w:t>SCHEDULE 3 - Restart Seasonal Workers</w:t>
        </w:r>
        <w:r w:rsidR="005F7EDF">
          <w:rPr>
            <w:noProof/>
            <w:webHidden/>
          </w:rPr>
          <w:tab/>
        </w:r>
        <w:r w:rsidR="005F7EDF">
          <w:rPr>
            <w:noProof/>
            <w:webHidden/>
          </w:rPr>
          <w:fldChar w:fldCharType="begin"/>
        </w:r>
        <w:r w:rsidR="005F7EDF">
          <w:rPr>
            <w:noProof/>
            <w:webHidden/>
          </w:rPr>
          <w:instrText xml:space="preserve"> PAGEREF _Toc55982222 \h </w:instrText>
        </w:r>
        <w:r w:rsidR="005F7EDF">
          <w:rPr>
            <w:noProof/>
            <w:webHidden/>
          </w:rPr>
        </w:r>
        <w:r w:rsidR="005F7EDF">
          <w:rPr>
            <w:noProof/>
            <w:webHidden/>
          </w:rPr>
          <w:fldChar w:fldCharType="separate"/>
        </w:r>
        <w:r w:rsidR="006A3553">
          <w:rPr>
            <w:noProof/>
            <w:webHidden/>
          </w:rPr>
          <w:t>49</w:t>
        </w:r>
        <w:r w:rsidR="005F7EDF">
          <w:rPr>
            <w:noProof/>
            <w:webHidden/>
          </w:rPr>
          <w:fldChar w:fldCharType="end"/>
        </w:r>
      </w:hyperlink>
    </w:p>
    <w:p w14:paraId="1746C903" w14:textId="04516FF4" w:rsidR="00237C89" w:rsidRDefault="00950042">
      <w:pPr>
        <w:pStyle w:val="TOC1"/>
        <w:tabs>
          <w:tab w:val="right" w:leader="dot" w:pos="9063"/>
        </w:tabs>
        <w:rPr>
          <w:noProof/>
        </w:rPr>
      </w:pPr>
      <w:r>
        <w:rPr>
          <w:noProof/>
        </w:rPr>
        <w:fldChar w:fldCharType="end"/>
      </w:r>
    </w:p>
    <w:p w14:paraId="119A36CF" w14:textId="77777777" w:rsidR="00237C89" w:rsidRDefault="00950042">
      <w:pPr>
        <w:pStyle w:val="TOC1"/>
        <w:tabs>
          <w:tab w:val="right" w:pos="9063"/>
        </w:tabs>
      </w:pPr>
      <w:r>
        <w:br w:type="page"/>
      </w:r>
    </w:p>
    <w:p w14:paraId="643557F2" w14:textId="77777777" w:rsidR="00237C89" w:rsidRDefault="00237C89">
      <w:pPr>
        <w:rPr>
          <w:rFonts w:asciiTheme="minorHAnsi" w:hAnsiTheme="minorHAnsi" w:cstheme="minorHAnsi"/>
        </w:rPr>
      </w:pPr>
    </w:p>
    <w:p w14:paraId="6D7BDA52" w14:textId="77777777" w:rsidR="00237C89" w:rsidRDefault="00950042">
      <w:pPr>
        <w:pStyle w:val="DocumentNameinBody"/>
        <w:rPr>
          <w:rFonts w:asciiTheme="minorHAnsi" w:hAnsiTheme="minorHAnsi" w:cstheme="minorHAnsi"/>
          <w:sz w:val="24"/>
          <w:szCs w:val="24"/>
        </w:rPr>
      </w:pPr>
      <w:r>
        <w:rPr>
          <w:rFonts w:asciiTheme="minorHAnsi" w:hAnsiTheme="minorHAnsi" w:cstheme="minorHAnsi"/>
          <w:sz w:val="24"/>
          <w:szCs w:val="24"/>
        </w:rPr>
        <w:t>deed of AGREEMENT – Seasonal worker ProgramME</w:t>
      </w:r>
    </w:p>
    <w:p w14:paraId="43735BD9" w14:textId="77777777" w:rsidR="00237C89" w:rsidRDefault="00950042">
      <w:pPr>
        <w:pStyle w:val="CommentSubject"/>
      </w:pPr>
      <w:bookmarkStart w:id="0" w:name="_Toc352853632"/>
      <w:bookmarkStart w:id="1" w:name="_Toc353284811"/>
      <w:bookmarkStart w:id="2" w:name="_Toc353284898"/>
      <w:bookmarkStart w:id="3" w:name="_Toc357772640"/>
      <w:bookmarkStart w:id="4" w:name="_Toc471810258"/>
      <w:bookmarkStart w:id="5" w:name="_Toc471810432"/>
      <w:r>
        <w:t>Date</w:t>
      </w:r>
      <w:bookmarkEnd w:id="0"/>
      <w:bookmarkEnd w:id="1"/>
      <w:bookmarkEnd w:id="2"/>
      <w:bookmarkEnd w:id="3"/>
      <w:bookmarkEnd w:id="4"/>
      <w:bookmarkEnd w:id="5"/>
    </w:p>
    <w:p w14:paraId="3B976894" w14:textId="77777777" w:rsidR="00237C89" w:rsidRDefault="00950042">
      <w:pPr>
        <w:pStyle w:val="Documentdetails"/>
        <w:rPr>
          <w:rFonts w:asciiTheme="minorHAnsi" w:hAnsiTheme="minorHAnsi" w:cstheme="minorHAnsi"/>
        </w:rPr>
      </w:pPr>
      <w:r>
        <w:rPr>
          <w:rFonts w:asciiTheme="minorHAnsi" w:hAnsiTheme="minorHAnsi" w:cstheme="minorHAnsi"/>
        </w:rPr>
        <w:t xml:space="preserve">This </w:t>
      </w:r>
      <w:r>
        <w:rPr>
          <w:rStyle w:val="zDPDocumentType"/>
          <w:rFonts w:asciiTheme="minorHAnsi" w:hAnsiTheme="minorHAnsi" w:cstheme="minorHAnsi"/>
        </w:rPr>
        <w:t>Deed</w:t>
      </w:r>
      <w:r>
        <w:rPr>
          <w:rFonts w:asciiTheme="minorHAnsi" w:hAnsiTheme="minorHAnsi" w:cstheme="minorHAnsi"/>
        </w:rPr>
        <w:t xml:space="preserve"> is made on the Commencement Date.</w:t>
      </w:r>
    </w:p>
    <w:p w14:paraId="3A93B9F3" w14:textId="77777777" w:rsidR="00237C89" w:rsidRDefault="00950042">
      <w:pPr>
        <w:pStyle w:val="CommentSubject"/>
      </w:pPr>
      <w:bookmarkStart w:id="6" w:name="_Toc352853633"/>
      <w:bookmarkStart w:id="7" w:name="_Toc353284812"/>
      <w:bookmarkStart w:id="8" w:name="_Toc353284899"/>
      <w:bookmarkStart w:id="9" w:name="_Toc357772641"/>
      <w:bookmarkStart w:id="10" w:name="_Toc471810259"/>
      <w:bookmarkStart w:id="11" w:name="_Toc471810433"/>
      <w:r>
        <w:t>Parties</w:t>
      </w:r>
      <w:bookmarkEnd w:id="6"/>
      <w:bookmarkEnd w:id="7"/>
      <w:bookmarkEnd w:id="8"/>
      <w:bookmarkEnd w:id="9"/>
      <w:bookmarkEnd w:id="10"/>
      <w:bookmarkEnd w:id="11"/>
    </w:p>
    <w:p w14:paraId="5051845B" w14:textId="5CFD34CF" w:rsidR="00237C89" w:rsidRDefault="00950042">
      <w:pPr>
        <w:pStyle w:val="Documentdetails"/>
        <w:rPr>
          <w:rFonts w:asciiTheme="minorHAnsi" w:hAnsiTheme="minorHAnsi" w:cstheme="minorHAnsi"/>
        </w:rPr>
      </w:pPr>
      <w:r>
        <w:rPr>
          <w:rFonts w:asciiTheme="minorHAnsi" w:hAnsiTheme="minorHAnsi" w:cstheme="minorHAnsi"/>
        </w:rPr>
        <w:t xml:space="preserve">This </w:t>
      </w:r>
      <w:r>
        <w:rPr>
          <w:rStyle w:val="zDPDocumentType"/>
          <w:rFonts w:asciiTheme="minorHAnsi" w:hAnsiTheme="minorHAnsi" w:cstheme="minorHAnsi"/>
        </w:rPr>
        <w:t>Deed</w:t>
      </w:r>
      <w:r>
        <w:rPr>
          <w:rFonts w:asciiTheme="minorHAnsi" w:hAnsiTheme="minorHAnsi" w:cstheme="minorHAnsi"/>
        </w:rPr>
        <w:t xml:space="preserve"> is made between and binds the </w:t>
      </w:r>
      <w:r w:rsidRPr="009B5D54">
        <w:rPr>
          <w:rFonts w:asciiTheme="minorHAnsi" w:hAnsiTheme="minorHAnsi" w:cstheme="minorHAnsi"/>
        </w:rPr>
        <w:t xml:space="preserve">following </w:t>
      </w:r>
      <w:r w:rsidR="0076039C" w:rsidRPr="009B5D54">
        <w:rPr>
          <w:rFonts w:asciiTheme="minorHAnsi" w:hAnsiTheme="minorHAnsi" w:cstheme="minorHAnsi"/>
        </w:rPr>
        <w:t>P</w:t>
      </w:r>
      <w:r w:rsidRPr="009B5D54">
        <w:rPr>
          <w:rFonts w:asciiTheme="minorHAnsi" w:hAnsiTheme="minorHAnsi" w:cstheme="minorHAnsi"/>
        </w:rPr>
        <w:t>arties</w:t>
      </w:r>
      <w:r>
        <w:rPr>
          <w:rFonts w:asciiTheme="minorHAnsi" w:hAnsiTheme="minorHAnsi" w:cstheme="minorHAnsi"/>
        </w:rPr>
        <w:t>:</w:t>
      </w:r>
    </w:p>
    <w:p w14:paraId="624F722B" w14:textId="48BCCE25" w:rsidR="00237C89" w:rsidRDefault="00950042" w:rsidP="00C80598">
      <w:pPr>
        <w:pStyle w:val="Parties"/>
        <w:rPr>
          <w:rStyle w:val="zDPParty1Name"/>
          <w:rFonts w:asciiTheme="minorHAnsi" w:hAnsiTheme="minorHAnsi" w:cstheme="minorHAnsi"/>
        </w:rPr>
      </w:pPr>
      <w:bookmarkStart w:id="12" w:name="PartiesCofA"/>
      <w:bookmarkStart w:id="13" w:name="_Ref50457031"/>
      <w:bookmarkEnd w:id="12"/>
      <w:r>
        <w:rPr>
          <w:rStyle w:val="zDPParty1Name"/>
          <w:rFonts w:asciiTheme="minorHAnsi" w:hAnsiTheme="minorHAnsi" w:cstheme="minorHAnsi"/>
          <w:b/>
        </w:rPr>
        <w:t xml:space="preserve">Commonwealth of Australia (‘Commonwealth’, ‘Us’, ‘We’ </w:t>
      </w:r>
      <w:r>
        <w:rPr>
          <w:rStyle w:val="zDPParty1Name"/>
          <w:rFonts w:asciiTheme="minorHAnsi" w:hAnsiTheme="minorHAnsi" w:cstheme="minorHAnsi"/>
        </w:rPr>
        <w:t>or</w:t>
      </w:r>
      <w:r>
        <w:rPr>
          <w:rStyle w:val="zDPParty1Name"/>
          <w:rFonts w:asciiTheme="minorHAnsi" w:hAnsiTheme="minorHAnsi" w:cstheme="minorHAnsi"/>
          <w:b/>
        </w:rPr>
        <w:t xml:space="preserve"> ‘Our’) </w:t>
      </w:r>
      <w:r>
        <w:rPr>
          <w:rStyle w:val="zDPParty1Name"/>
          <w:rFonts w:asciiTheme="minorHAnsi" w:hAnsiTheme="minorHAnsi" w:cstheme="minorHAnsi"/>
        </w:rPr>
        <w:t xml:space="preserve">represented by and acting through the </w:t>
      </w:r>
      <w:r w:rsidR="00187012">
        <w:rPr>
          <w:rStyle w:val="zDPParty1Name"/>
          <w:rFonts w:asciiTheme="minorHAnsi" w:hAnsiTheme="minorHAnsi" w:cstheme="minorHAnsi"/>
        </w:rPr>
        <w:t>Department of Employment and Workplace Relations</w:t>
      </w:r>
      <w:r>
        <w:rPr>
          <w:rStyle w:val="zDPParty1Name"/>
          <w:rFonts w:asciiTheme="minorHAnsi" w:hAnsiTheme="minorHAnsi" w:cstheme="minorHAnsi"/>
        </w:rPr>
        <w:t xml:space="preserve"> ABN </w:t>
      </w:r>
      <w:r w:rsidR="00187012">
        <w:rPr>
          <w:rStyle w:val="zDPParty1Name"/>
          <w:rFonts w:asciiTheme="minorHAnsi" w:hAnsiTheme="minorHAnsi" w:cstheme="minorHAnsi"/>
        </w:rPr>
        <w:t>96 584 957 427</w:t>
      </w:r>
      <w:r>
        <w:rPr>
          <w:rStyle w:val="zDPParty1Name"/>
          <w:rFonts w:asciiTheme="minorHAnsi" w:hAnsiTheme="minorHAnsi" w:cstheme="minorHAnsi"/>
        </w:rPr>
        <w:t xml:space="preserve">  </w:t>
      </w:r>
      <w:r>
        <w:rPr>
          <w:rStyle w:val="zDPParty1Name"/>
          <w:rFonts w:asciiTheme="minorHAnsi" w:hAnsiTheme="minorHAnsi" w:cstheme="minorHAnsi"/>
          <w:b/>
        </w:rPr>
        <w:t>(‘</w:t>
      </w:r>
      <w:r w:rsidR="00187012">
        <w:rPr>
          <w:rStyle w:val="zDPParty1Name"/>
          <w:rFonts w:asciiTheme="minorHAnsi" w:hAnsiTheme="minorHAnsi" w:cstheme="minorHAnsi"/>
          <w:b/>
        </w:rPr>
        <w:t>Department of Employment and Workplace Relations</w:t>
      </w:r>
      <w:r>
        <w:rPr>
          <w:rStyle w:val="zDPParty1Name"/>
          <w:rFonts w:asciiTheme="minorHAnsi" w:hAnsiTheme="minorHAnsi" w:cstheme="minorHAnsi"/>
          <w:b/>
        </w:rPr>
        <w:t>’)</w:t>
      </w:r>
      <w:bookmarkEnd w:id="13"/>
    </w:p>
    <w:p w14:paraId="1CDBD708" w14:textId="77777777" w:rsidR="00237C89" w:rsidRDefault="00950042" w:rsidP="00F23B85">
      <w:pPr>
        <w:pStyle w:val="Parties"/>
      </w:pPr>
      <w:r>
        <w:rPr>
          <w:rStyle w:val="zDPParty2Name"/>
          <w:rFonts w:asciiTheme="minorHAnsi" w:hAnsiTheme="minorHAnsi" w:cstheme="minorHAnsi"/>
          <w:b/>
        </w:rPr>
        <w:t>^</w:t>
      </w:r>
      <w:r>
        <w:rPr>
          <w:rStyle w:val="zDPParty2Name"/>
          <w:rFonts w:asciiTheme="minorHAnsi" w:hAnsiTheme="minorHAnsi" w:cstheme="minorHAnsi"/>
          <w:b/>
          <w:color w:val="800080"/>
        </w:rPr>
        <w:t xml:space="preserve"> </w:t>
      </w:r>
      <w:r>
        <w:rPr>
          <w:rStyle w:val="zDPParty2Name"/>
          <w:rFonts w:asciiTheme="minorHAnsi" w:hAnsiTheme="minorHAnsi" w:cstheme="minorHAnsi"/>
          <w:b/>
          <w:color w:val="FF0000"/>
        </w:rPr>
        <w:t>Insert Approved Employer Nam</w:t>
      </w:r>
      <w:r w:rsidRPr="00F23B85">
        <w:rPr>
          <w:rStyle w:val="zDPParty2Name"/>
          <w:rFonts w:asciiTheme="minorHAnsi" w:hAnsiTheme="minorHAnsi" w:cstheme="minorHAnsi"/>
          <w:b/>
          <w:color w:val="FF0000"/>
        </w:rPr>
        <w:t>e</w:t>
      </w:r>
      <w:r w:rsidRPr="00F23B85">
        <w:rPr>
          <w:rStyle w:val="zDPParty2Name"/>
          <w:rFonts w:asciiTheme="minorHAnsi" w:hAnsiTheme="minorHAnsi" w:cstheme="minorHAnsi"/>
          <w:b/>
        </w:rPr>
        <w:t>^</w:t>
      </w:r>
      <w:r w:rsidRPr="00F23B85">
        <w:rPr>
          <w:rFonts w:asciiTheme="minorHAnsi" w:hAnsiTheme="minorHAnsi" w:cstheme="minorHAnsi"/>
        </w:rPr>
        <w:t>(‘You’ or ‘Your’ or ‘Your Organisation’)</w:t>
      </w:r>
      <w:r>
        <w:t xml:space="preserve"> </w:t>
      </w:r>
      <w:r>
        <w:rPr>
          <w:rStyle w:val="zDPParty2ABN"/>
          <w:rFonts w:asciiTheme="minorHAnsi" w:hAnsiTheme="minorHAnsi" w:cstheme="minorHAnsi"/>
        </w:rPr>
        <w:t>^</w:t>
      </w:r>
      <w:r>
        <w:rPr>
          <w:rStyle w:val="zDPParty2ABN"/>
          <w:rFonts w:asciiTheme="minorHAnsi" w:hAnsiTheme="minorHAnsi" w:cstheme="minorHAnsi"/>
          <w:color w:val="FF0000"/>
        </w:rPr>
        <w:t>Insert Approved Employer ABN and ACN/ARBN if applicable</w:t>
      </w:r>
      <w:r>
        <w:rPr>
          <w:rStyle w:val="zDPParty2ABN"/>
          <w:rFonts w:asciiTheme="minorHAnsi" w:hAnsiTheme="minorHAnsi" w:cstheme="minorHAnsi"/>
        </w:rPr>
        <w:t>^</w:t>
      </w:r>
      <w:r>
        <w:t xml:space="preserve"> </w:t>
      </w:r>
    </w:p>
    <w:p w14:paraId="38D5079A" w14:textId="77777777" w:rsidR="00237C89" w:rsidRDefault="00950042">
      <w:pPr>
        <w:pStyle w:val="Partiesline"/>
        <w:ind w:firstLine="0"/>
        <w:rPr>
          <w:rFonts w:asciiTheme="minorHAnsi" w:hAnsiTheme="minorHAnsi" w:cstheme="minorHAnsi"/>
        </w:rPr>
      </w:pPr>
      <w:r>
        <w:rPr>
          <w:rStyle w:val="zDPParty2Address"/>
          <w:rFonts w:asciiTheme="minorHAnsi" w:hAnsiTheme="minorHAnsi" w:cstheme="minorHAnsi"/>
        </w:rPr>
        <w:t>^</w:t>
      </w:r>
      <w:r>
        <w:rPr>
          <w:rStyle w:val="zDPParty2Address"/>
          <w:rFonts w:asciiTheme="minorHAnsi" w:hAnsiTheme="minorHAnsi" w:cstheme="minorHAnsi"/>
          <w:color w:val="FF0000"/>
        </w:rPr>
        <w:t>Insert Approved Employer Address</w:t>
      </w:r>
      <w:r>
        <w:rPr>
          <w:rStyle w:val="zDPParty2Address"/>
          <w:rFonts w:asciiTheme="minorHAnsi" w:hAnsiTheme="minorHAnsi" w:cstheme="minorHAnsi"/>
        </w:rPr>
        <w:t>^</w:t>
      </w:r>
      <w:r>
        <w:rPr>
          <w:rFonts w:asciiTheme="minorHAnsi" w:hAnsiTheme="minorHAnsi" w:cstheme="minorHAnsi"/>
        </w:rPr>
        <w:t xml:space="preserve"> </w:t>
      </w:r>
    </w:p>
    <w:p w14:paraId="5F91738A" w14:textId="77777777" w:rsidR="00237C89" w:rsidRDefault="00950042">
      <w:pPr>
        <w:pStyle w:val="CommentSubject"/>
      </w:pPr>
      <w:bookmarkStart w:id="14" w:name="PartiesClauseNextParty"/>
      <w:bookmarkStart w:id="15" w:name="_Toc352853634"/>
      <w:bookmarkStart w:id="16" w:name="_Toc353284813"/>
      <w:bookmarkStart w:id="17" w:name="_Toc353284900"/>
      <w:bookmarkStart w:id="18" w:name="_Toc357772642"/>
      <w:bookmarkStart w:id="19" w:name="_Toc471810260"/>
      <w:bookmarkStart w:id="20" w:name="_Toc471810434"/>
      <w:bookmarkEnd w:id="14"/>
      <w:r>
        <w:t>Recitals</w:t>
      </w:r>
      <w:bookmarkEnd w:id="15"/>
      <w:bookmarkEnd w:id="16"/>
      <w:bookmarkEnd w:id="17"/>
      <w:bookmarkEnd w:id="18"/>
      <w:bookmarkEnd w:id="19"/>
      <w:bookmarkEnd w:id="20"/>
    </w:p>
    <w:p w14:paraId="6A0A51BE" w14:textId="77777777" w:rsidR="00237C89" w:rsidRDefault="00950042">
      <w:pPr>
        <w:pStyle w:val="Documentdetails"/>
        <w:rPr>
          <w:rFonts w:asciiTheme="minorHAnsi" w:hAnsiTheme="minorHAnsi" w:cstheme="minorHAnsi"/>
        </w:rPr>
      </w:pPr>
      <w:r>
        <w:rPr>
          <w:rFonts w:asciiTheme="minorHAnsi" w:hAnsiTheme="minorHAnsi" w:cstheme="minorHAnsi"/>
        </w:rPr>
        <w:t>Whereas:</w:t>
      </w:r>
    </w:p>
    <w:p w14:paraId="28EED358" w14:textId="41B95F3C" w:rsidR="00237C89" w:rsidRDefault="00950042">
      <w:pPr>
        <w:pStyle w:val="Recital"/>
        <w:rPr>
          <w:rFonts w:asciiTheme="minorHAnsi" w:hAnsiTheme="minorHAnsi" w:cstheme="minorHAnsi"/>
          <w:color w:val="000000"/>
        </w:rPr>
      </w:pPr>
      <w:r>
        <w:rPr>
          <w:rFonts w:asciiTheme="minorHAnsi" w:hAnsiTheme="minorHAnsi" w:cstheme="minorHAnsi"/>
        </w:rPr>
        <w:t xml:space="preserve">The </w:t>
      </w:r>
      <w:r w:rsidRPr="008F4F15">
        <w:rPr>
          <w:rFonts w:asciiTheme="minorHAnsi" w:hAnsiTheme="minorHAnsi" w:cstheme="minorHAnsi"/>
        </w:rPr>
        <w:t xml:space="preserve">Seasonal Worker Programme is a whole-of-government program led by the </w:t>
      </w:r>
      <w:r w:rsidR="00187012">
        <w:rPr>
          <w:rFonts w:asciiTheme="minorHAnsi" w:hAnsiTheme="minorHAnsi" w:cstheme="minorHAnsi"/>
        </w:rPr>
        <w:t>Department of Employment and Workplace Relations</w:t>
      </w:r>
      <w:r w:rsidRPr="008F4F15">
        <w:rPr>
          <w:rFonts w:asciiTheme="minorHAnsi" w:hAnsiTheme="minorHAnsi" w:cstheme="minorHAnsi"/>
        </w:rPr>
        <w:t>. We</w:t>
      </w:r>
      <w:r>
        <w:rPr>
          <w:rFonts w:asciiTheme="minorHAnsi" w:hAnsiTheme="minorHAnsi" w:cstheme="minorHAnsi"/>
        </w:rPr>
        <w:t xml:space="preserve"> manage the program in partnership with other Australian Government agencies including the Department of Foreign Affairs and Trade, the Department of Home Affairs and the Fair Work Ombudsman</w:t>
      </w:r>
      <w:r>
        <w:rPr>
          <w:rStyle w:val="zDPParty1Name"/>
          <w:rFonts w:asciiTheme="minorHAnsi" w:hAnsiTheme="minorHAnsi" w:cstheme="minorHAnsi"/>
        </w:rPr>
        <w:t>;</w:t>
      </w:r>
      <w:r>
        <w:rPr>
          <w:rFonts w:asciiTheme="minorHAnsi" w:hAnsiTheme="minorHAnsi" w:cstheme="minorHAnsi"/>
        </w:rPr>
        <w:t xml:space="preserve"> </w:t>
      </w:r>
    </w:p>
    <w:p w14:paraId="6D2EB154" w14:textId="77777777" w:rsidR="00237C89" w:rsidRDefault="00950042">
      <w:pPr>
        <w:pStyle w:val="Recital"/>
        <w:rPr>
          <w:rFonts w:asciiTheme="minorHAnsi" w:hAnsiTheme="minorHAnsi" w:cstheme="minorHAnsi"/>
          <w:color w:val="000000"/>
        </w:rPr>
      </w:pPr>
      <w:r>
        <w:rPr>
          <w:rFonts w:asciiTheme="minorHAnsi" w:hAnsiTheme="minorHAnsi" w:cstheme="minorHAnsi"/>
        </w:rPr>
        <w:t xml:space="preserve">The key objectives of the Seasonal Worker Programme are to contribute to the economic development of Pacific Island countries and Timor-Leste, and to offer a reliable, returning workforce to Australian employers who, despite their commitment to employing Australian job seekers, have an unmet demand for labour; </w:t>
      </w:r>
    </w:p>
    <w:p w14:paraId="1EA84EB9" w14:textId="7162CA4C" w:rsidR="00CF693B" w:rsidRPr="009A5004" w:rsidRDefault="00CF693B">
      <w:pPr>
        <w:pStyle w:val="Recital"/>
        <w:rPr>
          <w:rFonts w:asciiTheme="minorHAnsi" w:hAnsiTheme="minorHAnsi" w:cstheme="minorHAnsi"/>
        </w:rPr>
      </w:pPr>
      <w:r w:rsidRPr="00C72AAB">
        <w:rPr>
          <w:rFonts w:asciiTheme="minorHAnsi" w:hAnsiTheme="minorHAnsi" w:cstheme="minorHAnsi"/>
          <w:color w:val="000000"/>
        </w:rPr>
        <w:t xml:space="preserve">Arrival of </w:t>
      </w:r>
      <w:r w:rsidRPr="009A5004">
        <w:rPr>
          <w:rFonts w:asciiTheme="minorHAnsi" w:hAnsiTheme="minorHAnsi" w:cstheme="minorHAnsi"/>
          <w:color w:val="000000"/>
        </w:rPr>
        <w:t xml:space="preserve">Seasonal Workers from overseas under the Seasonal Worker Programme was paused in March 2020 because of necessary COVID-19 pandemic </w:t>
      </w:r>
      <w:r w:rsidR="00271FEB" w:rsidRPr="009A5004">
        <w:rPr>
          <w:rFonts w:asciiTheme="minorHAnsi" w:hAnsiTheme="minorHAnsi" w:cstheme="minorHAnsi"/>
          <w:color w:val="000000"/>
        </w:rPr>
        <w:t xml:space="preserve">international </w:t>
      </w:r>
      <w:r w:rsidRPr="009A5004">
        <w:rPr>
          <w:rFonts w:asciiTheme="minorHAnsi" w:hAnsiTheme="minorHAnsi" w:cstheme="minorHAnsi"/>
          <w:color w:val="000000"/>
        </w:rPr>
        <w:t>travel restrictions</w:t>
      </w:r>
      <w:r w:rsidR="00B42F91">
        <w:rPr>
          <w:rFonts w:asciiTheme="minorHAnsi" w:hAnsiTheme="minorHAnsi" w:cstheme="minorHAnsi"/>
          <w:color w:val="000000"/>
        </w:rPr>
        <w:t>;</w:t>
      </w:r>
    </w:p>
    <w:p w14:paraId="44B7A3A9" w14:textId="39957A8A" w:rsidR="00CF693B" w:rsidRPr="009A5004" w:rsidRDefault="00CF693B">
      <w:pPr>
        <w:pStyle w:val="Recital"/>
        <w:rPr>
          <w:rFonts w:asciiTheme="minorHAnsi" w:hAnsiTheme="minorHAnsi" w:cstheme="minorHAnsi"/>
        </w:rPr>
      </w:pPr>
      <w:r w:rsidRPr="009A5004">
        <w:rPr>
          <w:rFonts w:asciiTheme="minorHAnsi" w:hAnsiTheme="minorHAnsi" w:cstheme="minorHAnsi"/>
          <w:color w:val="000000"/>
        </w:rPr>
        <w:t xml:space="preserve">It is proposed that the </w:t>
      </w:r>
      <w:r w:rsidR="000C5744" w:rsidRPr="009A5004">
        <w:rPr>
          <w:rFonts w:asciiTheme="minorHAnsi" w:hAnsiTheme="minorHAnsi" w:cstheme="minorHAnsi"/>
          <w:color w:val="000000"/>
        </w:rPr>
        <w:t xml:space="preserve">overseas </w:t>
      </w:r>
      <w:r w:rsidRPr="009A5004">
        <w:rPr>
          <w:rFonts w:asciiTheme="minorHAnsi" w:hAnsiTheme="minorHAnsi" w:cstheme="minorHAnsi"/>
          <w:color w:val="000000"/>
        </w:rPr>
        <w:t xml:space="preserve">recruitment of Seasonal Workers from Participating Countries will recommence in those States and Territories that opt-in to participate in the </w:t>
      </w:r>
      <w:r w:rsidR="00271FEB" w:rsidRPr="009A5004">
        <w:rPr>
          <w:rFonts w:asciiTheme="minorHAnsi" w:hAnsiTheme="minorHAnsi" w:cstheme="minorHAnsi"/>
          <w:color w:val="000000"/>
        </w:rPr>
        <w:t xml:space="preserve">restart of the </w:t>
      </w:r>
      <w:r w:rsidRPr="009A5004">
        <w:rPr>
          <w:rFonts w:asciiTheme="minorHAnsi" w:hAnsiTheme="minorHAnsi" w:cstheme="minorHAnsi"/>
          <w:color w:val="000000"/>
        </w:rPr>
        <w:t>Seasonal Worker Programme, subject to those States and Territories agreeing that they have health and quarantine system capacity</w:t>
      </w:r>
      <w:r w:rsidR="00B42F91">
        <w:rPr>
          <w:rFonts w:asciiTheme="minorHAnsi" w:hAnsiTheme="minorHAnsi" w:cstheme="minorHAnsi"/>
          <w:color w:val="000000"/>
        </w:rPr>
        <w:t>;</w:t>
      </w:r>
    </w:p>
    <w:p w14:paraId="04441C59" w14:textId="0754BD15" w:rsidR="00D05246" w:rsidRPr="009A5004" w:rsidRDefault="00CF693B" w:rsidP="00E76806">
      <w:pPr>
        <w:pStyle w:val="Recital"/>
        <w:rPr>
          <w:rFonts w:asciiTheme="minorHAnsi" w:hAnsiTheme="minorHAnsi" w:cstheme="minorHAnsi"/>
        </w:rPr>
      </w:pPr>
      <w:r w:rsidRPr="009A5004">
        <w:rPr>
          <w:rFonts w:asciiTheme="minorHAnsi" w:hAnsiTheme="minorHAnsi" w:cstheme="minorHAnsi"/>
          <w:color w:val="000000"/>
        </w:rPr>
        <w:t xml:space="preserve">Additional measures associated with the </w:t>
      </w:r>
      <w:r w:rsidR="00271FEB" w:rsidRPr="009A5004">
        <w:rPr>
          <w:rFonts w:asciiTheme="minorHAnsi" w:hAnsiTheme="minorHAnsi" w:cstheme="minorHAnsi"/>
          <w:color w:val="000000"/>
        </w:rPr>
        <w:t xml:space="preserve">restart of </w:t>
      </w:r>
      <w:r w:rsidR="00577E68" w:rsidRPr="009A5004">
        <w:rPr>
          <w:rFonts w:asciiTheme="minorHAnsi" w:hAnsiTheme="minorHAnsi" w:cstheme="minorHAnsi"/>
          <w:color w:val="000000"/>
        </w:rPr>
        <w:t xml:space="preserve">overseas recruitment of Seasonal Workers under </w:t>
      </w:r>
      <w:r w:rsidRPr="009A5004">
        <w:rPr>
          <w:rFonts w:asciiTheme="minorHAnsi" w:hAnsiTheme="minorHAnsi" w:cstheme="minorHAnsi"/>
          <w:color w:val="000000"/>
        </w:rPr>
        <w:t xml:space="preserve">the Seasonal Worker Programme will </w:t>
      </w:r>
      <w:r w:rsidR="007F0E26" w:rsidRPr="009A5004">
        <w:rPr>
          <w:rFonts w:asciiTheme="minorHAnsi" w:hAnsiTheme="minorHAnsi" w:cstheme="minorHAnsi"/>
          <w:color w:val="000000"/>
        </w:rPr>
        <w:t xml:space="preserve">be required to </w:t>
      </w:r>
      <w:r w:rsidR="00D05246" w:rsidRPr="009A5004">
        <w:rPr>
          <w:rFonts w:asciiTheme="minorHAnsi" w:hAnsiTheme="minorHAnsi" w:cstheme="minorHAnsi"/>
          <w:color w:val="000000"/>
        </w:rPr>
        <w:t>be observed by Approved Employers</w:t>
      </w:r>
      <w:r w:rsidR="00490004" w:rsidRPr="009A5004">
        <w:rPr>
          <w:rFonts w:asciiTheme="minorHAnsi" w:hAnsiTheme="minorHAnsi" w:cstheme="minorHAnsi"/>
          <w:color w:val="000000"/>
        </w:rPr>
        <w:t xml:space="preserve"> under the terms of the Deed</w:t>
      </w:r>
      <w:r w:rsidR="00D05246" w:rsidRPr="009A5004">
        <w:rPr>
          <w:rFonts w:asciiTheme="minorHAnsi" w:hAnsiTheme="minorHAnsi" w:cstheme="minorHAnsi"/>
          <w:color w:val="000000"/>
        </w:rPr>
        <w:t xml:space="preserve">. These include the introduction of </w:t>
      </w:r>
      <w:r w:rsidRPr="009A5004">
        <w:rPr>
          <w:rFonts w:asciiTheme="minorHAnsi" w:hAnsiTheme="minorHAnsi" w:cstheme="minorHAnsi"/>
          <w:color w:val="000000"/>
        </w:rPr>
        <w:t xml:space="preserve">health </w:t>
      </w:r>
      <w:r w:rsidR="00D05246" w:rsidRPr="009A5004">
        <w:rPr>
          <w:rFonts w:asciiTheme="minorHAnsi" w:hAnsiTheme="minorHAnsi" w:cstheme="minorHAnsi"/>
          <w:color w:val="000000"/>
        </w:rPr>
        <w:t xml:space="preserve">and other </w:t>
      </w:r>
      <w:r w:rsidRPr="009A5004">
        <w:rPr>
          <w:rFonts w:asciiTheme="minorHAnsi" w:hAnsiTheme="minorHAnsi" w:cstheme="minorHAnsi"/>
          <w:color w:val="000000"/>
        </w:rPr>
        <w:t>measures applying to any new recruitments</w:t>
      </w:r>
      <w:r w:rsidR="00F775D8" w:rsidRPr="009A5004">
        <w:rPr>
          <w:rFonts w:asciiTheme="minorHAnsi" w:hAnsiTheme="minorHAnsi" w:cstheme="minorHAnsi"/>
          <w:color w:val="000000"/>
        </w:rPr>
        <w:t xml:space="preserve"> </w:t>
      </w:r>
      <w:r w:rsidR="0016781C" w:rsidRPr="009A5004">
        <w:rPr>
          <w:rFonts w:asciiTheme="minorHAnsi" w:hAnsiTheme="minorHAnsi" w:cstheme="minorHAnsi"/>
          <w:color w:val="000000"/>
        </w:rPr>
        <w:t>due to</w:t>
      </w:r>
      <w:r w:rsidR="00F775D8" w:rsidRPr="009A5004">
        <w:rPr>
          <w:rFonts w:asciiTheme="minorHAnsi" w:hAnsiTheme="minorHAnsi" w:cstheme="minorHAnsi"/>
          <w:color w:val="000000"/>
        </w:rPr>
        <w:t xml:space="preserve"> the COVID-19 pandemic</w:t>
      </w:r>
      <w:r w:rsidR="00D05246" w:rsidRPr="009A5004">
        <w:rPr>
          <w:rFonts w:asciiTheme="minorHAnsi" w:hAnsiTheme="minorHAnsi" w:cstheme="minorHAnsi"/>
          <w:color w:val="000000"/>
        </w:rPr>
        <w:t xml:space="preserve">. These measures are adopted in order to protect the health and wellbeing of other </w:t>
      </w:r>
      <w:r w:rsidRPr="009A5004">
        <w:rPr>
          <w:rFonts w:asciiTheme="minorHAnsi" w:hAnsiTheme="minorHAnsi" w:cstheme="minorHAnsi"/>
        </w:rPr>
        <w:t>Seasonal Workers and Australians</w:t>
      </w:r>
      <w:r w:rsidR="00B42F91">
        <w:rPr>
          <w:rFonts w:asciiTheme="minorHAnsi" w:hAnsiTheme="minorHAnsi" w:cstheme="minorHAnsi"/>
          <w:color w:val="000000"/>
        </w:rPr>
        <w:t>;</w:t>
      </w:r>
    </w:p>
    <w:p w14:paraId="4BADAE00" w14:textId="1DB29C23" w:rsidR="00CF693B" w:rsidRPr="0010692E" w:rsidRDefault="0010692E" w:rsidP="00E76806">
      <w:pPr>
        <w:pStyle w:val="Recital"/>
        <w:rPr>
          <w:rFonts w:asciiTheme="minorHAnsi" w:hAnsiTheme="minorHAnsi" w:cstheme="minorHAnsi"/>
          <w:color w:val="000000"/>
        </w:rPr>
      </w:pPr>
      <w:bookmarkStart w:id="21" w:name="_Hlk54179763"/>
      <w:r w:rsidRPr="0010692E">
        <w:rPr>
          <w:rFonts w:asciiTheme="minorHAnsi" w:hAnsiTheme="minorHAnsi" w:cstheme="minorHAnsi"/>
          <w:color w:val="000000"/>
        </w:rPr>
        <w:t xml:space="preserve">Seasonal Workers who are recruited while these additional measures apply will be Restart Seasonal Workers under this Deed, and Schedule 3 (in addition to the other provisions of this Deed) will apply to these Restart Seasonal Workers in accordance with clause 2.8. Seasonal Workers who are recruited when these additional measures do not apply will not be Restart Seasonal Workers, and Schedule 3 will not apply to those </w:t>
      </w:r>
      <w:r w:rsidRPr="0010692E">
        <w:rPr>
          <w:rFonts w:asciiTheme="minorHAnsi" w:hAnsiTheme="minorHAnsi" w:cstheme="minorHAnsi"/>
          <w:color w:val="000000"/>
        </w:rPr>
        <w:lastRenderedPageBreak/>
        <w:t>Seasonal Workers. In respect of Seasonal Workers who are recruited when the additional measures do not apply</w:t>
      </w:r>
      <w:r w:rsidR="0016781C">
        <w:rPr>
          <w:rFonts w:asciiTheme="minorHAnsi" w:hAnsiTheme="minorHAnsi" w:cstheme="minorHAnsi"/>
          <w:color w:val="000000"/>
        </w:rPr>
        <w:t xml:space="preserve">, </w:t>
      </w:r>
      <w:r w:rsidRPr="0010692E">
        <w:rPr>
          <w:rFonts w:asciiTheme="minorHAnsi" w:hAnsiTheme="minorHAnsi" w:cstheme="minorHAnsi"/>
          <w:color w:val="000000"/>
        </w:rPr>
        <w:t>Schedule 1 (in addition to the other provisions of this Deed) will apply and shall not be read as having been amended by Schedule 3 in respect of those Seasonal Workers</w:t>
      </w:r>
      <w:bookmarkEnd w:id="21"/>
      <w:r w:rsidR="00B42F91">
        <w:rPr>
          <w:rFonts w:asciiTheme="minorHAnsi" w:hAnsiTheme="minorHAnsi" w:cstheme="minorHAnsi"/>
          <w:color w:val="000000"/>
        </w:rPr>
        <w:t>;</w:t>
      </w:r>
    </w:p>
    <w:p w14:paraId="3355E5F8" w14:textId="096837B1" w:rsidR="00237C89" w:rsidRDefault="00950042">
      <w:pPr>
        <w:pStyle w:val="Recital"/>
        <w:rPr>
          <w:rFonts w:asciiTheme="minorHAnsi" w:hAnsiTheme="minorHAnsi" w:cstheme="minorHAnsi"/>
        </w:rPr>
      </w:pPr>
      <w:r>
        <w:rPr>
          <w:rFonts w:asciiTheme="minorHAnsi" w:hAnsiTheme="minorHAnsi" w:cstheme="minorHAnsi"/>
        </w:rPr>
        <w:t xml:space="preserve">You have applied to be an Approved Employer for the purposes of the Seasonal Worker Programme; </w:t>
      </w:r>
    </w:p>
    <w:p w14:paraId="016417B7" w14:textId="77777777" w:rsidR="00237C89" w:rsidRDefault="00950042">
      <w:pPr>
        <w:pStyle w:val="Recital"/>
        <w:rPr>
          <w:rFonts w:asciiTheme="minorHAnsi" w:hAnsiTheme="minorHAnsi" w:cstheme="minorHAnsi"/>
        </w:rPr>
      </w:pPr>
      <w:r>
        <w:rPr>
          <w:rFonts w:asciiTheme="minorHAnsi" w:hAnsiTheme="minorHAnsi" w:cstheme="minorHAnsi"/>
        </w:rPr>
        <w:t>In order to participate in the Seasonal Worker Programme, You must be approved as a Temporary Activities Sponsor by the Department of Home Affairs; and</w:t>
      </w:r>
    </w:p>
    <w:p w14:paraId="0BC08E88" w14:textId="0395B48B" w:rsidR="00FB235F" w:rsidRPr="00490004" w:rsidRDefault="00950042" w:rsidP="00E76806">
      <w:pPr>
        <w:pStyle w:val="Recital"/>
        <w:rPr>
          <w:rFonts w:asciiTheme="minorHAnsi" w:hAnsiTheme="minorHAnsi" w:cstheme="minorHAnsi"/>
        </w:rPr>
      </w:pPr>
      <w:r w:rsidRPr="00490004">
        <w:rPr>
          <w:rFonts w:asciiTheme="minorHAnsi" w:hAnsiTheme="minorHAnsi" w:cstheme="minorHAnsi"/>
        </w:rPr>
        <w:t>You agree to participate in the Seasonal Worker Programme as an Approved Employer, subject to the terms of this Deed.</w:t>
      </w:r>
    </w:p>
    <w:p w14:paraId="12A23E2C" w14:textId="77777777" w:rsidR="00237C89" w:rsidRDefault="00237C89">
      <w:pPr>
        <w:pStyle w:val="Recital"/>
        <w:numPr>
          <w:ilvl w:val="0"/>
          <w:numId w:val="0"/>
        </w:numPr>
        <w:rPr>
          <w:rFonts w:asciiTheme="minorHAnsi" w:hAnsiTheme="minorHAnsi" w:cstheme="minorHAnsi"/>
        </w:rPr>
      </w:pPr>
    </w:p>
    <w:p w14:paraId="7537D8CD" w14:textId="77777777" w:rsidR="00237C89" w:rsidRDefault="00237C89">
      <w:pPr>
        <w:pStyle w:val="Recital"/>
        <w:numPr>
          <w:ilvl w:val="0"/>
          <w:numId w:val="0"/>
        </w:numPr>
        <w:ind w:left="1134" w:hanging="1134"/>
        <w:rPr>
          <w:rFonts w:asciiTheme="minorHAnsi" w:hAnsiTheme="minorHAnsi" w:cstheme="minorHAnsi"/>
        </w:rPr>
      </w:pPr>
    </w:p>
    <w:p w14:paraId="7A8520DD" w14:textId="77777777" w:rsidR="00237C89" w:rsidRDefault="00950042">
      <w:pPr>
        <w:spacing w:before="0" w:line="240" w:lineRule="auto"/>
        <w:ind w:left="0"/>
        <w:rPr>
          <w:rFonts w:asciiTheme="minorHAnsi" w:hAnsiTheme="minorHAnsi" w:cstheme="minorHAnsi"/>
          <w:b/>
          <w:bCs/>
          <w:sz w:val="20"/>
          <w:szCs w:val="20"/>
        </w:rPr>
      </w:pPr>
      <w:bookmarkStart w:id="22" w:name="_Toc352853635"/>
      <w:bookmarkStart w:id="23" w:name="_Toc353284814"/>
      <w:r>
        <w:rPr>
          <w:rFonts w:asciiTheme="minorHAnsi" w:hAnsiTheme="minorHAnsi"/>
        </w:rPr>
        <w:br w:type="page"/>
      </w:r>
    </w:p>
    <w:p w14:paraId="604AA9CE" w14:textId="77777777" w:rsidR="00237C89" w:rsidRDefault="00950042">
      <w:pPr>
        <w:pStyle w:val="TOC1"/>
        <w:tabs>
          <w:tab w:val="left" w:pos="440"/>
          <w:tab w:val="left" w:pos="8789"/>
          <w:tab w:val="right" w:pos="9063"/>
        </w:tabs>
        <w:jc w:val="center"/>
      </w:pPr>
      <w:r>
        <w:lastRenderedPageBreak/>
        <w:t>THIS DEED WITNESSES AND THE PARTIES AGREE:</w:t>
      </w:r>
      <w:bookmarkEnd w:id="22"/>
      <w:bookmarkEnd w:id="23"/>
    </w:p>
    <w:p w14:paraId="2B6136DA" w14:textId="77777777" w:rsidR="00237C89" w:rsidRDefault="00950042">
      <w:pPr>
        <w:pStyle w:val="ClauseLevel1"/>
        <w:numPr>
          <w:ilvl w:val="0"/>
          <w:numId w:val="0"/>
        </w:numPr>
        <w:ind w:left="1134" w:hanging="1134"/>
        <w:rPr>
          <w:sz w:val="24"/>
          <w:u w:val="single"/>
        </w:rPr>
      </w:pPr>
      <w:bookmarkStart w:id="24" w:name="_Toc19453371"/>
      <w:bookmarkStart w:id="25" w:name="_Toc51518783"/>
      <w:bookmarkStart w:id="26" w:name="_Toc25252514"/>
      <w:bookmarkStart w:id="27" w:name="_Toc55982171"/>
      <w:bookmarkStart w:id="28" w:name="_Toc471810261"/>
      <w:bookmarkStart w:id="29" w:name="_Toc471810435"/>
      <w:r>
        <w:rPr>
          <w:sz w:val="24"/>
          <w:u w:val="single"/>
        </w:rPr>
        <w:t>Interpretation</w:t>
      </w:r>
      <w:bookmarkEnd w:id="24"/>
      <w:bookmarkEnd w:id="25"/>
      <w:bookmarkEnd w:id="26"/>
      <w:bookmarkEnd w:id="27"/>
    </w:p>
    <w:p w14:paraId="4B821C11" w14:textId="77777777" w:rsidR="00237C89" w:rsidRDefault="00950042">
      <w:pPr>
        <w:pStyle w:val="ClauseLevel1"/>
      </w:pPr>
      <w:bookmarkStart w:id="30" w:name="_Toc19453372"/>
      <w:bookmarkStart w:id="31" w:name="_Toc51518784"/>
      <w:bookmarkStart w:id="32" w:name="_Toc25252515"/>
      <w:bookmarkStart w:id="33" w:name="_Toc55982172"/>
      <w:bookmarkEnd w:id="28"/>
      <w:bookmarkEnd w:id="29"/>
      <w:r>
        <w:t>Definitions</w:t>
      </w:r>
      <w:bookmarkEnd w:id="30"/>
      <w:bookmarkEnd w:id="31"/>
      <w:bookmarkEnd w:id="32"/>
      <w:bookmarkEnd w:id="33"/>
    </w:p>
    <w:p w14:paraId="597B8DF8" w14:textId="77777777" w:rsidR="00237C89" w:rsidRDefault="00950042">
      <w:pPr>
        <w:pStyle w:val="ClauseLevel2"/>
        <w:tabs>
          <w:tab w:val="num" w:pos="851"/>
        </w:tabs>
        <w:ind w:left="851" w:hanging="709"/>
        <w:rPr>
          <w:rFonts w:asciiTheme="minorHAnsi" w:hAnsiTheme="minorHAnsi"/>
        </w:rPr>
      </w:pPr>
      <w:bookmarkStart w:id="34" w:name="_Toc353284902"/>
      <w:bookmarkStart w:id="35" w:name="_Toc357772644"/>
      <w:bookmarkStart w:id="36" w:name="_Toc471810262"/>
      <w:bookmarkStart w:id="37" w:name="_Toc471810436"/>
      <w:r>
        <w:rPr>
          <w:rFonts w:asciiTheme="minorHAnsi" w:hAnsiTheme="minorHAnsi" w:cstheme="minorHAnsi"/>
          <w:b w:val="0"/>
        </w:rPr>
        <w:t>In this Deed, unless the context indicates otherwise:</w:t>
      </w:r>
      <w:bookmarkEnd w:id="34"/>
      <w:bookmarkEnd w:id="35"/>
      <w:bookmarkEnd w:id="36"/>
      <w:bookmarkEnd w:id="37"/>
    </w:p>
    <w:p w14:paraId="74023C1B" w14:textId="77777777" w:rsidR="00237C89" w:rsidRDefault="00237C89">
      <w:pPr>
        <w:pStyle w:val="ListParagraph"/>
        <w:spacing w:before="0" w:line="240" w:lineRule="auto"/>
        <w:ind w:left="1080"/>
        <w:contextualSpacing w:val="0"/>
        <w:rPr>
          <w:rFonts w:asciiTheme="minorHAnsi" w:hAnsiTheme="minorHAnsi" w:cstheme="minorHAnsi"/>
          <w:b/>
          <w:noProof/>
        </w:rPr>
      </w:pPr>
    </w:p>
    <w:p w14:paraId="14C8CFEC" w14:textId="77777777" w:rsidR="00237C89" w:rsidRDefault="00950042">
      <w:pPr>
        <w:pStyle w:val="ListParagraph"/>
        <w:spacing w:before="0" w:line="240" w:lineRule="auto"/>
        <w:ind w:left="1134" w:firstLine="0"/>
        <w:contextualSpacing w:val="0"/>
        <w:rPr>
          <w:rFonts w:asciiTheme="minorHAnsi" w:hAnsiTheme="minorHAnsi" w:cstheme="minorHAnsi"/>
        </w:rPr>
      </w:pPr>
      <w:r>
        <w:rPr>
          <w:rFonts w:asciiTheme="minorHAnsi" w:hAnsiTheme="minorHAnsi" w:cstheme="minorHAnsi"/>
          <w:b/>
        </w:rPr>
        <w:t xml:space="preserve">Accommodation Arrangement </w:t>
      </w:r>
      <w:r>
        <w:rPr>
          <w:rFonts w:asciiTheme="minorHAnsi" w:hAnsiTheme="minorHAnsi" w:cstheme="minorHAnsi"/>
        </w:rPr>
        <w:t>means any legally binding arrangement entered into by You with an Accommodation Provider in relation to the Seasonal Worker Programme.</w:t>
      </w:r>
      <w:r>
        <w:rPr>
          <w:rFonts w:asciiTheme="minorHAnsi" w:hAnsiTheme="minorHAnsi" w:cstheme="minorHAnsi"/>
        </w:rPr>
        <w:br/>
      </w:r>
    </w:p>
    <w:p w14:paraId="76DD4ACD" w14:textId="77777777" w:rsidR="00237C89" w:rsidRDefault="00950042">
      <w:pPr>
        <w:pStyle w:val="sub-paraxChar"/>
        <w:numPr>
          <w:ilvl w:val="0"/>
          <w:numId w:val="0"/>
        </w:numPr>
        <w:spacing w:before="0" w:after="0"/>
        <w:ind w:left="1134"/>
        <w:rPr>
          <w:rFonts w:asciiTheme="minorHAnsi" w:hAnsiTheme="minorHAnsi" w:cstheme="minorHAnsi"/>
        </w:rPr>
      </w:pPr>
      <w:r>
        <w:rPr>
          <w:rFonts w:asciiTheme="minorHAnsi" w:hAnsiTheme="minorHAnsi" w:cstheme="minorHAnsi"/>
          <w:b/>
        </w:rPr>
        <w:t xml:space="preserve">Accommodation Plan </w:t>
      </w:r>
      <w:r>
        <w:rPr>
          <w:rFonts w:asciiTheme="minorHAnsi" w:hAnsiTheme="minorHAnsi" w:cstheme="minorHAnsi"/>
        </w:rPr>
        <w:t>means a plan for the accommodation of one or more Seasonal Workers as amended from time to time and completed in accordance with the Guidelines.</w:t>
      </w:r>
    </w:p>
    <w:p w14:paraId="228B91E9" w14:textId="77777777" w:rsidR="00237C89" w:rsidRDefault="00237C89">
      <w:pPr>
        <w:pStyle w:val="ListParagraph"/>
        <w:spacing w:before="0" w:line="240" w:lineRule="auto"/>
        <w:ind w:left="1134" w:firstLine="0"/>
        <w:contextualSpacing w:val="0"/>
        <w:rPr>
          <w:rFonts w:asciiTheme="minorHAnsi" w:hAnsiTheme="minorHAnsi" w:cstheme="minorHAnsi"/>
          <w:b/>
          <w:noProof/>
        </w:rPr>
      </w:pPr>
    </w:p>
    <w:p w14:paraId="5F695FCD" w14:textId="77777777" w:rsidR="00237C89" w:rsidRDefault="00950042">
      <w:pPr>
        <w:pStyle w:val="ListParagraph"/>
        <w:spacing w:before="0" w:line="240" w:lineRule="auto"/>
        <w:ind w:left="1134" w:firstLine="0"/>
        <w:contextualSpacing w:val="0"/>
        <w:rPr>
          <w:rFonts w:asciiTheme="minorHAnsi" w:hAnsiTheme="minorHAnsi" w:cstheme="minorHAnsi"/>
          <w:noProof/>
        </w:rPr>
      </w:pPr>
      <w:r>
        <w:rPr>
          <w:rFonts w:asciiTheme="minorHAnsi" w:hAnsiTheme="minorHAnsi" w:cstheme="minorHAnsi"/>
          <w:b/>
          <w:noProof/>
        </w:rPr>
        <w:t xml:space="preserve">Accommodation Provider </w:t>
      </w:r>
      <w:r>
        <w:rPr>
          <w:rFonts w:asciiTheme="minorHAnsi" w:hAnsiTheme="minorHAnsi" w:cstheme="minorHAnsi"/>
          <w:noProof/>
        </w:rPr>
        <w:t>means any organisation providing accommodation for one or more Seasonal Workers under an Accommodation Arrangement.</w:t>
      </w:r>
    </w:p>
    <w:p w14:paraId="688D123D" w14:textId="77777777" w:rsidR="00237C89" w:rsidRDefault="00237C89">
      <w:pPr>
        <w:pStyle w:val="ListParagraph"/>
        <w:spacing w:before="0" w:line="240" w:lineRule="auto"/>
        <w:ind w:left="1134" w:firstLine="0"/>
        <w:contextualSpacing w:val="0"/>
        <w:rPr>
          <w:rFonts w:asciiTheme="minorHAnsi" w:hAnsiTheme="minorHAnsi" w:cstheme="minorHAnsi"/>
          <w:b/>
          <w:noProof/>
        </w:rPr>
      </w:pPr>
    </w:p>
    <w:p w14:paraId="0701950A" w14:textId="114E3FEF" w:rsidR="00237C89" w:rsidRDefault="00950042">
      <w:pPr>
        <w:pStyle w:val="ListParagraph"/>
        <w:spacing w:before="0" w:line="240" w:lineRule="auto"/>
        <w:ind w:left="1134" w:firstLine="0"/>
        <w:contextualSpacing w:val="0"/>
        <w:rPr>
          <w:rFonts w:asciiTheme="minorHAnsi" w:hAnsiTheme="minorHAnsi" w:cstheme="minorHAnsi"/>
          <w:noProof/>
        </w:rPr>
      </w:pPr>
      <w:r>
        <w:rPr>
          <w:rFonts w:asciiTheme="minorHAnsi" w:hAnsiTheme="minorHAnsi" w:cstheme="minorHAnsi"/>
          <w:b/>
          <w:noProof/>
        </w:rPr>
        <w:t xml:space="preserve">Alternative Approved Employer </w:t>
      </w:r>
      <w:r>
        <w:rPr>
          <w:rFonts w:asciiTheme="minorHAnsi" w:hAnsiTheme="minorHAnsi" w:cstheme="minorHAnsi"/>
          <w:noProof/>
        </w:rPr>
        <w:t>means an organisation other than Your Organisation that is an Approved Employer for the purposes of the Seasonal Worker Programme</w:t>
      </w:r>
      <w:r w:rsidR="00E55CD8">
        <w:rPr>
          <w:rFonts w:asciiTheme="minorHAnsi" w:hAnsiTheme="minorHAnsi" w:cstheme="minorHAnsi"/>
          <w:noProof/>
        </w:rPr>
        <w:t>, unless otherwise specified in Item M of Schedule 1 (as amended by Sche</w:t>
      </w:r>
      <w:r w:rsidR="00431A7D">
        <w:rPr>
          <w:rFonts w:asciiTheme="minorHAnsi" w:hAnsiTheme="minorHAnsi" w:cstheme="minorHAnsi"/>
          <w:noProof/>
        </w:rPr>
        <w:t>d</w:t>
      </w:r>
      <w:r w:rsidR="00E55CD8">
        <w:rPr>
          <w:rFonts w:asciiTheme="minorHAnsi" w:hAnsiTheme="minorHAnsi" w:cstheme="minorHAnsi"/>
          <w:noProof/>
        </w:rPr>
        <w:t>ule 3)</w:t>
      </w:r>
      <w:r>
        <w:rPr>
          <w:rFonts w:asciiTheme="minorHAnsi" w:hAnsiTheme="minorHAnsi" w:cstheme="minorHAnsi"/>
          <w:noProof/>
        </w:rPr>
        <w:t>.</w:t>
      </w:r>
    </w:p>
    <w:p w14:paraId="62BF632B" w14:textId="77777777" w:rsidR="00237C89" w:rsidRDefault="00237C89">
      <w:pPr>
        <w:pStyle w:val="ListParagraph"/>
        <w:spacing w:before="0" w:line="240" w:lineRule="auto"/>
        <w:ind w:left="1134" w:firstLine="0"/>
        <w:contextualSpacing w:val="0"/>
        <w:rPr>
          <w:rFonts w:asciiTheme="minorHAnsi" w:hAnsiTheme="minorHAnsi" w:cstheme="minorHAnsi"/>
          <w:noProof/>
        </w:rPr>
      </w:pPr>
    </w:p>
    <w:p w14:paraId="634C4DD9" w14:textId="77777777" w:rsidR="00237C89" w:rsidRDefault="00950042">
      <w:pPr>
        <w:pStyle w:val="ListParagraph"/>
        <w:spacing w:before="0" w:line="240" w:lineRule="auto"/>
        <w:ind w:left="1134" w:firstLine="0"/>
        <w:contextualSpacing w:val="0"/>
      </w:pPr>
      <w:r>
        <w:rPr>
          <w:rFonts w:asciiTheme="minorHAnsi" w:hAnsiTheme="minorHAnsi" w:cstheme="minorHAnsi"/>
          <w:b/>
          <w:noProof/>
        </w:rPr>
        <w:t>Approved Employer</w:t>
      </w:r>
      <w:r>
        <w:rPr>
          <w:rFonts w:asciiTheme="minorHAnsi" w:hAnsiTheme="minorHAnsi" w:cstheme="minorHAnsi"/>
          <w:noProof/>
        </w:rPr>
        <w:t xml:space="preserve"> means a party who is:</w:t>
      </w:r>
    </w:p>
    <w:p w14:paraId="015366E3" w14:textId="77777777" w:rsidR="00237C89" w:rsidRDefault="00950042">
      <w:pPr>
        <w:pStyle w:val="sub-paraxChar"/>
        <w:numPr>
          <w:ilvl w:val="2"/>
          <w:numId w:val="31"/>
        </w:numPr>
        <w:spacing w:before="0" w:after="0"/>
        <w:ind w:left="2127" w:hanging="284"/>
        <w:rPr>
          <w:rFonts w:asciiTheme="minorHAnsi" w:hAnsiTheme="minorHAnsi" w:cstheme="minorHAnsi"/>
          <w:szCs w:val="22"/>
        </w:rPr>
      </w:pPr>
      <w:r>
        <w:rPr>
          <w:rFonts w:asciiTheme="minorHAnsi" w:hAnsiTheme="minorHAnsi" w:cstheme="minorHAnsi"/>
          <w:szCs w:val="22"/>
        </w:rPr>
        <w:t xml:space="preserve">approved by Us as an employer for the purposes of the Seasonal Worker Programme; </w:t>
      </w:r>
    </w:p>
    <w:p w14:paraId="779EB8E6" w14:textId="77777777" w:rsidR="00237C89" w:rsidRDefault="00950042">
      <w:pPr>
        <w:pStyle w:val="sub-paraxChar"/>
        <w:numPr>
          <w:ilvl w:val="2"/>
          <w:numId w:val="31"/>
        </w:numPr>
        <w:spacing w:before="0" w:after="0"/>
        <w:ind w:left="2127" w:hanging="284"/>
        <w:rPr>
          <w:rFonts w:asciiTheme="minorHAnsi" w:hAnsiTheme="minorHAnsi" w:cstheme="minorHAnsi"/>
          <w:szCs w:val="22"/>
        </w:rPr>
      </w:pPr>
      <w:r>
        <w:rPr>
          <w:rFonts w:asciiTheme="minorHAnsi" w:hAnsiTheme="minorHAnsi" w:cstheme="minorHAnsi"/>
          <w:szCs w:val="22"/>
        </w:rPr>
        <w:t>participating in the Seasonal Worker Programme by recruiting and employing Seasonal Workers subject to the terms of this Deed; and</w:t>
      </w:r>
    </w:p>
    <w:p w14:paraId="1F2856BB" w14:textId="77777777" w:rsidR="00237C89" w:rsidRDefault="00950042">
      <w:pPr>
        <w:pStyle w:val="sub-paraxChar"/>
        <w:numPr>
          <w:ilvl w:val="2"/>
          <w:numId w:val="31"/>
        </w:numPr>
        <w:spacing w:before="0" w:after="0"/>
        <w:ind w:left="2127" w:hanging="284"/>
        <w:rPr>
          <w:rFonts w:asciiTheme="minorHAnsi" w:hAnsiTheme="minorHAnsi" w:cstheme="minorHAnsi"/>
          <w:noProof/>
        </w:rPr>
      </w:pPr>
      <w:r>
        <w:rPr>
          <w:rFonts w:asciiTheme="minorHAnsi" w:hAnsiTheme="minorHAnsi" w:cstheme="minorHAnsi"/>
          <w:szCs w:val="22"/>
        </w:rPr>
        <w:t>approved as a Temporary Activities Sponsor by the Department of Home Affairs.</w:t>
      </w:r>
    </w:p>
    <w:p w14:paraId="6993F6A8" w14:textId="77777777" w:rsidR="00237C89" w:rsidRDefault="00237C89">
      <w:pPr>
        <w:pStyle w:val="ListParagraph"/>
        <w:spacing w:before="0" w:line="240" w:lineRule="auto"/>
        <w:ind w:left="1134" w:firstLine="0"/>
        <w:contextualSpacing w:val="0"/>
        <w:rPr>
          <w:rFonts w:asciiTheme="minorHAnsi" w:hAnsiTheme="minorHAnsi" w:cstheme="minorHAnsi"/>
          <w:b/>
          <w:noProof/>
        </w:rPr>
      </w:pPr>
    </w:p>
    <w:p w14:paraId="6C6A8A1B" w14:textId="77777777" w:rsidR="00237C89" w:rsidRDefault="00950042">
      <w:pPr>
        <w:pStyle w:val="ListParagraph"/>
        <w:spacing w:before="0" w:line="240" w:lineRule="auto"/>
        <w:ind w:left="1134" w:firstLine="0"/>
        <w:contextualSpacing w:val="0"/>
        <w:rPr>
          <w:rFonts w:asciiTheme="minorHAnsi" w:hAnsiTheme="minorHAnsi" w:cstheme="minorHAnsi"/>
          <w:noProof/>
        </w:rPr>
      </w:pPr>
      <w:r>
        <w:rPr>
          <w:rFonts w:asciiTheme="minorHAnsi" w:hAnsiTheme="minorHAnsi" w:cstheme="minorHAnsi"/>
          <w:b/>
          <w:noProof/>
        </w:rPr>
        <w:t xml:space="preserve">Approved Recruitment </w:t>
      </w:r>
      <w:r>
        <w:rPr>
          <w:rFonts w:asciiTheme="minorHAnsi" w:hAnsiTheme="minorHAnsi" w:cstheme="minorHAnsi"/>
          <w:noProof/>
        </w:rPr>
        <w:t xml:space="preserve">means a Recruitment Application in relation to the Seasonal Worker Programme which has been approved by Us under Item B of Schedule 1. </w:t>
      </w:r>
    </w:p>
    <w:p w14:paraId="4E413068" w14:textId="77777777" w:rsidR="00237C89" w:rsidRDefault="00237C89">
      <w:pPr>
        <w:pStyle w:val="ListParagraph"/>
        <w:spacing w:before="0" w:line="240" w:lineRule="auto"/>
        <w:ind w:left="1134" w:firstLine="0"/>
        <w:contextualSpacing w:val="0"/>
        <w:rPr>
          <w:rFonts w:asciiTheme="minorHAnsi" w:hAnsiTheme="minorHAnsi" w:cstheme="minorHAnsi"/>
          <w:noProof/>
        </w:rPr>
      </w:pPr>
    </w:p>
    <w:p w14:paraId="35EAF6B3" w14:textId="77777777" w:rsidR="00237C89" w:rsidRDefault="00950042">
      <w:pPr>
        <w:pStyle w:val="sub-paraxChar"/>
        <w:numPr>
          <w:ilvl w:val="0"/>
          <w:numId w:val="0"/>
        </w:numPr>
        <w:spacing w:before="0" w:after="0"/>
        <w:ind w:left="1134"/>
        <w:rPr>
          <w:rFonts w:asciiTheme="minorHAnsi" w:hAnsiTheme="minorHAnsi" w:cstheme="minorHAnsi"/>
          <w:szCs w:val="22"/>
        </w:rPr>
      </w:pPr>
      <w:r>
        <w:rPr>
          <w:rFonts w:asciiTheme="minorHAnsi" w:hAnsiTheme="minorHAnsi" w:cstheme="minorHAnsi"/>
          <w:b/>
          <w:szCs w:val="22"/>
        </w:rPr>
        <w:t>Arrival Briefing</w:t>
      </w:r>
      <w:r>
        <w:rPr>
          <w:rFonts w:asciiTheme="minorHAnsi" w:hAnsiTheme="minorHAnsi" w:cstheme="minorHAnsi"/>
          <w:szCs w:val="22"/>
        </w:rPr>
        <w:t xml:space="preserve"> means the briefing given to Seasonal Workers following their arrival in Australia in accordance with Item J of Schedule 1 and the Guidelines.</w:t>
      </w:r>
    </w:p>
    <w:p w14:paraId="1207009B" w14:textId="77777777" w:rsidR="00237C89" w:rsidRDefault="00237C89">
      <w:pPr>
        <w:pStyle w:val="ListParagraph"/>
        <w:spacing w:before="0" w:line="240" w:lineRule="auto"/>
        <w:ind w:left="1134" w:firstLine="0"/>
        <w:contextualSpacing w:val="0"/>
        <w:rPr>
          <w:rFonts w:asciiTheme="minorHAnsi" w:hAnsiTheme="minorHAnsi" w:cstheme="minorHAnsi"/>
        </w:rPr>
      </w:pPr>
    </w:p>
    <w:p w14:paraId="31AEEA0A" w14:textId="77777777" w:rsidR="00237C89" w:rsidRDefault="00950042">
      <w:pPr>
        <w:pStyle w:val="sub-paraxChar"/>
        <w:numPr>
          <w:ilvl w:val="0"/>
          <w:numId w:val="0"/>
        </w:numPr>
        <w:spacing w:before="0" w:after="0"/>
        <w:ind w:left="1134"/>
        <w:rPr>
          <w:rFonts w:asciiTheme="minorHAnsi" w:hAnsiTheme="minorHAnsi" w:cstheme="minorHAnsi"/>
          <w:noProof/>
          <w:lang w:eastAsia="en-US"/>
        </w:rPr>
      </w:pPr>
      <w:r>
        <w:rPr>
          <w:rFonts w:asciiTheme="minorHAnsi" w:hAnsiTheme="minorHAnsi" w:cstheme="minorHAnsi"/>
          <w:b/>
          <w:noProof/>
          <w:lang w:eastAsia="en-US"/>
        </w:rPr>
        <w:t xml:space="preserve">Auditor-General </w:t>
      </w:r>
      <w:r>
        <w:rPr>
          <w:rFonts w:asciiTheme="minorHAnsi" w:hAnsiTheme="minorHAnsi" w:cstheme="minorHAnsi"/>
          <w:noProof/>
          <w:lang w:eastAsia="en-US"/>
        </w:rPr>
        <w:t xml:space="preserve">means the officer appointed under section 7 of the </w:t>
      </w:r>
      <w:r>
        <w:rPr>
          <w:rFonts w:asciiTheme="minorHAnsi" w:hAnsiTheme="minorHAnsi" w:cstheme="minorHAnsi"/>
          <w:i/>
          <w:noProof/>
          <w:lang w:eastAsia="en-US"/>
        </w:rPr>
        <w:t>Auditor-General Act 1997</w:t>
      </w:r>
      <w:r>
        <w:rPr>
          <w:rFonts w:asciiTheme="minorHAnsi" w:hAnsiTheme="minorHAnsi" w:cstheme="minorHAnsi"/>
          <w:noProof/>
          <w:lang w:eastAsia="en-US"/>
        </w:rPr>
        <w:t xml:space="preserve"> (Cth). </w:t>
      </w:r>
    </w:p>
    <w:p w14:paraId="1E555029" w14:textId="77777777" w:rsidR="00237C89" w:rsidRDefault="00237C89">
      <w:pPr>
        <w:pStyle w:val="ListParagraph"/>
        <w:spacing w:before="0" w:line="240" w:lineRule="auto"/>
        <w:ind w:left="1134" w:firstLine="0"/>
        <w:contextualSpacing w:val="0"/>
        <w:rPr>
          <w:rFonts w:asciiTheme="minorHAnsi" w:hAnsiTheme="minorHAnsi" w:cstheme="minorHAnsi"/>
          <w:noProof/>
          <w:lang w:eastAsia="en-US"/>
        </w:rPr>
      </w:pPr>
    </w:p>
    <w:p w14:paraId="49F0F628" w14:textId="77777777" w:rsidR="00237C89" w:rsidRDefault="00950042">
      <w:pPr>
        <w:spacing w:before="0" w:line="280" w:lineRule="auto"/>
        <w:ind w:left="1134" w:firstLine="0"/>
        <w:rPr>
          <w:rFonts w:asciiTheme="minorHAnsi" w:hAnsiTheme="minorHAnsi" w:cstheme="minorHAnsi"/>
          <w:noProof/>
          <w:lang w:eastAsia="en-US"/>
        </w:rPr>
      </w:pPr>
      <w:r>
        <w:rPr>
          <w:rFonts w:asciiTheme="minorHAnsi" w:hAnsiTheme="minorHAnsi" w:cstheme="minorHAnsi"/>
          <w:b/>
          <w:noProof/>
          <w:lang w:eastAsia="en-US"/>
        </w:rPr>
        <w:t xml:space="preserve">Australian Federal Police </w:t>
      </w:r>
      <w:r>
        <w:rPr>
          <w:rFonts w:asciiTheme="minorHAnsi" w:hAnsiTheme="minorHAnsi" w:cstheme="minorHAnsi"/>
          <w:noProof/>
          <w:lang w:eastAsia="en-US"/>
        </w:rPr>
        <w:t xml:space="preserve">means the Australian Federal Police established under the </w:t>
      </w:r>
      <w:r>
        <w:rPr>
          <w:rFonts w:asciiTheme="minorHAnsi" w:hAnsiTheme="minorHAnsi" w:cstheme="minorHAnsi"/>
          <w:i/>
          <w:noProof/>
          <w:lang w:eastAsia="en-US"/>
        </w:rPr>
        <w:t xml:space="preserve">Australian Federal Police Act 1979 </w:t>
      </w:r>
      <w:r>
        <w:rPr>
          <w:rFonts w:asciiTheme="minorHAnsi" w:hAnsiTheme="minorHAnsi" w:cstheme="minorHAnsi"/>
          <w:noProof/>
          <w:lang w:eastAsia="en-US"/>
        </w:rPr>
        <w:t>(Cth) and includes any other entity that may, from time to time, perform the functions of the Australian Federal Police.</w:t>
      </w:r>
    </w:p>
    <w:p w14:paraId="3C203E63" w14:textId="77777777" w:rsidR="00237C89" w:rsidRDefault="00237C89">
      <w:pPr>
        <w:pStyle w:val="ListParagraph"/>
        <w:spacing w:before="0" w:line="240" w:lineRule="auto"/>
        <w:ind w:left="1134" w:firstLine="0"/>
        <w:contextualSpacing w:val="0"/>
        <w:rPr>
          <w:rFonts w:asciiTheme="minorHAnsi" w:hAnsiTheme="minorHAnsi" w:cstheme="minorHAnsi"/>
          <w:noProof/>
          <w:lang w:eastAsia="en-US"/>
        </w:rPr>
      </w:pPr>
    </w:p>
    <w:p w14:paraId="3C063E59" w14:textId="77777777" w:rsidR="00237C89" w:rsidRDefault="00950042">
      <w:pPr>
        <w:spacing w:before="0" w:line="280" w:lineRule="auto"/>
        <w:ind w:left="1134" w:firstLine="0"/>
        <w:rPr>
          <w:rFonts w:asciiTheme="minorHAnsi" w:hAnsiTheme="minorHAnsi" w:cstheme="minorHAnsi"/>
          <w:noProof/>
          <w:lang w:eastAsia="en-US"/>
        </w:rPr>
      </w:pPr>
      <w:r>
        <w:rPr>
          <w:rFonts w:asciiTheme="minorHAnsi" w:hAnsiTheme="minorHAnsi" w:cstheme="minorHAnsi"/>
          <w:b/>
          <w:noProof/>
          <w:lang w:eastAsia="en-US"/>
        </w:rPr>
        <w:t xml:space="preserve">Australian Taxation Office </w:t>
      </w:r>
      <w:r>
        <w:rPr>
          <w:rFonts w:asciiTheme="minorHAnsi" w:hAnsiTheme="minorHAnsi" w:cstheme="minorHAnsi"/>
          <w:noProof/>
          <w:lang w:eastAsia="en-US"/>
        </w:rPr>
        <w:t xml:space="preserve">means the Commissioner of Taxation, the Second Commissioners of Taxation, their delegates, and the Australian Taxation Office established under the </w:t>
      </w:r>
      <w:r>
        <w:rPr>
          <w:rFonts w:asciiTheme="minorHAnsi" w:hAnsiTheme="minorHAnsi" w:cstheme="minorHAnsi"/>
          <w:i/>
          <w:noProof/>
          <w:lang w:eastAsia="en-US"/>
        </w:rPr>
        <w:t>Taxation Administration Act 1953</w:t>
      </w:r>
      <w:r>
        <w:rPr>
          <w:rFonts w:asciiTheme="minorHAnsi" w:hAnsiTheme="minorHAnsi" w:cstheme="minorHAnsi"/>
          <w:noProof/>
          <w:lang w:eastAsia="en-US"/>
        </w:rPr>
        <w:t xml:space="preserve"> (Cth), including any other entity that may, from time to time, perform the functions of the Commissioner of Taxation, the Second Commissioners of Taxation, their delegates, and the Australian Taxation Office.</w:t>
      </w:r>
    </w:p>
    <w:p w14:paraId="5692A2C3" w14:textId="77777777" w:rsidR="00237C89" w:rsidRDefault="00237C89">
      <w:pPr>
        <w:spacing w:before="0" w:line="280" w:lineRule="auto"/>
        <w:ind w:left="1134" w:firstLine="0"/>
        <w:rPr>
          <w:rFonts w:asciiTheme="minorHAnsi" w:hAnsiTheme="minorHAnsi" w:cstheme="minorHAnsi"/>
          <w:b/>
          <w:noProof/>
          <w:lang w:eastAsia="en-US"/>
        </w:rPr>
      </w:pPr>
    </w:p>
    <w:p w14:paraId="527B0927" w14:textId="77777777" w:rsidR="00237C89" w:rsidRDefault="00950042">
      <w:pPr>
        <w:spacing w:before="0" w:line="280" w:lineRule="auto"/>
        <w:ind w:left="1134" w:firstLine="0"/>
        <w:rPr>
          <w:rFonts w:asciiTheme="minorHAnsi" w:hAnsiTheme="minorHAnsi" w:cstheme="minorHAnsi"/>
          <w:noProof/>
          <w:lang w:eastAsia="en-US"/>
        </w:rPr>
      </w:pPr>
      <w:r>
        <w:rPr>
          <w:rFonts w:asciiTheme="minorHAnsi" w:hAnsiTheme="minorHAnsi" w:cstheme="minorHAnsi"/>
          <w:b/>
          <w:noProof/>
          <w:lang w:eastAsia="en-US"/>
        </w:rPr>
        <w:t>Business Day</w:t>
      </w:r>
      <w:r>
        <w:rPr>
          <w:rFonts w:asciiTheme="minorHAnsi" w:hAnsiTheme="minorHAnsi" w:cstheme="minorHAnsi"/>
          <w:noProof/>
          <w:lang w:eastAsia="en-US"/>
        </w:rPr>
        <w:t xml:space="preserve"> means in relation to the doing of any action in a place, any day other than a Saturday, Sunday or public holiday in the Australian Capital Territory.</w:t>
      </w:r>
    </w:p>
    <w:p w14:paraId="551AEFBD" w14:textId="77777777" w:rsidR="00237C89" w:rsidRDefault="00237C89">
      <w:pPr>
        <w:spacing w:before="0" w:line="280" w:lineRule="auto"/>
        <w:ind w:left="1134" w:firstLine="0"/>
        <w:rPr>
          <w:rFonts w:asciiTheme="minorHAnsi" w:hAnsiTheme="minorHAnsi" w:cstheme="minorHAnsi"/>
          <w:noProof/>
          <w:lang w:eastAsia="en-US"/>
        </w:rPr>
      </w:pPr>
    </w:p>
    <w:p w14:paraId="056C05F2" w14:textId="77777777" w:rsidR="00237C89" w:rsidRDefault="00950042">
      <w:pPr>
        <w:spacing w:before="0" w:line="280" w:lineRule="auto"/>
        <w:ind w:left="1134" w:firstLine="0"/>
        <w:rPr>
          <w:rFonts w:asciiTheme="minorHAnsi" w:hAnsiTheme="minorHAnsi" w:cstheme="minorHAnsi"/>
          <w:noProof/>
        </w:rPr>
      </w:pPr>
      <w:r>
        <w:rPr>
          <w:rFonts w:asciiTheme="minorHAnsi" w:hAnsiTheme="minorHAnsi" w:cstheme="minorHAnsi"/>
          <w:b/>
          <w:noProof/>
        </w:rPr>
        <w:lastRenderedPageBreak/>
        <w:t>Calendar Day</w:t>
      </w:r>
      <w:r>
        <w:rPr>
          <w:rFonts w:asciiTheme="minorHAnsi" w:hAnsiTheme="minorHAnsi" w:cstheme="minorHAnsi"/>
          <w:noProof/>
        </w:rPr>
        <w:t xml:space="preserve"> means in relation to the doing of any action in a place, any day including a Saturday, Sunday or public holiday in the Australian Capital Territory.</w:t>
      </w:r>
    </w:p>
    <w:p w14:paraId="1C2CD80D" w14:textId="77777777" w:rsidR="00237C89" w:rsidRDefault="00950042">
      <w:pPr>
        <w:spacing w:line="280" w:lineRule="auto"/>
        <w:ind w:left="1134" w:firstLine="0"/>
        <w:rPr>
          <w:rFonts w:asciiTheme="minorHAnsi" w:hAnsiTheme="minorHAnsi" w:cstheme="minorHAnsi"/>
          <w:noProof/>
          <w:lang w:eastAsia="en-US"/>
        </w:rPr>
      </w:pPr>
      <w:r>
        <w:rPr>
          <w:rFonts w:asciiTheme="minorHAnsi" w:hAnsiTheme="minorHAnsi" w:cstheme="minorHAnsi"/>
          <w:b/>
          <w:noProof/>
          <w:lang w:eastAsia="en-US"/>
        </w:rPr>
        <w:t>Change in Control</w:t>
      </w:r>
      <w:r>
        <w:rPr>
          <w:rFonts w:asciiTheme="minorHAnsi" w:hAnsiTheme="minorHAnsi" w:cstheme="minorHAnsi"/>
          <w:noProof/>
          <w:lang w:eastAsia="en-US"/>
        </w:rPr>
        <w:t xml:space="preserve"> means:</w:t>
      </w:r>
      <w:r>
        <w:rPr>
          <w:rFonts w:asciiTheme="minorHAnsi" w:hAnsiTheme="minorHAnsi" w:cstheme="minorHAnsi"/>
          <w:b/>
          <w:noProof/>
          <w:lang w:eastAsia="en-US"/>
        </w:rPr>
        <w:t xml:space="preserve"> </w:t>
      </w:r>
    </w:p>
    <w:p w14:paraId="7F693AF8" w14:textId="77777777" w:rsidR="00237C89" w:rsidRDefault="00950042">
      <w:pPr>
        <w:pStyle w:val="sub-paraxChar"/>
        <w:numPr>
          <w:ilvl w:val="0"/>
          <w:numId w:val="40"/>
        </w:numPr>
        <w:spacing w:before="0" w:after="0"/>
        <w:rPr>
          <w:rFonts w:asciiTheme="minorHAnsi" w:hAnsiTheme="minorHAnsi" w:cstheme="minorHAnsi"/>
          <w:noProof/>
          <w:lang w:eastAsia="en-US"/>
        </w:rPr>
      </w:pPr>
      <w:r>
        <w:rPr>
          <w:rFonts w:asciiTheme="minorHAnsi" w:hAnsiTheme="minorHAnsi" w:cstheme="minorHAnsi"/>
          <w:szCs w:val="22"/>
        </w:rPr>
        <w:t>subject to paragraph (ii) below, in relation to a Corporation, a change in any of the following:</w:t>
      </w:r>
    </w:p>
    <w:p w14:paraId="03082A8B" w14:textId="77777777" w:rsidR="00237C89" w:rsidRDefault="00950042">
      <w:pPr>
        <w:pStyle w:val="sub-paraxChar"/>
        <w:numPr>
          <w:ilvl w:val="3"/>
          <w:numId w:val="31"/>
        </w:numPr>
        <w:spacing w:before="0" w:after="0"/>
        <w:rPr>
          <w:rFonts w:asciiTheme="minorHAnsi" w:hAnsiTheme="minorHAnsi" w:cstheme="minorHAnsi"/>
          <w:noProof/>
        </w:rPr>
      </w:pPr>
      <w:r>
        <w:rPr>
          <w:rFonts w:asciiTheme="minorHAnsi" w:hAnsiTheme="minorHAnsi" w:cstheme="minorHAnsi"/>
          <w:noProof/>
        </w:rPr>
        <w:t xml:space="preserve">Control of more than one half of the voting rights attaching to shares in the Corporation, whether due to one or a series of transactions occurring together or on different occasions; </w:t>
      </w:r>
    </w:p>
    <w:p w14:paraId="6B54C014" w14:textId="77777777" w:rsidR="00237C89" w:rsidRDefault="00950042">
      <w:pPr>
        <w:pStyle w:val="sub-paraxChar"/>
        <w:numPr>
          <w:ilvl w:val="3"/>
          <w:numId w:val="31"/>
        </w:numPr>
        <w:spacing w:before="0" w:after="0"/>
        <w:rPr>
          <w:rFonts w:asciiTheme="minorHAnsi" w:hAnsiTheme="minorHAnsi" w:cstheme="minorHAnsi"/>
          <w:noProof/>
        </w:rPr>
      </w:pPr>
      <w:r>
        <w:rPr>
          <w:rFonts w:asciiTheme="minorHAnsi" w:hAnsiTheme="minorHAnsi" w:cstheme="minorHAnsi"/>
          <w:noProof/>
        </w:rPr>
        <w:t>Control of more than one half of the issued share capital of the Corporation, whether due to one or a series of transactions occurring together or on different occasions, excluding any part of the issued share capital which carries no right to participate beyond receipt of an amount in the distribution of either profit or capital; or</w:t>
      </w:r>
    </w:p>
    <w:p w14:paraId="2D59B834" w14:textId="77777777" w:rsidR="00237C89" w:rsidRDefault="00950042">
      <w:pPr>
        <w:pStyle w:val="sub-paraxChar"/>
        <w:numPr>
          <w:ilvl w:val="3"/>
          <w:numId w:val="31"/>
        </w:numPr>
        <w:spacing w:before="0" w:after="0"/>
        <w:rPr>
          <w:rFonts w:asciiTheme="minorHAnsi" w:hAnsiTheme="minorHAnsi" w:cstheme="minorHAnsi"/>
          <w:noProof/>
          <w:lang w:eastAsia="en-US"/>
        </w:rPr>
      </w:pPr>
      <w:r>
        <w:rPr>
          <w:rFonts w:asciiTheme="minorHAnsi" w:hAnsiTheme="minorHAnsi" w:cstheme="minorHAnsi"/>
          <w:noProof/>
        </w:rPr>
        <w:t>Control of more than one half of</w:t>
      </w:r>
      <w:r>
        <w:rPr>
          <w:rFonts w:asciiTheme="minorHAnsi" w:hAnsiTheme="minorHAnsi" w:cstheme="minorHAnsi"/>
          <w:noProof/>
          <w:lang w:eastAsia="en-US"/>
        </w:rPr>
        <w:t xml:space="preserve"> the voting rights attaching to membership of the Corporation, where the Corporation does not have any shareholders;</w:t>
      </w:r>
    </w:p>
    <w:p w14:paraId="65FC73E3" w14:textId="77777777" w:rsidR="00237C89" w:rsidRDefault="00950042">
      <w:pPr>
        <w:pStyle w:val="sub-paraxChar"/>
        <w:numPr>
          <w:ilvl w:val="0"/>
          <w:numId w:val="40"/>
        </w:numPr>
        <w:spacing w:before="0" w:after="0"/>
        <w:rPr>
          <w:rFonts w:asciiTheme="minorHAnsi" w:hAnsiTheme="minorHAnsi" w:cstheme="minorHAnsi"/>
          <w:szCs w:val="22"/>
        </w:rPr>
      </w:pPr>
      <w:r>
        <w:rPr>
          <w:rFonts w:asciiTheme="minorHAnsi" w:hAnsiTheme="minorHAnsi" w:cstheme="minorHAnsi"/>
          <w:szCs w:val="22"/>
        </w:rPr>
        <w:t>in relation to a Corporation which is owned or controlled by a trustee company, any change as set out in paragraph (</w:t>
      </w:r>
      <w:proofErr w:type="spellStart"/>
      <w:r>
        <w:rPr>
          <w:rFonts w:asciiTheme="minorHAnsi" w:hAnsiTheme="minorHAnsi" w:cstheme="minorHAnsi"/>
          <w:szCs w:val="22"/>
        </w:rPr>
        <w:t>i</w:t>
      </w:r>
      <w:proofErr w:type="spellEnd"/>
      <w:r>
        <w:rPr>
          <w:rFonts w:asciiTheme="minorHAnsi" w:hAnsiTheme="minorHAnsi" w:cstheme="minorHAnsi"/>
          <w:szCs w:val="22"/>
        </w:rPr>
        <w:t>) above in relation to either that Corporation or its corporate trustee; or</w:t>
      </w:r>
    </w:p>
    <w:p w14:paraId="20F6B2DE" w14:textId="77777777" w:rsidR="00237C89" w:rsidRDefault="00950042">
      <w:pPr>
        <w:pStyle w:val="sub-paraxChar"/>
        <w:numPr>
          <w:ilvl w:val="0"/>
          <w:numId w:val="40"/>
        </w:numPr>
        <w:spacing w:before="0" w:after="0"/>
        <w:rPr>
          <w:rFonts w:asciiTheme="minorHAnsi" w:hAnsiTheme="minorHAnsi" w:cstheme="minorHAnsi"/>
          <w:szCs w:val="22"/>
        </w:rPr>
      </w:pPr>
      <w:r>
        <w:rPr>
          <w:rFonts w:asciiTheme="minorHAnsi" w:hAnsiTheme="minorHAnsi" w:cstheme="minorHAnsi"/>
          <w:szCs w:val="22"/>
        </w:rPr>
        <w:t>in relation to a partnership:</w:t>
      </w:r>
    </w:p>
    <w:p w14:paraId="3338BB9A" w14:textId="77777777" w:rsidR="00237C89" w:rsidRDefault="00950042">
      <w:pPr>
        <w:pStyle w:val="sub-paraxChar"/>
        <w:numPr>
          <w:ilvl w:val="0"/>
          <w:numId w:val="43"/>
        </w:numPr>
        <w:spacing w:before="0" w:after="0"/>
        <w:rPr>
          <w:rFonts w:asciiTheme="minorHAnsi" w:hAnsiTheme="minorHAnsi" w:cstheme="minorHAnsi"/>
          <w:noProof/>
        </w:rPr>
      </w:pPr>
      <w:r>
        <w:rPr>
          <w:rFonts w:asciiTheme="minorHAnsi" w:hAnsiTheme="minorHAnsi" w:cstheme="minorHAnsi"/>
          <w:noProof/>
        </w:rPr>
        <w:t>the sale or winding up or dissolution of the business by the partners;</w:t>
      </w:r>
    </w:p>
    <w:p w14:paraId="2281CB54" w14:textId="77777777" w:rsidR="00237C89" w:rsidRDefault="00950042">
      <w:pPr>
        <w:pStyle w:val="sub-paraxChar"/>
        <w:numPr>
          <w:ilvl w:val="0"/>
          <w:numId w:val="43"/>
        </w:numPr>
        <w:spacing w:before="0" w:after="0"/>
        <w:rPr>
          <w:rFonts w:asciiTheme="minorHAnsi" w:hAnsiTheme="minorHAnsi" w:cstheme="minorHAnsi"/>
          <w:noProof/>
        </w:rPr>
      </w:pPr>
      <w:r>
        <w:rPr>
          <w:rFonts w:asciiTheme="minorHAnsi" w:hAnsiTheme="minorHAnsi" w:cstheme="minorHAnsi"/>
          <w:noProof/>
        </w:rPr>
        <w:t xml:space="preserve">a change in any of the partners; or </w:t>
      </w:r>
    </w:p>
    <w:p w14:paraId="68621AD2" w14:textId="77777777" w:rsidR="00237C89" w:rsidRDefault="00950042">
      <w:pPr>
        <w:pStyle w:val="sub-paraxChar"/>
        <w:numPr>
          <w:ilvl w:val="0"/>
          <w:numId w:val="43"/>
        </w:numPr>
        <w:spacing w:before="0" w:after="0"/>
        <w:rPr>
          <w:rFonts w:asciiTheme="minorHAnsi" w:hAnsiTheme="minorHAnsi" w:cstheme="minorHAnsi"/>
          <w:noProof/>
        </w:rPr>
      </w:pPr>
      <w:r>
        <w:rPr>
          <w:rFonts w:asciiTheme="minorHAnsi" w:hAnsiTheme="minorHAnsi" w:cstheme="minorHAnsi"/>
          <w:noProof/>
        </w:rPr>
        <w:t>the retirement, death, removal or resignation of any of the partners.</w:t>
      </w:r>
    </w:p>
    <w:p w14:paraId="16ABEB2B" w14:textId="77777777" w:rsidR="00237C89" w:rsidRDefault="00237C89">
      <w:pPr>
        <w:pStyle w:val="ListParagraph"/>
        <w:spacing w:before="0" w:line="240" w:lineRule="auto"/>
        <w:ind w:left="1134" w:firstLine="0"/>
        <w:contextualSpacing w:val="0"/>
        <w:rPr>
          <w:rFonts w:asciiTheme="minorHAnsi" w:hAnsiTheme="minorHAnsi" w:cstheme="minorHAnsi"/>
          <w:b/>
          <w:noProof/>
        </w:rPr>
      </w:pPr>
    </w:p>
    <w:p w14:paraId="5C699448" w14:textId="77777777" w:rsidR="00237C89" w:rsidRDefault="00950042">
      <w:pPr>
        <w:pStyle w:val="ListParagraph"/>
        <w:spacing w:before="0" w:line="240" w:lineRule="auto"/>
        <w:ind w:left="1134" w:firstLine="0"/>
        <w:contextualSpacing w:val="0"/>
        <w:rPr>
          <w:rFonts w:asciiTheme="minorHAnsi" w:hAnsiTheme="minorHAnsi" w:cstheme="minorHAnsi"/>
          <w:noProof/>
        </w:rPr>
      </w:pPr>
      <w:r>
        <w:rPr>
          <w:rFonts w:asciiTheme="minorHAnsi" w:hAnsiTheme="minorHAnsi" w:cstheme="minorHAnsi"/>
          <w:b/>
          <w:noProof/>
        </w:rPr>
        <w:t xml:space="preserve">Commencement Date </w:t>
      </w:r>
      <w:r>
        <w:rPr>
          <w:rFonts w:asciiTheme="minorHAnsi" w:hAnsiTheme="minorHAnsi" w:cstheme="minorHAnsi"/>
          <w:noProof/>
        </w:rPr>
        <w:t>means the later of:</w:t>
      </w:r>
    </w:p>
    <w:p w14:paraId="596A68D1" w14:textId="77777777" w:rsidR="00237C89" w:rsidRDefault="00950042">
      <w:pPr>
        <w:pStyle w:val="sub-paraxChar"/>
        <w:numPr>
          <w:ilvl w:val="0"/>
          <w:numId w:val="83"/>
        </w:numPr>
        <w:spacing w:before="0" w:after="0"/>
        <w:rPr>
          <w:rFonts w:asciiTheme="minorHAnsi" w:hAnsiTheme="minorHAnsi" w:cstheme="minorHAnsi"/>
          <w:noProof/>
        </w:rPr>
      </w:pPr>
      <w:r>
        <w:rPr>
          <w:rFonts w:asciiTheme="minorHAnsi" w:hAnsiTheme="minorHAnsi" w:cstheme="minorHAnsi"/>
          <w:noProof/>
        </w:rPr>
        <w:t>1 January 2020; and</w:t>
      </w:r>
    </w:p>
    <w:p w14:paraId="624411E2" w14:textId="77777777" w:rsidR="00237C89" w:rsidRDefault="00950042">
      <w:pPr>
        <w:pStyle w:val="sub-paraxChar"/>
        <w:numPr>
          <w:ilvl w:val="0"/>
          <w:numId w:val="83"/>
        </w:numPr>
        <w:spacing w:before="0" w:after="0"/>
        <w:rPr>
          <w:rFonts w:asciiTheme="minorHAnsi" w:hAnsiTheme="minorHAnsi" w:cstheme="minorHAnsi"/>
          <w:noProof/>
        </w:rPr>
      </w:pPr>
      <w:r>
        <w:rPr>
          <w:rFonts w:asciiTheme="minorHAnsi" w:hAnsiTheme="minorHAnsi" w:cstheme="minorHAnsi"/>
          <w:noProof/>
        </w:rPr>
        <w:t xml:space="preserve">the date on which </w:t>
      </w:r>
      <w:r>
        <w:rPr>
          <w:rFonts w:asciiTheme="minorHAnsi" w:hAnsiTheme="minorHAnsi" w:cstheme="minorHAnsi"/>
          <w:szCs w:val="22"/>
        </w:rPr>
        <w:t>this</w:t>
      </w:r>
      <w:r>
        <w:rPr>
          <w:rFonts w:asciiTheme="minorHAnsi" w:hAnsiTheme="minorHAnsi" w:cstheme="minorHAnsi"/>
          <w:noProof/>
        </w:rPr>
        <w:t xml:space="preserve"> Deed is executed by Us.</w:t>
      </w:r>
    </w:p>
    <w:p w14:paraId="686F03E2" w14:textId="77777777" w:rsidR="00237C89" w:rsidRDefault="00237C89">
      <w:pPr>
        <w:pStyle w:val="ListParagraph"/>
        <w:spacing w:before="0" w:line="240" w:lineRule="auto"/>
        <w:ind w:left="1134" w:firstLine="0"/>
        <w:contextualSpacing w:val="0"/>
        <w:rPr>
          <w:rFonts w:asciiTheme="minorHAnsi" w:hAnsiTheme="minorHAnsi" w:cstheme="minorHAnsi"/>
          <w:noProof/>
        </w:rPr>
      </w:pPr>
    </w:p>
    <w:p w14:paraId="05F4EDD1" w14:textId="77777777" w:rsidR="00237C89" w:rsidRDefault="00950042">
      <w:pPr>
        <w:pStyle w:val="ListParagraph"/>
        <w:spacing w:before="0" w:line="240" w:lineRule="auto"/>
        <w:ind w:left="1134" w:firstLine="0"/>
        <w:contextualSpacing w:val="0"/>
        <w:rPr>
          <w:rFonts w:asciiTheme="minorHAnsi" w:hAnsiTheme="minorHAnsi" w:cstheme="minorHAnsi"/>
          <w:noProof/>
        </w:rPr>
      </w:pPr>
      <w:r>
        <w:rPr>
          <w:rFonts w:asciiTheme="minorHAnsi" w:hAnsiTheme="minorHAnsi" w:cstheme="minorHAnsi"/>
          <w:b/>
          <w:noProof/>
        </w:rPr>
        <w:t xml:space="preserve">Commissioner </w:t>
      </w:r>
      <w:r>
        <w:rPr>
          <w:rFonts w:asciiTheme="minorHAnsi" w:hAnsiTheme="minorHAnsi" w:cstheme="minorHAnsi"/>
          <w:noProof/>
        </w:rPr>
        <w:t xml:space="preserve">has the same meaning given to that term section 6 of the </w:t>
      </w:r>
      <w:r>
        <w:rPr>
          <w:rFonts w:asciiTheme="minorHAnsi" w:hAnsiTheme="minorHAnsi" w:cstheme="minorHAnsi"/>
          <w:i/>
          <w:noProof/>
        </w:rPr>
        <w:t>Privacy Act 1988</w:t>
      </w:r>
      <w:r>
        <w:rPr>
          <w:rFonts w:asciiTheme="minorHAnsi" w:hAnsiTheme="minorHAnsi" w:cstheme="minorHAnsi"/>
          <w:noProof/>
        </w:rPr>
        <w:t xml:space="preserve"> (Cth).</w:t>
      </w:r>
    </w:p>
    <w:p w14:paraId="20540FF1" w14:textId="77777777" w:rsidR="00237C89" w:rsidRDefault="00237C89">
      <w:pPr>
        <w:pStyle w:val="ListParagraph"/>
        <w:spacing w:before="0" w:line="240" w:lineRule="auto"/>
        <w:ind w:left="1134" w:firstLine="0"/>
        <w:contextualSpacing w:val="0"/>
        <w:rPr>
          <w:rFonts w:asciiTheme="minorHAnsi" w:hAnsiTheme="minorHAnsi" w:cstheme="minorHAnsi"/>
          <w:b/>
          <w:noProof/>
        </w:rPr>
      </w:pPr>
    </w:p>
    <w:p w14:paraId="53F4600C" w14:textId="77777777" w:rsidR="00237C89" w:rsidRDefault="00950042">
      <w:pPr>
        <w:pStyle w:val="ListParagraph"/>
        <w:spacing w:before="0" w:line="240" w:lineRule="auto"/>
        <w:ind w:left="1134" w:firstLine="0"/>
        <w:contextualSpacing w:val="0"/>
        <w:rPr>
          <w:rFonts w:asciiTheme="minorHAnsi" w:hAnsiTheme="minorHAnsi" w:cstheme="minorHAnsi"/>
          <w:noProof/>
        </w:rPr>
      </w:pPr>
      <w:r>
        <w:rPr>
          <w:rFonts w:asciiTheme="minorHAnsi" w:hAnsiTheme="minorHAnsi" w:cstheme="minorHAnsi"/>
          <w:b/>
          <w:noProof/>
        </w:rPr>
        <w:t xml:space="preserve">Commonwealth </w:t>
      </w:r>
      <w:r>
        <w:rPr>
          <w:rFonts w:asciiTheme="minorHAnsi" w:hAnsiTheme="minorHAnsi" w:cstheme="minorHAnsi"/>
          <w:noProof/>
        </w:rPr>
        <w:t xml:space="preserve">means the Commonwealth of Australia as constituted by the </w:t>
      </w:r>
      <w:r>
        <w:rPr>
          <w:rFonts w:asciiTheme="minorHAnsi" w:hAnsiTheme="minorHAnsi" w:cstheme="minorHAnsi"/>
          <w:i/>
          <w:noProof/>
        </w:rPr>
        <w:t>Commonwealth of Australia Constitution Act 1900</w:t>
      </w:r>
      <w:r>
        <w:rPr>
          <w:rFonts w:asciiTheme="minorHAnsi" w:hAnsiTheme="minorHAnsi" w:cstheme="minorHAnsi"/>
          <w:noProof/>
        </w:rPr>
        <w:t xml:space="preserve"> (Cth).</w:t>
      </w:r>
    </w:p>
    <w:p w14:paraId="6115A1D8" w14:textId="77777777" w:rsidR="00237C89" w:rsidRDefault="00237C89">
      <w:pPr>
        <w:pStyle w:val="ListParagraph"/>
        <w:spacing w:before="0" w:line="240" w:lineRule="auto"/>
        <w:ind w:left="1134" w:firstLine="0"/>
        <w:contextualSpacing w:val="0"/>
        <w:rPr>
          <w:rFonts w:asciiTheme="minorHAnsi" w:hAnsiTheme="minorHAnsi" w:cstheme="minorHAnsi"/>
          <w:noProof/>
        </w:rPr>
      </w:pPr>
    </w:p>
    <w:p w14:paraId="15EED47B" w14:textId="77777777" w:rsidR="00237C89" w:rsidRDefault="00950042">
      <w:pPr>
        <w:pStyle w:val="ListParagraph"/>
        <w:spacing w:before="0" w:line="240" w:lineRule="auto"/>
        <w:ind w:left="1134" w:firstLine="0"/>
        <w:contextualSpacing w:val="0"/>
        <w:rPr>
          <w:rFonts w:asciiTheme="minorHAnsi" w:hAnsiTheme="minorHAnsi" w:cstheme="minorHAnsi"/>
          <w:noProof/>
        </w:rPr>
      </w:pPr>
      <w:r>
        <w:rPr>
          <w:rFonts w:asciiTheme="minorHAnsi" w:hAnsiTheme="minorHAnsi" w:cstheme="minorHAnsi"/>
          <w:b/>
          <w:noProof/>
        </w:rPr>
        <w:t>Completion Date</w:t>
      </w:r>
      <w:r>
        <w:rPr>
          <w:rFonts w:asciiTheme="minorHAnsi" w:hAnsiTheme="minorHAnsi" w:cstheme="minorHAnsi"/>
          <w:noProof/>
        </w:rPr>
        <w:t xml:space="preserve"> means:</w:t>
      </w:r>
    </w:p>
    <w:p w14:paraId="065A3393" w14:textId="77777777" w:rsidR="00237C89" w:rsidRDefault="00950042">
      <w:pPr>
        <w:pStyle w:val="sub-paraxChar"/>
        <w:numPr>
          <w:ilvl w:val="0"/>
          <w:numId w:val="44"/>
        </w:numPr>
        <w:spacing w:before="0" w:after="0"/>
        <w:rPr>
          <w:rFonts w:asciiTheme="minorHAnsi" w:hAnsiTheme="minorHAnsi" w:cstheme="minorHAnsi"/>
          <w:szCs w:val="22"/>
        </w:rPr>
      </w:pPr>
      <w:bookmarkStart w:id="38" w:name="_Ref8749009"/>
      <w:r>
        <w:rPr>
          <w:rFonts w:asciiTheme="minorHAnsi" w:hAnsiTheme="minorHAnsi" w:cstheme="minorHAnsi"/>
          <w:szCs w:val="22"/>
        </w:rPr>
        <w:t>subject to paragraph ii, the day after the later of the following:</w:t>
      </w:r>
      <w:bookmarkEnd w:id="38"/>
      <w:r>
        <w:rPr>
          <w:rFonts w:asciiTheme="minorHAnsi" w:hAnsiTheme="minorHAnsi" w:cstheme="minorHAnsi"/>
          <w:szCs w:val="22"/>
        </w:rPr>
        <w:t xml:space="preserve"> </w:t>
      </w:r>
    </w:p>
    <w:p w14:paraId="4D794D6B" w14:textId="77777777" w:rsidR="00237C89" w:rsidRDefault="00950042">
      <w:pPr>
        <w:pStyle w:val="sub-paraxChar"/>
        <w:numPr>
          <w:ilvl w:val="0"/>
          <w:numId w:val="45"/>
        </w:numPr>
        <w:spacing w:before="0" w:after="0"/>
        <w:rPr>
          <w:rFonts w:asciiTheme="minorHAnsi" w:hAnsiTheme="minorHAnsi" w:cstheme="minorHAnsi"/>
          <w:noProof/>
        </w:rPr>
      </w:pPr>
      <w:r>
        <w:rPr>
          <w:rFonts w:asciiTheme="minorHAnsi" w:hAnsiTheme="minorHAnsi" w:cstheme="minorHAnsi"/>
          <w:noProof/>
        </w:rPr>
        <w:t>31 March 2023; or</w:t>
      </w:r>
    </w:p>
    <w:p w14:paraId="419BD27F" w14:textId="77777777" w:rsidR="00237C89" w:rsidRDefault="00950042">
      <w:pPr>
        <w:pStyle w:val="sub-paraxChar"/>
        <w:numPr>
          <w:ilvl w:val="0"/>
          <w:numId w:val="45"/>
        </w:numPr>
        <w:spacing w:before="0" w:after="0"/>
        <w:rPr>
          <w:rFonts w:asciiTheme="minorHAnsi" w:hAnsiTheme="minorHAnsi" w:cstheme="minorHAnsi"/>
          <w:noProof/>
        </w:rPr>
      </w:pPr>
      <w:r>
        <w:rPr>
          <w:rFonts w:asciiTheme="minorHAnsi" w:hAnsiTheme="minorHAnsi" w:cstheme="minorHAnsi"/>
          <w:noProof/>
        </w:rPr>
        <w:t xml:space="preserve">the expiry of an extension agreed under clause 4; or </w:t>
      </w:r>
    </w:p>
    <w:p w14:paraId="11E716B3" w14:textId="77777777" w:rsidR="00237C89" w:rsidRDefault="00950042">
      <w:pPr>
        <w:pStyle w:val="sub-paraxChar"/>
        <w:numPr>
          <w:ilvl w:val="0"/>
          <w:numId w:val="44"/>
        </w:numPr>
        <w:spacing w:before="0" w:after="0"/>
        <w:rPr>
          <w:rFonts w:asciiTheme="minorHAnsi" w:hAnsiTheme="minorHAnsi" w:cstheme="minorHAnsi"/>
          <w:szCs w:val="22"/>
        </w:rPr>
      </w:pPr>
      <w:bookmarkStart w:id="39" w:name="_Ref8748996"/>
      <w:r>
        <w:rPr>
          <w:rFonts w:asciiTheme="minorHAnsi" w:hAnsiTheme="minorHAnsi" w:cstheme="minorHAnsi"/>
          <w:szCs w:val="22"/>
        </w:rPr>
        <w:t>the day after the day on which this Deed is terminated, including by agreement.</w:t>
      </w:r>
      <w:bookmarkEnd w:id="39"/>
    </w:p>
    <w:p w14:paraId="695E8C38" w14:textId="77777777" w:rsidR="00237C89" w:rsidRDefault="00237C89">
      <w:pPr>
        <w:pStyle w:val="ListParagraph"/>
        <w:spacing w:before="0" w:line="240" w:lineRule="auto"/>
        <w:ind w:left="1134" w:firstLine="0"/>
        <w:contextualSpacing w:val="0"/>
        <w:rPr>
          <w:rFonts w:asciiTheme="minorHAnsi" w:hAnsiTheme="minorHAnsi" w:cstheme="minorHAnsi"/>
        </w:rPr>
      </w:pPr>
    </w:p>
    <w:p w14:paraId="6B362D36" w14:textId="77777777" w:rsidR="00237C89" w:rsidRDefault="00950042">
      <w:pPr>
        <w:pStyle w:val="Definition"/>
        <w:tabs>
          <w:tab w:val="left" w:pos="720"/>
        </w:tabs>
        <w:spacing w:before="0" w:after="0" w:line="278" w:lineRule="auto"/>
        <w:ind w:left="1134" w:firstLine="0"/>
        <w:rPr>
          <w:rFonts w:asciiTheme="minorHAnsi" w:hAnsiTheme="minorHAnsi" w:cstheme="minorHAnsi"/>
          <w:noProof/>
        </w:rPr>
      </w:pPr>
      <w:r>
        <w:rPr>
          <w:rFonts w:asciiTheme="minorHAnsi" w:hAnsiTheme="minorHAnsi" w:cstheme="minorHAnsi"/>
          <w:b/>
          <w:noProof/>
        </w:rPr>
        <w:t xml:space="preserve">Control </w:t>
      </w:r>
      <w:r>
        <w:rPr>
          <w:rFonts w:asciiTheme="minorHAnsi" w:hAnsiTheme="minorHAnsi" w:cstheme="minorHAnsi"/>
          <w:noProof/>
        </w:rPr>
        <w:t xml:space="preserve">has the meaning given to that term in section 50AA of the </w:t>
      </w:r>
      <w:r>
        <w:rPr>
          <w:rFonts w:asciiTheme="minorHAnsi" w:hAnsiTheme="minorHAnsi" w:cstheme="minorHAnsi"/>
          <w:i/>
          <w:noProof/>
        </w:rPr>
        <w:t>Corporations Act</w:t>
      </w:r>
      <w:r>
        <w:rPr>
          <w:rFonts w:asciiTheme="minorHAnsi" w:hAnsiTheme="minorHAnsi" w:cstheme="minorHAnsi"/>
          <w:noProof/>
        </w:rPr>
        <w:t xml:space="preserve"> </w:t>
      </w:r>
      <w:r>
        <w:rPr>
          <w:rFonts w:asciiTheme="minorHAnsi" w:hAnsiTheme="minorHAnsi" w:cstheme="minorHAnsi"/>
          <w:i/>
          <w:noProof/>
        </w:rPr>
        <w:t>2001</w:t>
      </w:r>
      <w:r>
        <w:rPr>
          <w:rFonts w:asciiTheme="minorHAnsi" w:hAnsiTheme="minorHAnsi" w:cstheme="minorHAnsi"/>
          <w:noProof/>
        </w:rPr>
        <w:t xml:space="preserve"> (Cth).</w:t>
      </w:r>
    </w:p>
    <w:p w14:paraId="18716DE6" w14:textId="77777777" w:rsidR="00237C89" w:rsidRDefault="00237C89">
      <w:pPr>
        <w:pStyle w:val="ListParagraph"/>
        <w:spacing w:before="0" w:line="240" w:lineRule="auto"/>
        <w:ind w:left="1134" w:firstLine="0"/>
        <w:contextualSpacing w:val="0"/>
        <w:rPr>
          <w:rFonts w:asciiTheme="minorHAnsi" w:hAnsiTheme="minorHAnsi" w:cstheme="minorHAnsi"/>
          <w:noProof/>
        </w:rPr>
      </w:pPr>
    </w:p>
    <w:p w14:paraId="5291DF01" w14:textId="77777777" w:rsidR="00237C89" w:rsidRDefault="00950042">
      <w:pPr>
        <w:pStyle w:val="Definition"/>
        <w:tabs>
          <w:tab w:val="left" w:pos="720"/>
        </w:tabs>
        <w:spacing w:before="0" w:after="0" w:line="278" w:lineRule="auto"/>
        <w:ind w:left="1134" w:firstLine="0"/>
        <w:rPr>
          <w:rFonts w:asciiTheme="minorHAnsi" w:hAnsiTheme="minorHAnsi" w:cstheme="minorHAnsi"/>
          <w:b/>
          <w:noProof/>
        </w:rPr>
      </w:pPr>
      <w:r>
        <w:rPr>
          <w:rFonts w:asciiTheme="minorHAnsi" w:hAnsiTheme="minorHAnsi" w:cstheme="minorHAnsi"/>
          <w:b/>
          <w:noProof/>
        </w:rPr>
        <w:t xml:space="preserve">Corporation </w:t>
      </w:r>
      <w:r>
        <w:rPr>
          <w:rFonts w:asciiTheme="minorHAnsi" w:hAnsiTheme="minorHAnsi" w:cstheme="minorHAnsi"/>
          <w:noProof/>
        </w:rPr>
        <w:t xml:space="preserve">has the meaning given to that term in section 57A of the </w:t>
      </w:r>
      <w:r>
        <w:rPr>
          <w:rFonts w:asciiTheme="minorHAnsi" w:hAnsiTheme="minorHAnsi" w:cstheme="minorHAnsi"/>
          <w:i/>
          <w:noProof/>
        </w:rPr>
        <w:t>Corporations Act</w:t>
      </w:r>
      <w:r>
        <w:rPr>
          <w:rFonts w:asciiTheme="minorHAnsi" w:hAnsiTheme="minorHAnsi" w:cstheme="minorHAnsi"/>
          <w:noProof/>
        </w:rPr>
        <w:t xml:space="preserve"> </w:t>
      </w:r>
      <w:r>
        <w:rPr>
          <w:rFonts w:asciiTheme="minorHAnsi" w:hAnsiTheme="minorHAnsi" w:cstheme="minorHAnsi"/>
          <w:i/>
          <w:noProof/>
        </w:rPr>
        <w:t>2001</w:t>
      </w:r>
      <w:r>
        <w:rPr>
          <w:rFonts w:asciiTheme="minorHAnsi" w:hAnsiTheme="minorHAnsi" w:cstheme="minorHAnsi"/>
          <w:noProof/>
        </w:rPr>
        <w:t xml:space="preserve"> (Cth).</w:t>
      </w:r>
    </w:p>
    <w:p w14:paraId="41250A05" w14:textId="77777777" w:rsidR="00237C89" w:rsidRDefault="00237C89">
      <w:pPr>
        <w:pStyle w:val="ListParagraph"/>
        <w:spacing w:before="0" w:line="240" w:lineRule="auto"/>
        <w:ind w:left="1134" w:firstLine="0"/>
        <w:contextualSpacing w:val="0"/>
        <w:rPr>
          <w:rFonts w:asciiTheme="minorHAnsi" w:hAnsiTheme="minorHAnsi" w:cstheme="minorHAnsi"/>
          <w:noProof/>
        </w:rPr>
      </w:pPr>
    </w:p>
    <w:p w14:paraId="44FE47CB" w14:textId="77777777" w:rsidR="00237C89" w:rsidRDefault="00950042">
      <w:pPr>
        <w:pStyle w:val="ListParagraph"/>
        <w:spacing w:before="0" w:line="240" w:lineRule="auto"/>
        <w:ind w:left="1134" w:firstLine="0"/>
        <w:contextualSpacing w:val="0"/>
        <w:rPr>
          <w:rFonts w:asciiTheme="minorHAnsi" w:hAnsiTheme="minorHAnsi" w:cstheme="minorHAnsi"/>
          <w:noProof/>
        </w:rPr>
      </w:pPr>
      <w:r>
        <w:rPr>
          <w:rFonts w:asciiTheme="minorHAnsi" w:hAnsiTheme="minorHAnsi" w:cstheme="minorHAnsi"/>
          <w:b/>
          <w:noProof/>
        </w:rPr>
        <w:t>Deed</w:t>
      </w:r>
      <w:r>
        <w:rPr>
          <w:rFonts w:asciiTheme="minorHAnsi" w:hAnsiTheme="minorHAnsi" w:cstheme="minorHAnsi"/>
          <w:noProof/>
        </w:rPr>
        <w:t xml:space="preserve"> means:</w:t>
      </w:r>
    </w:p>
    <w:p w14:paraId="6A1518C0" w14:textId="77777777" w:rsidR="00237C89" w:rsidRDefault="00950042">
      <w:pPr>
        <w:pStyle w:val="sub-paraxChar"/>
        <w:numPr>
          <w:ilvl w:val="0"/>
          <w:numId w:val="46"/>
        </w:numPr>
        <w:spacing w:before="0" w:after="0"/>
        <w:rPr>
          <w:rFonts w:asciiTheme="minorHAnsi" w:hAnsiTheme="minorHAnsi" w:cstheme="minorHAnsi"/>
          <w:noProof/>
        </w:rPr>
      </w:pPr>
      <w:r>
        <w:rPr>
          <w:rFonts w:asciiTheme="minorHAnsi" w:hAnsiTheme="minorHAnsi" w:cstheme="minorHAnsi"/>
          <w:noProof/>
        </w:rPr>
        <w:t xml:space="preserve">this </w:t>
      </w:r>
      <w:r>
        <w:rPr>
          <w:rFonts w:asciiTheme="minorHAnsi" w:hAnsiTheme="minorHAnsi" w:cstheme="minorHAnsi"/>
          <w:szCs w:val="22"/>
        </w:rPr>
        <w:t>Deed</w:t>
      </w:r>
      <w:r>
        <w:rPr>
          <w:rFonts w:asciiTheme="minorHAnsi" w:hAnsiTheme="minorHAnsi" w:cstheme="minorHAnsi"/>
          <w:noProof/>
        </w:rPr>
        <w:t>, including the Schedules; and</w:t>
      </w:r>
    </w:p>
    <w:p w14:paraId="46636E11" w14:textId="77777777" w:rsidR="00237C89" w:rsidRDefault="00950042">
      <w:pPr>
        <w:pStyle w:val="sub-paraxChar"/>
        <w:numPr>
          <w:ilvl w:val="0"/>
          <w:numId w:val="46"/>
        </w:numPr>
        <w:spacing w:before="0" w:after="0"/>
        <w:rPr>
          <w:rFonts w:asciiTheme="minorHAnsi" w:hAnsiTheme="minorHAnsi" w:cstheme="minorHAnsi"/>
          <w:noProof/>
        </w:rPr>
      </w:pPr>
      <w:r>
        <w:rPr>
          <w:rFonts w:asciiTheme="minorHAnsi" w:hAnsiTheme="minorHAnsi" w:cstheme="minorHAnsi"/>
          <w:noProof/>
        </w:rPr>
        <w:t xml:space="preserve">the Guidelines, which is incorporated into the Deed by reference under clause 2.2. </w:t>
      </w:r>
    </w:p>
    <w:p w14:paraId="6F8266BA" w14:textId="77777777" w:rsidR="00237C89" w:rsidRDefault="00237C89">
      <w:pPr>
        <w:pStyle w:val="ListParagraph"/>
        <w:spacing w:before="0" w:line="240" w:lineRule="auto"/>
        <w:ind w:left="1134" w:firstLine="0"/>
        <w:contextualSpacing w:val="0"/>
        <w:rPr>
          <w:rFonts w:asciiTheme="minorHAnsi" w:hAnsiTheme="minorHAnsi" w:cstheme="minorHAnsi"/>
          <w:noProof/>
        </w:rPr>
      </w:pPr>
    </w:p>
    <w:p w14:paraId="78ABE4A1" w14:textId="434A3E5C" w:rsidR="00237C89" w:rsidRDefault="00187012">
      <w:pPr>
        <w:pStyle w:val="ListParagraph"/>
        <w:spacing w:before="0" w:line="240" w:lineRule="auto"/>
        <w:ind w:left="1134" w:firstLine="0"/>
        <w:contextualSpacing w:val="0"/>
        <w:rPr>
          <w:rFonts w:asciiTheme="minorHAnsi" w:hAnsiTheme="minorHAnsi" w:cstheme="minorHAnsi"/>
          <w:noProof/>
        </w:rPr>
      </w:pPr>
      <w:r>
        <w:rPr>
          <w:rFonts w:asciiTheme="minorHAnsi" w:hAnsiTheme="minorHAnsi" w:cstheme="minorHAnsi"/>
          <w:b/>
          <w:noProof/>
        </w:rPr>
        <w:t>Department of Employment and Workplace Relations</w:t>
      </w:r>
      <w:r w:rsidR="00950042" w:rsidRPr="00EF4B3C">
        <w:rPr>
          <w:rFonts w:asciiTheme="minorHAnsi" w:hAnsiTheme="minorHAnsi" w:cstheme="minorHAnsi"/>
          <w:b/>
          <w:noProof/>
        </w:rPr>
        <w:t xml:space="preserve"> </w:t>
      </w:r>
      <w:r w:rsidR="00950042" w:rsidRPr="00EF4B3C">
        <w:rPr>
          <w:rFonts w:asciiTheme="minorHAnsi" w:hAnsiTheme="minorHAnsi" w:cstheme="minorHAnsi"/>
          <w:noProof/>
        </w:rPr>
        <w:t xml:space="preserve">means the Commonwealth </w:t>
      </w:r>
      <w:r>
        <w:rPr>
          <w:rFonts w:asciiTheme="minorHAnsi" w:hAnsiTheme="minorHAnsi" w:cstheme="minorHAnsi"/>
          <w:noProof/>
        </w:rPr>
        <w:t>Department of Employment and Workplace Relations</w:t>
      </w:r>
      <w:r w:rsidR="00950042" w:rsidRPr="00EF4B3C">
        <w:rPr>
          <w:rFonts w:asciiTheme="minorHAnsi" w:hAnsiTheme="minorHAnsi" w:cstheme="minorHAnsi"/>
          <w:noProof/>
        </w:rPr>
        <w:t xml:space="preserve"> and includes any department, agency or authority of the Commonwealth which is, from time to time, responsible for administering this Deed.</w:t>
      </w:r>
    </w:p>
    <w:p w14:paraId="756EE674" w14:textId="77777777" w:rsidR="00237C89" w:rsidRDefault="00237C89">
      <w:pPr>
        <w:pStyle w:val="ListParagraph"/>
        <w:spacing w:before="0" w:line="240" w:lineRule="auto"/>
        <w:ind w:left="1134" w:firstLine="0"/>
        <w:contextualSpacing w:val="0"/>
        <w:rPr>
          <w:rFonts w:asciiTheme="minorHAnsi" w:hAnsiTheme="minorHAnsi" w:cstheme="minorHAnsi"/>
          <w:b/>
        </w:rPr>
      </w:pPr>
    </w:p>
    <w:p w14:paraId="3A8BD49F" w14:textId="77777777" w:rsidR="00237C89" w:rsidRDefault="00950042">
      <w:pPr>
        <w:pStyle w:val="ListParagraph"/>
        <w:spacing w:before="0" w:line="240" w:lineRule="auto"/>
        <w:ind w:left="1134" w:firstLine="0"/>
        <w:contextualSpacing w:val="0"/>
        <w:rPr>
          <w:rFonts w:asciiTheme="minorHAnsi" w:hAnsiTheme="minorHAnsi" w:cstheme="minorHAnsi"/>
          <w:b/>
        </w:rPr>
      </w:pPr>
      <w:r>
        <w:rPr>
          <w:rFonts w:asciiTheme="minorHAnsi" w:hAnsiTheme="minorHAnsi" w:cstheme="minorHAnsi"/>
          <w:b/>
        </w:rPr>
        <w:t xml:space="preserve">Department of Foreign Affairs and Trade </w:t>
      </w:r>
      <w:r>
        <w:rPr>
          <w:rFonts w:asciiTheme="minorHAnsi" w:hAnsiTheme="minorHAnsi" w:cstheme="minorHAnsi"/>
          <w:noProof/>
        </w:rPr>
        <w:t xml:space="preserve">means the Commonwealth Department of </w:t>
      </w:r>
      <w:r>
        <w:rPr>
          <w:rFonts w:asciiTheme="minorHAnsi" w:hAnsiTheme="minorHAnsi" w:cstheme="minorHAnsi"/>
        </w:rPr>
        <w:t xml:space="preserve">Foreign Affairs and Trade, </w:t>
      </w:r>
      <w:r>
        <w:rPr>
          <w:rFonts w:asciiTheme="minorHAnsi" w:hAnsiTheme="minorHAnsi" w:cstheme="minorHAnsi"/>
          <w:noProof/>
          <w:lang w:eastAsia="en-US"/>
        </w:rPr>
        <w:t>including any other entity that may, from time to time, perform the functions of the Department of Foreign Affairs and Trade</w:t>
      </w:r>
      <w:r>
        <w:rPr>
          <w:rFonts w:asciiTheme="minorHAnsi" w:hAnsiTheme="minorHAnsi" w:cstheme="minorHAnsi"/>
          <w:noProof/>
        </w:rPr>
        <w:t>.</w:t>
      </w:r>
    </w:p>
    <w:p w14:paraId="2168A191" w14:textId="77777777" w:rsidR="00237C89" w:rsidRDefault="00237C89">
      <w:pPr>
        <w:pStyle w:val="ListParagraph"/>
        <w:spacing w:before="0" w:line="240" w:lineRule="auto"/>
        <w:ind w:left="1134" w:firstLine="0"/>
        <w:contextualSpacing w:val="0"/>
        <w:rPr>
          <w:rFonts w:asciiTheme="minorHAnsi" w:hAnsiTheme="minorHAnsi" w:cstheme="minorHAnsi"/>
          <w:b/>
        </w:rPr>
      </w:pPr>
    </w:p>
    <w:p w14:paraId="460B0E4B" w14:textId="77777777" w:rsidR="00237C89" w:rsidRDefault="00950042">
      <w:pPr>
        <w:pStyle w:val="ListParagraph"/>
        <w:spacing w:before="0" w:line="240" w:lineRule="auto"/>
        <w:ind w:left="1134" w:firstLine="0"/>
        <w:contextualSpacing w:val="0"/>
        <w:rPr>
          <w:rFonts w:asciiTheme="minorHAnsi" w:hAnsiTheme="minorHAnsi" w:cstheme="minorHAnsi"/>
          <w:noProof/>
        </w:rPr>
      </w:pPr>
      <w:r>
        <w:rPr>
          <w:rFonts w:asciiTheme="minorHAnsi" w:hAnsiTheme="minorHAnsi" w:cstheme="minorHAnsi"/>
          <w:b/>
          <w:noProof/>
        </w:rPr>
        <w:t>Department of Home Affairs</w:t>
      </w:r>
      <w:r>
        <w:rPr>
          <w:rFonts w:asciiTheme="minorHAnsi" w:hAnsiTheme="minorHAnsi" w:cstheme="minorHAnsi"/>
          <w:noProof/>
        </w:rPr>
        <w:t xml:space="preserve"> means the Commonwealth Department of Home Affairs and includes any department, agency or authority of the Commonwealth which is, from time to time, responsible for administration of the </w:t>
      </w:r>
      <w:r>
        <w:rPr>
          <w:rFonts w:asciiTheme="minorHAnsi" w:hAnsiTheme="minorHAnsi" w:cstheme="minorHAnsi"/>
          <w:i/>
          <w:noProof/>
        </w:rPr>
        <w:t xml:space="preserve">Migration Act 1958 </w:t>
      </w:r>
      <w:r>
        <w:rPr>
          <w:rFonts w:asciiTheme="minorHAnsi" w:hAnsiTheme="minorHAnsi" w:cstheme="minorHAnsi"/>
          <w:noProof/>
        </w:rPr>
        <w:t>(Cth)</w:t>
      </w:r>
      <w:r>
        <w:rPr>
          <w:rFonts w:asciiTheme="minorHAnsi" w:hAnsiTheme="minorHAnsi" w:cstheme="minorHAnsi"/>
          <w:i/>
          <w:noProof/>
        </w:rPr>
        <w:t>,</w:t>
      </w:r>
      <w:r>
        <w:rPr>
          <w:rFonts w:asciiTheme="minorHAnsi" w:hAnsiTheme="minorHAnsi" w:cstheme="minorHAnsi"/>
          <w:noProof/>
        </w:rPr>
        <w:t xml:space="preserve"> as varied from time to time</w:t>
      </w:r>
      <w:r>
        <w:rPr>
          <w:rFonts w:asciiTheme="minorHAnsi" w:hAnsiTheme="minorHAnsi" w:cstheme="minorHAnsi"/>
          <w:i/>
          <w:noProof/>
        </w:rPr>
        <w:t xml:space="preserve">. </w:t>
      </w:r>
      <w:r>
        <w:rPr>
          <w:rFonts w:asciiTheme="minorHAnsi" w:hAnsiTheme="minorHAnsi" w:cstheme="minorHAnsi"/>
          <w:noProof/>
        </w:rPr>
        <w:t xml:space="preserve"> </w:t>
      </w:r>
    </w:p>
    <w:p w14:paraId="31302C30" w14:textId="77777777" w:rsidR="00237C89" w:rsidRDefault="00237C89">
      <w:pPr>
        <w:pStyle w:val="ListParagraph"/>
        <w:spacing w:before="0" w:line="240" w:lineRule="auto"/>
        <w:ind w:left="1134" w:firstLine="0"/>
        <w:contextualSpacing w:val="0"/>
        <w:rPr>
          <w:rFonts w:asciiTheme="minorHAnsi" w:hAnsiTheme="minorHAnsi" w:cstheme="minorHAnsi"/>
          <w:b/>
          <w:noProof/>
        </w:rPr>
      </w:pPr>
    </w:p>
    <w:p w14:paraId="201BF838" w14:textId="77777777" w:rsidR="00237C89" w:rsidRDefault="00950042">
      <w:pPr>
        <w:pStyle w:val="sub-paraxChar"/>
        <w:numPr>
          <w:ilvl w:val="0"/>
          <w:numId w:val="0"/>
        </w:numPr>
        <w:spacing w:before="0" w:after="0"/>
        <w:ind w:left="1134"/>
        <w:rPr>
          <w:rFonts w:asciiTheme="minorHAnsi" w:hAnsiTheme="minorHAnsi" w:cstheme="minorHAnsi"/>
          <w:szCs w:val="22"/>
        </w:rPr>
      </w:pPr>
      <w:r>
        <w:rPr>
          <w:rFonts w:asciiTheme="minorHAnsi" w:hAnsiTheme="minorHAnsi" w:cstheme="minorHAnsi"/>
          <w:b/>
        </w:rPr>
        <w:t xml:space="preserve">Departure Briefing </w:t>
      </w:r>
      <w:r>
        <w:rPr>
          <w:rFonts w:asciiTheme="minorHAnsi" w:hAnsiTheme="minorHAnsi" w:cstheme="minorHAnsi"/>
        </w:rPr>
        <w:t xml:space="preserve">means the </w:t>
      </w:r>
      <w:r>
        <w:rPr>
          <w:rFonts w:asciiTheme="minorHAnsi" w:hAnsiTheme="minorHAnsi" w:cstheme="minorHAnsi"/>
          <w:szCs w:val="22"/>
        </w:rPr>
        <w:t>briefing given to a Seasonal Worker, prior to their departure from Australia, in accordance with Item L3 of Schedule 1 and the Guidelines.</w:t>
      </w:r>
    </w:p>
    <w:p w14:paraId="6C0E3A75" w14:textId="77777777" w:rsidR="00237C89" w:rsidRDefault="00237C89">
      <w:pPr>
        <w:pStyle w:val="ListParagraph"/>
        <w:spacing w:before="0" w:line="240" w:lineRule="auto"/>
        <w:ind w:left="1134" w:firstLine="0"/>
        <w:contextualSpacing w:val="0"/>
        <w:rPr>
          <w:rFonts w:asciiTheme="minorHAnsi" w:hAnsiTheme="minorHAnsi" w:cstheme="minorHAnsi"/>
          <w:b/>
          <w:noProof/>
        </w:rPr>
      </w:pPr>
    </w:p>
    <w:p w14:paraId="78E58A98" w14:textId="77777777" w:rsidR="00237C89" w:rsidRDefault="00950042">
      <w:pPr>
        <w:spacing w:before="0" w:line="240" w:lineRule="auto"/>
        <w:ind w:left="1134" w:firstLine="0"/>
        <w:rPr>
          <w:rFonts w:asciiTheme="minorHAnsi" w:hAnsiTheme="minorHAnsi"/>
          <w:noProof/>
        </w:rPr>
      </w:pPr>
      <w:r>
        <w:rPr>
          <w:rFonts w:asciiTheme="minorHAnsi" w:hAnsiTheme="minorHAnsi" w:cstheme="minorHAnsi"/>
          <w:b/>
          <w:noProof/>
        </w:rPr>
        <w:t>Email</w:t>
      </w:r>
      <w:r>
        <w:rPr>
          <w:rFonts w:asciiTheme="minorHAnsi" w:hAnsiTheme="minorHAnsi" w:cstheme="minorHAnsi"/>
          <w:noProof/>
        </w:rPr>
        <w:t xml:space="preserve"> has the same meaning given to electronic communication in section 5 of the </w:t>
      </w:r>
      <w:r>
        <w:rPr>
          <w:rFonts w:asciiTheme="minorHAnsi" w:hAnsiTheme="minorHAnsi" w:cstheme="minorHAnsi"/>
          <w:i/>
          <w:noProof/>
        </w:rPr>
        <w:t>Electronic Transactions Act 1999</w:t>
      </w:r>
      <w:r>
        <w:rPr>
          <w:rFonts w:asciiTheme="minorHAnsi" w:hAnsiTheme="minorHAnsi" w:cstheme="minorHAnsi"/>
          <w:noProof/>
        </w:rPr>
        <w:t xml:space="preserve"> (Cth).  </w:t>
      </w:r>
    </w:p>
    <w:p w14:paraId="1902DF3C" w14:textId="77777777" w:rsidR="00237C89" w:rsidRDefault="00237C89">
      <w:pPr>
        <w:pStyle w:val="ListParagraph"/>
        <w:spacing w:before="0" w:line="240" w:lineRule="auto"/>
        <w:ind w:left="1134" w:firstLine="0"/>
        <w:contextualSpacing w:val="0"/>
        <w:rPr>
          <w:rFonts w:asciiTheme="minorHAnsi" w:hAnsiTheme="minorHAnsi" w:cstheme="minorHAnsi"/>
          <w:b/>
          <w:noProof/>
        </w:rPr>
      </w:pPr>
    </w:p>
    <w:p w14:paraId="1E3AB792" w14:textId="77777777" w:rsidR="00237C89" w:rsidRDefault="00950042">
      <w:pPr>
        <w:spacing w:before="0" w:line="240" w:lineRule="auto"/>
        <w:ind w:left="1134" w:firstLine="0"/>
        <w:rPr>
          <w:rFonts w:asciiTheme="minorHAnsi" w:hAnsiTheme="minorHAnsi" w:cstheme="minorHAnsi"/>
          <w:noProof/>
        </w:rPr>
      </w:pPr>
      <w:r>
        <w:rPr>
          <w:rFonts w:asciiTheme="minorHAnsi" w:hAnsiTheme="minorHAnsi" w:cstheme="minorHAnsi"/>
          <w:b/>
          <w:noProof/>
        </w:rPr>
        <w:t>Fair Work Instrument</w:t>
      </w:r>
      <w:r>
        <w:rPr>
          <w:rFonts w:asciiTheme="minorHAnsi" w:hAnsiTheme="minorHAnsi" w:cstheme="minorHAnsi"/>
          <w:noProof/>
        </w:rPr>
        <w:t xml:space="preserve"> has the meaning given to that term in the </w:t>
      </w:r>
      <w:r>
        <w:rPr>
          <w:rFonts w:asciiTheme="minorHAnsi" w:hAnsiTheme="minorHAnsi" w:cstheme="minorHAnsi"/>
          <w:i/>
          <w:noProof/>
        </w:rPr>
        <w:t xml:space="preserve">Fair Work Act 2009 </w:t>
      </w:r>
      <w:r>
        <w:rPr>
          <w:rFonts w:asciiTheme="minorHAnsi" w:hAnsiTheme="minorHAnsi" w:cstheme="minorHAnsi"/>
          <w:noProof/>
        </w:rPr>
        <w:t>(Cth).</w:t>
      </w:r>
    </w:p>
    <w:p w14:paraId="4DA12D69" w14:textId="77777777" w:rsidR="00237C89" w:rsidRDefault="00237C89">
      <w:pPr>
        <w:pStyle w:val="ListParagraph"/>
        <w:spacing w:before="0" w:line="240" w:lineRule="auto"/>
        <w:ind w:left="1134" w:firstLine="0"/>
        <w:contextualSpacing w:val="0"/>
        <w:rPr>
          <w:rFonts w:asciiTheme="minorHAnsi" w:hAnsiTheme="minorHAnsi" w:cstheme="minorHAnsi"/>
        </w:rPr>
      </w:pPr>
    </w:p>
    <w:p w14:paraId="3B57F906" w14:textId="77777777" w:rsidR="00237C89" w:rsidRDefault="00950042">
      <w:pPr>
        <w:pStyle w:val="ListParagraph"/>
        <w:spacing w:before="0" w:line="240" w:lineRule="auto"/>
        <w:ind w:left="1134" w:firstLine="0"/>
        <w:contextualSpacing w:val="0"/>
        <w:rPr>
          <w:rFonts w:asciiTheme="minorHAnsi" w:hAnsiTheme="minorHAnsi" w:cstheme="minorHAnsi"/>
        </w:rPr>
      </w:pPr>
      <w:r>
        <w:rPr>
          <w:rFonts w:asciiTheme="minorHAnsi" w:hAnsiTheme="minorHAnsi" w:cstheme="minorHAnsi"/>
          <w:b/>
        </w:rPr>
        <w:t>Fair Work Ombudsman</w:t>
      </w:r>
      <w:r>
        <w:rPr>
          <w:rFonts w:asciiTheme="minorHAnsi" w:hAnsiTheme="minorHAnsi" w:cstheme="minorHAnsi"/>
        </w:rPr>
        <w:t xml:space="preserve"> means the Fair Work Ombudsman established under the </w:t>
      </w:r>
      <w:r>
        <w:rPr>
          <w:rFonts w:asciiTheme="minorHAnsi" w:hAnsiTheme="minorHAnsi" w:cstheme="minorHAnsi"/>
          <w:i/>
        </w:rPr>
        <w:t>Fair Work Act 2009</w:t>
      </w:r>
      <w:r>
        <w:rPr>
          <w:rFonts w:asciiTheme="minorHAnsi" w:hAnsiTheme="minorHAnsi" w:cstheme="minorHAnsi"/>
        </w:rPr>
        <w:t xml:space="preserve"> (</w:t>
      </w:r>
      <w:proofErr w:type="spellStart"/>
      <w:r>
        <w:rPr>
          <w:rFonts w:asciiTheme="minorHAnsi" w:hAnsiTheme="minorHAnsi" w:cstheme="minorHAnsi"/>
        </w:rPr>
        <w:t>Cth</w:t>
      </w:r>
      <w:proofErr w:type="spellEnd"/>
      <w:r>
        <w:rPr>
          <w:rFonts w:asciiTheme="minorHAnsi" w:hAnsiTheme="minorHAnsi" w:cstheme="minorHAnsi"/>
        </w:rPr>
        <w:t>) and includes any other entity that may, from time to time, perform the functions of the Fair Work Ombudsman.</w:t>
      </w:r>
    </w:p>
    <w:p w14:paraId="38F939E4" w14:textId="77777777" w:rsidR="00237C89" w:rsidRDefault="00237C89">
      <w:pPr>
        <w:pStyle w:val="ListParagraph"/>
        <w:spacing w:before="0" w:line="240" w:lineRule="auto"/>
        <w:ind w:left="1134" w:firstLine="0"/>
        <w:contextualSpacing w:val="0"/>
        <w:rPr>
          <w:rFonts w:asciiTheme="minorHAnsi" w:hAnsiTheme="minorHAnsi" w:cstheme="minorHAnsi"/>
          <w:b/>
        </w:rPr>
      </w:pPr>
    </w:p>
    <w:p w14:paraId="4C2EAA15" w14:textId="77777777" w:rsidR="00237C89" w:rsidRDefault="00950042">
      <w:pPr>
        <w:pStyle w:val="sub-paraxChar"/>
        <w:numPr>
          <w:ilvl w:val="0"/>
          <w:numId w:val="0"/>
        </w:numPr>
        <w:spacing w:before="0" w:after="0"/>
        <w:ind w:left="1134"/>
        <w:rPr>
          <w:rFonts w:asciiTheme="minorHAnsi" w:hAnsiTheme="minorHAnsi" w:cstheme="minorHAnsi"/>
        </w:rPr>
      </w:pPr>
      <w:r>
        <w:rPr>
          <w:rFonts w:asciiTheme="minorHAnsi" w:hAnsiTheme="minorHAnsi" w:cstheme="minorHAnsi"/>
          <w:b/>
        </w:rPr>
        <w:t xml:space="preserve">Guidelines </w:t>
      </w:r>
      <w:r>
        <w:rPr>
          <w:rFonts w:asciiTheme="minorHAnsi" w:hAnsiTheme="minorHAnsi" w:cstheme="minorHAnsi"/>
        </w:rPr>
        <w:t xml:space="preserve">means guidelines made available by Us and marked as such, in relation to the obligations and responsibilities of Approved Employers under the Seasonal Worker Programme, as amended from time to time.  </w:t>
      </w:r>
    </w:p>
    <w:p w14:paraId="353FC1B2" w14:textId="77777777" w:rsidR="00237C89" w:rsidRDefault="00237C89">
      <w:pPr>
        <w:pStyle w:val="ListParagraph"/>
        <w:spacing w:before="0" w:line="240" w:lineRule="auto"/>
        <w:ind w:left="1134" w:firstLine="0"/>
        <w:contextualSpacing w:val="0"/>
        <w:rPr>
          <w:rFonts w:asciiTheme="minorHAnsi" w:hAnsiTheme="minorHAnsi" w:cstheme="minorHAnsi"/>
          <w:b/>
        </w:rPr>
      </w:pPr>
    </w:p>
    <w:p w14:paraId="69F689E0" w14:textId="77777777" w:rsidR="00237C89" w:rsidRDefault="00950042">
      <w:pPr>
        <w:spacing w:before="0" w:line="240" w:lineRule="auto"/>
        <w:ind w:left="1134" w:firstLine="0"/>
        <w:rPr>
          <w:rFonts w:asciiTheme="minorHAnsi" w:hAnsiTheme="minorHAnsi" w:cstheme="minorHAnsi"/>
          <w:b/>
        </w:rPr>
      </w:pPr>
      <w:r>
        <w:rPr>
          <w:rFonts w:asciiTheme="minorHAnsi" w:hAnsiTheme="minorHAnsi" w:cstheme="minorHAnsi"/>
          <w:b/>
        </w:rPr>
        <w:t>Host Organisation</w:t>
      </w:r>
      <w:r>
        <w:rPr>
          <w:rFonts w:asciiTheme="minorHAnsi" w:hAnsiTheme="minorHAnsi" w:cstheme="minorHAnsi"/>
        </w:rPr>
        <w:t xml:space="preserve"> means a third party organisation that provides work to the Seasonal Workers in accordance with a Host Organisation Arrangement. </w:t>
      </w:r>
    </w:p>
    <w:p w14:paraId="321449C4" w14:textId="77777777" w:rsidR="00237C89" w:rsidRDefault="00950042">
      <w:pPr>
        <w:spacing w:before="0" w:line="240" w:lineRule="auto"/>
        <w:ind w:left="1700" w:firstLine="0"/>
        <w:rPr>
          <w:rFonts w:asciiTheme="minorHAnsi" w:hAnsiTheme="minorHAnsi" w:cstheme="minorHAnsi"/>
          <w:i/>
          <w:sz w:val="20"/>
          <w:szCs w:val="20"/>
        </w:rPr>
      </w:pPr>
      <w:r>
        <w:rPr>
          <w:rFonts w:asciiTheme="minorHAnsi" w:hAnsiTheme="minorHAnsi" w:cstheme="minorHAnsi"/>
          <w:i/>
          <w:sz w:val="20"/>
          <w:szCs w:val="20"/>
        </w:rPr>
        <w:t xml:space="preserve">Note: The Seasonal Workers must remain employed by You at all times and You remain responsible for the Seasonal Workers employment conditions. </w:t>
      </w:r>
    </w:p>
    <w:p w14:paraId="4F5EB38D" w14:textId="77777777" w:rsidR="00237C89" w:rsidRDefault="00237C89">
      <w:pPr>
        <w:pStyle w:val="ListParagraph"/>
        <w:spacing w:before="0" w:line="240" w:lineRule="auto"/>
        <w:ind w:left="1134" w:firstLine="0"/>
        <w:contextualSpacing w:val="0"/>
        <w:rPr>
          <w:rFonts w:asciiTheme="minorHAnsi" w:hAnsiTheme="minorHAnsi" w:cstheme="minorHAnsi"/>
          <w:b/>
        </w:rPr>
      </w:pPr>
    </w:p>
    <w:p w14:paraId="7F1B0FC5" w14:textId="77777777" w:rsidR="00237C89" w:rsidRDefault="00950042">
      <w:pPr>
        <w:pStyle w:val="ListParagraph"/>
        <w:spacing w:before="0" w:line="240" w:lineRule="auto"/>
        <w:ind w:left="1134" w:firstLine="0"/>
        <w:contextualSpacing w:val="0"/>
        <w:rPr>
          <w:rFonts w:asciiTheme="minorHAnsi" w:hAnsiTheme="minorHAnsi" w:cstheme="minorHAnsi"/>
          <w:b/>
        </w:rPr>
      </w:pPr>
      <w:r>
        <w:rPr>
          <w:rFonts w:asciiTheme="minorHAnsi" w:hAnsiTheme="minorHAnsi" w:cstheme="minorHAnsi"/>
          <w:b/>
        </w:rPr>
        <w:t xml:space="preserve">Host Organisation Arrangement </w:t>
      </w:r>
      <w:r>
        <w:rPr>
          <w:rFonts w:asciiTheme="minorHAnsi" w:hAnsiTheme="minorHAnsi" w:cstheme="minorHAnsi"/>
        </w:rPr>
        <w:t xml:space="preserve">means any legally binding, written arrangement entered into by You with a Host Organisation in relation to the Seasonal Worker Programme. </w:t>
      </w:r>
    </w:p>
    <w:p w14:paraId="4C38F9D1" w14:textId="77777777" w:rsidR="00237C89" w:rsidRDefault="00237C89">
      <w:pPr>
        <w:pStyle w:val="ListParagraph"/>
        <w:spacing w:before="0" w:line="240" w:lineRule="auto"/>
        <w:ind w:left="1134" w:firstLine="0"/>
        <w:contextualSpacing w:val="0"/>
        <w:rPr>
          <w:rFonts w:asciiTheme="minorHAnsi" w:hAnsiTheme="minorHAnsi" w:cstheme="minorHAnsi"/>
        </w:rPr>
      </w:pPr>
    </w:p>
    <w:p w14:paraId="40D4AD81" w14:textId="1FE78C63" w:rsidR="00237C89" w:rsidRDefault="00950042">
      <w:pPr>
        <w:pStyle w:val="ListParagraph"/>
        <w:spacing w:before="0" w:line="240" w:lineRule="auto"/>
        <w:ind w:left="1134" w:firstLine="0"/>
        <w:contextualSpacing w:val="0"/>
        <w:rPr>
          <w:rFonts w:asciiTheme="minorHAnsi" w:hAnsiTheme="minorHAnsi" w:cstheme="minorHAnsi"/>
        </w:rPr>
      </w:pPr>
      <w:r>
        <w:rPr>
          <w:rFonts w:asciiTheme="minorHAnsi" w:hAnsiTheme="minorHAnsi" w:cstheme="minorHAnsi"/>
          <w:b/>
        </w:rPr>
        <w:t>Implementation Arrangements</w:t>
      </w:r>
      <w:r>
        <w:rPr>
          <w:rFonts w:asciiTheme="minorHAnsi" w:hAnsiTheme="minorHAnsi" w:cstheme="minorHAnsi"/>
        </w:rPr>
        <w:t xml:space="preserve"> means the arrangements published by the </w:t>
      </w:r>
      <w:r>
        <w:rPr>
          <w:rFonts w:asciiTheme="minorHAnsi" w:hAnsiTheme="minorHAnsi" w:cstheme="minorHAnsi"/>
          <w:noProof/>
        </w:rPr>
        <w:t xml:space="preserve">Department of </w:t>
      </w:r>
      <w:r>
        <w:rPr>
          <w:rStyle w:val="zDPParty1Name"/>
          <w:rFonts w:asciiTheme="minorHAnsi" w:hAnsiTheme="minorHAnsi" w:cstheme="minorHAnsi"/>
        </w:rPr>
        <w:t>Employment</w:t>
      </w:r>
      <w:r w:rsidR="009D4301">
        <w:rPr>
          <w:rStyle w:val="zDPParty1Name"/>
          <w:rFonts w:asciiTheme="minorHAnsi" w:hAnsiTheme="minorHAnsi" w:cstheme="minorHAnsi"/>
        </w:rPr>
        <w:t xml:space="preserve"> and Workplace Relations</w:t>
      </w:r>
      <w:r w:rsidRPr="00C80598">
        <w:rPr>
          <w:rStyle w:val="zDPParty1Name"/>
          <w:rFonts w:asciiTheme="minorHAnsi" w:hAnsiTheme="minorHAnsi"/>
        </w:rPr>
        <w:t xml:space="preserve"> </w:t>
      </w:r>
      <w:r>
        <w:rPr>
          <w:rFonts w:asciiTheme="minorHAnsi" w:hAnsiTheme="minorHAnsi" w:cstheme="minorHAnsi"/>
        </w:rPr>
        <w:t>pursuant to the Memorandum of Understanding between the Commonwealth and the Participating Countries.</w:t>
      </w:r>
    </w:p>
    <w:p w14:paraId="3A10FAE4" w14:textId="77777777" w:rsidR="00237C89" w:rsidRDefault="00950042">
      <w:pPr>
        <w:spacing w:before="0" w:line="240" w:lineRule="auto"/>
        <w:ind w:left="1700" w:firstLine="0"/>
        <w:rPr>
          <w:rFonts w:asciiTheme="minorHAnsi" w:hAnsiTheme="minorHAnsi" w:cstheme="minorHAnsi"/>
          <w:i/>
          <w:sz w:val="20"/>
          <w:szCs w:val="20"/>
        </w:rPr>
      </w:pPr>
      <w:r>
        <w:rPr>
          <w:rFonts w:asciiTheme="minorHAnsi" w:hAnsiTheme="minorHAnsi" w:cstheme="minorHAnsi"/>
          <w:i/>
          <w:sz w:val="20"/>
          <w:szCs w:val="20"/>
        </w:rPr>
        <w:t>Note: The Implementation Arrangements will be made available to You on the Seasonal Worker Programme website, as updated from time to time.</w:t>
      </w:r>
    </w:p>
    <w:p w14:paraId="3875CC2E" w14:textId="77777777" w:rsidR="00237C89" w:rsidRDefault="00237C89">
      <w:pPr>
        <w:pStyle w:val="ListParagraph"/>
        <w:spacing w:before="0" w:line="240" w:lineRule="auto"/>
        <w:ind w:left="1134" w:firstLine="0"/>
        <w:contextualSpacing w:val="0"/>
        <w:rPr>
          <w:rFonts w:asciiTheme="minorHAnsi" w:hAnsiTheme="minorHAnsi" w:cstheme="minorHAnsi"/>
          <w:b/>
        </w:rPr>
      </w:pPr>
    </w:p>
    <w:p w14:paraId="1A26C1E7" w14:textId="77777777" w:rsidR="00237C89" w:rsidRDefault="00950042">
      <w:pPr>
        <w:pStyle w:val="InterpChar"/>
        <w:spacing w:before="0" w:after="0"/>
        <w:ind w:left="1134" w:firstLine="0"/>
        <w:rPr>
          <w:rFonts w:asciiTheme="minorHAnsi" w:hAnsiTheme="minorHAnsi" w:cstheme="minorHAnsi"/>
          <w:sz w:val="22"/>
          <w:szCs w:val="22"/>
        </w:rPr>
      </w:pPr>
      <w:r>
        <w:rPr>
          <w:rFonts w:asciiTheme="minorHAnsi" w:hAnsiTheme="minorHAnsi" w:cstheme="minorHAnsi"/>
          <w:b/>
          <w:sz w:val="22"/>
          <w:szCs w:val="22"/>
        </w:rPr>
        <w:t>Intellectual Property Rights</w:t>
      </w:r>
      <w:r>
        <w:rPr>
          <w:b/>
          <w:bCs/>
        </w:rPr>
        <w:t xml:space="preserve"> </w:t>
      </w:r>
      <w:r>
        <w:rPr>
          <w:rFonts w:asciiTheme="minorHAnsi" w:hAnsiTheme="minorHAnsi" w:cstheme="minorHAnsi"/>
          <w:sz w:val="22"/>
          <w:szCs w:val="22"/>
        </w:rPr>
        <w:t>means:</w:t>
      </w:r>
    </w:p>
    <w:p w14:paraId="5BE96F71" w14:textId="77777777" w:rsidR="00237C89" w:rsidRDefault="00950042">
      <w:pPr>
        <w:pStyle w:val="sub-paraxChar"/>
        <w:numPr>
          <w:ilvl w:val="0"/>
          <w:numId w:val="68"/>
        </w:numPr>
        <w:spacing w:before="0" w:after="0"/>
        <w:rPr>
          <w:rFonts w:asciiTheme="minorHAnsi" w:hAnsiTheme="minorHAnsi" w:cstheme="minorHAnsi"/>
          <w:szCs w:val="22"/>
        </w:rPr>
      </w:pPr>
      <w:r>
        <w:rPr>
          <w:rFonts w:asciiTheme="minorHAnsi" w:hAnsiTheme="minorHAnsi" w:cstheme="minorHAnsi"/>
          <w:szCs w:val="22"/>
        </w:rPr>
        <w:t>all copyright (including rights in relation to phonograms and broadcasts);</w:t>
      </w:r>
    </w:p>
    <w:p w14:paraId="2565288E" w14:textId="77777777" w:rsidR="00237C89" w:rsidRDefault="00950042">
      <w:pPr>
        <w:pStyle w:val="sub-paraxChar"/>
        <w:numPr>
          <w:ilvl w:val="0"/>
          <w:numId w:val="68"/>
        </w:numPr>
        <w:spacing w:before="0" w:after="0"/>
        <w:rPr>
          <w:rFonts w:asciiTheme="minorHAnsi" w:hAnsiTheme="minorHAnsi" w:cstheme="minorHAnsi"/>
          <w:szCs w:val="22"/>
        </w:rPr>
      </w:pPr>
      <w:r>
        <w:rPr>
          <w:rFonts w:asciiTheme="minorHAnsi" w:hAnsiTheme="minorHAnsi" w:cstheme="minorHAnsi"/>
          <w:szCs w:val="22"/>
        </w:rPr>
        <w:t xml:space="preserve">all rights in relation to inventions (including patent rights), trademarks (including service marks), designs, circuit layouts; and </w:t>
      </w:r>
    </w:p>
    <w:p w14:paraId="34D195A5" w14:textId="77777777" w:rsidR="00237C89" w:rsidRDefault="00950042">
      <w:pPr>
        <w:pStyle w:val="sub-paraxChar"/>
        <w:numPr>
          <w:ilvl w:val="0"/>
          <w:numId w:val="68"/>
        </w:numPr>
        <w:spacing w:before="0" w:after="0"/>
        <w:rPr>
          <w:rFonts w:asciiTheme="minorHAnsi" w:hAnsiTheme="minorHAnsi" w:cstheme="minorHAnsi"/>
          <w:szCs w:val="22"/>
        </w:rPr>
      </w:pPr>
      <w:r>
        <w:rPr>
          <w:rFonts w:asciiTheme="minorHAnsi" w:hAnsiTheme="minorHAnsi" w:cstheme="minorHAnsi"/>
          <w:szCs w:val="22"/>
        </w:rPr>
        <w:t>all other rights resulting from intellectual activity in the industrial, scientific, literary or artistic fields,</w:t>
      </w:r>
    </w:p>
    <w:p w14:paraId="6766AE69" w14:textId="77777777" w:rsidR="00237C89" w:rsidRDefault="00950042">
      <w:pPr>
        <w:pStyle w:val="InterpChar"/>
        <w:spacing w:before="0" w:after="0"/>
        <w:ind w:left="1134" w:firstLine="0"/>
        <w:rPr>
          <w:rFonts w:asciiTheme="minorHAnsi" w:hAnsiTheme="minorHAnsi" w:cstheme="minorHAnsi"/>
          <w:sz w:val="22"/>
          <w:szCs w:val="22"/>
        </w:rPr>
      </w:pPr>
      <w:r>
        <w:rPr>
          <w:rFonts w:asciiTheme="minorHAnsi" w:hAnsiTheme="minorHAnsi" w:cstheme="minorHAnsi"/>
          <w:sz w:val="22"/>
          <w:szCs w:val="22"/>
        </w:rPr>
        <w:t>but does not include:</w:t>
      </w:r>
    </w:p>
    <w:p w14:paraId="693DD952" w14:textId="77777777" w:rsidR="00237C89" w:rsidRDefault="00950042">
      <w:pPr>
        <w:pStyle w:val="sub-paraxChar"/>
        <w:numPr>
          <w:ilvl w:val="0"/>
          <w:numId w:val="68"/>
        </w:numPr>
        <w:spacing w:before="0" w:after="0"/>
        <w:rPr>
          <w:rFonts w:asciiTheme="minorHAnsi" w:hAnsiTheme="minorHAnsi" w:cstheme="minorHAnsi"/>
          <w:noProof/>
        </w:rPr>
      </w:pPr>
      <w:r>
        <w:rPr>
          <w:rFonts w:asciiTheme="minorHAnsi" w:hAnsiTheme="minorHAnsi" w:cstheme="minorHAnsi"/>
          <w:noProof/>
        </w:rPr>
        <w:lastRenderedPageBreak/>
        <w:t>Moral Rights;</w:t>
      </w:r>
    </w:p>
    <w:p w14:paraId="04C6FD34" w14:textId="77777777" w:rsidR="00237C89" w:rsidRDefault="00950042">
      <w:pPr>
        <w:pStyle w:val="sub-paraxChar"/>
        <w:numPr>
          <w:ilvl w:val="0"/>
          <w:numId w:val="68"/>
        </w:numPr>
        <w:spacing w:before="0" w:after="0"/>
        <w:rPr>
          <w:rFonts w:asciiTheme="minorHAnsi" w:hAnsiTheme="minorHAnsi" w:cstheme="minorHAnsi"/>
          <w:noProof/>
        </w:rPr>
      </w:pPr>
      <w:r>
        <w:rPr>
          <w:rFonts w:asciiTheme="minorHAnsi" w:hAnsiTheme="minorHAnsi" w:cstheme="minorHAnsi"/>
          <w:noProof/>
        </w:rPr>
        <w:t xml:space="preserve">the </w:t>
      </w:r>
      <w:r>
        <w:rPr>
          <w:rFonts w:asciiTheme="minorHAnsi" w:hAnsiTheme="minorHAnsi" w:cstheme="minorHAnsi"/>
          <w:szCs w:val="22"/>
        </w:rPr>
        <w:t>non</w:t>
      </w:r>
      <w:r>
        <w:rPr>
          <w:rFonts w:asciiTheme="minorHAnsi" w:hAnsiTheme="minorHAnsi" w:cstheme="minorHAnsi"/>
          <w:noProof/>
        </w:rPr>
        <w:t>-proprietary rights of performers; or</w:t>
      </w:r>
    </w:p>
    <w:p w14:paraId="60EC6245" w14:textId="77777777" w:rsidR="00237C89" w:rsidRDefault="00950042">
      <w:pPr>
        <w:pStyle w:val="sub-paraxChar"/>
        <w:numPr>
          <w:ilvl w:val="0"/>
          <w:numId w:val="68"/>
        </w:numPr>
        <w:spacing w:before="0" w:after="0"/>
        <w:rPr>
          <w:rFonts w:asciiTheme="minorHAnsi" w:hAnsiTheme="minorHAnsi"/>
          <w:noProof/>
        </w:rPr>
      </w:pPr>
      <w:r>
        <w:rPr>
          <w:rFonts w:asciiTheme="minorHAnsi" w:hAnsiTheme="minorHAnsi" w:cstheme="minorHAnsi"/>
          <w:noProof/>
        </w:rPr>
        <w:t xml:space="preserve">rights </w:t>
      </w:r>
      <w:r>
        <w:rPr>
          <w:rFonts w:asciiTheme="minorHAnsi" w:hAnsiTheme="minorHAnsi" w:cstheme="minorHAnsi"/>
          <w:szCs w:val="22"/>
        </w:rPr>
        <w:t>in</w:t>
      </w:r>
      <w:r>
        <w:rPr>
          <w:rFonts w:asciiTheme="minorHAnsi" w:hAnsiTheme="minorHAnsi" w:cstheme="minorHAnsi"/>
          <w:noProof/>
        </w:rPr>
        <w:t xml:space="preserve"> relation to confidential information.</w:t>
      </w:r>
    </w:p>
    <w:p w14:paraId="6782DB9D" w14:textId="77777777" w:rsidR="00237C89" w:rsidRDefault="00237C89">
      <w:pPr>
        <w:pStyle w:val="InterpChar"/>
        <w:spacing w:before="0" w:after="0"/>
        <w:ind w:left="1134" w:firstLine="0"/>
        <w:rPr>
          <w:rStyle w:val="Boldcharacter"/>
          <w:rFonts w:asciiTheme="minorHAnsi" w:hAnsiTheme="minorHAnsi" w:cstheme="minorHAnsi"/>
          <w:sz w:val="22"/>
          <w:szCs w:val="22"/>
        </w:rPr>
      </w:pPr>
    </w:p>
    <w:p w14:paraId="222FFB1E" w14:textId="77777777" w:rsidR="00237C89" w:rsidRDefault="00950042">
      <w:pPr>
        <w:pStyle w:val="InterpChar"/>
        <w:spacing w:before="0" w:after="0"/>
        <w:ind w:left="1134" w:firstLine="0"/>
        <w:rPr>
          <w:rFonts w:asciiTheme="minorHAnsi" w:hAnsiTheme="minorHAnsi" w:cstheme="minorHAnsi"/>
          <w:sz w:val="22"/>
          <w:szCs w:val="22"/>
        </w:rPr>
      </w:pPr>
      <w:r>
        <w:rPr>
          <w:rStyle w:val="Boldcharacter"/>
          <w:rFonts w:asciiTheme="minorHAnsi" w:hAnsiTheme="minorHAnsi" w:cstheme="minorHAnsi"/>
          <w:sz w:val="22"/>
          <w:szCs w:val="22"/>
        </w:rPr>
        <w:t>Material</w:t>
      </w:r>
      <w:r>
        <w:rPr>
          <w:rFonts w:asciiTheme="minorHAnsi" w:hAnsiTheme="minorHAnsi" w:cstheme="minorHAnsi"/>
          <w:sz w:val="22"/>
          <w:szCs w:val="22"/>
        </w:rPr>
        <w:t xml:space="preserve"> includes documents, equipment, software (including source code and object code), goods, information and data stored by any means including all copies and extracts of the same.</w:t>
      </w:r>
    </w:p>
    <w:p w14:paraId="25C162A6" w14:textId="77777777" w:rsidR="00237C89" w:rsidRDefault="00237C89">
      <w:pPr>
        <w:pStyle w:val="ListParagraph"/>
        <w:spacing w:before="0" w:line="240" w:lineRule="auto"/>
        <w:ind w:left="1134" w:firstLine="0"/>
        <w:contextualSpacing w:val="0"/>
        <w:rPr>
          <w:rFonts w:asciiTheme="minorHAnsi" w:hAnsiTheme="minorHAnsi" w:cstheme="minorHAnsi"/>
          <w:b/>
        </w:rPr>
      </w:pPr>
    </w:p>
    <w:p w14:paraId="06F24F5A" w14:textId="77777777" w:rsidR="00237C89" w:rsidRDefault="00950042">
      <w:pPr>
        <w:pStyle w:val="sub-paraxChar"/>
        <w:numPr>
          <w:ilvl w:val="0"/>
          <w:numId w:val="0"/>
        </w:numPr>
        <w:spacing w:before="0" w:after="0"/>
        <w:ind w:left="1134"/>
        <w:rPr>
          <w:rFonts w:asciiTheme="minorHAnsi" w:hAnsiTheme="minorHAnsi" w:cstheme="minorHAnsi"/>
          <w:szCs w:val="22"/>
        </w:rPr>
      </w:pPr>
      <w:r>
        <w:rPr>
          <w:rFonts w:asciiTheme="minorHAnsi" w:hAnsiTheme="minorHAnsi" w:cstheme="minorHAnsi"/>
          <w:b/>
          <w:szCs w:val="22"/>
        </w:rPr>
        <w:t>Memorandum of Understanding</w:t>
      </w:r>
      <w:r>
        <w:rPr>
          <w:rFonts w:asciiTheme="minorHAnsi" w:hAnsiTheme="minorHAnsi" w:cstheme="minorHAnsi"/>
          <w:szCs w:val="22"/>
        </w:rPr>
        <w:t xml:space="preserve"> means the agreement, substantially in the form of the sample agreement published by Us</w:t>
      </w:r>
      <w:r>
        <w:rPr>
          <w:rFonts w:asciiTheme="minorHAnsi" w:hAnsiTheme="minorHAnsi" w:cstheme="minorHAnsi"/>
          <w:noProof/>
        </w:rPr>
        <w:t>,</w:t>
      </w:r>
      <w:r>
        <w:rPr>
          <w:rFonts w:asciiTheme="minorHAnsi" w:hAnsiTheme="minorHAnsi" w:cstheme="minorHAnsi"/>
          <w:szCs w:val="22"/>
        </w:rPr>
        <w:t xml:space="preserve"> between the Commonwealth and a Participating Country, which sets out the arrangements for sending and receiving workers from that country, in support of the Seasonal Worker Programme. </w:t>
      </w:r>
    </w:p>
    <w:p w14:paraId="18DAE965" w14:textId="77777777" w:rsidR="00237C89" w:rsidRDefault="00237C89">
      <w:pPr>
        <w:pStyle w:val="ListParagraph"/>
        <w:spacing w:before="0" w:line="240" w:lineRule="auto"/>
        <w:ind w:left="1134" w:firstLine="0"/>
        <w:contextualSpacing w:val="0"/>
        <w:rPr>
          <w:rFonts w:asciiTheme="minorHAnsi" w:hAnsiTheme="minorHAnsi" w:cstheme="minorHAnsi"/>
        </w:rPr>
      </w:pPr>
    </w:p>
    <w:p w14:paraId="213875ED" w14:textId="77777777" w:rsidR="00237C89" w:rsidRDefault="00950042">
      <w:pPr>
        <w:pStyle w:val="sub-paraxChar"/>
        <w:numPr>
          <w:ilvl w:val="0"/>
          <w:numId w:val="0"/>
        </w:numPr>
        <w:spacing w:before="0" w:after="0"/>
        <w:ind w:left="1134"/>
        <w:rPr>
          <w:rFonts w:asciiTheme="minorHAnsi" w:hAnsiTheme="minorHAnsi" w:cstheme="minorHAnsi"/>
          <w:b/>
          <w:szCs w:val="22"/>
        </w:rPr>
      </w:pPr>
      <w:r>
        <w:rPr>
          <w:rFonts w:asciiTheme="minorHAnsi" w:hAnsiTheme="minorHAnsi" w:cstheme="minorHAnsi"/>
          <w:b/>
          <w:szCs w:val="22"/>
        </w:rPr>
        <w:t xml:space="preserve">Moral Rights </w:t>
      </w:r>
      <w:r>
        <w:rPr>
          <w:rStyle w:val="Boldcharacter"/>
          <w:rFonts w:asciiTheme="minorHAnsi" w:hAnsiTheme="minorHAnsi" w:cstheme="minorHAnsi"/>
          <w:b w:val="0"/>
          <w:noProof/>
          <w:color w:val="auto"/>
          <w:sz w:val="22"/>
          <w:szCs w:val="22"/>
        </w:rPr>
        <w:t xml:space="preserve">has the meaning given </w:t>
      </w:r>
      <w:r>
        <w:rPr>
          <w:rFonts w:asciiTheme="minorHAnsi" w:hAnsiTheme="minorHAnsi" w:cstheme="minorHAnsi"/>
          <w:noProof/>
        </w:rPr>
        <w:t xml:space="preserve">to that term </w:t>
      </w:r>
      <w:r>
        <w:rPr>
          <w:rStyle w:val="Boldcharacter"/>
          <w:rFonts w:asciiTheme="minorHAnsi" w:hAnsiTheme="minorHAnsi" w:cstheme="minorHAnsi"/>
          <w:b w:val="0"/>
          <w:noProof/>
          <w:color w:val="auto"/>
          <w:sz w:val="22"/>
          <w:szCs w:val="22"/>
        </w:rPr>
        <w:t xml:space="preserve">by the </w:t>
      </w:r>
      <w:r>
        <w:rPr>
          <w:rStyle w:val="Boldcharacter"/>
          <w:rFonts w:asciiTheme="minorHAnsi" w:hAnsiTheme="minorHAnsi" w:cstheme="minorHAnsi"/>
          <w:b w:val="0"/>
          <w:i/>
          <w:noProof/>
          <w:color w:val="auto"/>
          <w:sz w:val="22"/>
          <w:szCs w:val="22"/>
        </w:rPr>
        <w:t>Copyright Act 1968</w:t>
      </w:r>
      <w:r>
        <w:rPr>
          <w:rStyle w:val="Boldcharacter"/>
          <w:rFonts w:asciiTheme="minorHAnsi" w:hAnsiTheme="minorHAnsi" w:cstheme="minorHAnsi"/>
          <w:b w:val="0"/>
          <w:noProof/>
          <w:color w:val="auto"/>
          <w:sz w:val="22"/>
          <w:szCs w:val="22"/>
        </w:rPr>
        <w:t xml:space="preserve"> (Cth).</w:t>
      </w:r>
      <w:r>
        <w:rPr>
          <w:rFonts w:asciiTheme="minorHAnsi" w:hAnsiTheme="minorHAnsi" w:cstheme="minorHAnsi"/>
          <w:b/>
          <w:szCs w:val="22"/>
        </w:rPr>
        <w:t xml:space="preserve"> </w:t>
      </w:r>
    </w:p>
    <w:p w14:paraId="0E10BB59" w14:textId="77777777" w:rsidR="00237C89" w:rsidRDefault="00237C89">
      <w:pPr>
        <w:pStyle w:val="ListParagraph"/>
        <w:spacing w:before="0" w:line="240" w:lineRule="auto"/>
        <w:ind w:left="1134" w:firstLine="0"/>
        <w:contextualSpacing w:val="0"/>
        <w:rPr>
          <w:rFonts w:asciiTheme="minorHAnsi" w:hAnsiTheme="minorHAnsi" w:cstheme="minorHAnsi"/>
          <w:b/>
        </w:rPr>
      </w:pPr>
    </w:p>
    <w:p w14:paraId="32F00C4A" w14:textId="77777777" w:rsidR="00237C89" w:rsidRDefault="00950042">
      <w:pPr>
        <w:pStyle w:val="sub-paraxChar"/>
        <w:numPr>
          <w:ilvl w:val="0"/>
          <w:numId w:val="0"/>
        </w:numPr>
        <w:spacing w:before="0" w:after="0"/>
        <w:ind w:left="1134"/>
        <w:rPr>
          <w:rFonts w:asciiTheme="minorHAnsi" w:hAnsiTheme="minorHAnsi" w:cstheme="minorHAnsi"/>
          <w:szCs w:val="22"/>
        </w:rPr>
      </w:pPr>
      <w:r>
        <w:rPr>
          <w:rFonts w:asciiTheme="minorHAnsi" w:hAnsiTheme="minorHAnsi" w:cstheme="minorHAnsi"/>
          <w:b/>
          <w:szCs w:val="22"/>
        </w:rPr>
        <w:t>Net Financial Benefit</w:t>
      </w:r>
      <w:r>
        <w:rPr>
          <w:rFonts w:asciiTheme="minorHAnsi" w:hAnsiTheme="minorHAnsi" w:cstheme="minorHAnsi"/>
          <w:szCs w:val="22"/>
        </w:rPr>
        <w:t xml:space="preserve"> means the amount of earnings that Seasonal Workers are expected to have left, after tax and permitted deductions have been taken from their gross pay.  </w:t>
      </w:r>
    </w:p>
    <w:p w14:paraId="3E144D3F" w14:textId="77777777" w:rsidR="00237C89" w:rsidRDefault="00237C89">
      <w:pPr>
        <w:pStyle w:val="ListParagraph"/>
        <w:spacing w:before="0" w:line="240" w:lineRule="auto"/>
        <w:ind w:left="1134" w:firstLine="0"/>
        <w:contextualSpacing w:val="0"/>
        <w:rPr>
          <w:rFonts w:asciiTheme="minorHAnsi" w:hAnsiTheme="minorHAnsi" w:cstheme="minorHAnsi"/>
          <w:b/>
        </w:rPr>
      </w:pPr>
    </w:p>
    <w:p w14:paraId="2BE445FA" w14:textId="5DA5372E" w:rsidR="00237C89" w:rsidRDefault="00950042">
      <w:pPr>
        <w:pStyle w:val="sub-paraxChar"/>
        <w:numPr>
          <w:ilvl w:val="0"/>
          <w:numId w:val="0"/>
        </w:numPr>
        <w:spacing w:before="0" w:after="0"/>
        <w:ind w:left="1134"/>
        <w:rPr>
          <w:rFonts w:asciiTheme="minorHAnsi" w:hAnsiTheme="minorHAnsi" w:cstheme="minorHAnsi"/>
          <w:szCs w:val="22"/>
        </w:rPr>
      </w:pPr>
      <w:r>
        <w:rPr>
          <w:rFonts w:asciiTheme="minorHAnsi" w:hAnsiTheme="minorHAnsi" w:cstheme="minorHAnsi"/>
          <w:b/>
          <w:szCs w:val="22"/>
        </w:rPr>
        <w:t>Notice, Notify</w:t>
      </w:r>
      <w:r w:rsidR="00B90D1C">
        <w:rPr>
          <w:rFonts w:asciiTheme="minorHAnsi" w:hAnsiTheme="minorHAnsi" w:cstheme="minorHAnsi"/>
          <w:b/>
          <w:szCs w:val="22"/>
        </w:rPr>
        <w:t>, Notified</w:t>
      </w:r>
      <w:r>
        <w:rPr>
          <w:rFonts w:asciiTheme="minorHAnsi" w:hAnsiTheme="minorHAnsi" w:cstheme="minorHAnsi"/>
          <w:b/>
          <w:szCs w:val="22"/>
        </w:rPr>
        <w:t xml:space="preserve"> or Notification </w:t>
      </w:r>
      <w:r>
        <w:rPr>
          <w:rFonts w:asciiTheme="minorHAnsi" w:hAnsiTheme="minorHAnsi" w:cstheme="minorHAnsi"/>
          <w:szCs w:val="22"/>
        </w:rPr>
        <w:t>means notice in accordance with clause 31.</w:t>
      </w:r>
    </w:p>
    <w:p w14:paraId="6F5D445C" w14:textId="77777777" w:rsidR="00237C89" w:rsidRDefault="00237C89">
      <w:pPr>
        <w:pStyle w:val="ListParagraph"/>
        <w:spacing w:before="0" w:line="240" w:lineRule="auto"/>
        <w:ind w:left="1134" w:firstLine="0"/>
        <w:contextualSpacing w:val="0"/>
        <w:rPr>
          <w:rFonts w:asciiTheme="minorHAnsi" w:hAnsiTheme="minorHAnsi" w:cstheme="minorHAnsi"/>
          <w:b/>
        </w:rPr>
      </w:pPr>
    </w:p>
    <w:p w14:paraId="681474A1" w14:textId="77777777" w:rsidR="00237C89" w:rsidRDefault="00950042">
      <w:pPr>
        <w:pStyle w:val="sub-paraxChar"/>
        <w:numPr>
          <w:ilvl w:val="0"/>
          <w:numId w:val="0"/>
        </w:numPr>
        <w:spacing w:before="0" w:after="0"/>
        <w:ind w:left="1134"/>
        <w:rPr>
          <w:rFonts w:asciiTheme="minorHAnsi" w:hAnsiTheme="minorHAnsi" w:cstheme="minorHAnsi"/>
          <w:szCs w:val="22"/>
        </w:rPr>
      </w:pPr>
      <w:r>
        <w:rPr>
          <w:rFonts w:asciiTheme="minorHAnsi" w:hAnsiTheme="minorHAnsi" w:cstheme="minorHAnsi"/>
          <w:b/>
          <w:szCs w:val="22"/>
        </w:rPr>
        <w:t xml:space="preserve">Offer of Employment </w:t>
      </w:r>
      <w:r>
        <w:rPr>
          <w:rFonts w:asciiTheme="minorHAnsi" w:hAnsiTheme="minorHAnsi" w:cstheme="minorHAnsi"/>
          <w:szCs w:val="22"/>
        </w:rPr>
        <w:t>means the document which sets out the details of an offer of employment for a Seasonal Worker, in accordance with Item C of Schedule 1.</w:t>
      </w:r>
    </w:p>
    <w:p w14:paraId="73CB4463" w14:textId="77777777" w:rsidR="00237C89" w:rsidRDefault="00237C89">
      <w:pPr>
        <w:pStyle w:val="ListParagraph"/>
        <w:spacing w:before="0" w:line="240" w:lineRule="auto"/>
        <w:ind w:left="1134" w:firstLine="0"/>
        <w:contextualSpacing w:val="0"/>
        <w:rPr>
          <w:rFonts w:asciiTheme="minorHAnsi" w:hAnsiTheme="minorHAnsi" w:cstheme="minorHAnsi"/>
        </w:rPr>
      </w:pPr>
    </w:p>
    <w:p w14:paraId="580B8C7D" w14:textId="77777777" w:rsidR="00237C89" w:rsidRDefault="00950042">
      <w:pPr>
        <w:pStyle w:val="sub-paraxChar"/>
        <w:numPr>
          <w:ilvl w:val="0"/>
          <w:numId w:val="0"/>
        </w:numPr>
        <w:spacing w:before="0" w:after="0"/>
        <w:ind w:left="1134"/>
        <w:rPr>
          <w:rFonts w:asciiTheme="minorHAnsi" w:hAnsiTheme="minorHAnsi" w:cstheme="minorHAnsi"/>
          <w:szCs w:val="22"/>
        </w:rPr>
      </w:pPr>
      <w:r>
        <w:rPr>
          <w:rFonts w:asciiTheme="minorHAnsi" w:hAnsiTheme="minorHAnsi" w:cstheme="minorHAnsi"/>
          <w:b/>
          <w:szCs w:val="22"/>
        </w:rPr>
        <w:t>Office of the Australian Information Commissioner</w:t>
      </w:r>
      <w:r>
        <w:rPr>
          <w:rFonts w:asciiTheme="minorHAnsi" w:hAnsiTheme="minorHAnsi" w:cstheme="minorHAnsi"/>
          <w:szCs w:val="22"/>
        </w:rPr>
        <w:t xml:space="preserve"> means the independent statutory agency established under the </w:t>
      </w:r>
      <w:r>
        <w:rPr>
          <w:rFonts w:asciiTheme="minorHAnsi" w:hAnsiTheme="minorHAnsi" w:cstheme="minorHAnsi"/>
          <w:i/>
          <w:szCs w:val="22"/>
        </w:rPr>
        <w:t>Australian Information Commissioner Act 2010</w:t>
      </w:r>
      <w:r>
        <w:rPr>
          <w:rFonts w:asciiTheme="minorHAnsi" w:hAnsiTheme="minorHAnsi" w:cstheme="minorHAnsi"/>
          <w:szCs w:val="22"/>
        </w:rPr>
        <w:t xml:space="preserve"> (</w:t>
      </w:r>
      <w:proofErr w:type="spellStart"/>
      <w:r>
        <w:rPr>
          <w:rFonts w:asciiTheme="minorHAnsi" w:hAnsiTheme="minorHAnsi" w:cstheme="minorHAnsi"/>
          <w:szCs w:val="22"/>
        </w:rPr>
        <w:t>Cth</w:t>
      </w:r>
      <w:proofErr w:type="spellEnd"/>
      <w:r>
        <w:rPr>
          <w:rFonts w:asciiTheme="minorHAnsi" w:hAnsiTheme="minorHAnsi" w:cstheme="minorHAnsi"/>
          <w:szCs w:val="22"/>
        </w:rPr>
        <w:t>) and includes any other entity that may, from time to time, perform the functions of the Office of the Australian Information Commissioner.</w:t>
      </w:r>
    </w:p>
    <w:p w14:paraId="4E19816F" w14:textId="77777777" w:rsidR="00237C89" w:rsidRDefault="00237C89">
      <w:pPr>
        <w:pStyle w:val="ListParagraph"/>
        <w:spacing w:before="0" w:line="240" w:lineRule="auto"/>
        <w:ind w:left="1134" w:firstLine="0"/>
        <w:contextualSpacing w:val="0"/>
        <w:rPr>
          <w:rFonts w:asciiTheme="minorHAnsi" w:hAnsiTheme="minorHAnsi" w:cstheme="minorHAnsi"/>
        </w:rPr>
      </w:pPr>
    </w:p>
    <w:p w14:paraId="438759FD" w14:textId="77777777" w:rsidR="00091582" w:rsidRDefault="00091582" w:rsidP="00091582">
      <w:pPr>
        <w:pStyle w:val="sub-paraxChar"/>
        <w:numPr>
          <w:ilvl w:val="0"/>
          <w:numId w:val="0"/>
        </w:numPr>
        <w:spacing w:before="0" w:after="0"/>
        <w:ind w:left="1134"/>
        <w:rPr>
          <w:rFonts w:asciiTheme="minorHAnsi" w:hAnsiTheme="minorHAnsi" w:cstheme="minorHAnsi"/>
          <w:szCs w:val="22"/>
        </w:rPr>
      </w:pPr>
      <w:r>
        <w:rPr>
          <w:rFonts w:asciiTheme="minorHAnsi" w:hAnsiTheme="minorHAnsi" w:cstheme="minorHAnsi"/>
          <w:b/>
          <w:szCs w:val="22"/>
        </w:rPr>
        <w:t xml:space="preserve">'One-Way International Airfare' </w:t>
      </w:r>
      <w:r>
        <w:rPr>
          <w:rFonts w:asciiTheme="minorHAnsi" w:hAnsiTheme="minorHAnsi" w:cstheme="minorHAnsi"/>
          <w:szCs w:val="22"/>
        </w:rPr>
        <w:t>means the cost of the flight transporting a Restart Seasonal Worker from the relevant Participating Country to their Port of Arrival, or from their Port of Departure to the relevant Participating Country.</w:t>
      </w:r>
    </w:p>
    <w:p w14:paraId="3A941082" w14:textId="77777777" w:rsidR="00091582" w:rsidRDefault="00091582">
      <w:pPr>
        <w:pStyle w:val="sub-paraxChar"/>
        <w:numPr>
          <w:ilvl w:val="0"/>
          <w:numId w:val="0"/>
        </w:numPr>
        <w:spacing w:before="0" w:after="0"/>
        <w:ind w:left="1134"/>
        <w:rPr>
          <w:rFonts w:asciiTheme="minorHAnsi" w:hAnsiTheme="minorHAnsi" w:cstheme="minorHAnsi"/>
          <w:b/>
          <w:szCs w:val="22"/>
        </w:rPr>
      </w:pPr>
    </w:p>
    <w:p w14:paraId="5D4A1DA5" w14:textId="77777777" w:rsidR="00237C89" w:rsidRDefault="00950042">
      <w:pPr>
        <w:pStyle w:val="sub-paraxChar"/>
        <w:numPr>
          <w:ilvl w:val="0"/>
          <w:numId w:val="0"/>
        </w:numPr>
        <w:spacing w:before="0" w:after="0"/>
        <w:ind w:left="1134"/>
        <w:rPr>
          <w:rFonts w:asciiTheme="minorHAnsi" w:hAnsiTheme="minorHAnsi" w:cstheme="minorHAnsi"/>
          <w:szCs w:val="22"/>
        </w:rPr>
      </w:pPr>
      <w:r>
        <w:rPr>
          <w:rFonts w:asciiTheme="minorHAnsi" w:hAnsiTheme="minorHAnsi" w:cstheme="minorHAnsi"/>
          <w:b/>
          <w:szCs w:val="22"/>
        </w:rPr>
        <w:t xml:space="preserve">Our Confidential Information </w:t>
      </w:r>
      <w:r>
        <w:rPr>
          <w:rFonts w:asciiTheme="minorHAnsi" w:hAnsiTheme="minorHAnsi" w:cstheme="minorHAnsi"/>
          <w:szCs w:val="22"/>
        </w:rPr>
        <w:t xml:space="preserve">means information:  </w:t>
      </w:r>
    </w:p>
    <w:p w14:paraId="7F603BA6" w14:textId="77777777" w:rsidR="00237C89" w:rsidRDefault="00950042">
      <w:pPr>
        <w:pStyle w:val="sub-paraxChar"/>
        <w:numPr>
          <w:ilvl w:val="0"/>
          <w:numId w:val="41"/>
        </w:numPr>
        <w:spacing w:before="0" w:after="0"/>
        <w:rPr>
          <w:rFonts w:asciiTheme="minorHAnsi" w:hAnsiTheme="minorHAnsi" w:cstheme="minorHAnsi"/>
          <w:szCs w:val="22"/>
        </w:rPr>
      </w:pPr>
      <w:r>
        <w:rPr>
          <w:rFonts w:asciiTheme="minorHAnsi" w:hAnsiTheme="minorHAnsi" w:cstheme="minorHAnsi"/>
          <w:szCs w:val="22"/>
        </w:rPr>
        <w:t>that We identify, by Notice to You after the Commencement Date, as confidential information for the purposes of this Deed; or</w:t>
      </w:r>
    </w:p>
    <w:p w14:paraId="29DD410C" w14:textId="77777777" w:rsidR="00237C89" w:rsidRDefault="00950042">
      <w:pPr>
        <w:pStyle w:val="sub-paraxChar"/>
        <w:numPr>
          <w:ilvl w:val="0"/>
          <w:numId w:val="41"/>
        </w:numPr>
        <w:spacing w:before="0" w:after="0"/>
        <w:rPr>
          <w:rFonts w:asciiTheme="minorHAnsi" w:hAnsiTheme="minorHAnsi" w:cstheme="minorHAnsi"/>
          <w:szCs w:val="22"/>
        </w:rPr>
      </w:pPr>
      <w:r>
        <w:rPr>
          <w:rFonts w:asciiTheme="minorHAnsi" w:hAnsiTheme="minorHAnsi" w:cstheme="minorHAnsi"/>
          <w:szCs w:val="22"/>
        </w:rPr>
        <w:t xml:space="preserve">that You know or ought to know is confidential; </w:t>
      </w:r>
    </w:p>
    <w:p w14:paraId="28153903" w14:textId="77777777" w:rsidR="00237C89" w:rsidRDefault="00950042">
      <w:pPr>
        <w:pStyle w:val="sub-paraxChar"/>
        <w:numPr>
          <w:ilvl w:val="0"/>
          <w:numId w:val="0"/>
        </w:numPr>
        <w:spacing w:before="0" w:after="0"/>
        <w:ind w:left="992" w:firstLine="283"/>
        <w:rPr>
          <w:rFonts w:asciiTheme="minorHAnsi" w:hAnsiTheme="minorHAnsi" w:cstheme="minorHAnsi"/>
          <w:szCs w:val="22"/>
        </w:rPr>
      </w:pPr>
      <w:r>
        <w:rPr>
          <w:rFonts w:asciiTheme="minorHAnsi" w:hAnsiTheme="minorHAnsi" w:cstheme="minorHAnsi"/>
          <w:szCs w:val="22"/>
        </w:rPr>
        <w:t xml:space="preserve">and includes: </w:t>
      </w:r>
    </w:p>
    <w:p w14:paraId="5138DEC9" w14:textId="77777777" w:rsidR="00237C89" w:rsidRDefault="00950042">
      <w:pPr>
        <w:pStyle w:val="sub-paraxChar"/>
        <w:numPr>
          <w:ilvl w:val="0"/>
          <w:numId w:val="41"/>
        </w:numPr>
        <w:spacing w:before="0" w:after="0"/>
        <w:rPr>
          <w:rFonts w:asciiTheme="minorHAnsi" w:hAnsiTheme="minorHAnsi" w:cstheme="minorHAnsi"/>
          <w:szCs w:val="22"/>
        </w:rPr>
      </w:pPr>
      <w:r>
        <w:rPr>
          <w:rFonts w:asciiTheme="minorHAnsi" w:hAnsiTheme="minorHAnsi" w:cstheme="minorHAnsi"/>
          <w:szCs w:val="22"/>
        </w:rPr>
        <w:t>all Reports, Records and other Material provided by You to Us under this Deed; and</w:t>
      </w:r>
    </w:p>
    <w:p w14:paraId="0DC7B5CA" w14:textId="77777777" w:rsidR="00237C89" w:rsidRDefault="00950042">
      <w:pPr>
        <w:pStyle w:val="sub-paraxChar"/>
        <w:numPr>
          <w:ilvl w:val="0"/>
          <w:numId w:val="41"/>
        </w:numPr>
        <w:spacing w:before="0" w:after="0"/>
        <w:rPr>
          <w:rFonts w:asciiTheme="minorHAnsi" w:hAnsiTheme="minorHAnsi" w:cstheme="minorHAnsi"/>
          <w:szCs w:val="22"/>
        </w:rPr>
      </w:pPr>
      <w:r>
        <w:rPr>
          <w:rFonts w:asciiTheme="minorHAnsi" w:hAnsiTheme="minorHAnsi" w:cstheme="minorHAnsi"/>
          <w:szCs w:val="22"/>
        </w:rPr>
        <w:t>all responses to Notices issued by Us under the Deed.</w:t>
      </w:r>
    </w:p>
    <w:p w14:paraId="4195C805" w14:textId="77777777" w:rsidR="00237C89" w:rsidRDefault="00237C89">
      <w:pPr>
        <w:pStyle w:val="ListParagraph"/>
        <w:spacing w:before="0" w:line="240" w:lineRule="auto"/>
        <w:ind w:left="1134" w:firstLine="0"/>
        <w:contextualSpacing w:val="0"/>
        <w:rPr>
          <w:rFonts w:asciiTheme="minorHAnsi" w:hAnsiTheme="minorHAnsi" w:cstheme="minorHAnsi"/>
          <w:b/>
        </w:rPr>
      </w:pPr>
    </w:p>
    <w:p w14:paraId="2A274627" w14:textId="0A31756B" w:rsidR="00237C89" w:rsidRDefault="00950042">
      <w:pPr>
        <w:pStyle w:val="sub-paraxChar"/>
        <w:numPr>
          <w:ilvl w:val="0"/>
          <w:numId w:val="0"/>
        </w:numPr>
        <w:spacing w:before="0" w:after="0"/>
        <w:ind w:left="1134"/>
        <w:rPr>
          <w:rFonts w:asciiTheme="minorHAnsi" w:hAnsiTheme="minorHAnsi" w:cstheme="minorHAnsi"/>
          <w:szCs w:val="22"/>
        </w:rPr>
      </w:pPr>
      <w:r>
        <w:rPr>
          <w:rFonts w:asciiTheme="minorHAnsi" w:hAnsiTheme="minorHAnsi" w:cstheme="minorHAnsi"/>
          <w:b/>
          <w:szCs w:val="22"/>
        </w:rPr>
        <w:t xml:space="preserve">Our Representative </w:t>
      </w:r>
      <w:r>
        <w:rPr>
          <w:rFonts w:asciiTheme="minorHAnsi" w:hAnsiTheme="minorHAnsi" w:cstheme="minorHAnsi"/>
          <w:szCs w:val="22"/>
        </w:rPr>
        <w:t>means any of the persons nominated in Item A5</w:t>
      </w:r>
      <w:r>
        <w:rPr>
          <w:rFonts w:asciiTheme="minorHAnsi" w:hAnsiTheme="minorHAnsi" w:cstheme="minorHAnsi"/>
          <w:b/>
          <w:szCs w:val="22"/>
        </w:rPr>
        <w:t xml:space="preserve"> </w:t>
      </w:r>
      <w:r>
        <w:rPr>
          <w:rFonts w:asciiTheme="minorHAnsi" w:hAnsiTheme="minorHAnsi" w:cstheme="minorHAnsi"/>
          <w:szCs w:val="22"/>
        </w:rPr>
        <w:t>of Schedule 1</w:t>
      </w:r>
      <w:r>
        <w:rPr>
          <w:rFonts w:asciiTheme="minorHAnsi" w:hAnsiTheme="minorHAnsi" w:cstheme="minorHAnsi"/>
          <w:b/>
          <w:szCs w:val="22"/>
        </w:rPr>
        <w:t xml:space="preserve"> </w:t>
      </w:r>
      <w:r>
        <w:rPr>
          <w:rFonts w:asciiTheme="minorHAnsi" w:hAnsiTheme="minorHAnsi" w:cstheme="minorHAnsi"/>
          <w:szCs w:val="22"/>
        </w:rPr>
        <w:t xml:space="preserve">or as otherwise </w:t>
      </w:r>
      <w:r w:rsidRPr="007A65FA">
        <w:rPr>
          <w:rFonts w:asciiTheme="minorHAnsi" w:hAnsiTheme="minorHAnsi" w:cstheme="minorHAnsi"/>
          <w:szCs w:val="22"/>
        </w:rPr>
        <w:t>Notified</w:t>
      </w:r>
      <w:r>
        <w:rPr>
          <w:rFonts w:asciiTheme="minorHAnsi" w:hAnsiTheme="minorHAnsi" w:cstheme="minorHAnsi"/>
          <w:szCs w:val="22"/>
        </w:rPr>
        <w:t xml:space="preserve"> by Us to You. </w:t>
      </w:r>
    </w:p>
    <w:p w14:paraId="3FBB13F2" w14:textId="77777777" w:rsidR="00237C89" w:rsidRDefault="00237C89">
      <w:pPr>
        <w:pStyle w:val="ListParagraph"/>
        <w:spacing w:before="0" w:line="240" w:lineRule="auto"/>
        <w:ind w:left="1134" w:firstLine="0"/>
        <w:contextualSpacing w:val="0"/>
        <w:rPr>
          <w:rFonts w:asciiTheme="minorHAnsi" w:hAnsiTheme="minorHAnsi" w:cstheme="minorHAnsi"/>
        </w:rPr>
      </w:pPr>
    </w:p>
    <w:p w14:paraId="06F8F339" w14:textId="77777777" w:rsidR="00237C89" w:rsidRDefault="00950042">
      <w:pPr>
        <w:pStyle w:val="sub-paraxChar"/>
        <w:numPr>
          <w:ilvl w:val="0"/>
          <w:numId w:val="0"/>
        </w:numPr>
        <w:spacing w:before="0" w:after="0"/>
        <w:ind w:left="1134"/>
        <w:rPr>
          <w:rFonts w:asciiTheme="minorHAnsi" w:hAnsiTheme="minorHAnsi" w:cstheme="minorHAnsi"/>
          <w:szCs w:val="22"/>
        </w:rPr>
      </w:pPr>
      <w:r>
        <w:rPr>
          <w:rFonts w:asciiTheme="minorHAnsi" w:hAnsiTheme="minorHAnsi" w:cstheme="minorHAnsi"/>
          <w:b/>
          <w:szCs w:val="22"/>
        </w:rPr>
        <w:t>Participating Country</w:t>
      </w:r>
      <w:r>
        <w:rPr>
          <w:rFonts w:asciiTheme="minorHAnsi" w:hAnsiTheme="minorHAnsi" w:cstheme="minorHAnsi"/>
          <w:szCs w:val="22"/>
        </w:rPr>
        <w:t xml:space="preserve"> means a country that is a party to a current Memorandum of Understanding with the Commonwealth in support of the Seasonal Worker Programme as varied from time to time. </w:t>
      </w:r>
    </w:p>
    <w:p w14:paraId="1797900D" w14:textId="77777777" w:rsidR="00237C89" w:rsidRDefault="00237C89">
      <w:pPr>
        <w:pStyle w:val="ListParagraph"/>
        <w:spacing w:before="0" w:line="240" w:lineRule="auto"/>
        <w:ind w:left="1134" w:firstLine="0"/>
        <w:contextualSpacing w:val="0"/>
        <w:rPr>
          <w:rFonts w:asciiTheme="minorHAnsi" w:hAnsiTheme="minorHAnsi" w:cstheme="minorHAnsi"/>
          <w:b/>
        </w:rPr>
      </w:pPr>
    </w:p>
    <w:p w14:paraId="2C7DFAFF" w14:textId="77777777" w:rsidR="00237C89" w:rsidRDefault="00950042">
      <w:pPr>
        <w:pStyle w:val="sub-paraxChar"/>
        <w:numPr>
          <w:ilvl w:val="0"/>
          <w:numId w:val="0"/>
        </w:numPr>
        <w:spacing w:before="0" w:after="0"/>
        <w:ind w:left="1134"/>
        <w:rPr>
          <w:rFonts w:asciiTheme="minorHAnsi" w:hAnsiTheme="minorHAnsi" w:cstheme="minorHAnsi"/>
          <w:szCs w:val="22"/>
        </w:rPr>
      </w:pPr>
      <w:r>
        <w:rPr>
          <w:rFonts w:asciiTheme="minorHAnsi" w:hAnsiTheme="minorHAnsi" w:cstheme="minorHAnsi"/>
          <w:b/>
          <w:szCs w:val="22"/>
        </w:rPr>
        <w:t xml:space="preserve">Participating Industry </w:t>
      </w:r>
      <w:r>
        <w:rPr>
          <w:rFonts w:asciiTheme="minorHAnsi" w:hAnsiTheme="minorHAnsi" w:cstheme="minorHAnsi"/>
          <w:szCs w:val="22"/>
        </w:rPr>
        <w:t xml:space="preserve">means an employment industry, identified and defined in writing by Us from time to time, in which Seasonal Workers may be employed.  </w:t>
      </w:r>
    </w:p>
    <w:p w14:paraId="7812CBEB" w14:textId="77777777" w:rsidR="00237C89" w:rsidRDefault="00950042">
      <w:pPr>
        <w:pStyle w:val="sub-paraxChar"/>
        <w:numPr>
          <w:ilvl w:val="0"/>
          <w:numId w:val="0"/>
        </w:numPr>
        <w:spacing w:before="0" w:after="0"/>
        <w:ind w:left="1701"/>
        <w:rPr>
          <w:rFonts w:asciiTheme="minorHAnsi" w:hAnsiTheme="minorHAnsi" w:cstheme="minorHAnsi"/>
          <w:i/>
          <w:sz w:val="20"/>
          <w:szCs w:val="20"/>
        </w:rPr>
      </w:pPr>
      <w:r>
        <w:rPr>
          <w:rFonts w:asciiTheme="minorHAnsi" w:hAnsiTheme="minorHAnsi" w:cstheme="minorHAnsi"/>
          <w:i/>
          <w:sz w:val="20"/>
          <w:szCs w:val="20"/>
        </w:rPr>
        <w:lastRenderedPageBreak/>
        <w:t xml:space="preserve">Note: Participating Industries may be limited to certain locations. </w:t>
      </w:r>
      <w:r>
        <w:rPr>
          <w:rFonts w:asciiTheme="minorHAnsi" w:hAnsiTheme="minorHAnsi" w:cstheme="minorHAnsi"/>
          <w:i/>
          <w:sz w:val="20"/>
          <w:szCs w:val="20"/>
        </w:rPr>
        <w:br/>
        <w:t>The Participating Industries will be made available to You online on the Seasonal Worker Programme website.</w:t>
      </w:r>
    </w:p>
    <w:p w14:paraId="0425FAEC" w14:textId="77777777" w:rsidR="00237C89" w:rsidRDefault="00237C89">
      <w:pPr>
        <w:pStyle w:val="ListParagraph"/>
        <w:spacing w:before="0" w:line="240" w:lineRule="auto"/>
        <w:ind w:left="1134" w:firstLine="0"/>
        <w:contextualSpacing w:val="0"/>
        <w:rPr>
          <w:rFonts w:asciiTheme="minorHAnsi" w:hAnsiTheme="minorHAnsi" w:cstheme="minorHAnsi"/>
          <w:b/>
        </w:rPr>
      </w:pPr>
    </w:p>
    <w:p w14:paraId="4017EFA6" w14:textId="77777777" w:rsidR="00237C89" w:rsidRDefault="00950042">
      <w:pPr>
        <w:pStyle w:val="sub-paraxChar"/>
        <w:numPr>
          <w:ilvl w:val="0"/>
          <w:numId w:val="0"/>
        </w:numPr>
        <w:spacing w:before="0" w:after="0"/>
        <w:ind w:left="1134"/>
        <w:rPr>
          <w:rFonts w:asciiTheme="minorHAnsi" w:hAnsiTheme="minorHAnsi" w:cstheme="minorHAnsi"/>
          <w:szCs w:val="22"/>
        </w:rPr>
      </w:pPr>
      <w:r>
        <w:rPr>
          <w:rFonts w:asciiTheme="minorHAnsi" w:hAnsiTheme="minorHAnsi" w:cstheme="minorHAnsi"/>
          <w:b/>
          <w:szCs w:val="22"/>
        </w:rPr>
        <w:t xml:space="preserve">Participating Sector </w:t>
      </w:r>
      <w:r>
        <w:rPr>
          <w:rFonts w:asciiTheme="minorHAnsi" w:hAnsiTheme="minorHAnsi" w:cstheme="minorHAnsi"/>
          <w:szCs w:val="22"/>
        </w:rPr>
        <w:t xml:space="preserve">means an employment sector, identified and defined in writing by Us from time to time, in which Seasonal Workers may be employed.  </w:t>
      </w:r>
    </w:p>
    <w:p w14:paraId="71518AD1" w14:textId="77777777" w:rsidR="00237C89" w:rsidRDefault="00950042">
      <w:pPr>
        <w:pStyle w:val="sub-paraxChar"/>
        <w:numPr>
          <w:ilvl w:val="0"/>
          <w:numId w:val="0"/>
        </w:numPr>
        <w:spacing w:before="0" w:after="0"/>
        <w:ind w:left="1701"/>
        <w:rPr>
          <w:rFonts w:asciiTheme="minorHAnsi" w:hAnsiTheme="minorHAnsi" w:cstheme="minorHAnsi"/>
          <w:i/>
          <w:sz w:val="20"/>
          <w:szCs w:val="20"/>
        </w:rPr>
      </w:pPr>
      <w:r>
        <w:rPr>
          <w:rFonts w:asciiTheme="minorHAnsi" w:hAnsiTheme="minorHAnsi" w:cstheme="minorHAnsi"/>
          <w:i/>
          <w:sz w:val="20"/>
          <w:szCs w:val="20"/>
        </w:rPr>
        <w:t xml:space="preserve">Note: Participating Sectors may be limited to certain locations. </w:t>
      </w:r>
      <w:r>
        <w:rPr>
          <w:rFonts w:asciiTheme="minorHAnsi" w:hAnsiTheme="minorHAnsi" w:cstheme="minorHAnsi"/>
          <w:i/>
          <w:sz w:val="20"/>
          <w:szCs w:val="20"/>
        </w:rPr>
        <w:br/>
        <w:t>The Participating Sectors will be made available to You online on the Seasonal Worker Programme website.</w:t>
      </w:r>
    </w:p>
    <w:p w14:paraId="60477A1F" w14:textId="77777777" w:rsidR="00237C89" w:rsidRDefault="00237C89">
      <w:pPr>
        <w:pStyle w:val="sub-paraxChar"/>
        <w:numPr>
          <w:ilvl w:val="0"/>
          <w:numId w:val="0"/>
        </w:numPr>
        <w:spacing w:before="0" w:after="0"/>
        <w:ind w:left="1134"/>
        <w:rPr>
          <w:rFonts w:asciiTheme="minorHAnsi" w:hAnsiTheme="minorHAnsi"/>
          <w:b/>
        </w:rPr>
      </w:pPr>
    </w:p>
    <w:p w14:paraId="3124DD64" w14:textId="77777777" w:rsidR="00237C89" w:rsidRDefault="00950042">
      <w:pPr>
        <w:pStyle w:val="sub-paraxChar"/>
        <w:numPr>
          <w:ilvl w:val="0"/>
          <w:numId w:val="0"/>
        </w:numPr>
        <w:spacing w:before="0" w:after="0"/>
        <w:ind w:left="1134"/>
        <w:rPr>
          <w:rFonts w:asciiTheme="minorHAnsi" w:hAnsiTheme="minorHAnsi" w:cstheme="minorHAnsi"/>
          <w:szCs w:val="22"/>
        </w:rPr>
      </w:pPr>
      <w:r>
        <w:rPr>
          <w:rFonts w:asciiTheme="minorHAnsi" w:hAnsiTheme="minorHAnsi" w:cstheme="minorHAnsi"/>
          <w:b/>
          <w:szCs w:val="22"/>
        </w:rPr>
        <w:t>Party</w:t>
      </w:r>
      <w:r>
        <w:rPr>
          <w:rFonts w:asciiTheme="minorHAnsi" w:hAnsiTheme="minorHAnsi" w:cstheme="minorHAnsi"/>
          <w:szCs w:val="22"/>
        </w:rPr>
        <w:t xml:space="preserve"> means a party to this Deed.</w:t>
      </w:r>
    </w:p>
    <w:p w14:paraId="6E4E0EE8" w14:textId="77777777" w:rsidR="00237C89" w:rsidRDefault="00237C89">
      <w:pPr>
        <w:pStyle w:val="ListParagraph"/>
        <w:spacing w:before="0" w:line="240" w:lineRule="auto"/>
        <w:ind w:left="1134" w:firstLine="0"/>
        <w:contextualSpacing w:val="0"/>
        <w:rPr>
          <w:rFonts w:asciiTheme="minorHAnsi" w:hAnsiTheme="minorHAnsi" w:cstheme="minorHAnsi"/>
          <w:b/>
        </w:rPr>
      </w:pPr>
    </w:p>
    <w:p w14:paraId="439EC25B" w14:textId="77777777" w:rsidR="00237C89" w:rsidRDefault="00950042">
      <w:pPr>
        <w:pStyle w:val="sub-paraxChar"/>
        <w:numPr>
          <w:ilvl w:val="0"/>
          <w:numId w:val="0"/>
        </w:numPr>
        <w:spacing w:before="0" w:after="0"/>
        <w:ind w:left="1134"/>
        <w:rPr>
          <w:rFonts w:asciiTheme="minorHAnsi" w:hAnsiTheme="minorHAnsi" w:cstheme="minorHAnsi"/>
          <w:szCs w:val="22"/>
        </w:rPr>
      </w:pPr>
      <w:r>
        <w:rPr>
          <w:rFonts w:asciiTheme="minorHAnsi" w:hAnsiTheme="minorHAnsi" w:cstheme="minorHAnsi"/>
          <w:b/>
          <w:szCs w:val="22"/>
        </w:rPr>
        <w:t xml:space="preserve">Personal Information </w:t>
      </w:r>
      <w:r>
        <w:rPr>
          <w:rFonts w:asciiTheme="minorHAnsi" w:hAnsiTheme="minorHAnsi" w:cstheme="minorHAnsi"/>
          <w:szCs w:val="22"/>
        </w:rPr>
        <w:t xml:space="preserve">has the same meaning given in section 6 of the </w:t>
      </w:r>
      <w:r>
        <w:rPr>
          <w:rFonts w:asciiTheme="minorHAnsi" w:hAnsiTheme="minorHAnsi" w:cstheme="minorHAnsi"/>
          <w:i/>
          <w:szCs w:val="22"/>
        </w:rPr>
        <w:t>Privacy Act 1988</w:t>
      </w:r>
      <w:r>
        <w:rPr>
          <w:rFonts w:asciiTheme="minorHAnsi" w:hAnsiTheme="minorHAnsi" w:cstheme="minorHAnsi"/>
          <w:szCs w:val="22"/>
        </w:rPr>
        <w:t xml:space="preserve"> (</w:t>
      </w:r>
      <w:proofErr w:type="spellStart"/>
      <w:r>
        <w:rPr>
          <w:rFonts w:asciiTheme="minorHAnsi" w:hAnsiTheme="minorHAnsi" w:cstheme="minorHAnsi"/>
          <w:szCs w:val="22"/>
        </w:rPr>
        <w:t>Cth</w:t>
      </w:r>
      <w:proofErr w:type="spellEnd"/>
      <w:r>
        <w:rPr>
          <w:rFonts w:asciiTheme="minorHAnsi" w:hAnsiTheme="minorHAnsi" w:cstheme="minorHAnsi"/>
          <w:szCs w:val="22"/>
        </w:rPr>
        <w:t xml:space="preserve">).  </w:t>
      </w:r>
    </w:p>
    <w:p w14:paraId="3C930270" w14:textId="77777777" w:rsidR="00237C89" w:rsidRDefault="00237C89">
      <w:pPr>
        <w:pStyle w:val="ListParagraph"/>
        <w:spacing w:before="0" w:line="240" w:lineRule="auto"/>
        <w:ind w:left="1134" w:firstLine="0"/>
        <w:contextualSpacing w:val="0"/>
        <w:rPr>
          <w:rFonts w:asciiTheme="minorHAnsi" w:hAnsiTheme="minorHAnsi" w:cstheme="minorHAnsi"/>
        </w:rPr>
      </w:pPr>
    </w:p>
    <w:p w14:paraId="6ED1534F" w14:textId="77777777" w:rsidR="00237C89" w:rsidRDefault="00950042">
      <w:pPr>
        <w:pStyle w:val="sub-paraxChar"/>
        <w:numPr>
          <w:ilvl w:val="0"/>
          <w:numId w:val="0"/>
        </w:numPr>
        <w:spacing w:before="0" w:after="0"/>
        <w:ind w:left="1134"/>
        <w:rPr>
          <w:rFonts w:asciiTheme="minorHAnsi" w:hAnsiTheme="minorHAnsi" w:cstheme="minorHAnsi"/>
          <w:szCs w:val="22"/>
        </w:rPr>
      </w:pPr>
      <w:r>
        <w:rPr>
          <w:rFonts w:asciiTheme="minorHAnsi" w:hAnsiTheme="minorHAnsi" w:cstheme="minorHAnsi"/>
          <w:b/>
          <w:szCs w:val="22"/>
        </w:rPr>
        <w:t>Personnel</w:t>
      </w:r>
      <w:r>
        <w:rPr>
          <w:rFonts w:asciiTheme="minorHAnsi" w:hAnsiTheme="minorHAnsi" w:cstheme="minorHAnsi"/>
          <w:szCs w:val="22"/>
        </w:rPr>
        <w:t xml:space="preserve"> means: </w:t>
      </w:r>
    </w:p>
    <w:p w14:paraId="6F75E89F" w14:textId="77777777" w:rsidR="00237C89" w:rsidRDefault="00950042">
      <w:pPr>
        <w:pStyle w:val="sub-paraxChar"/>
        <w:numPr>
          <w:ilvl w:val="0"/>
          <w:numId w:val="51"/>
        </w:numPr>
        <w:spacing w:before="0" w:after="0"/>
        <w:rPr>
          <w:rFonts w:asciiTheme="minorHAnsi" w:hAnsiTheme="minorHAnsi" w:cstheme="minorHAnsi"/>
          <w:szCs w:val="22"/>
        </w:rPr>
      </w:pPr>
      <w:r>
        <w:rPr>
          <w:rFonts w:asciiTheme="minorHAnsi" w:hAnsiTheme="minorHAnsi" w:cstheme="minorHAnsi"/>
          <w:szCs w:val="22"/>
        </w:rPr>
        <w:t xml:space="preserve">in relation to You, any natural person who is an officer, employee, agent, volunteer or professional advisor of You; </w:t>
      </w:r>
    </w:p>
    <w:p w14:paraId="1969FD65" w14:textId="77777777" w:rsidR="00237C89" w:rsidRDefault="00950042">
      <w:pPr>
        <w:pStyle w:val="sub-paraxChar"/>
        <w:numPr>
          <w:ilvl w:val="0"/>
          <w:numId w:val="51"/>
        </w:numPr>
        <w:spacing w:before="0" w:after="0"/>
        <w:rPr>
          <w:rFonts w:asciiTheme="minorHAnsi" w:hAnsiTheme="minorHAnsi" w:cstheme="minorHAnsi"/>
          <w:szCs w:val="22"/>
        </w:rPr>
      </w:pPr>
      <w:r>
        <w:rPr>
          <w:rFonts w:asciiTheme="minorHAnsi" w:hAnsiTheme="minorHAnsi" w:cstheme="minorHAnsi"/>
          <w:szCs w:val="22"/>
        </w:rPr>
        <w:t xml:space="preserve">in relation to Us, any natural person who is an officer, employee, agent, volunteer or professional advisor of Us; and </w:t>
      </w:r>
    </w:p>
    <w:p w14:paraId="122AD93F" w14:textId="77777777" w:rsidR="00237C89" w:rsidRDefault="00950042">
      <w:pPr>
        <w:pStyle w:val="sub-paraxChar"/>
        <w:numPr>
          <w:ilvl w:val="0"/>
          <w:numId w:val="51"/>
        </w:numPr>
        <w:spacing w:before="0" w:after="0"/>
        <w:rPr>
          <w:rFonts w:asciiTheme="minorHAnsi" w:hAnsiTheme="minorHAnsi" w:cstheme="minorHAnsi"/>
          <w:szCs w:val="22"/>
        </w:rPr>
      </w:pPr>
      <w:r>
        <w:rPr>
          <w:rFonts w:asciiTheme="minorHAnsi" w:hAnsiTheme="minorHAnsi" w:cstheme="minorHAnsi"/>
          <w:szCs w:val="22"/>
        </w:rPr>
        <w:t>in relation to any other entity, any natural person who is an officer, employee, agent, volunteer or professional advisor of the entity.</w:t>
      </w:r>
      <w:bookmarkStart w:id="40" w:name="OLE_LINK6"/>
    </w:p>
    <w:p w14:paraId="10DCF94A" w14:textId="77777777" w:rsidR="00237C89" w:rsidRDefault="00237C89">
      <w:pPr>
        <w:pStyle w:val="ListParagraph"/>
        <w:spacing w:before="0" w:line="240" w:lineRule="auto"/>
        <w:ind w:left="1134" w:firstLine="0"/>
        <w:contextualSpacing w:val="0"/>
        <w:rPr>
          <w:rFonts w:asciiTheme="minorHAnsi" w:hAnsiTheme="minorHAnsi" w:cstheme="minorHAnsi"/>
          <w:b/>
        </w:rPr>
      </w:pPr>
    </w:p>
    <w:p w14:paraId="08545697" w14:textId="77777777" w:rsidR="00237C89" w:rsidRDefault="00950042">
      <w:pPr>
        <w:pStyle w:val="sub-paraxChar"/>
        <w:numPr>
          <w:ilvl w:val="0"/>
          <w:numId w:val="0"/>
        </w:numPr>
        <w:spacing w:before="0" w:after="0"/>
        <w:ind w:left="1134"/>
        <w:rPr>
          <w:rFonts w:asciiTheme="minorHAnsi" w:hAnsiTheme="minorHAnsi"/>
        </w:rPr>
      </w:pPr>
      <w:r>
        <w:rPr>
          <w:rFonts w:asciiTheme="minorHAnsi" w:hAnsiTheme="minorHAnsi" w:cstheme="minorHAnsi"/>
          <w:b/>
          <w:szCs w:val="22"/>
        </w:rPr>
        <w:t xml:space="preserve">Piece Rate </w:t>
      </w:r>
      <w:r>
        <w:rPr>
          <w:rFonts w:asciiTheme="minorHAnsi" w:hAnsiTheme="minorHAnsi" w:cstheme="minorHAnsi"/>
          <w:szCs w:val="22"/>
        </w:rPr>
        <w:t xml:space="preserve">means </w:t>
      </w:r>
      <w:r>
        <w:rPr>
          <w:rFonts w:asciiTheme="minorHAnsi" w:hAnsiTheme="minorHAnsi"/>
        </w:rPr>
        <w:t>t</w:t>
      </w:r>
      <w:r>
        <w:rPr>
          <w:rFonts w:asciiTheme="minorHAnsi" w:hAnsiTheme="minorHAnsi" w:cstheme="minorHAnsi"/>
          <w:szCs w:val="22"/>
        </w:rPr>
        <w:t xml:space="preserve">he ‘base rate of pay’ for a ‘pieceworker’ as defined in section 16 of the </w:t>
      </w:r>
      <w:r>
        <w:rPr>
          <w:rFonts w:asciiTheme="minorHAnsi" w:hAnsiTheme="minorHAnsi" w:cstheme="minorHAnsi"/>
          <w:i/>
          <w:szCs w:val="22"/>
        </w:rPr>
        <w:t>Fair Work Act</w:t>
      </w:r>
      <w:r>
        <w:rPr>
          <w:rFonts w:asciiTheme="minorHAnsi" w:hAnsiTheme="minorHAnsi" w:cstheme="minorHAnsi"/>
          <w:szCs w:val="22"/>
        </w:rPr>
        <w:t xml:space="preserve"> </w:t>
      </w:r>
      <w:r>
        <w:rPr>
          <w:rFonts w:asciiTheme="minorHAnsi" w:hAnsiTheme="minorHAnsi" w:cstheme="minorHAnsi"/>
          <w:i/>
          <w:szCs w:val="22"/>
        </w:rPr>
        <w:t xml:space="preserve">2009 </w:t>
      </w:r>
      <w:r>
        <w:rPr>
          <w:rFonts w:asciiTheme="minorHAnsi" w:hAnsiTheme="minorHAnsi" w:cstheme="minorHAnsi"/>
          <w:szCs w:val="22"/>
        </w:rPr>
        <w:t>(</w:t>
      </w:r>
      <w:proofErr w:type="spellStart"/>
      <w:r>
        <w:rPr>
          <w:rFonts w:asciiTheme="minorHAnsi" w:hAnsiTheme="minorHAnsi" w:cstheme="minorHAnsi"/>
          <w:szCs w:val="22"/>
        </w:rPr>
        <w:t>Cth</w:t>
      </w:r>
      <w:proofErr w:type="spellEnd"/>
      <w:r>
        <w:rPr>
          <w:rFonts w:asciiTheme="minorHAnsi" w:hAnsiTheme="minorHAnsi" w:cstheme="minorHAnsi"/>
          <w:szCs w:val="22"/>
        </w:rPr>
        <w:t xml:space="preserve">). </w:t>
      </w:r>
      <w:r>
        <w:rPr>
          <w:rFonts w:asciiTheme="minorHAnsi" w:hAnsiTheme="minorHAnsi"/>
        </w:rPr>
        <w:t xml:space="preserve"> </w:t>
      </w:r>
    </w:p>
    <w:p w14:paraId="268A9601" w14:textId="77777777" w:rsidR="00237C89" w:rsidRDefault="00237C89">
      <w:pPr>
        <w:pStyle w:val="ListParagraph"/>
        <w:spacing w:before="0" w:line="240" w:lineRule="auto"/>
        <w:ind w:left="1134" w:firstLine="0"/>
        <w:contextualSpacing w:val="0"/>
      </w:pPr>
    </w:p>
    <w:p w14:paraId="2DA97237" w14:textId="77777777" w:rsidR="00237C89" w:rsidRDefault="00950042">
      <w:pPr>
        <w:pStyle w:val="sub-paraxChar"/>
        <w:numPr>
          <w:ilvl w:val="0"/>
          <w:numId w:val="0"/>
        </w:numPr>
        <w:spacing w:before="0" w:after="0"/>
        <w:ind w:left="1134"/>
        <w:rPr>
          <w:rFonts w:asciiTheme="minorHAnsi" w:hAnsiTheme="minorHAnsi" w:cstheme="minorHAnsi"/>
          <w:noProof/>
        </w:rPr>
      </w:pPr>
      <w:r>
        <w:rPr>
          <w:rFonts w:asciiTheme="minorHAnsi" w:hAnsiTheme="minorHAnsi" w:cstheme="minorHAnsi"/>
          <w:b/>
          <w:noProof/>
        </w:rPr>
        <w:t xml:space="preserve">Placement </w:t>
      </w:r>
      <w:r>
        <w:rPr>
          <w:rFonts w:asciiTheme="minorHAnsi" w:hAnsiTheme="minorHAnsi" w:cstheme="minorHAnsi"/>
          <w:noProof/>
        </w:rPr>
        <w:t>means any work location where a Seasonal Worker will carry out work in accordance with their Offer of Employment, (including with a Host Organisation if applicable).</w:t>
      </w:r>
    </w:p>
    <w:p w14:paraId="588F7741" w14:textId="77777777" w:rsidR="00237C89" w:rsidRDefault="00237C89">
      <w:pPr>
        <w:pStyle w:val="ListParagraph"/>
        <w:spacing w:before="0" w:line="240" w:lineRule="auto"/>
        <w:ind w:left="1134" w:firstLine="0"/>
        <w:contextualSpacing w:val="0"/>
        <w:rPr>
          <w:rFonts w:asciiTheme="minorHAnsi" w:hAnsiTheme="minorHAnsi" w:cstheme="minorHAnsi"/>
          <w:noProof/>
        </w:rPr>
      </w:pPr>
    </w:p>
    <w:p w14:paraId="12DED933" w14:textId="77777777" w:rsidR="00237C89" w:rsidRDefault="00950042">
      <w:pPr>
        <w:pStyle w:val="sub-paraxChar"/>
        <w:numPr>
          <w:ilvl w:val="0"/>
          <w:numId w:val="0"/>
        </w:numPr>
        <w:spacing w:before="0" w:after="0"/>
        <w:ind w:left="1134"/>
        <w:rPr>
          <w:rFonts w:asciiTheme="minorHAnsi" w:hAnsiTheme="minorHAnsi" w:cstheme="minorHAnsi"/>
          <w:szCs w:val="22"/>
        </w:rPr>
      </w:pPr>
      <w:r>
        <w:rPr>
          <w:rFonts w:asciiTheme="minorHAnsi" w:hAnsiTheme="minorHAnsi" w:cstheme="minorHAnsi"/>
          <w:b/>
        </w:rPr>
        <w:t xml:space="preserve">Pre-Departure Briefing </w:t>
      </w:r>
      <w:r>
        <w:rPr>
          <w:rFonts w:asciiTheme="minorHAnsi" w:hAnsiTheme="minorHAnsi" w:cstheme="minorHAnsi"/>
        </w:rPr>
        <w:t xml:space="preserve">means the </w:t>
      </w:r>
      <w:r>
        <w:rPr>
          <w:rFonts w:asciiTheme="minorHAnsi" w:hAnsiTheme="minorHAnsi" w:cstheme="minorHAnsi"/>
          <w:szCs w:val="22"/>
        </w:rPr>
        <w:t>briefing given to a Seasonal Worker, prior to their departure to Australia from the relevant Participating Country, in accordance with Item I of Schedule 1 and the Guidelines.</w:t>
      </w:r>
    </w:p>
    <w:p w14:paraId="0A3F322D" w14:textId="77777777" w:rsidR="00237C89" w:rsidRDefault="00237C89">
      <w:pPr>
        <w:pStyle w:val="ListParagraph"/>
        <w:spacing w:before="0" w:line="240" w:lineRule="auto"/>
        <w:ind w:left="1134" w:firstLine="0"/>
        <w:contextualSpacing w:val="0"/>
        <w:rPr>
          <w:rFonts w:asciiTheme="minorHAnsi" w:hAnsiTheme="minorHAnsi" w:cstheme="minorHAnsi"/>
        </w:rPr>
      </w:pPr>
    </w:p>
    <w:p w14:paraId="3574A81D" w14:textId="77777777" w:rsidR="00237C89" w:rsidRDefault="00950042">
      <w:pPr>
        <w:pStyle w:val="sub-paraxChar"/>
        <w:numPr>
          <w:ilvl w:val="0"/>
          <w:numId w:val="0"/>
        </w:numPr>
        <w:spacing w:before="0" w:after="0"/>
        <w:ind w:left="1134"/>
        <w:rPr>
          <w:rFonts w:asciiTheme="minorHAnsi" w:hAnsiTheme="minorHAnsi" w:cstheme="minorHAnsi"/>
        </w:rPr>
      </w:pPr>
      <w:r>
        <w:rPr>
          <w:rFonts w:asciiTheme="minorHAnsi" w:hAnsiTheme="minorHAnsi" w:cstheme="minorHAnsi"/>
          <w:b/>
        </w:rPr>
        <w:t>Provider</w:t>
      </w:r>
      <w:r>
        <w:rPr>
          <w:rFonts w:asciiTheme="minorHAnsi" w:hAnsiTheme="minorHAnsi" w:cstheme="minorHAnsi"/>
        </w:rPr>
        <w:t xml:space="preserve"> means any entity that is one or more of the following:</w:t>
      </w:r>
    </w:p>
    <w:p w14:paraId="57622A1D" w14:textId="77777777" w:rsidR="00237C89" w:rsidRDefault="00950042">
      <w:pPr>
        <w:pStyle w:val="sub-paraxChar"/>
        <w:numPr>
          <w:ilvl w:val="0"/>
          <w:numId w:val="81"/>
        </w:numPr>
        <w:spacing w:before="0" w:after="0"/>
        <w:rPr>
          <w:rFonts w:asciiTheme="minorHAnsi" w:hAnsiTheme="minorHAnsi" w:cstheme="minorHAnsi"/>
          <w:color w:val="auto"/>
          <w:u w:val="double"/>
        </w:rPr>
      </w:pPr>
      <w:bookmarkStart w:id="41" w:name="_BPDC_LN_INS_1213"/>
      <w:bookmarkStart w:id="42" w:name="_BPDC_PR_INS_1214"/>
      <w:bookmarkEnd w:id="41"/>
      <w:bookmarkEnd w:id="42"/>
      <w:r>
        <w:rPr>
          <w:rFonts w:asciiTheme="minorHAnsi" w:hAnsiTheme="minorHAnsi" w:cstheme="minorHAnsi"/>
        </w:rPr>
        <w:t xml:space="preserve">an Accommodation </w:t>
      </w:r>
      <w:r>
        <w:rPr>
          <w:rFonts w:asciiTheme="minorHAnsi" w:hAnsiTheme="minorHAnsi" w:cstheme="minorHAnsi"/>
          <w:color w:val="auto"/>
        </w:rPr>
        <w:t xml:space="preserve">Provider; </w:t>
      </w:r>
    </w:p>
    <w:p w14:paraId="6BF6829C" w14:textId="77777777" w:rsidR="00237C89" w:rsidRDefault="00950042">
      <w:pPr>
        <w:pStyle w:val="sub-paraxChar"/>
        <w:numPr>
          <w:ilvl w:val="0"/>
          <w:numId w:val="81"/>
        </w:numPr>
        <w:spacing w:before="0" w:after="0"/>
        <w:rPr>
          <w:rFonts w:asciiTheme="minorHAnsi" w:hAnsiTheme="minorHAnsi" w:cstheme="minorHAnsi"/>
          <w:color w:val="auto"/>
          <w:u w:val="double"/>
        </w:rPr>
      </w:pPr>
      <w:bookmarkStart w:id="43" w:name="_BPDC_LN_INS_1211"/>
      <w:bookmarkStart w:id="44" w:name="_BPDC_PR_INS_1212"/>
      <w:bookmarkEnd w:id="43"/>
      <w:bookmarkEnd w:id="44"/>
      <w:r>
        <w:rPr>
          <w:rFonts w:asciiTheme="minorHAnsi" w:hAnsiTheme="minorHAnsi" w:cstheme="minorHAnsi"/>
          <w:color w:val="auto"/>
        </w:rPr>
        <w:t>a Host Organisation; and</w:t>
      </w:r>
    </w:p>
    <w:p w14:paraId="6AFD7FF9" w14:textId="77777777" w:rsidR="00237C89" w:rsidRDefault="00950042">
      <w:pPr>
        <w:pStyle w:val="sub-paraxChar"/>
        <w:numPr>
          <w:ilvl w:val="0"/>
          <w:numId w:val="81"/>
        </w:numPr>
        <w:spacing w:before="0" w:after="0"/>
        <w:rPr>
          <w:rFonts w:asciiTheme="minorHAnsi" w:hAnsiTheme="minorHAnsi" w:cstheme="minorHAnsi"/>
          <w:color w:val="auto"/>
          <w:u w:val="double"/>
        </w:rPr>
      </w:pPr>
      <w:bookmarkStart w:id="45" w:name="_BPDC_LN_INS_1209"/>
      <w:bookmarkStart w:id="46" w:name="_BPDC_PR_INS_1210"/>
      <w:bookmarkEnd w:id="45"/>
      <w:bookmarkEnd w:id="46"/>
      <w:r>
        <w:rPr>
          <w:rFonts w:asciiTheme="minorHAnsi" w:hAnsiTheme="minorHAnsi" w:cstheme="minorHAnsi"/>
          <w:color w:val="auto"/>
        </w:rPr>
        <w:t xml:space="preserve">a Welfare and Wellbeing Provider. </w:t>
      </w:r>
    </w:p>
    <w:p w14:paraId="1A23637A" w14:textId="77777777" w:rsidR="00237C89" w:rsidRDefault="00237C89">
      <w:pPr>
        <w:pStyle w:val="ListParagraph"/>
        <w:spacing w:before="0" w:line="240" w:lineRule="auto"/>
        <w:ind w:left="1134" w:firstLine="0"/>
        <w:contextualSpacing w:val="0"/>
        <w:rPr>
          <w:rFonts w:asciiTheme="minorHAnsi" w:hAnsiTheme="minorHAnsi" w:cstheme="minorHAnsi"/>
        </w:rPr>
      </w:pPr>
    </w:p>
    <w:p w14:paraId="5AAC0813" w14:textId="77777777" w:rsidR="00237C89" w:rsidRDefault="00950042">
      <w:pPr>
        <w:pStyle w:val="sub-paraxChar"/>
        <w:numPr>
          <w:ilvl w:val="0"/>
          <w:numId w:val="0"/>
        </w:numPr>
        <w:spacing w:before="0" w:after="0"/>
        <w:ind w:left="1134"/>
        <w:rPr>
          <w:rFonts w:asciiTheme="minorHAnsi" w:hAnsiTheme="minorHAnsi" w:cstheme="minorHAnsi"/>
          <w:szCs w:val="22"/>
        </w:rPr>
      </w:pPr>
      <w:r>
        <w:rPr>
          <w:rFonts w:asciiTheme="minorHAnsi" w:hAnsiTheme="minorHAnsi" w:cstheme="minorHAnsi"/>
          <w:b/>
          <w:szCs w:val="22"/>
        </w:rPr>
        <w:t xml:space="preserve">Provider Arrangement </w:t>
      </w:r>
      <w:r>
        <w:rPr>
          <w:rFonts w:asciiTheme="minorHAnsi" w:hAnsiTheme="minorHAnsi" w:cstheme="minorHAnsi"/>
          <w:szCs w:val="22"/>
        </w:rPr>
        <w:t xml:space="preserve">means any of one or more of the following: </w:t>
      </w:r>
    </w:p>
    <w:p w14:paraId="14BEA90E" w14:textId="77777777" w:rsidR="00237C89" w:rsidRDefault="00950042">
      <w:pPr>
        <w:pStyle w:val="sub-paraxChar"/>
        <w:numPr>
          <w:ilvl w:val="0"/>
          <w:numId w:val="80"/>
        </w:numPr>
        <w:spacing w:before="0" w:after="0"/>
        <w:rPr>
          <w:rFonts w:asciiTheme="minorHAnsi" w:hAnsiTheme="minorHAnsi" w:cstheme="minorHAnsi"/>
          <w:color w:val="auto"/>
          <w:szCs w:val="22"/>
          <w:u w:val="double"/>
        </w:rPr>
      </w:pPr>
      <w:bookmarkStart w:id="47" w:name="_BPDC_LN_INS_1207"/>
      <w:bookmarkStart w:id="48" w:name="_BPDC_PR_INS_1208"/>
      <w:bookmarkEnd w:id="47"/>
      <w:bookmarkEnd w:id="48"/>
      <w:r>
        <w:rPr>
          <w:rFonts w:asciiTheme="minorHAnsi" w:hAnsiTheme="minorHAnsi" w:cstheme="minorHAnsi"/>
          <w:szCs w:val="22"/>
        </w:rPr>
        <w:t xml:space="preserve">an Accommodation </w:t>
      </w:r>
      <w:r>
        <w:rPr>
          <w:rFonts w:asciiTheme="minorHAnsi" w:hAnsiTheme="minorHAnsi" w:cstheme="minorHAnsi"/>
          <w:color w:val="auto"/>
          <w:szCs w:val="22"/>
        </w:rPr>
        <w:t>Arrangement;</w:t>
      </w:r>
    </w:p>
    <w:p w14:paraId="716843FE" w14:textId="77777777" w:rsidR="00237C89" w:rsidRDefault="00950042">
      <w:pPr>
        <w:pStyle w:val="sub-paraxChar"/>
        <w:numPr>
          <w:ilvl w:val="0"/>
          <w:numId w:val="80"/>
        </w:numPr>
        <w:spacing w:before="0" w:after="0"/>
        <w:rPr>
          <w:rFonts w:asciiTheme="minorHAnsi" w:hAnsiTheme="minorHAnsi" w:cstheme="minorHAnsi"/>
          <w:color w:val="auto"/>
          <w:szCs w:val="22"/>
          <w:u w:val="double"/>
        </w:rPr>
      </w:pPr>
      <w:bookmarkStart w:id="49" w:name="_BPDC_LN_INS_1205"/>
      <w:bookmarkStart w:id="50" w:name="_BPDC_PR_INS_1206"/>
      <w:bookmarkEnd w:id="49"/>
      <w:bookmarkEnd w:id="50"/>
      <w:r>
        <w:rPr>
          <w:rFonts w:asciiTheme="minorHAnsi" w:hAnsiTheme="minorHAnsi" w:cstheme="minorHAnsi"/>
          <w:color w:val="auto"/>
          <w:szCs w:val="22"/>
        </w:rPr>
        <w:t>a Host Organisation Arrangement; and</w:t>
      </w:r>
    </w:p>
    <w:p w14:paraId="4805532C" w14:textId="77777777" w:rsidR="00237C89" w:rsidRDefault="00950042">
      <w:pPr>
        <w:pStyle w:val="sub-paraxChar"/>
        <w:numPr>
          <w:ilvl w:val="0"/>
          <w:numId w:val="80"/>
        </w:numPr>
        <w:spacing w:before="0" w:after="0"/>
        <w:rPr>
          <w:rFonts w:asciiTheme="minorHAnsi" w:hAnsiTheme="minorHAnsi" w:cstheme="minorHAnsi"/>
          <w:color w:val="auto"/>
          <w:szCs w:val="22"/>
          <w:u w:val="double"/>
        </w:rPr>
      </w:pPr>
      <w:bookmarkStart w:id="51" w:name="_BPDC_LN_INS_1203"/>
      <w:bookmarkStart w:id="52" w:name="_BPDC_PR_INS_1204"/>
      <w:bookmarkEnd w:id="51"/>
      <w:bookmarkEnd w:id="52"/>
      <w:r>
        <w:rPr>
          <w:rFonts w:asciiTheme="minorHAnsi" w:hAnsiTheme="minorHAnsi" w:cstheme="minorHAnsi"/>
          <w:color w:val="auto"/>
          <w:szCs w:val="22"/>
        </w:rPr>
        <w:t>a Welfare and Wellbeing Arrangement.</w:t>
      </w:r>
    </w:p>
    <w:p w14:paraId="0F54880B" w14:textId="77777777" w:rsidR="00237C89" w:rsidRDefault="00237C89">
      <w:pPr>
        <w:pStyle w:val="ListParagraph"/>
        <w:spacing w:before="0" w:line="240" w:lineRule="auto"/>
        <w:ind w:left="1134" w:firstLine="0"/>
        <w:contextualSpacing w:val="0"/>
        <w:rPr>
          <w:rFonts w:asciiTheme="minorHAnsi" w:hAnsiTheme="minorHAnsi" w:cstheme="minorHAnsi"/>
          <w:b/>
        </w:rPr>
      </w:pPr>
    </w:p>
    <w:p w14:paraId="38F3C54B" w14:textId="77777777" w:rsidR="00237C89" w:rsidRDefault="00950042">
      <w:pPr>
        <w:pStyle w:val="sub-paraxChar"/>
        <w:numPr>
          <w:ilvl w:val="0"/>
          <w:numId w:val="0"/>
        </w:numPr>
        <w:spacing w:before="0" w:after="0"/>
        <w:ind w:left="1134"/>
        <w:rPr>
          <w:rFonts w:asciiTheme="minorHAnsi" w:hAnsiTheme="minorHAnsi" w:cstheme="minorHAnsi"/>
          <w:szCs w:val="22"/>
        </w:rPr>
      </w:pPr>
      <w:r>
        <w:rPr>
          <w:rFonts w:asciiTheme="minorHAnsi" w:hAnsiTheme="minorHAnsi" w:cstheme="minorHAnsi"/>
          <w:b/>
          <w:szCs w:val="22"/>
        </w:rPr>
        <w:t xml:space="preserve">Port of Arrival </w:t>
      </w:r>
      <w:r>
        <w:rPr>
          <w:rFonts w:asciiTheme="minorHAnsi" w:hAnsiTheme="minorHAnsi" w:cstheme="minorHAnsi"/>
          <w:szCs w:val="22"/>
        </w:rPr>
        <w:t>means the place at which a Seasonal Worker enters Australia for immigration purposes.</w:t>
      </w:r>
    </w:p>
    <w:p w14:paraId="7AE4AA08" w14:textId="77777777" w:rsidR="00237C89" w:rsidRDefault="00237C89">
      <w:pPr>
        <w:pStyle w:val="ListParagraph"/>
        <w:spacing w:before="0" w:line="240" w:lineRule="auto"/>
        <w:ind w:left="1134" w:firstLine="0"/>
        <w:contextualSpacing w:val="0"/>
        <w:rPr>
          <w:rFonts w:asciiTheme="minorHAnsi" w:hAnsiTheme="minorHAnsi" w:cstheme="minorHAnsi"/>
          <w:b/>
        </w:rPr>
      </w:pPr>
    </w:p>
    <w:p w14:paraId="315BE24E" w14:textId="77777777" w:rsidR="00237C89" w:rsidRDefault="00950042">
      <w:pPr>
        <w:pStyle w:val="sub-paraxChar"/>
        <w:numPr>
          <w:ilvl w:val="0"/>
          <w:numId w:val="0"/>
        </w:numPr>
        <w:spacing w:before="0" w:after="0"/>
        <w:ind w:left="1134"/>
        <w:rPr>
          <w:rFonts w:asciiTheme="minorHAnsi" w:hAnsiTheme="minorHAnsi" w:cstheme="minorHAnsi"/>
          <w:szCs w:val="22"/>
        </w:rPr>
      </w:pPr>
      <w:r>
        <w:rPr>
          <w:rFonts w:asciiTheme="minorHAnsi" w:hAnsiTheme="minorHAnsi" w:cstheme="minorHAnsi"/>
          <w:b/>
          <w:szCs w:val="22"/>
        </w:rPr>
        <w:t>Port of Departure</w:t>
      </w:r>
      <w:r>
        <w:rPr>
          <w:rFonts w:asciiTheme="minorHAnsi" w:hAnsiTheme="minorHAnsi" w:cstheme="minorHAnsi"/>
          <w:szCs w:val="22"/>
        </w:rPr>
        <w:t xml:space="preserve"> means the place at which a Seasonal Worker departs Australia for immigration purposes. </w:t>
      </w:r>
    </w:p>
    <w:p w14:paraId="2D05854E" w14:textId="77777777" w:rsidR="00237C89" w:rsidRDefault="00237C89">
      <w:pPr>
        <w:pStyle w:val="ListParagraph"/>
        <w:spacing w:before="0" w:line="240" w:lineRule="auto"/>
        <w:ind w:left="1134" w:firstLine="0"/>
        <w:contextualSpacing w:val="0"/>
        <w:rPr>
          <w:rFonts w:asciiTheme="minorHAnsi" w:hAnsiTheme="minorHAnsi" w:cstheme="minorHAnsi"/>
          <w:b/>
        </w:rPr>
      </w:pPr>
    </w:p>
    <w:p w14:paraId="47D7D94D" w14:textId="77777777" w:rsidR="00237C89" w:rsidRDefault="00950042">
      <w:pPr>
        <w:pStyle w:val="sub-paraxChar"/>
        <w:numPr>
          <w:ilvl w:val="0"/>
          <w:numId w:val="0"/>
        </w:numPr>
        <w:spacing w:before="0" w:after="0"/>
        <w:ind w:left="1134"/>
        <w:rPr>
          <w:rFonts w:asciiTheme="minorHAnsi" w:hAnsiTheme="minorHAnsi" w:cstheme="minorHAnsi"/>
          <w:szCs w:val="22"/>
        </w:rPr>
      </w:pPr>
      <w:r>
        <w:rPr>
          <w:rFonts w:asciiTheme="minorHAnsi" w:hAnsiTheme="minorHAnsi" w:cstheme="minorHAnsi"/>
          <w:b/>
          <w:szCs w:val="22"/>
        </w:rPr>
        <w:t xml:space="preserve">Privacy Act </w:t>
      </w:r>
      <w:r>
        <w:rPr>
          <w:rFonts w:asciiTheme="minorHAnsi" w:hAnsiTheme="minorHAnsi" w:cstheme="minorHAnsi"/>
          <w:szCs w:val="22"/>
        </w:rPr>
        <w:t xml:space="preserve">means the </w:t>
      </w:r>
      <w:r>
        <w:rPr>
          <w:rFonts w:asciiTheme="minorHAnsi" w:hAnsiTheme="minorHAnsi" w:cstheme="minorHAnsi"/>
          <w:i/>
          <w:szCs w:val="22"/>
        </w:rPr>
        <w:t>Privacy Act 1988</w:t>
      </w:r>
      <w:r>
        <w:rPr>
          <w:rFonts w:asciiTheme="minorHAnsi" w:hAnsiTheme="minorHAnsi" w:cstheme="minorHAnsi"/>
          <w:szCs w:val="22"/>
        </w:rPr>
        <w:t xml:space="preserve"> (</w:t>
      </w:r>
      <w:proofErr w:type="spellStart"/>
      <w:r>
        <w:rPr>
          <w:rFonts w:asciiTheme="minorHAnsi" w:hAnsiTheme="minorHAnsi" w:cstheme="minorHAnsi"/>
          <w:szCs w:val="22"/>
        </w:rPr>
        <w:t>Cth</w:t>
      </w:r>
      <w:proofErr w:type="spellEnd"/>
      <w:r>
        <w:rPr>
          <w:rFonts w:asciiTheme="minorHAnsi" w:hAnsiTheme="minorHAnsi" w:cstheme="minorHAnsi"/>
          <w:szCs w:val="22"/>
        </w:rPr>
        <w:t xml:space="preserve">) as varied from time to time. </w:t>
      </w:r>
    </w:p>
    <w:p w14:paraId="3EB84241" w14:textId="77777777" w:rsidR="00237C89" w:rsidRDefault="00237C89">
      <w:pPr>
        <w:pStyle w:val="ListParagraph"/>
        <w:spacing w:before="0" w:line="240" w:lineRule="auto"/>
        <w:ind w:left="1134" w:firstLine="0"/>
        <w:contextualSpacing w:val="0"/>
        <w:rPr>
          <w:rFonts w:asciiTheme="minorHAnsi" w:hAnsiTheme="minorHAnsi" w:cstheme="minorHAnsi"/>
          <w:b/>
        </w:rPr>
      </w:pPr>
    </w:p>
    <w:p w14:paraId="3DD284F1" w14:textId="77777777" w:rsidR="00237C89" w:rsidRDefault="00950042">
      <w:pPr>
        <w:pStyle w:val="sub-paraxChar"/>
        <w:numPr>
          <w:ilvl w:val="0"/>
          <w:numId w:val="0"/>
        </w:numPr>
        <w:spacing w:before="0" w:after="0"/>
        <w:ind w:left="1134"/>
        <w:rPr>
          <w:rFonts w:asciiTheme="minorHAnsi" w:hAnsiTheme="minorHAnsi" w:cstheme="minorHAnsi"/>
          <w:szCs w:val="22"/>
        </w:rPr>
      </w:pPr>
      <w:r>
        <w:rPr>
          <w:rFonts w:asciiTheme="minorHAnsi" w:hAnsiTheme="minorHAnsi" w:cstheme="minorHAnsi"/>
          <w:b/>
          <w:szCs w:val="22"/>
        </w:rPr>
        <w:lastRenderedPageBreak/>
        <w:t xml:space="preserve">Program Assurance Activities </w:t>
      </w:r>
      <w:r>
        <w:rPr>
          <w:rFonts w:asciiTheme="minorHAnsi" w:hAnsiTheme="minorHAnsi" w:cstheme="minorHAnsi"/>
          <w:szCs w:val="22"/>
        </w:rPr>
        <w:t>means any activities that may be conducted by Us at any time to determine whether You are meeting Your obligations under this Deed, including in relation to the Seasonal Workers, Providers and Subcontractors.</w:t>
      </w:r>
    </w:p>
    <w:p w14:paraId="5042D669" w14:textId="77777777" w:rsidR="00237C89" w:rsidRDefault="00237C89">
      <w:pPr>
        <w:pStyle w:val="ListParagraph"/>
        <w:spacing w:before="0" w:line="240" w:lineRule="auto"/>
        <w:ind w:left="1134" w:firstLine="0"/>
        <w:contextualSpacing w:val="0"/>
        <w:rPr>
          <w:rFonts w:asciiTheme="minorHAnsi" w:hAnsiTheme="minorHAnsi" w:cstheme="minorHAnsi"/>
          <w:b/>
        </w:rPr>
      </w:pPr>
    </w:p>
    <w:p w14:paraId="2F285136" w14:textId="77777777" w:rsidR="00237C89" w:rsidRDefault="00950042">
      <w:pPr>
        <w:pStyle w:val="Definition"/>
        <w:ind w:left="1134" w:firstLine="0"/>
        <w:rPr>
          <w:rFonts w:asciiTheme="minorHAnsi" w:hAnsiTheme="minorHAnsi" w:cstheme="minorHAnsi"/>
          <w:color w:val="000000"/>
        </w:rPr>
      </w:pPr>
      <w:r>
        <w:rPr>
          <w:rFonts w:asciiTheme="minorHAnsi" w:hAnsiTheme="minorHAnsi" w:cstheme="minorHAnsi"/>
          <w:b/>
        </w:rPr>
        <w:t xml:space="preserve">Records </w:t>
      </w:r>
      <w:r>
        <w:rPr>
          <w:rFonts w:asciiTheme="minorHAnsi" w:hAnsiTheme="minorHAnsi" w:cstheme="minorHAnsi"/>
          <w:color w:val="000000"/>
        </w:rPr>
        <w:t xml:space="preserve">means all documents, information and data stored by any means and all copies and extracts of the same, and includes all Reports and other Material, held by You, Your Personnel, Providers and Subcontractors under or in connection with the Seasonal Worker Programme. "Records" may include Your Confidential Information, Our Confidential Information and Personal Information. </w:t>
      </w:r>
    </w:p>
    <w:p w14:paraId="38C06101" w14:textId="77777777" w:rsidR="00237C89" w:rsidRDefault="00237C89">
      <w:pPr>
        <w:pStyle w:val="Definition"/>
        <w:ind w:left="1134" w:firstLine="0"/>
        <w:rPr>
          <w:lang w:eastAsia="en-US"/>
        </w:rPr>
      </w:pPr>
    </w:p>
    <w:p w14:paraId="47563BC7" w14:textId="77777777" w:rsidR="00237C89" w:rsidRDefault="00950042">
      <w:pPr>
        <w:pStyle w:val="sub-paraxChar"/>
        <w:numPr>
          <w:ilvl w:val="0"/>
          <w:numId w:val="0"/>
        </w:numPr>
        <w:spacing w:before="0" w:after="0"/>
        <w:ind w:left="1134"/>
        <w:rPr>
          <w:rFonts w:asciiTheme="minorHAnsi" w:hAnsiTheme="minorHAnsi" w:cstheme="minorHAnsi"/>
          <w:szCs w:val="22"/>
        </w:rPr>
      </w:pPr>
      <w:r>
        <w:rPr>
          <w:rFonts w:asciiTheme="minorHAnsi" w:hAnsiTheme="minorHAnsi" w:cstheme="minorHAnsi"/>
          <w:b/>
          <w:szCs w:val="22"/>
        </w:rPr>
        <w:t>Recruitment Application</w:t>
      </w:r>
      <w:r>
        <w:rPr>
          <w:rFonts w:asciiTheme="minorHAnsi" w:hAnsiTheme="minorHAnsi" w:cstheme="minorHAnsi"/>
          <w:szCs w:val="22"/>
        </w:rPr>
        <w:t xml:space="preserve"> means</w:t>
      </w:r>
      <w:r>
        <w:rPr>
          <w:rFonts w:asciiTheme="minorHAnsi" w:hAnsiTheme="minorHAnsi" w:cstheme="minorHAnsi"/>
          <w:b/>
          <w:szCs w:val="22"/>
        </w:rPr>
        <w:t xml:space="preserve"> </w:t>
      </w:r>
      <w:r>
        <w:rPr>
          <w:rFonts w:asciiTheme="minorHAnsi" w:hAnsiTheme="minorHAnsi" w:cstheme="minorHAnsi"/>
          <w:szCs w:val="22"/>
        </w:rPr>
        <w:t xml:space="preserve">any application completed by You in accordance with Item B of Schedule 1 and the Guidelines. </w:t>
      </w:r>
    </w:p>
    <w:p w14:paraId="52402805" w14:textId="77777777" w:rsidR="00237C89" w:rsidRDefault="00950042">
      <w:pPr>
        <w:pStyle w:val="ListParagraph"/>
        <w:spacing w:before="0" w:line="240" w:lineRule="auto"/>
        <w:ind w:left="1134" w:firstLine="0"/>
        <w:contextualSpacing w:val="0"/>
        <w:rPr>
          <w:rFonts w:asciiTheme="minorHAnsi" w:hAnsiTheme="minorHAnsi" w:cstheme="minorHAnsi"/>
          <w:b/>
        </w:rPr>
      </w:pPr>
      <w:r>
        <w:rPr>
          <w:rFonts w:asciiTheme="minorHAnsi" w:hAnsiTheme="minorHAnsi" w:cstheme="minorHAnsi"/>
          <w:b/>
        </w:rPr>
        <w:t xml:space="preserve"> </w:t>
      </w:r>
    </w:p>
    <w:p w14:paraId="024C22C9" w14:textId="77777777" w:rsidR="00237C89" w:rsidRDefault="00950042">
      <w:pPr>
        <w:pStyle w:val="sub-paraxChar"/>
        <w:numPr>
          <w:ilvl w:val="0"/>
          <w:numId w:val="0"/>
        </w:numPr>
        <w:spacing w:before="0" w:after="0"/>
        <w:ind w:left="1134"/>
        <w:rPr>
          <w:rFonts w:asciiTheme="minorHAnsi" w:hAnsiTheme="minorHAnsi" w:cstheme="minorHAnsi"/>
          <w:color w:val="auto"/>
          <w:szCs w:val="22"/>
        </w:rPr>
      </w:pPr>
      <w:r>
        <w:rPr>
          <w:rFonts w:asciiTheme="minorHAnsi" w:hAnsiTheme="minorHAnsi" w:cstheme="minorHAnsi"/>
          <w:b/>
          <w:szCs w:val="22"/>
        </w:rPr>
        <w:t xml:space="preserve">Region </w:t>
      </w:r>
      <w:r>
        <w:rPr>
          <w:rFonts w:asciiTheme="minorHAnsi" w:hAnsiTheme="minorHAnsi" w:cstheme="minorHAnsi"/>
          <w:szCs w:val="22"/>
        </w:rPr>
        <w:t xml:space="preserve">means a geographical region for which You are approved by Us for participation in the Seasonal Worker Programme under this </w:t>
      </w:r>
      <w:r>
        <w:rPr>
          <w:rFonts w:asciiTheme="minorHAnsi" w:hAnsiTheme="minorHAnsi" w:cstheme="minorHAnsi"/>
          <w:color w:val="auto"/>
          <w:szCs w:val="22"/>
        </w:rPr>
        <w:t xml:space="preserve">Deed: </w:t>
      </w:r>
    </w:p>
    <w:p w14:paraId="3DDF19C3" w14:textId="77777777" w:rsidR="00237C89" w:rsidRDefault="00950042">
      <w:pPr>
        <w:pStyle w:val="sub-paraxChar"/>
        <w:numPr>
          <w:ilvl w:val="0"/>
          <w:numId w:val="79"/>
        </w:numPr>
        <w:spacing w:before="0" w:after="0"/>
        <w:rPr>
          <w:rFonts w:asciiTheme="minorHAnsi" w:hAnsiTheme="minorHAnsi" w:cstheme="minorHAnsi"/>
          <w:color w:val="auto"/>
          <w:szCs w:val="22"/>
          <w:u w:val="double"/>
        </w:rPr>
      </w:pPr>
      <w:bookmarkStart w:id="53" w:name="_BPDC_LN_INS_1201"/>
      <w:bookmarkStart w:id="54" w:name="_BPDC_PR_INS_1202"/>
      <w:bookmarkEnd w:id="53"/>
      <w:bookmarkEnd w:id="54"/>
      <w:r>
        <w:rPr>
          <w:rFonts w:asciiTheme="minorHAnsi" w:hAnsiTheme="minorHAnsi" w:cstheme="minorHAnsi"/>
          <w:color w:val="auto"/>
          <w:szCs w:val="22"/>
        </w:rPr>
        <w:t>as specified in Schedule 2 to this Deed; or</w:t>
      </w:r>
    </w:p>
    <w:p w14:paraId="32EC3625" w14:textId="77777777" w:rsidR="00237C89" w:rsidRDefault="00950042">
      <w:pPr>
        <w:pStyle w:val="sub-paraxChar"/>
        <w:numPr>
          <w:ilvl w:val="0"/>
          <w:numId w:val="79"/>
        </w:numPr>
        <w:spacing w:before="0" w:after="0"/>
        <w:rPr>
          <w:rFonts w:asciiTheme="minorHAnsi" w:hAnsiTheme="minorHAnsi" w:cstheme="minorHAnsi"/>
          <w:color w:val="auto"/>
          <w:szCs w:val="22"/>
          <w:u w:val="double"/>
        </w:rPr>
      </w:pPr>
      <w:bookmarkStart w:id="55" w:name="_BPDC_LN_INS_1199"/>
      <w:bookmarkStart w:id="56" w:name="_BPDC_PR_INS_1200"/>
      <w:bookmarkEnd w:id="55"/>
      <w:bookmarkEnd w:id="56"/>
      <w:r>
        <w:rPr>
          <w:rFonts w:asciiTheme="minorHAnsi" w:hAnsiTheme="minorHAnsi" w:cstheme="minorHAnsi"/>
          <w:color w:val="auto"/>
          <w:szCs w:val="22"/>
        </w:rPr>
        <w:t xml:space="preserve">in relation to an Approved Recruitment. </w:t>
      </w:r>
    </w:p>
    <w:bookmarkEnd w:id="40"/>
    <w:p w14:paraId="2AE5EDED" w14:textId="77777777" w:rsidR="00237C89" w:rsidRDefault="00237C89">
      <w:pPr>
        <w:pStyle w:val="ListParagraph"/>
        <w:spacing w:before="0" w:line="240" w:lineRule="auto"/>
        <w:ind w:left="1134" w:firstLine="0"/>
        <w:contextualSpacing w:val="0"/>
      </w:pPr>
    </w:p>
    <w:p w14:paraId="51E577AF" w14:textId="77777777" w:rsidR="00237C89" w:rsidRDefault="00950042">
      <w:pPr>
        <w:pStyle w:val="sub-paraxChar"/>
        <w:numPr>
          <w:ilvl w:val="0"/>
          <w:numId w:val="0"/>
        </w:numPr>
        <w:spacing w:before="0" w:after="0"/>
        <w:ind w:left="1134"/>
        <w:rPr>
          <w:rFonts w:asciiTheme="minorHAnsi" w:hAnsiTheme="minorHAnsi" w:cstheme="minorHAnsi"/>
          <w:szCs w:val="22"/>
        </w:rPr>
      </w:pPr>
      <w:r>
        <w:rPr>
          <w:rFonts w:asciiTheme="minorHAnsi" w:hAnsiTheme="minorHAnsi" w:cstheme="minorHAnsi"/>
          <w:b/>
          <w:szCs w:val="22"/>
        </w:rPr>
        <w:t xml:space="preserve">Regulations </w:t>
      </w:r>
      <w:r>
        <w:rPr>
          <w:rFonts w:asciiTheme="minorHAnsi" w:hAnsiTheme="minorHAnsi" w:cstheme="minorHAnsi"/>
          <w:szCs w:val="22"/>
        </w:rPr>
        <w:t xml:space="preserve">means the </w:t>
      </w:r>
      <w:r>
        <w:rPr>
          <w:rFonts w:asciiTheme="minorHAnsi" w:hAnsiTheme="minorHAnsi" w:cstheme="minorHAnsi"/>
          <w:i/>
          <w:szCs w:val="22"/>
        </w:rPr>
        <w:t xml:space="preserve">Migration Regulations 1994 </w:t>
      </w:r>
      <w:r>
        <w:rPr>
          <w:rFonts w:asciiTheme="minorHAnsi" w:hAnsiTheme="minorHAnsi" w:cstheme="minorHAnsi"/>
          <w:szCs w:val="22"/>
        </w:rPr>
        <w:t>(</w:t>
      </w:r>
      <w:proofErr w:type="spellStart"/>
      <w:r>
        <w:rPr>
          <w:rFonts w:asciiTheme="minorHAnsi" w:hAnsiTheme="minorHAnsi" w:cstheme="minorHAnsi"/>
          <w:szCs w:val="22"/>
        </w:rPr>
        <w:t>Cth</w:t>
      </w:r>
      <w:proofErr w:type="spellEnd"/>
      <w:r>
        <w:rPr>
          <w:rFonts w:asciiTheme="minorHAnsi" w:hAnsiTheme="minorHAnsi" w:cstheme="minorHAnsi"/>
          <w:szCs w:val="22"/>
        </w:rPr>
        <w:t>) as varied from time to time.</w:t>
      </w:r>
    </w:p>
    <w:p w14:paraId="6B2D6590" w14:textId="77777777" w:rsidR="00237C89" w:rsidRDefault="00237C89">
      <w:pPr>
        <w:pStyle w:val="ListParagraph"/>
        <w:spacing w:before="0" w:line="240" w:lineRule="auto"/>
        <w:ind w:left="1134" w:firstLine="0"/>
        <w:contextualSpacing w:val="0"/>
        <w:rPr>
          <w:rFonts w:asciiTheme="minorHAnsi" w:hAnsiTheme="minorHAnsi" w:cstheme="minorHAnsi"/>
          <w:b/>
        </w:rPr>
      </w:pPr>
    </w:p>
    <w:p w14:paraId="479E4238" w14:textId="487589C2" w:rsidR="00237C89" w:rsidRPr="007A65FA" w:rsidRDefault="00950042">
      <w:pPr>
        <w:pStyle w:val="sub-paraxChar"/>
        <w:numPr>
          <w:ilvl w:val="0"/>
          <w:numId w:val="0"/>
        </w:numPr>
        <w:spacing w:before="0" w:after="0"/>
        <w:ind w:left="1134"/>
        <w:rPr>
          <w:rFonts w:asciiTheme="minorHAnsi" w:hAnsiTheme="minorHAnsi" w:cstheme="minorHAnsi"/>
          <w:szCs w:val="22"/>
        </w:rPr>
      </w:pPr>
      <w:r w:rsidRPr="007A65FA">
        <w:rPr>
          <w:rFonts w:asciiTheme="minorHAnsi" w:hAnsiTheme="minorHAnsi" w:cstheme="minorHAnsi"/>
          <w:b/>
          <w:szCs w:val="22"/>
        </w:rPr>
        <w:t xml:space="preserve">Relevant Agency </w:t>
      </w:r>
      <w:r w:rsidRPr="007A65FA">
        <w:rPr>
          <w:rFonts w:asciiTheme="minorHAnsi" w:hAnsiTheme="minorHAnsi" w:cstheme="minorHAnsi"/>
          <w:szCs w:val="22"/>
        </w:rPr>
        <w:t xml:space="preserve">means the Department of Home Affairs, the Fair Work Ombudsman, the Department of Foreign Affairs and Trade, the Australian Federal Police, the Australian Taxation Office, the Auditor-General, the Office of the Australian Information Commissioner, any Commonwealth, State or Territory work health and safety authority, and any other agencies Notified by Us to You from time to time. </w:t>
      </w:r>
    </w:p>
    <w:p w14:paraId="1D5F3065" w14:textId="77777777" w:rsidR="00237C89" w:rsidRPr="007A65FA" w:rsidRDefault="00237C89">
      <w:pPr>
        <w:pStyle w:val="ListParagraph"/>
        <w:spacing w:before="0" w:line="240" w:lineRule="auto"/>
        <w:ind w:left="1134" w:firstLine="0"/>
        <w:contextualSpacing w:val="0"/>
        <w:rPr>
          <w:rFonts w:asciiTheme="minorHAnsi" w:hAnsiTheme="minorHAnsi" w:cstheme="minorHAnsi"/>
          <w:b/>
        </w:rPr>
      </w:pPr>
    </w:p>
    <w:p w14:paraId="67D04232" w14:textId="70FCE222" w:rsidR="00237C89" w:rsidRDefault="00950042">
      <w:pPr>
        <w:pStyle w:val="sub-paraxChar"/>
        <w:numPr>
          <w:ilvl w:val="0"/>
          <w:numId w:val="0"/>
        </w:numPr>
        <w:spacing w:before="0" w:after="0"/>
        <w:ind w:left="1134"/>
        <w:rPr>
          <w:rFonts w:asciiTheme="minorHAnsi" w:hAnsiTheme="minorHAnsi" w:cstheme="minorHAnsi"/>
          <w:szCs w:val="22"/>
        </w:rPr>
      </w:pPr>
      <w:r w:rsidRPr="007A65FA">
        <w:rPr>
          <w:rFonts w:asciiTheme="minorHAnsi" w:hAnsiTheme="minorHAnsi" w:cstheme="minorHAnsi"/>
          <w:b/>
          <w:szCs w:val="22"/>
        </w:rPr>
        <w:t xml:space="preserve">Report </w:t>
      </w:r>
      <w:r w:rsidRPr="007A65FA">
        <w:rPr>
          <w:rFonts w:asciiTheme="minorHAnsi" w:hAnsiTheme="minorHAnsi" w:cstheme="minorHAnsi"/>
          <w:szCs w:val="22"/>
        </w:rPr>
        <w:t>means any Material You are required to produce for Us for the purposes of reporting on the Seasonal Worker Programme under this Deed, including the ‘Arrival Report’, ‘Departure Report’, 'Initial Arrival Report' and 'Subsequent Arrival Report' and any other reporting required under the Guidelines or SWP Online, and any other report as Notified by Us to You in accordance with clause 8.</w:t>
      </w:r>
      <w:r>
        <w:rPr>
          <w:rFonts w:asciiTheme="minorHAnsi" w:hAnsiTheme="minorHAnsi" w:cstheme="minorHAnsi"/>
          <w:szCs w:val="22"/>
        </w:rPr>
        <w:t xml:space="preserve"> </w:t>
      </w:r>
    </w:p>
    <w:p w14:paraId="3B885826" w14:textId="77777777" w:rsidR="00237C89" w:rsidRDefault="00237C89">
      <w:pPr>
        <w:pStyle w:val="ListParagraph"/>
        <w:spacing w:before="0" w:line="240" w:lineRule="auto"/>
        <w:ind w:left="1134" w:firstLine="0"/>
        <w:contextualSpacing w:val="0"/>
        <w:rPr>
          <w:rFonts w:asciiTheme="minorHAnsi" w:hAnsiTheme="minorHAnsi" w:cstheme="minorHAnsi"/>
          <w:b/>
        </w:rPr>
      </w:pPr>
    </w:p>
    <w:p w14:paraId="78AA776D" w14:textId="77777777" w:rsidR="00237C89" w:rsidRPr="00490004" w:rsidRDefault="00950042">
      <w:pPr>
        <w:pStyle w:val="sub-paraxChar"/>
        <w:numPr>
          <w:ilvl w:val="0"/>
          <w:numId w:val="0"/>
        </w:numPr>
        <w:spacing w:before="0" w:after="0"/>
        <w:ind w:left="1134"/>
        <w:rPr>
          <w:rFonts w:asciiTheme="minorHAnsi" w:hAnsiTheme="minorHAnsi" w:cstheme="minorHAnsi"/>
          <w:szCs w:val="22"/>
        </w:rPr>
      </w:pPr>
      <w:r w:rsidRPr="00490004">
        <w:rPr>
          <w:rFonts w:asciiTheme="minorHAnsi" w:hAnsiTheme="minorHAnsi" w:cstheme="minorHAnsi"/>
          <w:b/>
          <w:szCs w:val="22"/>
        </w:rPr>
        <w:t>Restart Seasonal Worker</w:t>
      </w:r>
      <w:r w:rsidRPr="00490004">
        <w:rPr>
          <w:rFonts w:asciiTheme="minorHAnsi" w:hAnsiTheme="minorHAnsi" w:cstheme="minorHAnsi"/>
          <w:szCs w:val="22"/>
        </w:rPr>
        <w:t xml:space="preserve"> means a Seasonal Worker who is recruited from overseas </w:t>
      </w:r>
      <w:r w:rsidR="00814B4A" w:rsidRPr="00490004">
        <w:rPr>
          <w:rFonts w:asciiTheme="minorHAnsi" w:hAnsiTheme="minorHAnsi" w:cstheme="minorHAnsi"/>
          <w:szCs w:val="22"/>
        </w:rPr>
        <w:t>from a Participating Country</w:t>
      </w:r>
      <w:r w:rsidR="009B2B84" w:rsidRPr="00490004">
        <w:rPr>
          <w:rFonts w:asciiTheme="minorHAnsi" w:hAnsiTheme="minorHAnsi" w:cstheme="minorHAnsi"/>
          <w:szCs w:val="22"/>
        </w:rPr>
        <w:t xml:space="preserve"> </w:t>
      </w:r>
      <w:r w:rsidRPr="00490004">
        <w:rPr>
          <w:rFonts w:asciiTheme="minorHAnsi" w:hAnsiTheme="minorHAnsi" w:cstheme="minorHAnsi"/>
          <w:szCs w:val="22"/>
        </w:rPr>
        <w:t>for the Seasonal Worker Programme during the period:</w:t>
      </w:r>
    </w:p>
    <w:p w14:paraId="3EB497B2" w14:textId="1829009E" w:rsidR="00237C89" w:rsidRPr="00490004" w:rsidRDefault="00950042">
      <w:pPr>
        <w:pStyle w:val="sub-paraxChar"/>
        <w:numPr>
          <w:ilvl w:val="0"/>
          <w:numId w:val="86"/>
        </w:numPr>
        <w:spacing w:before="0" w:after="0"/>
        <w:rPr>
          <w:rFonts w:asciiTheme="minorHAnsi" w:hAnsiTheme="minorHAnsi" w:cstheme="minorHAnsi"/>
          <w:szCs w:val="22"/>
        </w:rPr>
      </w:pPr>
      <w:r w:rsidRPr="00490004">
        <w:rPr>
          <w:rFonts w:asciiTheme="minorHAnsi" w:hAnsiTheme="minorHAnsi" w:cstheme="minorHAnsi"/>
          <w:szCs w:val="22"/>
        </w:rPr>
        <w:t xml:space="preserve">commencing on the </w:t>
      </w:r>
      <w:r w:rsidR="00100563" w:rsidRPr="00490004">
        <w:rPr>
          <w:rFonts w:asciiTheme="minorHAnsi" w:hAnsiTheme="minorHAnsi" w:cstheme="minorHAnsi"/>
          <w:szCs w:val="22"/>
        </w:rPr>
        <w:t>Commencement</w:t>
      </w:r>
      <w:r w:rsidRPr="00490004">
        <w:rPr>
          <w:rFonts w:asciiTheme="minorHAnsi" w:hAnsiTheme="minorHAnsi" w:cstheme="minorHAnsi"/>
          <w:szCs w:val="22"/>
        </w:rPr>
        <w:t xml:space="preserve"> Date; and </w:t>
      </w:r>
    </w:p>
    <w:p w14:paraId="312C4E53" w14:textId="332F5229" w:rsidR="00237C89" w:rsidRPr="00490004" w:rsidRDefault="00950042">
      <w:pPr>
        <w:pStyle w:val="sub-paraxChar"/>
        <w:numPr>
          <w:ilvl w:val="0"/>
          <w:numId w:val="86"/>
        </w:numPr>
        <w:spacing w:before="0" w:after="0"/>
        <w:rPr>
          <w:rFonts w:asciiTheme="minorHAnsi" w:hAnsiTheme="minorHAnsi" w:cstheme="minorHAnsi"/>
          <w:szCs w:val="22"/>
        </w:rPr>
      </w:pPr>
      <w:r w:rsidRPr="00490004">
        <w:rPr>
          <w:rFonts w:asciiTheme="minorHAnsi" w:hAnsiTheme="minorHAnsi" w:cstheme="minorHAnsi"/>
          <w:szCs w:val="22"/>
        </w:rPr>
        <w:t xml:space="preserve">ending on the date specified in Our Notice to You under clause </w:t>
      </w:r>
      <w:r w:rsidRPr="00490004">
        <w:rPr>
          <w:rFonts w:asciiTheme="minorHAnsi" w:hAnsiTheme="minorHAnsi" w:cstheme="minorHAnsi"/>
          <w:szCs w:val="22"/>
        </w:rPr>
        <w:fldChar w:fldCharType="begin"/>
      </w:r>
      <w:r w:rsidRPr="00490004">
        <w:rPr>
          <w:rFonts w:asciiTheme="minorHAnsi" w:hAnsiTheme="minorHAnsi" w:cstheme="minorHAnsi"/>
          <w:szCs w:val="22"/>
        </w:rPr>
        <w:instrText xml:space="preserve"> REF _Ref49886308 \r \h  \* MERGEFORMAT </w:instrText>
      </w:r>
      <w:r w:rsidRPr="00490004">
        <w:rPr>
          <w:rFonts w:asciiTheme="minorHAnsi" w:hAnsiTheme="minorHAnsi" w:cstheme="minorHAnsi"/>
          <w:szCs w:val="22"/>
        </w:rPr>
      </w:r>
      <w:r w:rsidRPr="00490004">
        <w:rPr>
          <w:rFonts w:asciiTheme="minorHAnsi" w:hAnsiTheme="minorHAnsi" w:cstheme="minorHAnsi"/>
          <w:szCs w:val="22"/>
        </w:rPr>
        <w:fldChar w:fldCharType="separate"/>
      </w:r>
      <w:r w:rsidR="006A3553">
        <w:rPr>
          <w:rFonts w:asciiTheme="minorHAnsi" w:hAnsiTheme="minorHAnsi" w:cstheme="minorHAnsi"/>
          <w:szCs w:val="22"/>
        </w:rPr>
        <w:t>2.9</w:t>
      </w:r>
      <w:r w:rsidRPr="00490004">
        <w:rPr>
          <w:rFonts w:asciiTheme="minorHAnsi" w:hAnsiTheme="minorHAnsi" w:cstheme="minorHAnsi"/>
          <w:szCs w:val="22"/>
        </w:rPr>
        <w:fldChar w:fldCharType="end"/>
      </w:r>
      <w:r w:rsidRPr="00490004">
        <w:rPr>
          <w:rFonts w:asciiTheme="minorHAnsi" w:hAnsiTheme="minorHAnsi" w:cstheme="minorHAnsi"/>
          <w:szCs w:val="22"/>
        </w:rPr>
        <w:t>.</w:t>
      </w:r>
    </w:p>
    <w:p w14:paraId="153AB737" w14:textId="77777777" w:rsidR="00237C89" w:rsidRDefault="00237C89" w:rsidP="00C80598">
      <w:pPr>
        <w:pStyle w:val="sub-paraxChar"/>
        <w:numPr>
          <w:ilvl w:val="0"/>
          <w:numId w:val="0"/>
        </w:numPr>
        <w:spacing w:before="0" w:after="0"/>
        <w:ind w:left="1134"/>
        <w:rPr>
          <w:rFonts w:asciiTheme="minorHAnsi" w:hAnsiTheme="minorHAnsi" w:cstheme="minorHAnsi"/>
          <w:b/>
          <w:szCs w:val="22"/>
        </w:rPr>
      </w:pPr>
    </w:p>
    <w:p w14:paraId="0893718E" w14:textId="77777777" w:rsidR="00237C89" w:rsidRDefault="00950042">
      <w:pPr>
        <w:pStyle w:val="sub-paraxChar"/>
        <w:numPr>
          <w:ilvl w:val="0"/>
          <w:numId w:val="0"/>
        </w:numPr>
        <w:spacing w:before="0" w:after="0"/>
        <w:ind w:left="1134"/>
        <w:rPr>
          <w:rFonts w:asciiTheme="minorHAnsi" w:hAnsiTheme="minorHAnsi" w:cstheme="minorHAnsi"/>
          <w:szCs w:val="22"/>
        </w:rPr>
      </w:pPr>
      <w:r>
        <w:rPr>
          <w:rFonts w:asciiTheme="minorHAnsi" w:hAnsiTheme="minorHAnsi" w:cstheme="minorHAnsi"/>
          <w:b/>
          <w:szCs w:val="22"/>
        </w:rPr>
        <w:t>Return International Airfare</w:t>
      </w:r>
      <w:r>
        <w:rPr>
          <w:rFonts w:asciiTheme="minorHAnsi" w:hAnsiTheme="minorHAnsi" w:cstheme="minorHAnsi"/>
          <w:szCs w:val="22"/>
        </w:rPr>
        <w:t xml:space="preserve"> means the cost of the flight transporting a Seasonal Worker from the relevant Participating Country to their Port of Arrival and from their Port of Departure to the relevant Participating Country.</w:t>
      </w:r>
    </w:p>
    <w:p w14:paraId="1B780D62" w14:textId="77777777" w:rsidR="00237C89" w:rsidRDefault="00237C89">
      <w:pPr>
        <w:pStyle w:val="ListParagraph"/>
        <w:spacing w:before="0" w:line="240" w:lineRule="auto"/>
        <w:ind w:left="1134" w:firstLine="0"/>
        <w:contextualSpacing w:val="0"/>
        <w:rPr>
          <w:rFonts w:asciiTheme="minorHAnsi" w:hAnsiTheme="minorHAnsi" w:cstheme="minorHAnsi"/>
          <w:b/>
        </w:rPr>
      </w:pPr>
    </w:p>
    <w:p w14:paraId="67A6364D" w14:textId="77777777" w:rsidR="00237C89" w:rsidRDefault="00950042">
      <w:pPr>
        <w:pStyle w:val="sub-paraxChar"/>
        <w:numPr>
          <w:ilvl w:val="0"/>
          <w:numId w:val="0"/>
        </w:numPr>
        <w:spacing w:before="0" w:after="0"/>
        <w:ind w:left="1134"/>
        <w:rPr>
          <w:rFonts w:asciiTheme="minorHAnsi" w:hAnsiTheme="minorHAnsi" w:cstheme="minorHAnsi"/>
          <w:szCs w:val="22"/>
        </w:rPr>
      </w:pPr>
      <w:r>
        <w:rPr>
          <w:rFonts w:asciiTheme="minorHAnsi" w:hAnsiTheme="minorHAnsi" w:cstheme="minorHAnsi"/>
          <w:b/>
          <w:szCs w:val="22"/>
        </w:rPr>
        <w:t xml:space="preserve">Schedule </w:t>
      </w:r>
      <w:r>
        <w:rPr>
          <w:rFonts w:asciiTheme="minorHAnsi" w:hAnsiTheme="minorHAnsi" w:cstheme="minorHAnsi"/>
          <w:szCs w:val="22"/>
        </w:rPr>
        <w:t xml:space="preserve">means a schedule to this Deed. </w:t>
      </w:r>
    </w:p>
    <w:p w14:paraId="6E7E0FAC" w14:textId="77777777" w:rsidR="00237C89" w:rsidRDefault="00237C89">
      <w:pPr>
        <w:pStyle w:val="ListParagraph"/>
        <w:spacing w:before="0" w:line="240" w:lineRule="auto"/>
        <w:ind w:left="1134" w:firstLine="0"/>
        <w:contextualSpacing w:val="0"/>
        <w:rPr>
          <w:rFonts w:asciiTheme="minorHAnsi" w:hAnsiTheme="minorHAnsi" w:cstheme="minorHAnsi"/>
        </w:rPr>
      </w:pPr>
    </w:p>
    <w:p w14:paraId="752C224E" w14:textId="4B90FD7A" w:rsidR="00237C89" w:rsidRDefault="00950042">
      <w:pPr>
        <w:pStyle w:val="sub-paraxChar"/>
        <w:numPr>
          <w:ilvl w:val="0"/>
          <w:numId w:val="0"/>
        </w:numPr>
        <w:spacing w:before="0" w:after="0"/>
        <w:ind w:left="1134"/>
        <w:rPr>
          <w:rFonts w:asciiTheme="minorHAnsi" w:hAnsiTheme="minorHAnsi" w:cstheme="minorHAnsi"/>
          <w:szCs w:val="22"/>
        </w:rPr>
      </w:pPr>
      <w:r w:rsidRPr="00EF4B3C">
        <w:rPr>
          <w:rFonts w:asciiTheme="minorHAnsi" w:hAnsiTheme="minorHAnsi" w:cstheme="minorHAnsi"/>
          <w:b/>
          <w:szCs w:val="22"/>
        </w:rPr>
        <w:t xml:space="preserve">Seasonal Worker </w:t>
      </w:r>
      <w:r w:rsidRPr="00EF4B3C">
        <w:rPr>
          <w:rFonts w:asciiTheme="minorHAnsi" w:hAnsiTheme="minorHAnsi" w:cstheme="minorHAnsi"/>
          <w:szCs w:val="22"/>
        </w:rPr>
        <w:t xml:space="preserve">means a citizen of a Participating Country who satisfies the Seasonal Worker Programme eligibility criteria outlined in the Implementation Arrangements to </w:t>
      </w:r>
      <w:r w:rsidRPr="00C80598">
        <w:rPr>
          <w:rFonts w:asciiTheme="minorHAnsi" w:hAnsiTheme="minorHAnsi"/>
          <w:color w:val="auto"/>
        </w:rPr>
        <w:t xml:space="preserve">the Memoranda of Understanding, and who is granted a Subclass 403 (Temporary Work (International Relations)) visa in the Seasonal Worker Program stream </w:t>
      </w:r>
      <w:r w:rsidR="00BD70D1" w:rsidRPr="00996E76">
        <w:rPr>
          <w:rFonts w:asciiTheme="minorHAnsi" w:hAnsiTheme="minorHAnsi" w:cstheme="minorHAnsi"/>
          <w:color w:val="auto"/>
          <w:szCs w:val="22"/>
        </w:rPr>
        <w:t>(or such other Subclass visa as specified by the Commonwealth)</w:t>
      </w:r>
      <w:r w:rsidRPr="00996E76">
        <w:rPr>
          <w:rFonts w:asciiTheme="minorHAnsi" w:hAnsiTheme="minorHAnsi" w:cstheme="minorHAnsi"/>
          <w:color w:val="auto"/>
          <w:szCs w:val="22"/>
        </w:rPr>
        <w:t xml:space="preserve">. To avoid </w:t>
      </w:r>
      <w:r w:rsidRPr="00EF4B3C">
        <w:rPr>
          <w:rFonts w:asciiTheme="minorHAnsi" w:hAnsiTheme="minorHAnsi" w:cstheme="minorHAnsi"/>
          <w:szCs w:val="22"/>
        </w:rPr>
        <w:t>doubt, 'Seasonal Worker' includes a 'Restart Seasonal Worker'.</w:t>
      </w:r>
      <w:r>
        <w:rPr>
          <w:rFonts w:asciiTheme="minorHAnsi" w:hAnsiTheme="minorHAnsi" w:cstheme="minorHAnsi"/>
          <w:szCs w:val="22"/>
        </w:rPr>
        <w:t xml:space="preserve"> </w:t>
      </w:r>
    </w:p>
    <w:p w14:paraId="392D0F09" w14:textId="77777777" w:rsidR="00237C89" w:rsidRDefault="00237C89">
      <w:pPr>
        <w:pStyle w:val="ListParagraph"/>
        <w:spacing w:before="0" w:line="240" w:lineRule="auto"/>
        <w:ind w:left="1134" w:firstLine="0"/>
        <w:contextualSpacing w:val="0"/>
        <w:rPr>
          <w:rFonts w:asciiTheme="minorHAnsi" w:hAnsiTheme="minorHAnsi" w:cstheme="minorHAnsi"/>
          <w:b/>
        </w:rPr>
      </w:pPr>
    </w:p>
    <w:p w14:paraId="10A69A20" w14:textId="77777777" w:rsidR="00237C89" w:rsidRDefault="00950042">
      <w:pPr>
        <w:pStyle w:val="sub-paraxChar"/>
        <w:numPr>
          <w:ilvl w:val="0"/>
          <w:numId w:val="0"/>
        </w:numPr>
        <w:spacing w:before="0" w:after="0"/>
        <w:ind w:left="1134"/>
        <w:rPr>
          <w:rFonts w:asciiTheme="minorHAnsi" w:hAnsiTheme="minorHAnsi" w:cstheme="minorHAnsi"/>
          <w:b/>
          <w:szCs w:val="22"/>
        </w:rPr>
      </w:pPr>
      <w:r>
        <w:rPr>
          <w:rFonts w:asciiTheme="minorHAnsi" w:hAnsiTheme="minorHAnsi" w:cstheme="minorHAnsi"/>
          <w:b/>
          <w:szCs w:val="22"/>
        </w:rPr>
        <w:lastRenderedPageBreak/>
        <w:t xml:space="preserve">Seasonal Worker Programme </w:t>
      </w:r>
      <w:r>
        <w:rPr>
          <w:rFonts w:asciiTheme="minorHAnsi" w:hAnsiTheme="minorHAnsi" w:cstheme="minorHAnsi"/>
          <w:szCs w:val="22"/>
        </w:rPr>
        <w:t xml:space="preserve">means the program established by the Commonwealth to provide citizens of a Participating Country with the opportunity to undertake seasonal work within Australia where there is demonstrated unmet demand for labour. </w:t>
      </w:r>
    </w:p>
    <w:p w14:paraId="62736689" w14:textId="77777777" w:rsidR="00237C89" w:rsidRDefault="00237C89">
      <w:pPr>
        <w:pStyle w:val="ListParagraph"/>
        <w:spacing w:before="0" w:line="240" w:lineRule="auto"/>
        <w:ind w:left="1134" w:firstLine="0"/>
        <w:contextualSpacing w:val="0"/>
        <w:rPr>
          <w:rFonts w:asciiTheme="minorHAnsi" w:hAnsiTheme="minorHAnsi" w:cstheme="minorHAnsi"/>
          <w:b/>
        </w:rPr>
      </w:pPr>
    </w:p>
    <w:p w14:paraId="0031765B" w14:textId="77777777" w:rsidR="00237C89" w:rsidRDefault="00950042">
      <w:pPr>
        <w:pStyle w:val="sub-paraxChar"/>
        <w:numPr>
          <w:ilvl w:val="0"/>
          <w:numId w:val="0"/>
        </w:numPr>
        <w:spacing w:before="0" w:after="0"/>
        <w:ind w:left="1134"/>
        <w:rPr>
          <w:rFonts w:asciiTheme="minorHAnsi" w:hAnsiTheme="minorHAnsi" w:cstheme="minorHAnsi"/>
          <w:szCs w:val="22"/>
        </w:rPr>
      </w:pPr>
      <w:r>
        <w:rPr>
          <w:rFonts w:asciiTheme="minorHAnsi" w:hAnsiTheme="minorHAnsi" w:cstheme="minorHAnsi"/>
          <w:b/>
          <w:szCs w:val="22"/>
        </w:rPr>
        <w:t xml:space="preserve">Specified Events </w:t>
      </w:r>
      <w:r>
        <w:rPr>
          <w:rFonts w:asciiTheme="minorHAnsi" w:hAnsiTheme="minorHAnsi" w:cstheme="minorHAnsi"/>
          <w:szCs w:val="22"/>
        </w:rPr>
        <w:t>means</w:t>
      </w:r>
      <w:r>
        <w:rPr>
          <w:rFonts w:asciiTheme="minorHAnsi" w:hAnsiTheme="minorHAnsi" w:cstheme="minorHAnsi"/>
          <w:b/>
          <w:szCs w:val="22"/>
        </w:rPr>
        <w:t xml:space="preserve"> </w:t>
      </w:r>
      <w:r>
        <w:rPr>
          <w:rFonts w:asciiTheme="minorHAnsi" w:hAnsiTheme="minorHAnsi" w:cstheme="minorHAnsi"/>
          <w:szCs w:val="22"/>
        </w:rPr>
        <w:t xml:space="preserve">the events specified in clause 24.2 and clause 24.3. </w:t>
      </w:r>
    </w:p>
    <w:p w14:paraId="049639B5" w14:textId="77777777" w:rsidR="00237C89" w:rsidRDefault="00237C89">
      <w:pPr>
        <w:pStyle w:val="ListParagraph"/>
        <w:spacing w:before="0" w:line="240" w:lineRule="auto"/>
        <w:ind w:left="1134" w:firstLine="0"/>
        <w:contextualSpacing w:val="0"/>
        <w:rPr>
          <w:rFonts w:asciiTheme="minorHAnsi" w:hAnsiTheme="minorHAnsi" w:cstheme="minorHAnsi"/>
          <w:b/>
        </w:rPr>
      </w:pPr>
    </w:p>
    <w:p w14:paraId="12309486" w14:textId="77777777" w:rsidR="00237C89" w:rsidRDefault="00950042">
      <w:pPr>
        <w:pStyle w:val="sub-paraxChar"/>
        <w:numPr>
          <w:ilvl w:val="0"/>
          <w:numId w:val="0"/>
        </w:numPr>
        <w:spacing w:before="0" w:after="0"/>
        <w:ind w:left="1134"/>
        <w:rPr>
          <w:rFonts w:asciiTheme="minorHAnsi" w:hAnsiTheme="minorHAnsi" w:cstheme="minorHAnsi"/>
          <w:szCs w:val="22"/>
        </w:rPr>
      </w:pPr>
      <w:r>
        <w:rPr>
          <w:rFonts w:asciiTheme="minorHAnsi" w:hAnsiTheme="minorHAnsi" w:cstheme="minorHAnsi"/>
          <w:b/>
          <w:szCs w:val="22"/>
        </w:rPr>
        <w:t xml:space="preserve">Subclass 403 (Temporary Work (International Relations)) visa in the Seasonal Worker Program stream </w:t>
      </w:r>
      <w:r>
        <w:rPr>
          <w:rFonts w:asciiTheme="minorHAnsi" w:hAnsiTheme="minorHAnsi" w:cstheme="minorHAnsi"/>
          <w:szCs w:val="22"/>
        </w:rPr>
        <w:t xml:space="preserve">has the meaning given in the Regulations as varied from time to time.  </w:t>
      </w:r>
    </w:p>
    <w:p w14:paraId="6CBE8A44" w14:textId="77777777" w:rsidR="00237C89" w:rsidRDefault="00237C89">
      <w:pPr>
        <w:pStyle w:val="sub-paraxChar"/>
        <w:numPr>
          <w:ilvl w:val="0"/>
          <w:numId w:val="0"/>
        </w:numPr>
        <w:spacing w:before="0" w:after="0"/>
        <w:ind w:left="1134"/>
        <w:rPr>
          <w:rFonts w:asciiTheme="minorHAnsi" w:hAnsiTheme="minorHAnsi" w:cstheme="minorHAnsi"/>
          <w:b/>
          <w:szCs w:val="22"/>
        </w:rPr>
      </w:pPr>
    </w:p>
    <w:p w14:paraId="64CB4574" w14:textId="77777777" w:rsidR="00237C89" w:rsidRDefault="00950042">
      <w:pPr>
        <w:pStyle w:val="sub-paraxChar"/>
        <w:numPr>
          <w:ilvl w:val="0"/>
          <w:numId w:val="0"/>
        </w:numPr>
        <w:spacing w:before="0" w:after="0"/>
        <w:ind w:left="1134"/>
        <w:rPr>
          <w:rFonts w:asciiTheme="minorHAnsi" w:hAnsiTheme="minorHAnsi" w:cstheme="minorHAnsi"/>
          <w:szCs w:val="22"/>
        </w:rPr>
      </w:pPr>
      <w:r>
        <w:rPr>
          <w:rFonts w:asciiTheme="minorHAnsi" w:hAnsiTheme="minorHAnsi" w:cstheme="minorHAnsi"/>
          <w:b/>
          <w:szCs w:val="22"/>
        </w:rPr>
        <w:t>Subcontract</w:t>
      </w:r>
      <w:r>
        <w:rPr>
          <w:rFonts w:asciiTheme="minorHAnsi" w:hAnsiTheme="minorHAnsi" w:cstheme="minorHAnsi"/>
          <w:szCs w:val="22"/>
        </w:rPr>
        <w:t xml:space="preserve"> means any arrangement entered into by You by which some or all of Your obligations under this Deed are provided by another party, but does not include: </w:t>
      </w:r>
    </w:p>
    <w:p w14:paraId="65346734" w14:textId="77777777" w:rsidR="00237C89" w:rsidRDefault="00950042">
      <w:pPr>
        <w:pStyle w:val="sub-paraxChar"/>
        <w:numPr>
          <w:ilvl w:val="2"/>
          <w:numId w:val="32"/>
        </w:numPr>
        <w:spacing w:before="0" w:after="0"/>
        <w:ind w:left="1843" w:hanging="425"/>
        <w:rPr>
          <w:rFonts w:asciiTheme="minorHAnsi" w:hAnsiTheme="minorHAnsi" w:cstheme="minorHAnsi"/>
          <w:szCs w:val="22"/>
        </w:rPr>
      </w:pPr>
      <w:r>
        <w:rPr>
          <w:rFonts w:asciiTheme="minorHAnsi" w:hAnsiTheme="minorHAnsi" w:cstheme="minorHAnsi"/>
          <w:szCs w:val="22"/>
        </w:rPr>
        <w:t xml:space="preserve">any Provider Arrangement; or </w:t>
      </w:r>
    </w:p>
    <w:p w14:paraId="26681D98" w14:textId="77777777" w:rsidR="00237C89" w:rsidRDefault="00950042">
      <w:pPr>
        <w:pStyle w:val="sub-paraxChar"/>
        <w:numPr>
          <w:ilvl w:val="2"/>
          <w:numId w:val="32"/>
        </w:numPr>
        <w:spacing w:before="0" w:after="0"/>
        <w:ind w:left="1843" w:hanging="425"/>
        <w:rPr>
          <w:rFonts w:asciiTheme="minorHAnsi" w:hAnsiTheme="minorHAnsi" w:cstheme="minorHAnsi"/>
          <w:szCs w:val="22"/>
        </w:rPr>
      </w:pPr>
      <w:r>
        <w:rPr>
          <w:rFonts w:asciiTheme="minorHAnsi" w:hAnsiTheme="minorHAnsi" w:cstheme="minorHAnsi"/>
          <w:szCs w:val="22"/>
        </w:rPr>
        <w:t xml:space="preserve">any arrangement entered into by You for the purposes of transporting a Seasonal Worker into Australia or within Australia. </w:t>
      </w:r>
    </w:p>
    <w:p w14:paraId="034412AF" w14:textId="77777777" w:rsidR="00237C89" w:rsidRDefault="00237C89">
      <w:pPr>
        <w:pStyle w:val="ListParagraph"/>
        <w:spacing w:before="0" w:line="240" w:lineRule="auto"/>
        <w:ind w:left="1134" w:firstLine="0"/>
        <w:contextualSpacing w:val="0"/>
        <w:rPr>
          <w:rFonts w:asciiTheme="minorHAnsi" w:hAnsiTheme="minorHAnsi" w:cstheme="minorHAnsi"/>
        </w:rPr>
      </w:pPr>
    </w:p>
    <w:p w14:paraId="658D7B78" w14:textId="77777777" w:rsidR="00237C89" w:rsidRDefault="00950042">
      <w:pPr>
        <w:pStyle w:val="sub-paraxChar"/>
        <w:numPr>
          <w:ilvl w:val="0"/>
          <w:numId w:val="0"/>
        </w:numPr>
        <w:spacing w:before="0" w:after="0"/>
        <w:ind w:left="1134"/>
        <w:rPr>
          <w:rFonts w:asciiTheme="minorHAnsi" w:hAnsiTheme="minorHAnsi" w:cstheme="minorHAnsi"/>
          <w:szCs w:val="22"/>
        </w:rPr>
      </w:pPr>
      <w:r>
        <w:rPr>
          <w:rFonts w:asciiTheme="minorHAnsi" w:hAnsiTheme="minorHAnsi" w:cstheme="minorHAnsi"/>
          <w:b/>
          <w:szCs w:val="22"/>
        </w:rPr>
        <w:t>Subcontractors</w:t>
      </w:r>
      <w:r>
        <w:rPr>
          <w:rFonts w:asciiTheme="minorHAnsi" w:hAnsiTheme="minorHAnsi" w:cstheme="minorHAnsi"/>
          <w:szCs w:val="22"/>
        </w:rPr>
        <w:t xml:space="preserve"> means any party which has entered into a Subcontract with You.</w:t>
      </w:r>
    </w:p>
    <w:p w14:paraId="7FC697C3" w14:textId="77777777" w:rsidR="00237C89" w:rsidRDefault="00237C89">
      <w:pPr>
        <w:pStyle w:val="sub-paraxChar"/>
        <w:numPr>
          <w:ilvl w:val="0"/>
          <w:numId w:val="0"/>
        </w:numPr>
        <w:spacing w:before="0" w:after="0"/>
        <w:ind w:left="1134"/>
        <w:rPr>
          <w:rFonts w:asciiTheme="minorHAnsi" w:hAnsiTheme="minorHAnsi" w:cstheme="minorHAnsi"/>
          <w:szCs w:val="22"/>
        </w:rPr>
      </w:pPr>
    </w:p>
    <w:p w14:paraId="00B91DA3" w14:textId="77777777" w:rsidR="00237C89" w:rsidRDefault="00950042">
      <w:pPr>
        <w:spacing w:before="60" w:line="240" w:lineRule="auto"/>
        <w:ind w:left="1134" w:firstLine="0"/>
        <w:rPr>
          <w:rFonts w:asciiTheme="minorHAnsi" w:hAnsiTheme="minorHAnsi" w:cs="Calibri"/>
        </w:rPr>
      </w:pPr>
      <w:r>
        <w:rPr>
          <w:rFonts w:asciiTheme="minorHAnsi" w:hAnsiTheme="minorHAnsi" w:cstheme="minorHAnsi"/>
          <w:b/>
        </w:rPr>
        <w:t>SWP Online</w:t>
      </w:r>
      <w:r>
        <w:rPr>
          <w:rFonts w:asciiTheme="minorHAnsi" w:hAnsiTheme="minorHAnsi" w:cstheme="minorHAnsi"/>
        </w:rPr>
        <w:t xml:space="preserve"> </w:t>
      </w:r>
      <w:r>
        <w:rPr>
          <w:rFonts w:asciiTheme="minorHAnsi" w:hAnsiTheme="minorHAnsi" w:cs="Calibri"/>
        </w:rPr>
        <w:t xml:space="preserve">means Our computer system accessible by Approved Employers, </w:t>
      </w:r>
      <w:r>
        <w:rPr>
          <w:rStyle w:val="GDV5-Orange"/>
          <w:color w:val="auto"/>
        </w:rPr>
        <w:t>delivered as web-browser applications and</w:t>
      </w:r>
      <w:r>
        <w:rPr>
          <w:rFonts w:asciiTheme="minorHAnsi" w:hAnsiTheme="minorHAnsi" w:cs="Calibri"/>
        </w:rPr>
        <w:t xml:space="preserve"> through which information is exchanged between Approved Employers and Us in relation to the Seasonal Worker Programme.</w:t>
      </w:r>
    </w:p>
    <w:p w14:paraId="58B2AB30" w14:textId="77777777" w:rsidR="00237C89" w:rsidRDefault="00237C89">
      <w:pPr>
        <w:pStyle w:val="ListParagraph"/>
        <w:spacing w:before="0" w:line="240" w:lineRule="auto"/>
        <w:ind w:left="1134" w:firstLine="0"/>
        <w:contextualSpacing w:val="0"/>
        <w:rPr>
          <w:rFonts w:asciiTheme="minorHAnsi" w:hAnsiTheme="minorHAnsi" w:cstheme="minorHAnsi"/>
          <w:b/>
        </w:rPr>
      </w:pPr>
    </w:p>
    <w:p w14:paraId="595E3A63" w14:textId="77777777" w:rsidR="00237C89" w:rsidRDefault="00950042">
      <w:pPr>
        <w:pStyle w:val="sub-paraxChar"/>
        <w:numPr>
          <w:ilvl w:val="0"/>
          <w:numId w:val="0"/>
        </w:numPr>
        <w:spacing w:before="0" w:after="0"/>
        <w:ind w:left="1134"/>
        <w:rPr>
          <w:rFonts w:asciiTheme="minorHAnsi" w:hAnsiTheme="minorHAnsi" w:cstheme="minorHAnsi"/>
          <w:szCs w:val="22"/>
        </w:rPr>
      </w:pPr>
      <w:r>
        <w:rPr>
          <w:rFonts w:asciiTheme="minorHAnsi" w:hAnsiTheme="minorHAnsi" w:cstheme="minorHAnsi"/>
          <w:b/>
          <w:szCs w:val="22"/>
        </w:rPr>
        <w:t>Temporary Activities Sponsor</w:t>
      </w:r>
      <w:r>
        <w:rPr>
          <w:rFonts w:asciiTheme="minorHAnsi" w:hAnsiTheme="minorHAnsi" w:cstheme="minorHAnsi"/>
          <w:szCs w:val="22"/>
        </w:rPr>
        <w:t xml:space="preserve"> means a party approved as a sponsor in relation to the temporary activities sponsor class under the </w:t>
      </w:r>
      <w:r>
        <w:rPr>
          <w:rFonts w:asciiTheme="minorHAnsi" w:hAnsiTheme="minorHAnsi" w:cstheme="minorHAnsi"/>
          <w:i/>
          <w:szCs w:val="22"/>
        </w:rPr>
        <w:t>Migration Act 1958</w:t>
      </w:r>
      <w:r>
        <w:rPr>
          <w:rFonts w:asciiTheme="minorHAnsi" w:hAnsiTheme="minorHAnsi" w:cstheme="minorHAnsi"/>
          <w:szCs w:val="22"/>
        </w:rPr>
        <w:t xml:space="preserve"> (</w:t>
      </w:r>
      <w:proofErr w:type="spellStart"/>
      <w:r>
        <w:rPr>
          <w:rFonts w:asciiTheme="minorHAnsi" w:hAnsiTheme="minorHAnsi" w:cstheme="minorHAnsi"/>
          <w:szCs w:val="22"/>
        </w:rPr>
        <w:t>Cth</w:t>
      </w:r>
      <w:proofErr w:type="spellEnd"/>
      <w:r>
        <w:rPr>
          <w:rFonts w:asciiTheme="minorHAnsi" w:hAnsiTheme="minorHAnsi" w:cstheme="minorHAnsi"/>
          <w:szCs w:val="22"/>
        </w:rPr>
        <w:t xml:space="preserve">) (as that Act is varied from time to time). </w:t>
      </w:r>
    </w:p>
    <w:p w14:paraId="0EF2C721" w14:textId="77777777" w:rsidR="00237C89" w:rsidRDefault="00237C89">
      <w:pPr>
        <w:pStyle w:val="ListParagraph"/>
        <w:spacing w:before="0" w:line="240" w:lineRule="auto"/>
        <w:ind w:left="1134" w:firstLine="0"/>
        <w:contextualSpacing w:val="0"/>
        <w:rPr>
          <w:rFonts w:asciiTheme="minorHAnsi" w:hAnsiTheme="minorHAnsi" w:cstheme="minorHAnsi"/>
          <w:b/>
        </w:rPr>
      </w:pPr>
    </w:p>
    <w:p w14:paraId="12CDE454" w14:textId="77777777" w:rsidR="00237C89" w:rsidRDefault="00950042">
      <w:pPr>
        <w:pStyle w:val="sub-paraxChar"/>
        <w:numPr>
          <w:ilvl w:val="0"/>
          <w:numId w:val="0"/>
        </w:numPr>
        <w:spacing w:before="0" w:after="0"/>
        <w:ind w:left="1134"/>
        <w:rPr>
          <w:rFonts w:asciiTheme="minorHAnsi" w:hAnsiTheme="minorHAnsi" w:cstheme="minorHAnsi"/>
          <w:szCs w:val="22"/>
        </w:rPr>
      </w:pPr>
      <w:r>
        <w:rPr>
          <w:rFonts w:asciiTheme="minorHAnsi" w:hAnsiTheme="minorHAnsi" w:cstheme="minorHAnsi"/>
          <w:b/>
          <w:szCs w:val="22"/>
        </w:rPr>
        <w:t xml:space="preserve">Term of this Deed </w:t>
      </w:r>
      <w:r>
        <w:rPr>
          <w:rFonts w:asciiTheme="minorHAnsi" w:hAnsiTheme="minorHAnsi" w:cstheme="minorHAnsi"/>
          <w:szCs w:val="22"/>
        </w:rPr>
        <w:t>means the period specified in clause 4.1 of this Deed.</w:t>
      </w:r>
    </w:p>
    <w:p w14:paraId="7FBD2BD9" w14:textId="77777777" w:rsidR="00237C89" w:rsidRDefault="00237C89">
      <w:pPr>
        <w:pStyle w:val="ListParagraph"/>
        <w:spacing w:before="0" w:line="240" w:lineRule="auto"/>
        <w:ind w:left="1134" w:firstLine="0"/>
        <w:contextualSpacing w:val="0"/>
        <w:rPr>
          <w:rFonts w:asciiTheme="minorHAnsi" w:hAnsiTheme="minorHAnsi" w:cstheme="minorHAnsi"/>
          <w:b/>
        </w:rPr>
      </w:pPr>
    </w:p>
    <w:p w14:paraId="17483306" w14:textId="77777777" w:rsidR="00237C89" w:rsidRDefault="00950042">
      <w:pPr>
        <w:pStyle w:val="sub-paraxChar"/>
        <w:numPr>
          <w:ilvl w:val="0"/>
          <w:numId w:val="0"/>
        </w:numPr>
        <w:spacing w:before="0" w:after="0"/>
        <w:ind w:left="1134"/>
        <w:rPr>
          <w:rFonts w:asciiTheme="minorHAnsi" w:hAnsiTheme="minorHAnsi" w:cstheme="minorHAnsi"/>
          <w:szCs w:val="22"/>
        </w:rPr>
      </w:pPr>
      <w:r>
        <w:rPr>
          <w:rFonts w:asciiTheme="minorHAnsi" w:hAnsiTheme="minorHAnsi" w:cstheme="minorHAnsi"/>
          <w:b/>
          <w:szCs w:val="22"/>
        </w:rPr>
        <w:t xml:space="preserve">Welfare and Wellbeing Arrangement </w:t>
      </w:r>
      <w:r>
        <w:rPr>
          <w:rFonts w:asciiTheme="minorHAnsi" w:hAnsiTheme="minorHAnsi" w:cstheme="minorHAnsi"/>
          <w:szCs w:val="22"/>
        </w:rPr>
        <w:t xml:space="preserve">means </w:t>
      </w:r>
      <w:r>
        <w:rPr>
          <w:rFonts w:asciiTheme="minorHAnsi" w:hAnsiTheme="minorHAnsi" w:cstheme="minorHAnsi"/>
        </w:rPr>
        <w:t xml:space="preserve">any legally binding, written, arrangement entered into by You with a Welfare and Wellbeing Provider in relation to the Seasonal Worker Programme. </w:t>
      </w:r>
    </w:p>
    <w:p w14:paraId="47DA2527" w14:textId="77777777" w:rsidR="00237C89" w:rsidRDefault="00237C89">
      <w:pPr>
        <w:pStyle w:val="ListParagraph"/>
        <w:spacing w:before="0" w:line="240" w:lineRule="auto"/>
        <w:ind w:left="1134" w:firstLine="0"/>
        <w:contextualSpacing w:val="0"/>
        <w:rPr>
          <w:rFonts w:asciiTheme="minorHAnsi" w:hAnsiTheme="minorHAnsi" w:cstheme="minorHAnsi"/>
          <w:b/>
        </w:rPr>
      </w:pPr>
    </w:p>
    <w:p w14:paraId="16D016F2" w14:textId="77777777" w:rsidR="00237C89" w:rsidRDefault="00950042">
      <w:pPr>
        <w:pStyle w:val="sub-paraxChar"/>
        <w:numPr>
          <w:ilvl w:val="0"/>
          <w:numId w:val="0"/>
        </w:numPr>
        <w:spacing w:before="0" w:after="0"/>
        <w:ind w:left="1134"/>
        <w:rPr>
          <w:rFonts w:asciiTheme="minorHAnsi" w:hAnsiTheme="minorHAnsi" w:cstheme="minorHAnsi"/>
        </w:rPr>
      </w:pPr>
      <w:r>
        <w:rPr>
          <w:rFonts w:asciiTheme="minorHAnsi" w:hAnsiTheme="minorHAnsi" w:cstheme="minorHAnsi"/>
          <w:b/>
        </w:rPr>
        <w:t xml:space="preserve">Welfare and Wellbeing Plan </w:t>
      </w:r>
      <w:r>
        <w:rPr>
          <w:rFonts w:asciiTheme="minorHAnsi" w:hAnsiTheme="minorHAnsi" w:cstheme="minorHAnsi"/>
        </w:rPr>
        <w:t>means a Welfare and Wellbeing Plan as amended from time to time and completed in accordance with the Guidelines.</w:t>
      </w:r>
    </w:p>
    <w:p w14:paraId="480D0A38" w14:textId="77777777" w:rsidR="00237C89" w:rsidRDefault="00237C89">
      <w:pPr>
        <w:pStyle w:val="ListParagraph"/>
        <w:spacing w:before="0" w:line="240" w:lineRule="auto"/>
        <w:ind w:left="1134" w:firstLine="0"/>
        <w:contextualSpacing w:val="0"/>
        <w:rPr>
          <w:rFonts w:asciiTheme="minorHAnsi" w:hAnsiTheme="minorHAnsi" w:cstheme="minorHAnsi"/>
        </w:rPr>
      </w:pPr>
    </w:p>
    <w:p w14:paraId="374DEB0C" w14:textId="77777777" w:rsidR="00237C89" w:rsidRDefault="00950042">
      <w:pPr>
        <w:pStyle w:val="sub-paraxChar"/>
        <w:numPr>
          <w:ilvl w:val="0"/>
          <w:numId w:val="0"/>
        </w:numPr>
        <w:spacing w:before="0" w:after="0"/>
        <w:ind w:left="1134"/>
        <w:rPr>
          <w:rFonts w:asciiTheme="minorHAnsi" w:hAnsiTheme="minorHAnsi" w:cstheme="minorHAnsi"/>
          <w:szCs w:val="22"/>
        </w:rPr>
      </w:pPr>
      <w:r>
        <w:rPr>
          <w:rFonts w:asciiTheme="minorHAnsi" w:hAnsiTheme="minorHAnsi" w:cstheme="minorHAnsi"/>
          <w:b/>
          <w:szCs w:val="22"/>
        </w:rPr>
        <w:t xml:space="preserve">Welfare and Wellbeing Provider </w:t>
      </w:r>
      <w:r>
        <w:rPr>
          <w:rFonts w:asciiTheme="minorHAnsi" w:hAnsiTheme="minorHAnsi" w:cstheme="minorHAnsi"/>
          <w:szCs w:val="22"/>
        </w:rPr>
        <w:t xml:space="preserve">means any organisation or individual, other than You, that is engaged by You, to provide welfare and wellbeing support to Seasonal Workers.  </w:t>
      </w:r>
    </w:p>
    <w:p w14:paraId="433F09FE" w14:textId="77777777" w:rsidR="00237C89" w:rsidRDefault="00950042">
      <w:pPr>
        <w:pStyle w:val="sub-paraxChar"/>
        <w:numPr>
          <w:ilvl w:val="0"/>
          <w:numId w:val="0"/>
        </w:numPr>
        <w:spacing w:before="0" w:after="0"/>
        <w:ind w:left="1700"/>
        <w:rPr>
          <w:rFonts w:asciiTheme="minorHAnsi" w:hAnsiTheme="minorHAnsi" w:cstheme="minorHAnsi"/>
          <w:i/>
          <w:sz w:val="20"/>
          <w:szCs w:val="20"/>
        </w:rPr>
      </w:pPr>
      <w:r>
        <w:rPr>
          <w:rFonts w:asciiTheme="minorHAnsi" w:hAnsiTheme="minorHAnsi" w:cstheme="minorHAnsi"/>
          <w:i/>
          <w:sz w:val="20"/>
          <w:szCs w:val="20"/>
        </w:rPr>
        <w:t xml:space="preserve">Note: To avoid doubt, You may decide to appoint Your Personnel as Welfare and Wellbeing Support Persons and may therefore not engage a Welfare and Wellbeing Provider. </w:t>
      </w:r>
    </w:p>
    <w:p w14:paraId="646F3EEC" w14:textId="77777777" w:rsidR="00237C89" w:rsidRDefault="00237C89">
      <w:pPr>
        <w:pStyle w:val="ListParagraph"/>
        <w:spacing w:before="0" w:line="240" w:lineRule="auto"/>
        <w:ind w:left="1134" w:firstLine="0"/>
        <w:contextualSpacing w:val="0"/>
        <w:rPr>
          <w:rFonts w:asciiTheme="minorHAnsi" w:hAnsiTheme="minorHAnsi" w:cstheme="minorHAnsi"/>
          <w:b/>
        </w:rPr>
      </w:pPr>
    </w:p>
    <w:p w14:paraId="1ACDC1EC" w14:textId="77777777" w:rsidR="00237C89" w:rsidRDefault="00950042">
      <w:pPr>
        <w:pStyle w:val="sub-paraxChar"/>
        <w:numPr>
          <w:ilvl w:val="0"/>
          <w:numId w:val="0"/>
        </w:numPr>
        <w:spacing w:before="0" w:after="0"/>
        <w:ind w:left="1134"/>
        <w:rPr>
          <w:rFonts w:asciiTheme="minorHAnsi" w:hAnsiTheme="minorHAnsi" w:cstheme="minorHAnsi"/>
          <w:szCs w:val="22"/>
        </w:rPr>
      </w:pPr>
      <w:r>
        <w:rPr>
          <w:rFonts w:asciiTheme="minorHAnsi" w:hAnsiTheme="minorHAnsi" w:cstheme="minorHAnsi"/>
          <w:b/>
          <w:szCs w:val="22"/>
        </w:rPr>
        <w:t xml:space="preserve">Welfare and Wellbeing Support Person </w:t>
      </w:r>
      <w:r>
        <w:rPr>
          <w:rFonts w:asciiTheme="minorHAnsi" w:hAnsiTheme="minorHAnsi" w:cstheme="minorHAnsi"/>
          <w:szCs w:val="22"/>
        </w:rPr>
        <w:t xml:space="preserve">means any person who is appointed by You to provide welfare and wellbeing support to Seasonal Workers and meets the requirements of clause 12.2.  </w:t>
      </w:r>
    </w:p>
    <w:p w14:paraId="62953A92" w14:textId="77777777" w:rsidR="00237C89" w:rsidRDefault="00950042">
      <w:pPr>
        <w:pStyle w:val="sub-paraxChar"/>
        <w:numPr>
          <w:ilvl w:val="0"/>
          <w:numId w:val="0"/>
        </w:numPr>
        <w:spacing w:before="0" w:after="0"/>
        <w:ind w:left="1700"/>
        <w:rPr>
          <w:rFonts w:asciiTheme="minorHAnsi" w:hAnsiTheme="minorHAnsi" w:cstheme="minorHAnsi"/>
          <w:i/>
          <w:sz w:val="20"/>
          <w:szCs w:val="20"/>
        </w:rPr>
      </w:pPr>
      <w:r>
        <w:rPr>
          <w:rFonts w:asciiTheme="minorHAnsi" w:hAnsiTheme="minorHAnsi" w:cstheme="minorHAnsi"/>
          <w:i/>
          <w:sz w:val="20"/>
          <w:szCs w:val="20"/>
        </w:rPr>
        <w:t xml:space="preserve">Note: You may appoint or engage more than one Welfare and Wellbeing Support Person. </w:t>
      </w:r>
    </w:p>
    <w:p w14:paraId="11F4E9F4" w14:textId="77777777" w:rsidR="00237C89" w:rsidRDefault="00237C89">
      <w:pPr>
        <w:pStyle w:val="ListParagraph"/>
        <w:spacing w:before="0" w:line="240" w:lineRule="auto"/>
        <w:ind w:left="1134" w:firstLine="0"/>
        <w:contextualSpacing w:val="0"/>
        <w:rPr>
          <w:rFonts w:asciiTheme="minorHAnsi" w:hAnsiTheme="minorHAnsi" w:cstheme="minorHAnsi"/>
          <w:b/>
        </w:rPr>
      </w:pPr>
    </w:p>
    <w:p w14:paraId="7BBFF33A" w14:textId="77777777" w:rsidR="00237C89" w:rsidRDefault="00950042">
      <w:pPr>
        <w:pStyle w:val="sub-paraxChar"/>
        <w:numPr>
          <w:ilvl w:val="0"/>
          <w:numId w:val="0"/>
        </w:numPr>
        <w:spacing w:before="0" w:after="0"/>
        <w:ind w:left="1134"/>
        <w:rPr>
          <w:rFonts w:asciiTheme="minorHAnsi" w:hAnsiTheme="minorHAnsi" w:cstheme="minorHAnsi"/>
          <w:szCs w:val="22"/>
        </w:rPr>
      </w:pPr>
      <w:r>
        <w:rPr>
          <w:rFonts w:asciiTheme="minorHAnsi" w:hAnsiTheme="minorHAnsi" w:cstheme="minorHAnsi"/>
          <w:b/>
          <w:szCs w:val="22"/>
        </w:rPr>
        <w:t xml:space="preserve">Your Confidential Information </w:t>
      </w:r>
      <w:r>
        <w:rPr>
          <w:rFonts w:asciiTheme="minorHAnsi" w:hAnsiTheme="minorHAnsi" w:cstheme="minorHAnsi"/>
          <w:szCs w:val="22"/>
        </w:rPr>
        <w:t xml:space="preserve">means the following information: </w:t>
      </w:r>
    </w:p>
    <w:p w14:paraId="0DE3041D" w14:textId="77777777" w:rsidR="00237C89" w:rsidRDefault="00950042">
      <w:pPr>
        <w:pStyle w:val="sub-paraxChar"/>
        <w:numPr>
          <w:ilvl w:val="0"/>
          <w:numId w:val="47"/>
        </w:numPr>
        <w:spacing w:before="0" w:after="0"/>
        <w:rPr>
          <w:rFonts w:asciiTheme="minorHAnsi" w:hAnsiTheme="minorHAnsi" w:cstheme="minorHAnsi"/>
          <w:szCs w:val="22"/>
        </w:rPr>
      </w:pPr>
      <w:r>
        <w:rPr>
          <w:rFonts w:asciiTheme="minorHAnsi" w:hAnsiTheme="minorHAnsi" w:cstheme="minorHAnsi"/>
          <w:szCs w:val="22"/>
        </w:rPr>
        <w:t xml:space="preserve">Records of the Seasonal Workers employed by You; </w:t>
      </w:r>
    </w:p>
    <w:p w14:paraId="592192BE" w14:textId="77777777" w:rsidR="00237C89" w:rsidRDefault="00950042">
      <w:pPr>
        <w:pStyle w:val="sub-paraxChar"/>
        <w:numPr>
          <w:ilvl w:val="0"/>
          <w:numId w:val="47"/>
        </w:numPr>
        <w:spacing w:before="0" w:after="0"/>
        <w:rPr>
          <w:rFonts w:asciiTheme="minorHAnsi" w:hAnsiTheme="minorHAnsi" w:cstheme="minorHAnsi"/>
          <w:szCs w:val="22"/>
        </w:rPr>
      </w:pPr>
      <w:r>
        <w:rPr>
          <w:rFonts w:asciiTheme="minorHAnsi" w:hAnsiTheme="minorHAnsi" w:cstheme="minorHAnsi"/>
          <w:szCs w:val="22"/>
        </w:rPr>
        <w:t>Records of Providers; and</w:t>
      </w:r>
    </w:p>
    <w:p w14:paraId="7807646D" w14:textId="77777777" w:rsidR="00237C89" w:rsidRDefault="00950042">
      <w:pPr>
        <w:pStyle w:val="sub-paraxChar"/>
        <w:numPr>
          <w:ilvl w:val="0"/>
          <w:numId w:val="47"/>
        </w:numPr>
        <w:spacing w:before="0" w:after="0"/>
        <w:rPr>
          <w:rFonts w:asciiTheme="minorHAnsi" w:hAnsiTheme="minorHAnsi" w:cstheme="minorHAnsi"/>
          <w:szCs w:val="22"/>
        </w:rPr>
      </w:pPr>
      <w:r>
        <w:rPr>
          <w:rFonts w:asciiTheme="minorHAnsi" w:hAnsiTheme="minorHAnsi" w:cstheme="minorHAnsi"/>
          <w:szCs w:val="22"/>
        </w:rPr>
        <w:t xml:space="preserve">Records of Subcontractors. </w:t>
      </w:r>
    </w:p>
    <w:p w14:paraId="4EA4AEE5" w14:textId="77777777" w:rsidR="00237C89" w:rsidRDefault="00237C89">
      <w:pPr>
        <w:pStyle w:val="ListParagraph"/>
        <w:spacing w:before="0" w:line="240" w:lineRule="auto"/>
        <w:ind w:left="1134" w:firstLine="0"/>
        <w:contextualSpacing w:val="0"/>
        <w:rPr>
          <w:rFonts w:asciiTheme="minorHAnsi" w:hAnsiTheme="minorHAnsi" w:cstheme="minorHAnsi"/>
          <w:b/>
        </w:rPr>
      </w:pPr>
    </w:p>
    <w:p w14:paraId="1ED6666D" w14:textId="057968D7" w:rsidR="00237C89" w:rsidRDefault="00950042">
      <w:pPr>
        <w:pStyle w:val="sub-paraxChar"/>
        <w:numPr>
          <w:ilvl w:val="0"/>
          <w:numId w:val="0"/>
        </w:numPr>
        <w:spacing w:before="0" w:after="0"/>
        <w:ind w:left="1134"/>
        <w:rPr>
          <w:rFonts w:asciiTheme="minorHAnsi" w:hAnsiTheme="minorHAnsi" w:cstheme="minorHAnsi"/>
          <w:szCs w:val="22"/>
        </w:rPr>
      </w:pPr>
      <w:r>
        <w:rPr>
          <w:rFonts w:asciiTheme="minorHAnsi" w:hAnsiTheme="minorHAnsi" w:cstheme="minorHAnsi"/>
          <w:b/>
          <w:szCs w:val="22"/>
        </w:rPr>
        <w:t>Your Representative</w:t>
      </w:r>
      <w:r>
        <w:rPr>
          <w:rFonts w:asciiTheme="minorHAnsi" w:hAnsiTheme="minorHAnsi" w:cstheme="minorHAnsi"/>
          <w:szCs w:val="22"/>
        </w:rPr>
        <w:t xml:space="preserve"> means the person nominated in Item A7 of Schedule 1 to this Deed or as otherwise </w:t>
      </w:r>
      <w:r w:rsidRPr="009B5D54">
        <w:rPr>
          <w:rFonts w:asciiTheme="minorHAnsi" w:hAnsiTheme="minorHAnsi" w:cstheme="minorHAnsi"/>
          <w:szCs w:val="22"/>
        </w:rPr>
        <w:t>Notified to You by</w:t>
      </w:r>
      <w:r>
        <w:rPr>
          <w:rFonts w:asciiTheme="minorHAnsi" w:hAnsiTheme="minorHAnsi" w:cstheme="minorHAnsi"/>
          <w:szCs w:val="22"/>
        </w:rPr>
        <w:t xml:space="preserve"> Us.</w:t>
      </w:r>
    </w:p>
    <w:p w14:paraId="22243845" w14:textId="77777777" w:rsidR="00237C89" w:rsidRDefault="00237C89">
      <w:pPr>
        <w:pStyle w:val="sub-paraxChar"/>
        <w:numPr>
          <w:ilvl w:val="0"/>
          <w:numId w:val="0"/>
        </w:numPr>
        <w:spacing w:before="0" w:after="0"/>
        <w:ind w:left="1134"/>
        <w:rPr>
          <w:rFonts w:asciiTheme="minorHAnsi" w:hAnsiTheme="minorHAnsi" w:cstheme="minorHAnsi"/>
          <w:szCs w:val="22"/>
        </w:rPr>
      </w:pPr>
    </w:p>
    <w:p w14:paraId="628F6C48" w14:textId="77777777" w:rsidR="00237C89" w:rsidRDefault="00950042">
      <w:pPr>
        <w:pStyle w:val="ClauseLevel1"/>
      </w:pPr>
      <w:bookmarkStart w:id="57" w:name="_Toc19453373"/>
      <w:bookmarkStart w:id="58" w:name="_Toc51518785"/>
      <w:bookmarkStart w:id="59" w:name="_Toc25252516"/>
      <w:bookmarkStart w:id="60" w:name="_Toc55982173"/>
      <w:r>
        <w:lastRenderedPageBreak/>
        <w:t>Interpretation</w:t>
      </w:r>
      <w:bookmarkEnd w:id="57"/>
      <w:bookmarkEnd w:id="58"/>
      <w:bookmarkEnd w:id="59"/>
      <w:bookmarkEnd w:id="60"/>
    </w:p>
    <w:p w14:paraId="3339EF5B" w14:textId="77777777" w:rsidR="00237C89" w:rsidRDefault="00950042">
      <w:pPr>
        <w:pStyle w:val="ClauseLevel2"/>
        <w:tabs>
          <w:tab w:val="num" w:pos="851"/>
        </w:tabs>
        <w:ind w:left="851" w:hanging="709"/>
        <w:rPr>
          <w:rFonts w:asciiTheme="minorHAnsi" w:hAnsiTheme="minorHAnsi" w:cstheme="minorHAnsi"/>
          <w:b w:val="0"/>
        </w:rPr>
      </w:pPr>
      <w:bookmarkStart w:id="61" w:name="_Toc357772645"/>
      <w:bookmarkStart w:id="62" w:name="_Toc471810263"/>
      <w:bookmarkStart w:id="63" w:name="_Toc471810437"/>
      <w:bookmarkStart w:id="64" w:name="_Toc353284903"/>
      <w:r>
        <w:rPr>
          <w:rFonts w:asciiTheme="minorHAnsi" w:hAnsiTheme="minorHAnsi" w:cstheme="minorHAnsi"/>
          <w:b w:val="0"/>
        </w:rPr>
        <w:t>In this Deed:</w:t>
      </w:r>
    </w:p>
    <w:p w14:paraId="50A050CC" w14:textId="77777777" w:rsidR="00237C89" w:rsidRDefault="00950042">
      <w:pPr>
        <w:pStyle w:val="ClauseLevel3"/>
        <w:ind w:hanging="567"/>
        <w:rPr>
          <w:rFonts w:asciiTheme="minorHAnsi" w:hAnsiTheme="minorHAnsi"/>
        </w:rPr>
      </w:pPr>
      <w:r>
        <w:rPr>
          <w:rFonts w:asciiTheme="minorHAnsi" w:hAnsiTheme="minorHAnsi"/>
        </w:rPr>
        <w:t>a reference to:</w:t>
      </w:r>
      <w:bookmarkEnd w:id="61"/>
      <w:bookmarkEnd w:id="62"/>
      <w:bookmarkEnd w:id="63"/>
    </w:p>
    <w:p w14:paraId="31487AAD" w14:textId="77777777" w:rsidR="00237C89" w:rsidRDefault="00950042">
      <w:pPr>
        <w:pStyle w:val="ClauseLevel4"/>
        <w:numPr>
          <w:ilvl w:val="4"/>
          <w:numId w:val="16"/>
        </w:numPr>
        <w:rPr>
          <w:rFonts w:asciiTheme="minorHAnsi" w:hAnsiTheme="minorHAnsi"/>
        </w:rPr>
      </w:pPr>
      <w:r>
        <w:rPr>
          <w:rFonts w:asciiTheme="minorHAnsi" w:hAnsiTheme="minorHAnsi"/>
        </w:rPr>
        <w:t xml:space="preserve">Us or Our includes (where the context permits) reference to Us, Our Representative, Our Personnel, or anybody else acting on Our behalf; </w:t>
      </w:r>
    </w:p>
    <w:p w14:paraId="44970D26" w14:textId="77777777" w:rsidR="00237C89" w:rsidRDefault="00950042">
      <w:pPr>
        <w:pStyle w:val="ClauseLevel4"/>
        <w:numPr>
          <w:ilvl w:val="4"/>
          <w:numId w:val="16"/>
        </w:numPr>
        <w:tabs>
          <w:tab w:val="num" w:pos="1701"/>
        </w:tabs>
        <w:rPr>
          <w:rFonts w:asciiTheme="minorHAnsi" w:hAnsiTheme="minorHAnsi"/>
        </w:rPr>
      </w:pPr>
      <w:r>
        <w:rPr>
          <w:rFonts w:asciiTheme="minorHAnsi" w:hAnsiTheme="minorHAnsi"/>
        </w:rPr>
        <w:t>You or Your includes (where the context permits) reference to You, Your Representative, Your Personnel, or anybody else acting on Your behalf; and</w:t>
      </w:r>
    </w:p>
    <w:p w14:paraId="71E03D86" w14:textId="77777777" w:rsidR="00237C89" w:rsidRDefault="00950042">
      <w:pPr>
        <w:pStyle w:val="ClauseLevel4"/>
        <w:numPr>
          <w:ilvl w:val="4"/>
          <w:numId w:val="16"/>
        </w:numPr>
        <w:tabs>
          <w:tab w:val="num" w:pos="1701"/>
        </w:tabs>
        <w:rPr>
          <w:rFonts w:asciiTheme="minorHAnsi" w:hAnsiTheme="minorHAnsi"/>
        </w:rPr>
      </w:pPr>
      <w:r>
        <w:rPr>
          <w:rFonts w:asciiTheme="minorHAnsi" w:hAnsiTheme="minorHAnsi"/>
        </w:rPr>
        <w:t>a clause or item in this Deed or Schedule includes, where the context permits, any subclause, sub-item or subparagraph within that clause</w:t>
      </w:r>
      <w:bookmarkEnd w:id="64"/>
      <w:r>
        <w:rPr>
          <w:rFonts w:asciiTheme="minorHAnsi" w:hAnsiTheme="minorHAnsi"/>
        </w:rPr>
        <w:t>;</w:t>
      </w:r>
    </w:p>
    <w:p w14:paraId="42A52BE6" w14:textId="77777777" w:rsidR="00237C89" w:rsidRDefault="00950042">
      <w:pPr>
        <w:pStyle w:val="ClauseLevel3"/>
        <w:ind w:hanging="567"/>
        <w:rPr>
          <w:rFonts w:asciiTheme="minorHAnsi" w:hAnsiTheme="minorHAnsi"/>
        </w:rPr>
      </w:pPr>
      <w:r>
        <w:rPr>
          <w:rFonts w:asciiTheme="minorHAnsi" w:hAnsiTheme="minorHAnsi"/>
        </w:rPr>
        <w:t>a reference to a person includes a partnership and/or a body whether corporate or otherwise;</w:t>
      </w:r>
    </w:p>
    <w:p w14:paraId="5591F7E3" w14:textId="77777777" w:rsidR="00237C89" w:rsidRDefault="00950042">
      <w:pPr>
        <w:pStyle w:val="ClauseLevel3"/>
        <w:ind w:hanging="567"/>
        <w:rPr>
          <w:rFonts w:asciiTheme="minorHAnsi" w:hAnsiTheme="minorHAnsi"/>
        </w:rPr>
      </w:pPr>
      <w:r>
        <w:rPr>
          <w:rFonts w:asciiTheme="minorHAnsi" w:hAnsiTheme="minorHAnsi"/>
        </w:rPr>
        <w:t xml:space="preserve">a reference to an entity includes an association of legal persons, however constituted, governed by deed, an incorporated body, an unincorporated association, a partnership and/or a trust; </w:t>
      </w:r>
    </w:p>
    <w:p w14:paraId="5BDF976E" w14:textId="77777777" w:rsidR="00237C89" w:rsidRDefault="00950042">
      <w:pPr>
        <w:pStyle w:val="ClauseLevel3"/>
        <w:ind w:hanging="567"/>
        <w:rPr>
          <w:rFonts w:asciiTheme="minorHAnsi" w:hAnsiTheme="minorHAnsi"/>
        </w:rPr>
      </w:pPr>
      <w:r>
        <w:rPr>
          <w:rFonts w:asciiTheme="minorHAnsi" w:hAnsiTheme="minorHAnsi"/>
        </w:rPr>
        <w:t>a reference to a statute or statutory provision includes a statutory modification or re-enactment of it or a statutory provision substituted for it, and each ordinance, by-law, regulation, rule and statutory instrument (however described) issued under it;</w:t>
      </w:r>
    </w:p>
    <w:p w14:paraId="2BC13A3E" w14:textId="77777777" w:rsidR="00237C89" w:rsidRDefault="00950042">
      <w:pPr>
        <w:pStyle w:val="ClauseLevel3"/>
        <w:ind w:hanging="567"/>
        <w:rPr>
          <w:rFonts w:asciiTheme="minorHAnsi" w:hAnsiTheme="minorHAnsi"/>
        </w:rPr>
      </w:pPr>
      <w:r>
        <w:rPr>
          <w:rFonts w:asciiTheme="minorHAnsi" w:hAnsiTheme="minorHAnsi"/>
        </w:rPr>
        <w:t>clause headings and notes are inserted for convenience only, and have no effect in limiting or extending the language of provisions of this Deed;</w:t>
      </w:r>
    </w:p>
    <w:p w14:paraId="2EE429DA" w14:textId="77777777" w:rsidR="00237C89" w:rsidRDefault="00950042">
      <w:pPr>
        <w:pStyle w:val="ClauseLevel3"/>
        <w:ind w:hanging="567"/>
        <w:rPr>
          <w:rFonts w:asciiTheme="minorHAnsi" w:hAnsiTheme="minorHAnsi"/>
        </w:rPr>
      </w:pPr>
      <w:r>
        <w:rPr>
          <w:rFonts w:asciiTheme="minorHAnsi" w:hAnsiTheme="minorHAnsi"/>
        </w:rPr>
        <w:t>any uncertainty or ambiguity in the meaning of a provision of this Deed is not to be interpreted against a Party just because that Party prepared the provision;</w:t>
      </w:r>
    </w:p>
    <w:p w14:paraId="0226550F" w14:textId="77777777" w:rsidR="00237C89" w:rsidRDefault="00950042">
      <w:pPr>
        <w:pStyle w:val="ClauseLevel3"/>
        <w:ind w:hanging="567"/>
        <w:rPr>
          <w:rFonts w:asciiTheme="minorHAnsi" w:hAnsiTheme="minorHAnsi"/>
        </w:rPr>
      </w:pPr>
      <w:r>
        <w:rPr>
          <w:rFonts w:asciiTheme="minorHAnsi" w:hAnsiTheme="minorHAnsi"/>
        </w:rPr>
        <w:t xml:space="preserve">a reference to a document (including this Deed) includes all amendments or supplements to, or replacements or </w:t>
      </w:r>
      <w:proofErr w:type="spellStart"/>
      <w:r>
        <w:rPr>
          <w:rFonts w:asciiTheme="minorHAnsi" w:hAnsiTheme="minorHAnsi"/>
        </w:rPr>
        <w:t>novations</w:t>
      </w:r>
      <w:proofErr w:type="spellEnd"/>
      <w:r>
        <w:rPr>
          <w:rFonts w:asciiTheme="minorHAnsi" w:hAnsiTheme="minorHAnsi"/>
        </w:rPr>
        <w:t xml:space="preserve"> of, that document;</w:t>
      </w:r>
    </w:p>
    <w:p w14:paraId="1399D128" w14:textId="77777777" w:rsidR="00237C89" w:rsidRDefault="00950042">
      <w:pPr>
        <w:pStyle w:val="ClauseLevel3"/>
        <w:ind w:hanging="567"/>
        <w:rPr>
          <w:rFonts w:asciiTheme="minorHAnsi" w:hAnsiTheme="minorHAnsi"/>
        </w:rPr>
      </w:pPr>
      <w:r>
        <w:rPr>
          <w:rFonts w:asciiTheme="minorHAnsi" w:hAnsiTheme="minorHAnsi"/>
        </w:rPr>
        <w:t>if an act or event must occur or be performed on or by a specified day and occurs or is performed after 5.00 pm on that day, it is taken to have occurred or been done on the next day;</w:t>
      </w:r>
    </w:p>
    <w:p w14:paraId="0EF9A18F" w14:textId="77777777" w:rsidR="00237C89" w:rsidRDefault="00950042">
      <w:pPr>
        <w:pStyle w:val="ClauseLevel3"/>
        <w:ind w:hanging="567"/>
        <w:rPr>
          <w:rFonts w:asciiTheme="minorHAnsi" w:hAnsiTheme="minorHAnsi"/>
        </w:rPr>
      </w:pPr>
      <w:r>
        <w:rPr>
          <w:rFonts w:asciiTheme="minorHAnsi" w:hAnsiTheme="minorHAnsi"/>
        </w:rPr>
        <w:t xml:space="preserve">a reference to an internet site or webpage includes those internet sites or webpages as amended from time to time; </w:t>
      </w:r>
    </w:p>
    <w:p w14:paraId="19B7B402" w14:textId="77777777" w:rsidR="00237C89" w:rsidRDefault="00950042">
      <w:pPr>
        <w:pStyle w:val="ClauseLevel3"/>
        <w:ind w:hanging="567"/>
        <w:rPr>
          <w:rFonts w:asciiTheme="minorHAnsi" w:hAnsiTheme="minorHAnsi"/>
        </w:rPr>
      </w:pPr>
      <w:r>
        <w:rPr>
          <w:rFonts w:asciiTheme="minorHAnsi" w:hAnsiTheme="minorHAnsi"/>
        </w:rPr>
        <w:t>a reference to the Guidelines, a form or other document is to the Guidelines, form or other document as revised or reissued from time to time;</w:t>
      </w:r>
    </w:p>
    <w:p w14:paraId="37816806" w14:textId="77777777" w:rsidR="00237C89" w:rsidRDefault="00950042">
      <w:pPr>
        <w:pStyle w:val="ClauseLevel3"/>
        <w:ind w:hanging="567"/>
        <w:rPr>
          <w:rFonts w:asciiTheme="minorHAnsi" w:hAnsiTheme="minorHAnsi"/>
        </w:rPr>
      </w:pPr>
      <w:r>
        <w:rPr>
          <w:rFonts w:asciiTheme="minorHAnsi" w:hAnsiTheme="minorHAnsi"/>
        </w:rPr>
        <w:t>where a word or phrase is given a defined meaning, any other part of speech or other grammatical form of that word or phrase has a corresponding meaning;</w:t>
      </w:r>
    </w:p>
    <w:p w14:paraId="7A8089F7" w14:textId="77777777" w:rsidR="00237C89" w:rsidRDefault="00950042">
      <w:pPr>
        <w:pStyle w:val="ClauseLevel3"/>
        <w:ind w:hanging="567"/>
        <w:rPr>
          <w:rFonts w:asciiTheme="minorHAnsi" w:hAnsiTheme="minorHAnsi"/>
        </w:rPr>
      </w:pPr>
      <w:r>
        <w:rPr>
          <w:rFonts w:asciiTheme="minorHAnsi" w:hAnsiTheme="minorHAnsi"/>
        </w:rPr>
        <w:t>words denoting the singular includes the plural and vice versa;</w:t>
      </w:r>
    </w:p>
    <w:p w14:paraId="3039B621" w14:textId="77777777" w:rsidR="00237C89" w:rsidRDefault="00950042">
      <w:pPr>
        <w:pStyle w:val="ClauseLevel3"/>
        <w:ind w:hanging="567"/>
        <w:rPr>
          <w:rFonts w:asciiTheme="minorHAnsi" w:hAnsiTheme="minorHAnsi"/>
        </w:rPr>
      </w:pPr>
      <w:r>
        <w:rPr>
          <w:rFonts w:asciiTheme="minorHAnsi" w:hAnsiTheme="minorHAnsi"/>
        </w:rPr>
        <w:t>words denoting a gender include other genders;</w:t>
      </w:r>
    </w:p>
    <w:p w14:paraId="310CCAF5" w14:textId="77777777" w:rsidR="00237C89" w:rsidRDefault="00950042">
      <w:pPr>
        <w:pStyle w:val="ClauseLevel3"/>
        <w:ind w:hanging="567"/>
        <w:rPr>
          <w:rFonts w:asciiTheme="minorHAnsi" w:hAnsiTheme="minorHAnsi"/>
        </w:rPr>
      </w:pPr>
      <w:r>
        <w:rPr>
          <w:rFonts w:asciiTheme="minorHAnsi" w:hAnsiTheme="minorHAnsi"/>
        </w:rPr>
        <w:t>unless otherwise expressly provided, a reference to a clause or a paragraph, is a clause or paragraph of this Deed;</w:t>
      </w:r>
    </w:p>
    <w:p w14:paraId="52D2F0F8" w14:textId="77777777" w:rsidR="00237C89" w:rsidRDefault="00950042">
      <w:pPr>
        <w:pStyle w:val="ClauseLevel3"/>
        <w:ind w:hanging="567"/>
        <w:rPr>
          <w:rFonts w:asciiTheme="minorHAnsi" w:hAnsiTheme="minorHAnsi"/>
        </w:rPr>
      </w:pPr>
      <w:r>
        <w:rPr>
          <w:rFonts w:asciiTheme="minorHAnsi" w:hAnsiTheme="minorHAnsi"/>
        </w:rPr>
        <w:t>"month" means a calendar month; and</w:t>
      </w:r>
    </w:p>
    <w:p w14:paraId="01733D61" w14:textId="77777777" w:rsidR="00237C89" w:rsidRDefault="00950042">
      <w:pPr>
        <w:pStyle w:val="ClauseLevel3"/>
        <w:ind w:hanging="567"/>
        <w:rPr>
          <w:rFonts w:asciiTheme="minorHAnsi" w:hAnsiTheme="minorHAnsi"/>
        </w:rPr>
      </w:pPr>
      <w:r>
        <w:rPr>
          <w:rFonts w:asciiTheme="minorHAnsi" w:hAnsiTheme="minorHAnsi"/>
        </w:rPr>
        <w:t>"includes" in any form is not a word of limitation.</w:t>
      </w:r>
    </w:p>
    <w:p w14:paraId="3D065934" w14:textId="77777777" w:rsidR="00237C89" w:rsidRDefault="00950042">
      <w:pPr>
        <w:pStyle w:val="ClauseLevel2"/>
        <w:tabs>
          <w:tab w:val="num" w:pos="851"/>
        </w:tabs>
        <w:ind w:left="851" w:hanging="709"/>
        <w:rPr>
          <w:rFonts w:asciiTheme="minorHAnsi" w:hAnsiTheme="minorHAnsi" w:cstheme="minorHAnsi"/>
        </w:rPr>
      </w:pPr>
      <w:bookmarkStart w:id="65" w:name="_Ref5697070"/>
      <w:r>
        <w:rPr>
          <w:rFonts w:asciiTheme="minorHAnsi" w:hAnsiTheme="minorHAnsi" w:cstheme="minorHAnsi"/>
          <w:b w:val="0"/>
        </w:rPr>
        <w:lastRenderedPageBreak/>
        <w:t xml:space="preserve">You agree that by virtue of this clause, the terms of the Guidelines are incorporated by reference into this Deed. </w:t>
      </w:r>
      <w:bookmarkEnd w:id="65"/>
    </w:p>
    <w:p w14:paraId="3798E4C0" w14:textId="77777777" w:rsidR="00237C89" w:rsidRDefault="00950042">
      <w:pPr>
        <w:pStyle w:val="ClauseLevel2"/>
        <w:tabs>
          <w:tab w:val="num" w:pos="851"/>
        </w:tabs>
        <w:ind w:left="851" w:hanging="709"/>
        <w:rPr>
          <w:rFonts w:asciiTheme="minorHAnsi" w:hAnsiTheme="minorHAnsi" w:cstheme="minorHAnsi"/>
          <w:b w:val="0"/>
        </w:rPr>
      </w:pPr>
      <w:bookmarkStart w:id="66" w:name="_Ref8160086"/>
      <w:r>
        <w:rPr>
          <w:rFonts w:asciiTheme="minorHAnsi" w:hAnsiTheme="minorHAnsi" w:cstheme="minorHAnsi"/>
          <w:b w:val="0"/>
        </w:rPr>
        <w:t>Unless the contrary intention appears, if there is any conflict or inconsistency between any part of:</w:t>
      </w:r>
      <w:bookmarkEnd w:id="66"/>
    </w:p>
    <w:p w14:paraId="7F8C7C47" w14:textId="3AAF3234" w:rsidR="00237C89" w:rsidRDefault="00950042">
      <w:pPr>
        <w:pStyle w:val="ClauseLevel3"/>
        <w:ind w:hanging="567"/>
        <w:rPr>
          <w:rFonts w:asciiTheme="minorHAnsi" w:hAnsiTheme="minorHAnsi"/>
        </w:rPr>
      </w:pPr>
      <w:bookmarkStart w:id="67" w:name="_Ref2257616"/>
      <w:bookmarkStart w:id="68" w:name="_Ref51751604"/>
      <w:r>
        <w:rPr>
          <w:rFonts w:asciiTheme="minorHAnsi" w:hAnsiTheme="minorHAnsi"/>
        </w:rPr>
        <w:t xml:space="preserve">clauses </w:t>
      </w:r>
      <w:r>
        <w:rPr>
          <w:rFonts w:asciiTheme="minorHAnsi" w:hAnsiTheme="minorHAnsi"/>
        </w:rPr>
        <w:fldChar w:fldCharType="begin"/>
      </w:r>
      <w:r>
        <w:rPr>
          <w:rFonts w:asciiTheme="minorHAnsi" w:hAnsiTheme="minorHAnsi"/>
        </w:rPr>
        <w:instrText xml:space="preserve"> REF _Ref50457031 \r \h </w:instrText>
      </w:r>
      <w:r>
        <w:rPr>
          <w:rFonts w:asciiTheme="minorHAnsi" w:hAnsiTheme="minorHAnsi"/>
        </w:rPr>
      </w:r>
      <w:r>
        <w:rPr>
          <w:rFonts w:asciiTheme="minorHAnsi" w:hAnsiTheme="minorHAnsi"/>
        </w:rPr>
        <w:fldChar w:fldCharType="separate"/>
      </w:r>
      <w:r w:rsidR="006A3553">
        <w:rPr>
          <w:rFonts w:asciiTheme="minorHAnsi" w:hAnsiTheme="minorHAnsi"/>
        </w:rPr>
        <w:t>1</w:t>
      </w:r>
      <w:r>
        <w:rPr>
          <w:rFonts w:asciiTheme="minorHAnsi" w:hAnsiTheme="minorHAnsi"/>
        </w:rPr>
        <w:fldChar w:fldCharType="end"/>
      </w:r>
      <w:r>
        <w:rPr>
          <w:rFonts w:asciiTheme="minorHAnsi" w:hAnsiTheme="minorHAnsi"/>
        </w:rPr>
        <w:t xml:space="preserve"> to </w:t>
      </w:r>
      <w:r>
        <w:rPr>
          <w:rFonts w:asciiTheme="minorHAnsi" w:hAnsiTheme="minorHAnsi"/>
        </w:rPr>
        <w:fldChar w:fldCharType="begin"/>
      </w:r>
      <w:r>
        <w:rPr>
          <w:rFonts w:asciiTheme="minorHAnsi" w:hAnsiTheme="minorHAnsi"/>
        </w:rPr>
        <w:instrText xml:space="preserve"> REF _Ref50457043 \r \h </w:instrText>
      </w:r>
      <w:r>
        <w:rPr>
          <w:rFonts w:asciiTheme="minorHAnsi" w:hAnsiTheme="minorHAnsi"/>
        </w:rPr>
      </w:r>
      <w:r>
        <w:rPr>
          <w:rFonts w:asciiTheme="minorHAnsi" w:hAnsiTheme="minorHAnsi"/>
        </w:rPr>
        <w:fldChar w:fldCharType="separate"/>
      </w:r>
      <w:r w:rsidR="006A3553">
        <w:rPr>
          <w:rFonts w:asciiTheme="minorHAnsi" w:hAnsiTheme="minorHAnsi"/>
        </w:rPr>
        <w:t>35</w:t>
      </w:r>
      <w:r>
        <w:rPr>
          <w:rFonts w:asciiTheme="minorHAnsi" w:hAnsiTheme="minorHAnsi"/>
        </w:rPr>
        <w:fldChar w:fldCharType="end"/>
      </w:r>
      <w:r>
        <w:rPr>
          <w:rFonts w:asciiTheme="minorHAnsi" w:hAnsiTheme="minorHAnsi"/>
        </w:rPr>
        <w:t xml:space="preserve"> (inclusive) of this Deed;</w:t>
      </w:r>
      <w:bookmarkEnd w:id="67"/>
      <w:bookmarkEnd w:id="68"/>
    </w:p>
    <w:p w14:paraId="4B88AA86" w14:textId="77777777" w:rsidR="00237C89" w:rsidRPr="00996E76" w:rsidRDefault="00950042">
      <w:pPr>
        <w:pStyle w:val="ClauseLevel3"/>
        <w:ind w:hanging="567"/>
        <w:rPr>
          <w:rFonts w:asciiTheme="minorHAnsi" w:hAnsiTheme="minorHAnsi"/>
        </w:rPr>
      </w:pPr>
      <w:r w:rsidRPr="00996E76">
        <w:rPr>
          <w:rFonts w:asciiTheme="minorHAnsi" w:hAnsiTheme="minorHAnsi"/>
        </w:rPr>
        <w:t>Schedule 3 (</w:t>
      </w:r>
      <w:r w:rsidR="00856AED" w:rsidRPr="00996E76">
        <w:rPr>
          <w:rFonts w:asciiTheme="minorHAnsi" w:hAnsiTheme="minorHAnsi"/>
        </w:rPr>
        <w:t xml:space="preserve">which applies </w:t>
      </w:r>
      <w:r w:rsidR="00D50DD1" w:rsidRPr="00996E76">
        <w:rPr>
          <w:rFonts w:asciiTheme="minorHAnsi" w:hAnsiTheme="minorHAnsi"/>
        </w:rPr>
        <w:t>only in</w:t>
      </w:r>
      <w:r w:rsidR="00856AED" w:rsidRPr="00996E76">
        <w:rPr>
          <w:rFonts w:asciiTheme="minorHAnsi" w:hAnsiTheme="minorHAnsi"/>
        </w:rPr>
        <w:t xml:space="preserve"> respect of</w:t>
      </w:r>
      <w:r w:rsidRPr="00996E76">
        <w:rPr>
          <w:rFonts w:asciiTheme="minorHAnsi" w:hAnsiTheme="minorHAnsi"/>
        </w:rPr>
        <w:t xml:space="preserve"> Restart Seasonal Workers);</w:t>
      </w:r>
    </w:p>
    <w:p w14:paraId="5502C4E6" w14:textId="77777777" w:rsidR="00237C89" w:rsidRPr="003D0407" w:rsidRDefault="00950042">
      <w:pPr>
        <w:pStyle w:val="ClauseLevel3"/>
        <w:ind w:hanging="567"/>
        <w:rPr>
          <w:rFonts w:asciiTheme="minorHAnsi" w:hAnsiTheme="minorHAnsi"/>
        </w:rPr>
      </w:pPr>
      <w:r w:rsidRPr="003D0407">
        <w:rPr>
          <w:rFonts w:asciiTheme="minorHAnsi" w:hAnsiTheme="minorHAnsi"/>
        </w:rPr>
        <w:t>Schedule</w:t>
      </w:r>
      <w:r w:rsidR="00D50DD1" w:rsidRPr="003D0407">
        <w:rPr>
          <w:rFonts w:asciiTheme="minorHAnsi" w:hAnsiTheme="minorHAnsi"/>
        </w:rPr>
        <w:t xml:space="preserve"> 1</w:t>
      </w:r>
      <w:r w:rsidRPr="003D0407">
        <w:rPr>
          <w:rFonts w:asciiTheme="minorHAnsi" w:hAnsiTheme="minorHAnsi"/>
        </w:rPr>
        <w:t>;</w:t>
      </w:r>
    </w:p>
    <w:p w14:paraId="66488CCF" w14:textId="77777777" w:rsidR="00237C89" w:rsidRPr="003D0407" w:rsidRDefault="00950042">
      <w:pPr>
        <w:pStyle w:val="ClauseLevel3"/>
        <w:ind w:hanging="567"/>
        <w:rPr>
          <w:rFonts w:asciiTheme="minorHAnsi" w:hAnsiTheme="minorHAnsi"/>
        </w:rPr>
      </w:pPr>
      <w:r w:rsidRPr="003D0407">
        <w:rPr>
          <w:rFonts w:asciiTheme="minorHAnsi" w:hAnsiTheme="minorHAnsi"/>
        </w:rPr>
        <w:t xml:space="preserve">Schedule 2; </w:t>
      </w:r>
    </w:p>
    <w:p w14:paraId="084ED890" w14:textId="77777777" w:rsidR="00237C89" w:rsidRPr="006A4971" w:rsidRDefault="00950042">
      <w:pPr>
        <w:pStyle w:val="ClauseLevel3"/>
        <w:ind w:hanging="567"/>
        <w:rPr>
          <w:rFonts w:asciiTheme="minorHAnsi" w:hAnsiTheme="minorHAnsi"/>
        </w:rPr>
      </w:pPr>
      <w:bookmarkStart w:id="69" w:name="_Ref2257619"/>
      <w:r w:rsidRPr="006A4971">
        <w:rPr>
          <w:rFonts w:asciiTheme="minorHAnsi" w:hAnsiTheme="minorHAnsi"/>
        </w:rPr>
        <w:t>any Guidelines;</w:t>
      </w:r>
      <w:bookmarkEnd w:id="69"/>
    </w:p>
    <w:p w14:paraId="53D6CD59" w14:textId="77777777" w:rsidR="00237C89" w:rsidRPr="006A4971" w:rsidRDefault="00950042">
      <w:pPr>
        <w:pStyle w:val="ClauseLevel3"/>
        <w:ind w:hanging="567"/>
        <w:rPr>
          <w:rFonts w:asciiTheme="minorHAnsi" w:hAnsiTheme="minorHAnsi"/>
        </w:rPr>
      </w:pPr>
      <w:r w:rsidRPr="006A4971">
        <w:rPr>
          <w:rFonts w:asciiTheme="minorHAnsi" w:hAnsiTheme="minorHAnsi"/>
        </w:rPr>
        <w:t xml:space="preserve">the terms of any relevant Memorandum of Understanding; or </w:t>
      </w:r>
    </w:p>
    <w:p w14:paraId="7290C2A5" w14:textId="77777777" w:rsidR="00237C89" w:rsidRPr="006A4971" w:rsidRDefault="00950042">
      <w:pPr>
        <w:pStyle w:val="ClauseLevel3"/>
        <w:ind w:hanging="567"/>
        <w:rPr>
          <w:rFonts w:asciiTheme="minorHAnsi" w:hAnsiTheme="minorHAnsi"/>
        </w:rPr>
      </w:pPr>
      <w:bookmarkStart w:id="70" w:name="_Ref2788615"/>
      <w:r w:rsidRPr="006A4971">
        <w:rPr>
          <w:rFonts w:asciiTheme="minorHAnsi" w:hAnsiTheme="minorHAnsi"/>
        </w:rPr>
        <w:t>the Implementation Arrangements,</w:t>
      </w:r>
      <w:bookmarkEnd w:id="70"/>
    </w:p>
    <w:p w14:paraId="368822B0" w14:textId="4D7DDC3D" w:rsidR="00237C89" w:rsidRPr="006A4971" w:rsidRDefault="00950042">
      <w:pPr>
        <w:pStyle w:val="ClauseLevel3"/>
        <w:numPr>
          <w:ilvl w:val="0"/>
          <w:numId w:val="0"/>
        </w:numPr>
        <w:ind w:left="851"/>
        <w:rPr>
          <w:rFonts w:asciiTheme="minorHAnsi" w:hAnsiTheme="minorHAnsi"/>
        </w:rPr>
      </w:pPr>
      <w:r w:rsidRPr="006A4971">
        <w:rPr>
          <w:rFonts w:asciiTheme="minorHAnsi" w:hAnsiTheme="minorHAnsi"/>
        </w:rPr>
        <w:t xml:space="preserve">then the material mentioned in any one of clause </w:t>
      </w:r>
      <w:r w:rsidR="006372AE" w:rsidRPr="006A4971">
        <w:rPr>
          <w:rFonts w:asciiTheme="minorHAnsi" w:hAnsiTheme="minorHAnsi"/>
        </w:rPr>
        <w:fldChar w:fldCharType="begin"/>
      </w:r>
      <w:r w:rsidR="006372AE" w:rsidRPr="006A4971">
        <w:rPr>
          <w:rFonts w:asciiTheme="minorHAnsi" w:hAnsiTheme="minorHAnsi"/>
        </w:rPr>
        <w:instrText xml:space="preserve"> REF _Ref8160086 \r \h  \* MERGEFORMAT </w:instrText>
      </w:r>
      <w:r w:rsidR="006372AE" w:rsidRPr="006A4971">
        <w:rPr>
          <w:rFonts w:asciiTheme="minorHAnsi" w:hAnsiTheme="minorHAnsi"/>
        </w:rPr>
      </w:r>
      <w:r w:rsidR="006372AE" w:rsidRPr="006A4971">
        <w:rPr>
          <w:rFonts w:asciiTheme="minorHAnsi" w:hAnsiTheme="minorHAnsi"/>
        </w:rPr>
        <w:fldChar w:fldCharType="separate"/>
      </w:r>
      <w:r w:rsidR="006A3553">
        <w:rPr>
          <w:rFonts w:asciiTheme="minorHAnsi" w:hAnsiTheme="minorHAnsi"/>
        </w:rPr>
        <w:t>2.3</w:t>
      </w:r>
      <w:r w:rsidR="006372AE" w:rsidRPr="006A4971">
        <w:rPr>
          <w:rFonts w:asciiTheme="minorHAnsi" w:hAnsiTheme="minorHAnsi"/>
        </w:rPr>
        <w:fldChar w:fldCharType="end"/>
      </w:r>
      <w:r w:rsidR="006372AE" w:rsidRPr="006A4971">
        <w:rPr>
          <w:rFonts w:asciiTheme="minorHAnsi" w:hAnsiTheme="minorHAnsi"/>
        </w:rPr>
        <w:fldChar w:fldCharType="begin"/>
      </w:r>
      <w:r w:rsidR="006372AE" w:rsidRPr="006A4971">
        <w:rPr>
          <w:rFonts w:asciiTheme="minorHAnsi" w:hAnsiTheme="minorHAnsi"/>
        </w:rPr>
        <w:instrText xml:space="preserve"> REF _Ref51751604 \r \h  \* MERGEFORMAT </w:instrText>
      </w:r>
      <w:r w:rsidR="006372AE" w:rsidRPr="006A4971">
        <w:rPr>
          <w:rFonts w:asciiTheme="minorHAnsi" w:hAnsiTheme="minorHAnsi"/>
        </w:rPr>
      </w:r>
      <w:r w:rsidR="006372AE" w:rsidRPr="006A4971">
        <w:rPr>
          <w:rFonts w:asciiTheme="minorHAnsi" w:hAnsiTheme="minorHAnsi"/>
        </w:rPr>
        <w:fldChar w:fldCharType="separate"/>
      </w:r>
      <w:r w:rsidR="006A3553">
        <w:rPr>
          <w:rFonts w:asciiTheme="minorHAnsi" w:hAnsiTheme="minorHAnsi"/>
        </w:rPr>
        <w:t>(a)</w:t>
      </w:r>
      <w:r w:rsidR="006372AE" w:rsidRPr="006A4971">
        <w:rPr>
          <w:rFonts w:asciiTheme="minorHAnsi" w:hAnsiTheme="minorHAnsi"/>
        </w:rPr>
        <w:fldChar w:fldCharType="end"/>
      </w:r>
      <w:r w:rsidRPr="006A4971">
        <w:rPr>
          <w:rFonts w:asciiTheme="minorHAnsi" w:hAnsiTheme="minorHAnsi"/>
        </w:rPr>
        <w:t xml:space="preserve"> to clause </w:t>
      </w:r>
      <w:r w:rsidR="006372AE" w:rsidRPr="006A4971">
        <w:rPr>
          <w:rFonts w:asciiTheme="minorHAnsi" w:hAnsiTheme="minorHAnsi"/>
        </w:rPr>
        <w:fldChar w:fldCharType="begin"/>
      </w:r>
      <w:r w:rsidR="006372AE" w:rsidRPr="006A4971">
        <w:rPr>
          <w:rFonts w:asciiTheme="minorHAnsi" w:hAnsiTheme="minorHAnsi"/>
        </w:rPr>
        <w:instrText xml:space="preserve"> REF _Ref8160086 \r \h  \* MERGEFORMAT </w:instrText>
      </w:r>
      <w:r w:rsidR="006372AE" w:rsidRPr="006A4971">
        <w:rPr>
          <w:rFonts w:asciiTheme="minorHAnsi" w:hAnsiTheme="minorHAnsi"/>
        </w:rPr>
      </w:r>
      <w:r w:rsidR="006372AE" w:rsidRPr="006A4971">
        <w:rPr>
          <w:rFonts w:asciiTheme="minorHAnsi" w:hAnsiTheme="minorHAnsi"/>
        </w:rPr>
        <w:fldChar w:fldCharType="separate"/>
      </w:r>
      <w:r w:rsidR="006A3553">
        <w:rPr>
          <w:rFonts w:asciiTheme="minorHAnsi" w:hAnsiTheme="minorHAnsi"/>
        </w:rPr>
        <w:t>2.3</w:t>
      </w:r>
      <w:r w:rsidR="006372AE" w:rsidRPr="006A4971">
        <w:rPr>
          <w:rFonts w:asciiTheme="minorHAnsi" w:hAnsiTheme="minorHAnsi"/>
        </w:rPr>
        <w:fldChar w:fldCharType="end"/>
      </w:r>
      <w:r w:rsidR="006372AE" w:rsidRPr="006A4971">
        <w:rPr>
          <w:rFonts w:asciiTheme="minorHAnsi" w:hAnsiTheme="minorHAnsi"/>
        </w:rPr>
        <w:fldChar w:fldCharType="begin"/>
      </w:r>
      <w:r w:rsidR="006372AE" w:rsidRPr="006A4971">
        <w:rPr>
          <w:rFonts w:asciiTheme="minorHAnsi" w:hAnsiTheme="minorHAnsi"/>
        </w:rPr>
        <w:instrText xml:space="preserve"> REF _Ref2788615 \r \h  \* MERGEFORMAT </w:instrText>
      </w:r>
      <w:r w:rsidR="006372AE" w:rsidRPr="006A4971">
        <w:rPr>
          <w:rFonts w:asciiTheme="minorHAnsi" w:hAnsiTheme="minorHAnsi"/>
        </w:rPr>
      </w:r>
      <w:r w:rsidR="006372AE" w:rsidRPr="006A4971">
        <w:rPr>
          <w:rFonts w:asciiTheme="minorHAnsi" w:hAnsiTheme="minorHAnsi"/>
        </w:rPr>
        <w:fldChar w:fldCharType="separate"/>
      </w:r>
      <w:r w:rsidR="006A3553">
        <w:rPr>
          <w:rFonts w:asciiTheme="minorHAnsi" w:hAnsiTheme="minorHAnsi"/>
        </w:rPr>
        <w:t>(g)</w:t>
      </w:r>
      <w:r w:rsidR="006372AE" w:rsidRPr="006A4971">
        <w:rPr>
          <w:rFonts w:asciiTheme="minorHAnsi" w:hAnsiTheme="minorHAnsi"/>
        </w:rPr>
        <w:fldChar w:fldCharType="end"/>
      </w:r>
      <w:r w:rsidRPr="006A4971">
        <w:rPr>
          <w:rFonts w:asciiTheme="minorHAnsi" w:hAnsiTheme="minorHAnsi"/>
        </w:rPr>
        <w:t xml:space="preserve"> above has precedence over material mentioned in a subsequent paragraph, to the extent of any conflict or inconsistency.</w:t>
      </w:r>
    </w:p>
    <w:p w14:paraId="1FA77F66" w14:textId="1D800DBA" w:rsidR="00585B0C" w:rsidRPr="006A4971" w:rsidRDefault="00950042">
      <w:pPr>
        <w:pStyle w:val="ClauseLevel3"/>
        <w:numPr>
          <w:ilvl w:val="0"/>
          <w:numId w:val="0"/>
        </w:numPr>
        <w:ind w:left="850" w:hanging="708"/>
        <w:rPr>
          <w:rFonts w:asciiTheme="minorHAnsi" w:hAnsiTheme="minorHAnsi"/>
        </w:rPr>
      </w:pPr>
      <w:r w:rsidRPr="006A4971">
        <w:rPr>
          <w:rFonts w:asciiTheme="minorHAnsi" w:hAnsiTheme="minorHAnsi"/>
        </w:rPr>
        <w:t>2.3A</w:t>
      </w:r>
      <w:r w:rsidRPr="006A4971">
        <w:rPr>
          <w:rFonts w:asciiTheme="minorHAnsi" w:hAnsiTheme="minorHAnsi"/>
        </w:rPr>
        <w:tab/>
        <w:t xml:space="preserve">Without limiting clause </w:t>
      </w:r>
      <w:r w:rsidRPr="006A4971">
        <w:rPr>
          <w:rFonts w:asciiTheme="minorHAnsi" w:hAnsiTheme="minorHAnsi"/>
        </w:rPr>
        <w:fldChar w:fldCharType="begin"/>
      </w:r>
      <w:r w:rsidRPr="006A4971">
        <w:rPr>
          <w:rFonts w:asciiTheme="minorHAnsi" w:hAnsiTheme="minorHAnsi"/>
        </w:rPr>
        <w:instrText xml:space="preserve"> REF _Ref8160086 \r \h </w:instrText>
      </w:r>
      <w:r w:rsidR="00AE7280" w:rsidRPr="006A4971">
        <w:rPr>
          <w:rFonts w:asciiTheme="minorHAnsi" w:hAnsiTheme="minorHAnsi"/>
        </w:rPr>
        <w:instrText xml:space="preserve"> \* MERGEFORMAT </w:instrText>
      </w:r>
      <w:r w:rsidRPr="006A4971">
        <w:rPr>
          <w:rFonts w:asciiTheme="minorHAnsi" w:hAnsiTheme="minorHAnsi"/>
        </w:rPr>
      </w:r>
      <w:r w:rsidRPr="006A4971">
        <w:rPr>
          <w:rFonts w:asciiTheme="minorHAnsi" w:hAnsiTheme="minorHAnsi"/>
        </w:rPr>
        <w:fldChar w:fldCharType="separate"/>
      </w:r>
      <w:r w:rsidR="006A3553">
        <w:rPr>
          <w:rFonts w:asciiTheme="minorHAnsi" w:hAnsiTheme="minorHAnsi"/>
        </w:rPr>
        <w:t>2.3</w:t>
      </w:r>
      <w:r w:rsidRPr="006A4971">
        <w:rPr>
          <w:rFonts w:asciiTheme="minorHAnsi" w:hAnsiTheme="minorHAnsi"/>
        </w:rPr>
        <w:fldChar w:fldCharType="end"/>
      </w:r>
      <w:r w:rsidR="00585B0C" w:rsidRPr="006A4971">
        <w:rPr>
          <w:rFonts w:asciiTheme="minorHAnsi" w:hAnsiTheme="minorHAnsi"/>
        </w:rPr>
        <w:t>:</w:t>
      </w:r>
    </w:p>
    <w:p w14:paraId="77CF2E23" w14:textId="32A3144A" w:rsidR="00237C89" w:rsidRPr="006A4971" w:rsidRDefault="00950042" w:rsidP="00751FD7">
      <w:pPr>
        <w:pStyle w:val="ClauseLevel3"/>
        <w:numPr>
          <w:ilvl w:val="2"/>
          <w:numId w:val="87"/>
        </w:numPr>
        <w:rPr>
          <w:rFonts w:asciiTheme="minorHAnsi" w:hAnsiTheme="minorHAnsi"/>
        </w:rPr>
      </w:pPr>
      <w:r w:rsidRPr="006A4971">
        <w:rPr>
          <w:rFonts w:asciiTheme="minorHAnsi" w:hAnsiTheme="minorHAnsi"/>
        </w:rPr>
        <w:t xml:space="preserve">You must Notify Us in the event that You consider there to be any conflict or any inconsistency between the documents specified at clauses </w:t>
      </w:r>
      <w:r w:rsidR="0066629A" w:rsidRPr="006A4971">
        <w:rPr>
          <w:rFonts w:asciiTheme="minorHAnsi" w:hAnsiTheme="minorHAnsi"/>
        </w:rPr>
        <w:fldChar w:fldCharType="begin"/>
      </w:r>
      <w:r w:rsidR="0066629A" w:rsidRPr="006A4971">
        <w:rPr>
          <w:rFonts w:asciiTheme="minorHAnsi" w:hAnsiTheme="minorHAnsi"/>
        </w:rPr>
        <w:instrText xml:space="preserve"> REF _Ref8160086 \r \h  \* MERGEFORMAT </w:instrText>
      </w:r>
      <w:r w:rsidR="0066629A" w:rsidRPr="006A4971">
        <w:rPr>
          <w:rFonts w:asciiTheme="minorHAnsi" w:hAnsiTheme="minorHAnsi"/>
        </w:rPr>
      </w:r>
      <w:r w:rsidR="0066629A" w:rsidRPr="006A4971">
        <w:rPr>
          <w:rFonts w:asciiTheme="minorHAnsi" w:hAnsiTheme="minorHAnsi"/>
        </w:rPr>
        <w:fldChar w:fldCharType="separate"/>
      </w:r>
      <w:r w:rsidR="006A3553">
        <w:rPr>
          <w:rFonts w:asciiTheme="minorHAnsi" w:hAnsiTheme="minorHAnsi"/>
        </w:rPr>
        <w:t>2.3</w:t>
      </w:r>
      <w:r w:rsidR="0066629A" w:rsidRPr="006A4971">
        <w:rPr>
          <w:rFonts w:asciiTheme="minorHAnsi" w:hAnsiTheme="minorHAnsi"/>
        </w:rPr>
        <w:fldChar w:fldCharType="end"/>
      </w:r>
      <w:r w:rsidR="0066629A" w:rsidRPr="006A4971">
        <w:rPr>
          <w:rFonts w:asciiTheme="minorHAnsi" w:hAnsiTheme="minorHAnsi"/>
        </w:rPr>
        <w:fldChar w:fldCharType="begin"/>
      </w:r>
      <w:r w:rsidR="0066629A" w:rsidRPr="006A4971">
        <w:rPr>
          <w:rFonts w:asciiTheme="minorHAnsi" w:hAnsiTheme="minorHAnsi"/>
        </w:rPr>
        <w:instrText xml:space="preserve"> REF _Ref51751604 \r \h  \* MERGEFORMAT </w:instrText>
      </w:r>
      <w:r w:rsidR="0066629A" w:rsidRPr="006A4971">
        <w:rPr>
          <w:rFonts w:asciiTheme="minorHAnsi" w:hAnsiTheme="minorHAnsi"/>
        </w:rPr>
      </w:r>
      <w:r w:rsidR="0066629A" w:rsidRPr="006A4971">
        <w:rPr>
          <w:rFonts w:asciiTheme="minorHAnsi" w:hAnsiTheme="minorHAnsi"/>
        </w:rPr>
        <w:fldChar w:fldCharType="separate"/>
      </w:r>
      <w:r w:rsidR="006A3553">
        <w:rPr>
          <w:rFonts w:asciiTheme="minorHAnsi" w:hAnsiTheme="minorHAnsi"/>
        </w:rPr>
        <w:t>(a)</w:t>
      </w:r>
      <w:r w:rsidR="0066629A" w:rsidRPr="006A4971">
        <w:rPr>
          <w:rFonts w:asciiTheme="minorHAnsi" w:hAnsiTheme="minorHAnsi"/>
        </w:rPr>
        <w:fldChar w:fldCharType="end"/>
      </w:r>
      <w:r w:rsidRPr="006A4971">
        <w:rPr>
          <w:rFonts w:asciiTheme="minorHAnsi" w:hAnsiTheme="minorHAnsi"/>
        </w:rPr>
        <w:t xml:space="preserve"> to </w:t>
      </w:r>
      <w:r w:rsidR="0066629A" w:rsidRPr="006A4971">
        <w:rPr>
          <w:rFonts w:asciiTheme="minorHAnsi" w:hAnsiTheme="minorHAnsi"/>
        </w:rPr>
        <w:fldChar w:fldCharType="begin"/>
      </w:r>
      <w:r w:rsidR="0066629A" w:rsidRPr="006A4971">
        <w:rPr>
          <w:rFonts w:asciiTheme="minorHAnsi" w:hAnsiTheme="minorHAnsi"/>
        </w:rPr>
        <w:instrText xml:space="preserve"> REF _Ref8160086 \r \h  \* MERGEFORMAT </w:instrText>
      </w:r>
      <w:r w:rsidR="0066629A" w:rsidRPr="006A4971">
        <w:rPr>
          <w:rFonts w:asciiTheme="minorHAnsi" w:hAnsiTheme="minorHAnsi"/>
        </w:rPr>
      </w:r>
      <w:r w:rsidR="0066629A" w:rsidRPr="006A4971">
        <w:rPr>
          <w:rFonts w:asciiTheme="minorHAnsi" w:hAnsiTheme="minorHAnsi"/>
        </w:rPr>
        <w:fldChar w:fldCharType="separate"/>
      </w:r>
      <w:r w:rsidR="006A3553">
        <w:rPr>
          <w:rFonts w:asciiTheme="minorHAnsi" w:hAnsiTheme="minorHAnsi"/>
        </w:rPr>
        <w:t>2.3</w:t>
      </w:r>
      <w:r w:rsidR="0066629A" w:rsidRPr="006A4971">
        <w:rPr>
          <w:rFonts w:asciiTheme="minorHAnsi" w:hAnsiTheme="minorHAnsi"/>
        </w:rPr>
        <w:fldChar w:fldCharType="end"/>
      </w:r>
      <w:r w:rsidR="0066629A" w:rsidRPr="006A4971">
        <w:rPr>
          <w:rFonts w:asciiTheme="minorHAnsi" w:hAnsiTheme="minorHAnsi"/>
        </w:rPr>
        <w:fldChar w:fldCharType="begin"/>
      </w:r>
      <w:r w:rsidR="0066629A" w:rsidRPr="006A4971">
        <w:rPr>
          <w:rFonts w:asciiTheme="minorHAnsi" w:hAnsiTheme="minorHAnsi"/>
        </w:rPr>
        <w:instrText xml:space="preserve"> REF _Ref2788615 \r \h  \* MERGEFORMAT </w:instrText>
      </w:r>
      <w:r w:rsidR="0066629A" w:rsidRPr="006A4971">
        <w:rPr>
          <w:rFonts w:asciiTheme="minorHAnsi" w:hAnsiTheme="minorHAnsi"/>
        </w:rPr>
      </w:r>
      <w:r w:rsidR="0066629A" w:rsidRPr="006A4971">
        <w:rPr>
          <w:rFonts w:asciiTheme="minorHAnsi" w:hAnsiTheme="minorHAnsi"/>
        </w:rPr>
        <w:fldChar w:fldCharType="separate"/>
      </w:r>
      <w:r w:rsidR="006A3553">
        <w:rPr>
          <w:rFonts w:asciiTheme="minorHAnsi" w:hAnsiTheme="minorHAnsi"/>
        </w:rPr>
        <w:t>(g)</w:t>
      </w:r>
      <w:r w:rsidR="0066629A" w:rsidRPr="006A4971">
        <w:rPr>
          <w:rFonts w:asciiTheme="minorHAnsi" w:hAnsiTheme="minorHAnsi"/>
        </w:rPr>
        <w:fldChar w:fldCharType="end"/>
      </w:r>
      <w:r w:rsidR="00585B0C" w:rsidRPr="006A4971">
        <w:rPr>
          <w:rFonts w:asciiTheme="minorHAnsi" w:hAnsiTheme="minorHAnsi"/>
        </w:rPr>
        <w:t xml:space="preserve"> (inclusive); and </w:t>
      </w:r>
    </w:p>
    <w:p w14:paraId="6229FCDC" w14:textId="77777777" w:rsidR="00585B0C" w:rsidRPr="006A4971" w:rsidRDefault="00585B0C" w:rsidP="00751FD7">
      <w:pPr>
        <w:pStyle w:val="ClauseLevel3"/>
        <w:numPr>
          <w:ilvl w:val="2"/>
          <w:numId w:val="87"/>
        </w:numPr>
        <w:rPr>
          <w:rFonts w:asciiTheme="minorHAnsi" w:hAnsiTheme="minorHAnsi"/>
        </w:rPr>
      </w:pPr>
      <w:r w:rsidRPr="006A4971">
        <w:rPr>
          <w:rFonts w:asciiTheme="minorHAnsi" w:hAnsiTheme="minorHAnsi"/>
        </w:rPr>
        <w:t xml:space="preserve">in response to any such Notification under clause 2.3A(a), We will Notify You of  how any such inconsistency or conflict shall be resolved. </w:t>
      </w:r>
    </w:p>
    <w:p w14:paraId="7FD65F68" w14:textId="77777777" w:rsidR="00237C89" w:rsidRPr="003D0407" w:rsidRDefault="00950042">
      <w:pPr>
        <w:pStyle w:val="ClauseLevel2"/>
        <w:tabs>
          <w:tab w:val="num" w:pos="851"/>
        </w:tabs>
        <w:ind w:left="851" w:hanging="709"/>
        <w:rPr>
          <w:rFonts w:asciiTheme="minorHAnsi" w:hAnsiTheme="minorHAnsi" w:cstheme="minorHAnsi"/>
          <w:b w:val="0"/>
        </w:rPr>
      </w:pPr>
      <w:bookmarkStart w:id="71" w:name="_Ref5689609"/>
      <w:r w:rsidRPr="003D0407">
        <w:rPr>
          <w:rFonts w:asciiTheme="minorHAnsi" w:hAnsiTheme="minorHAnsi" w:cstheme="minorHAnsi"/>
          <w:b w:val="0"/>
        </w:rPr>
        <w:t>Notwithstanding clause 30.1 We may, in Our absolute discretion, by Notice to You unilaterally amend:</w:t>
      </w:r>
    </w:p>
    <w:p w14:paraId="5E1710AA" w14:textId="77777777" w:rsidR="00237C89" w:rsidRPr="003D0407" w:rsidRDefault="00950042">
      <w:pPr>
        <w:pStyle w:val="ClauseLevel3"/>
        <w:numPr>
          <w:ilvl w:val="2"/>
          <w:numId w:val="73"/>
        </w:numPr>
        <w:ind w:hanging="567"/>
        <w:rPr>
          <w:rFonts w:asciiTheme="minorHAnsi" w:hAnsiTheme="minorHAnsi"/>
          <w:color w:val="0000FF"/>
          <w:u w:val="double"/>
        </w:rPr>
      </w:pPr>
      <w:bookmarkStart w:id="72" w:name="_BPDC_LN_INS_1197"/>
      <w:bookmarkStart w:id="73" w:name="_BPDC_PR_INS_1198"/>
      <w:bookmarkEnd w:id="72"/>
      <w:bookmarkEnd w:id="73"/>
      <w:r w:rsidRPr="003D0407">
        <w:rPr>
          <w:rFonts w:asciiTheme="minorHAnsi" w:hAnsiTheme="minorHAnsi"/>
        </w:rPr>
        <w:t>the Guidelines; or</w:t>
      </w:r>
    </w:p>
    <w:p w14:paraId="35E73B93" w14:textId="77777777" w:rsidR="00237C89" w:rsidRDefault="00950042">
      <w:pPr>
        <w:pStyle w:val="ClauseLevel3"/>
        <w:numPr>
          <w:ilvl w:val="2"/>
          <w:numId w:val="73"/>
        </w:numPr>
        <w:ind w:hanging="567"/>
        <w:rPr>
          <w:rFonts w:asciiTheme="minorHAnsi" w:hAnsiTheme="minorHAnsi"/>
          <w:color w:val="0000FF"/>
          <w:u w:val="double"/>
        </w:rPr>
      </w:pPr>
      <w:bookmarkStart w:id="74" w:name="_BPDC_LN_INS_1195"/>
      <w:bookmarkStart w:id="75" w:name="_BPDC_PR_INS_1196"/>
      <w:bookmarkEnd w:id="74"/>
      <w:bookmarkEnd w:id="75"/>
      <w:r>
        <w:rPr>
          <w:rFonts w:asciiTheme="minorHAnsi" w:hAnsiTheme="minorHAnsi"/>
        </w:rPr>
        <w:t xml:space="preserve">the terms of this Deed to comply with any relevant Memorandum of Understanding or the Implementation Arrangements (or each, as the case may be), as amended from time to time, </w:t>
      </w:r>
    </w:p>
    <w:p w14:paraId="02E54CE0" w14:textId="77777777" w:rsidR="00237C89" w:rsidRDefault="00950042" w:rsidP="00C80598">
      <w:pPr>
        <w:pStyle w:val="ClauseLevel3"/>
        <w:numPr>
          <w:ilvl w:val="0"/>
          <w:numId w:val="0"/>
        </w:numPr>
        <w:ind w:left="1559" w:hanging="709"/>
        <w:rPr>
          <w:rFonts w:asciiTheme="minorHAnsi" w:hAnsiTheme="minorHAnsi"/>
        </w:rPr>
      </w:pPr>
      <w:r>
        <w:rPr>
          <w:rFonts w:asciiTheme="minorHAnsi" w:hAnsiTheme="minorHAnsi"/>
        </w:rPr>
        <w:t xml:space="preserve">or both, as the case may be. </w:t>
      </w:r>
    </w:p>
    <w:p w14:paraId="31C2D204" w14:textId="77777777" w:rsidR="00237C89" w:rsidRDefault="00950042">
      <w:pPr>
        <w:pStyle w:val="ClauseLevel2"/>
        <w:tabs>
          <w:tab w:val="num" w:pos="851"/>
        </w:tabs>
        <w:ind w:left="851" w:hanging="709"/>
        <w:rPr>
          <w:rFonts w:asciiTheme="minorHAnsi" w:hAnsiTheme="minorHAnsi"/>
          <w:b w:val="0"/>
        </w:rPr>
      </w:pPr>
      <w:r>
        <w:rPr>
          <w:rFonts w:asciiTheme="minorHAnsi" w:hAnsiTheme="minorHAnsi"/>
          <w:b w:val="0"/>
        </w:rPr>
        <w:t xml:space="preserve">You acknowledge and agree that the terms and conditions of this Deed or the Guidelines (as the case may be) will be deemed to be amended in </w:t>
      </w:r>
      <w:r>
        <w:rPr>
          <w:rFonts w:asciiTheme="minorHAnsi" w:hAnsiTheme="minorHAnsi" w:cstheme="minorHAnsi"/>
          <w:b w:val="0"/>
        </w:rPr>
        <w:t>accordance</w:t>
      </w:r>
      <w:r>
        <w:rPr>
          <w:rFonts w:asciiTheme="minorHAnsi" w:hAnsiTheme="minorHAnsi"/>
          <w:b w:val="0"/>
        </w:rPr>
        <w:t xml:space="preserve"> with Our Notice under clause</w:t>
      </w:r>
      <w:bookmarkEnd w:id="71"/>
      <w:r>
        <w:rPr>
          <w:rFonts w:asciiTheme="minorHAnsi" w:hAnsiTheme="minorHAnsi"/>
          <w:b w:val="0"/>
        </w:rPr>
        <w:t xml:space="preserve"> 2.4.</w:t>
      </w:r>
    </w:p>
    <w:p w14:paraId="19FFB67B" w14:textId="77777777" w:rsidR="00237C89" w:rsidRDefault="00950042">
      <w:pPr>
        <w:pStyle w:val="ClauseLevel2"/>
        <w:tabs>
          <w:tab w:val="num" w:pos="851"/>
        </w:tabs>
        <w:ind w:left="851" w:hanging="709"/>
        <w:rPr>
          <w:rFonts w:asciiTheme="minorHAnsi" w:hAnsiTheme="minorHAnsi" w:cstheme="minorHAnsi"/>
          <w:b w:val="0"/>
        </w:rPr>
      </w:pPr>
      <w:r>
        <w:rPr>
          <w:rFonts w:asciiTheme="minorHAnsi" w:hAnsiTheme="minorHAnsi" w:cstheme="minorHAnsi"/>
          <w:b w:val="0"/>
        </w:rPr>
        <w:t>We</w:t>
      </w:r>
      <w:r>
        <w:rPr>
          <w:rFonts w:asciiTheme="minorHAnsi" w:hAnsiTheme="minorHAnsi" w:cstheme="minorHAnsi"/>
        </w:rPr>
        <w:t xml:space="preserve"> </w:t>
      </w:r>
      <w:r>
        <w:rPr>
          <w:rFonts w:asciiTheme="minorHAnsi" w:hAnsiTheme="minorHAnsi" w:cstheme="minorHAnsi"/>
          <w:b w:val="0"/>
        </w:rPr>
        <w:t>will, to the extent it is reasonably practicable to do so, consult with You prior to amending the terms of this Deed in accordance with clause 2.4.</w:t>
      </w:r>
    </w:p>
    <w:p w14:paraId="02083AB2" w14:textId="08DFB536" w:rsidR="00237C89" w:rsidRDefault="00950042">
      <w:pPr>
        <w:pStyle w:val="ClauseLevel2"/>
        <w:tabs>
          <w:tab w:val="num" w:pos="851"/>
        </w:tabs>
        <w:ind w:left="851" w:hanging="709"/>
        <w:rPr>
          <w:rFonts w:asciiTheme="minorHAnsi" w:hAnsiTheme="minorHAnsi" w:cstheme="minorHAnsi"/>
          <w:b w:val="0"/>
        </w:rPr>
      </w:pPr>
      <w:r>
        <w:rPr>
          <w:rFonts w:asciiTheme="minorHAnsi" w:hAnsiTheme="minorHAnsi" w:cstheme="minorHAnsi"/>
          <w:b w:val="0"/>
        </w:rPr>
        <w:t xml:space="preserve">You acknowledge and agree that Our exercise or failure to exercise any right under or in connection with this Deed or otherwise under statute, at law or in equity, does not limit or otherwise affect Our rights under any other agreement We may have with </w:t>
      </w:r>
      <w:r w:rsidR="00231EFB">
        <w:rPr>
          <w:rFonts w:asciiTheme="minorHAnsi" w:hAnsiTheme="minorHAnsi" w:cstheme="minorHAnsi"/>
          <w:b w:val="0"/>
        </w:rPr>
        <w:t>Y</w:t>
      </w:r>
      <w:r>
        <w:rPr>
          <w:rFonts w:asciiTheme="minorHAnsi" w:hAnsiTheme="minorHAnsi" w:cstheme="minorHAnsi"/>
          <w:b w:val="0"/>
        </w:rPr>
        <w:t xml:space="preserve">ou in relation to the Seasonal Worker Programme or the Seasonal Worker Programme Regional Pilot. </w:t>
      </w:r>
    </w:p>
    <w:p w14:paraId="3F30000D" w14:textId="77777777" w:rsidR="00237C89" w:rsidRPr="00490004" w:rsidRDefault="00950042">
      <w:pPr>
        <w:pStyle w:val="ClauseLevel2"/>
        <w:tabs>
          <w:tab w:val="num" w:pos="851"/>
        </w:tabs>
        <w:ind w:left="851" w:hanging="709"/>
        <w:rPr>
          <w:rFonts w:asciiTheme="minorHAnsi" w:hAnsiTheme="minorHAnsi" w:cstheme="minorHAnsi"/>
          <w:b w:val="0"/>
        </w:rPr>
      </w:pPr>
      <w:bookmarkStart w:id="76" w:name="_Ref49887195"/>
      <w:r w:rsidRPr="00490004">
        <w:rPr>
          <w:rFonts w:asciiTheme="minorHAnsi" w:hAnsiTheme="minorHAnsi" w:cstheme="minorHAnsi"/>
          <w:b w:val="0"/>
        </w:rPr>
        <w:t>The Parties acknowledge and agree that:</w:t>
      </w:r>
      <w:bookmarkEnd w:id="76"/>
      <w:r w:rsidRPr="00490004">
        <w:rPr>
          <w:rFonts w:asciiTheme="minorHAnsi" w:hAnsiTheme="minorHAnsi" w:cstheme="minorHAnsi"/>
          <w:b w:val="0"/>
        </w:rPr>
        <w:t xml:space="preserve"> </w:t>
      </w:r>
    </w:p>
    <w:p w14:paraId="2C163D88" w14:textId="5D1F1A75" w:rsidR="00237C89" w:rsidRPr="00490004" w:rsidRDefault="00950042">
      <w:pPr>
        <w:pStyle w:val="ClauseLevel3"/>
        <w:numPr>
          <w:ilvl w:val="2"/>
          <w:numId w:val="73"/>
        </w:numPr>
        <w:ind w:hanging="567"/>
        <w:rPr>
          <w:rFonts w:asciiTheme="minorHAnsi" w:hAnsiTheme="minorHAnsi"/>
        </w:rPr>
      </w:pPr>
      <w:bookmarkStart w:id="77" w:name="_Ref50991995"/>
      <w:r w:rsidRPr="00490004">
        <w:rPr>
          <w:rFonts w:asciiTheme="minorHAnsi" w:hAnsiTheme="minorHAnsi"/>
        </w:rPr>
        <w:t xml:space="preserve">on and from the </w:t>
      </w:r>
      <w:r w:rsidR="00100563" w:rsidRPr="00490004">
        <w:rPr>
          <w:rFonts w:asciiTheme="minorHAnsi" w:hAnsiTheme="minorHAnsi"/>
        </w:rPr>
        <w:t>Commencement</w:t>
      </w:r>
      <w:r w:rsidRPr="00490004">
        <w:rPr>
          <w:rFonts w:asciiTheme="minorHAnsi" w:hAnsiTheme="minorHAnsi"/>
        </w:rPr>
        <w:t xml:space="preserve"> Date:</w:t>
      </w:r>
      <w:bookmarkEnd w:id="77"/>
      <w:r w:rsidRPr="00490004">
        <w:rPr>
          <w:rFonts w:asciiTheme="minorHAnsi" w:hAnsiTheme="minorHAnsi"/>
        </w:rPr>
        <w:t xml:space="preserve"> </w:t>
      </w:r>
    </w:p>
    <w:p w14:paraId="6C435F39" w14:textId="46D33F7E" w:rsidR="00237C89" w:rsidRPr="00490004" w:rsidRDefault="00950042">
      <w:pPr>
        <w:pStyle w:val="ClauseLevel4"/>
        <w:numPr>
          <w:ilvl w:val="4"/>
          <w:numId w:val="16"/>
        </w:numPr>
        <w:rPr>
          <w:rFonts w:asciiTheme="minorHAnsi" w:hAnsiTheme="minorHAnsi"/>
        </w:rPr>
      </w:pPr>
      <w:r w:rsidRPr="00490004">
        <w:rPr>
          <w:rFonts w:asciiTheme="minorHAnsi" w:hAnsiTheme="minorHAnsi"/>
        </w:rPr>
        <w:lastRenderedPageBreak/>
        <w:t>Schedule 3 applies to Restart Seasonal Workers only (in addition to the other provisions of this Deed);</w:t>
      </w:r>
    </w:p>
    <w:p w14:paraId="6FA8FF39" w14:textId="3137ADD4" w:rsidR="00237C89" w:rsidRPr="00490004" w:rsidRDefault="00950042">
      <w:pPr>
        <w:pStyle w:val="ClauseLevel4"/>
        <w:numPr>
          <w:ilvl w:val="4"/>
          <w:numId w:val="16"/>
        </w:numPr>
        <w:rPr>
          <w:rFonts w:asciiTheme="minorHAnsi" w:hAnsiTheme="minorHAnsi"/>
        </w:rPr>
      </w:pPr>
      <w:r w:rsidRPr="00490004">
        <w:rPr>
          <w:rFonts w:asciiTheme="minorHAnsi" w:hAnsiTheme="minorHAnsi"/>
        </w:rPr>
        <w:t xml:space="preserve">Schedule 1 of this Deed </w:t>
      </w:r>
      <w:r w:rsidR="00100563" w:rsidRPr="00490004">
        <w:rPr>
          <w:rFonts w:asciiTheme="minorHAnsi" w:hAnsiTheme="minorHAnsi"/>
        </w:rPr>
        <w:t>as</w:t>
      </w:r>
      <w:r w:rsidRPr="00490004">
        <w:rPr>
          <w:rFonts w:asciiTheme="minorHAnsi" w:hAnsiTheme="minorHAnsi"/>
        </w:rPr>
        <w:t xml:space="preserve"> amended by Schedule 3 </w:t>
      </w:r>
      <w:r w:rsidR="00E76806">
        <w:rPr>
          <w:rFonts w:asciiTheme="minorHAnsi" w:hAnsiTheme="minorHAnsi"/>
        </w:rPr>
        <w:t xml:space="preserve">also </w:t>
      </w:r>
      <w:r w:rsidR="009D38B2" w:rsidRPr="00490004">
        <w:rPr>
          <w:rFonts w:asciiTheme="minorHAnsi" w:hAnsiTheme="minorHAnsi"/>
        </w:rPr>
        <w:t xml:space="preserve">applies </w:t>
      </w:r>
      <w:r w:rsidRPr="00490004">
        <w:rPr>
          <w:rFonts w:asciiTheme="minorHAnsi" w:hAnsiTheme="minorHAnsi"/>
        </w:rPr>
        <w:t xml:space="preserve">in respect of Restart Seasonal Workers; </w:t>
      </w:r>
    </w:p>
    <w:p w14:paraId="41540EBD" w14:textId="77777777" w:rsidR="00237C89" w:rsidRPr="00490004" w:rsidRDefault="00950042">
      <w:pPr>
        <w:pStyle w:val="ClauseLevel4"/>
        <w:numPr>
          <w:ilvl w:val="4"/>
          <w:numId w:val="16"/>
        </w:numPr>
        <w:rPr>
          <w:rFonts w:asciiTheme="minorHAnsi" w:hAnsiTheme="minorHAnsi"/>
        </w:rPr>
      </w:pPr>
      <w:r w:rsidRPr="00490004">
        <w:rPr>
          <w:rFonts w:asciiTheme="minorHAnsi" w:hAnsiTheme="minorHAnsi"/>
        </w:rPr>
        <w:t xml:space="preserve">a reference to </w:t>
      </w:r>
      <w:r w:rsidR="00621F42" w:rsidRPr="00490004">
        <w:rPr>
          <w:rFonts w:asciiTheme="minorHAnsi" w:hAnsiTheme="minorHAnsi"/>
        </w:rPr>
        <w:t xml:space="preserve">a </w:t>
      </w:r>
      <w:r w:rsidRPr="00490004">
        <w:rPr>
          <w:rFonts w:asciiTheme="minorHAnsi" w:hAnsiTheme="minorHAnsi"/>
        </w:rPr>
        <w:t xml:space="preserve">provision of Schedule 1 in this Deed is to be read as a reference to Schedule 1 as amended by Schedule 3 in respect of Restart Seasonal Workers; </w:t>
      </w:r>
      <w:r w:rsidR="00061CF7" w:rsidRPr="00490004">
        <w:rPr>
          <w:rFonts w:asciiTheme="minorHAnsi" w:hAnsiTheme="minorHAnsi"/>
        </w:rPr>
        <w:t>and</w:t>
      </w:r>
    </w:p>
    <w:p w14:paraId="50C64B31" w14:textId="02E9F331" w:rsidR="00237C89" w:rsidRPr="00490004" w:rsidRDefault="00950042">
      <w:pPr>
        <w:pStyle w:val="ClauseLevel4"/>
        <w:numPr>
          <w:ilvl w:val="4"/>
          <w:numId w:val="16"/>
        </w:numPr>
        <w:rPr>
          <w:rFonts w:asciiTheme="minorHAnsi" w:hAnsiTheme="minorHAnsi"/>
        </w:rPr>
      </w:pPr>
      <w:r w:rsidRPr="00490004">
        <w:rPr>
          <w:rFonts w:asciiTheme="minorHAnsi" w:hAnsiTheme="minorHAnsi"/>
        </w:rPr>
        <w:t>for the avoidance of doubt, in respect of a Seasonal Worker who is not a Restart Seasonal Worker, Schedule 3 shall not apply and Schedule 1 shall not be read as having been amended by Schedule 3</w:t>
      </w:r>
      <w:r w:rsidR="00061CF7" w:rsidRPr="00490004">
        <w:rPr>
          <w:rFonts w:asciiTheme="minorHAnsi" w:hAnsiTheme="minorHAnsi"/>
        </w:rPr>
        <w:t xml:space="preserve">; </w:t>
      </w:r>
      <w:r w:rsidR="00A4286D" w:rsidRPr="00490004">
        <w:rPr>
          <w:rFonts w:asciiTheme="minorHAnsi" w:hAnsiTheme="minorHAnsi"/>
        </w:rPr>
        <w:t>and</w:t>
      </w:r>
    </w:p>
    <w:p w14:paraId="623F6B2B" w14:textId="4E046CA4" w:rsidR="00B83212" w:rsidRPr="00490004" w:rsidRDefault="00950042">
      <w:pPr>
        <w:pStyle w:val="ClauseLevel3"/>
        <w:numPr>
          <w:ilvl w:val="2"/>
          <w:numId w:val="73"/>
        </w:numPr>
        <w:ind w:hanging="567"/>
        <w:rPr>
          <w:rFonts w:asciiTheme="minorHAnsi" w:hAnsiTheme="minorHAnsi"/>
        </w:rPr>
      </w:pPr>
      <w:r w:rsidRPr="00490004">
        <w:rPr>
          <w:rFonts w:asciiTheme="minorHAnsi" w:hAnsiTheme="minorHAnsi"/>
        </w:rPr>
        <w:t>You may only recruit Restart Seasonal Workers</w:t>
      </w:r>
      <w:r w:rsidR="00B83212" w:rsidRPr="00490004">
        <w:rPr>
          <w:rFonts w:asciiTheme="minorHAnsi" w:hAnsiTheme="minorHAnsi"/>
        </w:rPr>
        <w:t>:</w:t>
      </w:r>
    </w:p>
    <w:p w14:paraId="35FF3EB1" w14:textId="640EC21B" w:rsidR="00B83212" w:rsidRDefault="007A6D3E" w:rsidP="00B83212">
      <w:pPr>
        <w:pStyle w:val="ClauseLevel4"/>
        <w:numPr>
          <w:ilvl w:val="4"/>
          <w:numId w:val="16"/>
        </w:numPr>
        <w:rPr>
          <w:rFonts w:asciiTheme="minorHAnsi" w:hAnsiTheme="minorHAnsi"/>
        </w:rPr>
      </w:pPr>
      <w:r w:rsidRPr="00490004">
        <w:rPr>
          <w:rFonts w:asciiTheme="minorHAnsi" w:hAnsiTheme="minorHAnsi"/>
        </w:rPr>
        <w:t>from Participati</w:t>
      </w:r>
      <w:r w:rsidR="00B83212" w:rsidRPr="00490004">
        <w:rPr>
          <w:rFonts w:asciiTheme="minorHAnsi" w:hAnsiTheme="minorHAnsi"/>
        </w:rPr>
        <w:t>n</w:t>
      </w:r>
      <w:r w:rsidRPr="00490004">
        <w:rPr>
          <w:rFonts w:asciiTheme="minorHAnsi" w:hAnsiTheme="minorHAnsi"/>
        </w:rPr>
        <w:t>g</w:t>
      </w:r>
      <w:r w:rsidR="00B83212" w:rsidRPr="00490004">
        <w:rPr>
          <w:rFonts w:asciiTheme="minorHAnsi" w:hAnsiTheme="minorHAnsi"/>
        </w:rPr>
        <w:t xml:space="preserve"> Countries </w:t>
      </w:r>
      <w:r w:rsidRPr="00490004">
        <w:rPr>
          <w:rFonts w:asciiTheme="minorHAnsi" w:hAnsiTheme="minorHAnsi"/>
        </w:rPr>
        <w:t>that</w:t>
      </w:r>
      <w:r w:rsidR="00B83212" w:rsidRPr="00490004">
        <w:rPr>
          <w:rFonts w:asciiTheme="minorHAnsi" w:hAnsiTheme="minorHAnsi"/>
        </w:rPr>
        <w:t xml:space="preserve"> have agreed to the restart arrangements</w:t>
      </w:r>
      <w:r w:rsidRPr="00490004">
        <w:rPr>
          <w:rFonts w:asciiTheme="minorHAnsi" w:hAnsiTheme="minorHAnsi"/>
        </w:rPr>
        <w:t>, as</w:t>
      </w:r>
      <w:r>
        <w:rPr>
          <w:rFonts w:asciiTheme="minorHAnsi" w:hAnsiTheme="minorHAnsi"/>
        </w:rPr>
        <w:t xml:space="preserve"> </w:t>
      </w:r>
      <w:r w:rsidR="00433286">
        <w:rPr>
          <w:rFonts w:asciiTheme="minorHAnsi" w:hAnsiTheme="minorHAnsi"/>
        </w:rPr>
        <w:t>advised</w:t>
      </w:r>
      <w:r>
        <w:rPr>
          <w:rFonts w:asciiTheme="minorHAnsi" w:hAnsiTheme="minorHAnsi"/>
        </w:rPr>
        <w:t xml:space="preserve"> to You by Us</w:t>
      </w:r>
      <w:r w:rsidR="00B83212">
        <w:rPr>
          <w:rFonts w:asciiTheme="minorHAnsi" w:hAnsiTheme="minorHAnsi"/>
        </w:rPr>
        <w:t>; and</w:t>
      </w:r>
    </w:p>
    <w:p w14:paraId="1C14DFA0" w14:textId="77777777" w:rsidR="00237C89" w:rsidRPr="00F94AEA" w:rsidRDefault="00950042" w:rsidP="00B83212">
      <w:pPr>
        <w:pStyle w:val="ClauseLevel4"/>
        <w:numPr>
          <w:ilvl w:val="4"/>
          <w:numId w:val="16"/>
        </w:numPr>
        <w:rPr>
          <w:rFonts w:asciiTheme="minorHAnsi" w:hAnsiTheme="minorHAnsi"/>
        </w:rPr>
      </w:pPr>
      <w:r w:rsidRPr="00F94AEA">
        <w:rPr>
          <w:rFonts w:asciiTheme="minorHAnsi" w:hAnsiTheme="minorHAnsi"/>
        </w:rPr>
        <w:t>in respect of Placements located in such States and Territories that:</w:t>
      </w:r>
    </w:p>
    <w:p w14:paraId="67D3B000" w14:textId="77777777" w:rsidR="00237C89" w:rsidRPr="00F94AEA" w:rsidRDefault="007A6D3E" w:rsidP="007A6D3E">
      <w:pPr>
        <w:pStyle w:val="ClauseLevel4"/>
        <w:numPr>
          <w:ilvl w:val="0"/>
          <w:numId w:val="0"/>
        </w:numPr>
        <w:ind w:left="2410" w:hanging="425"/>
        <w:rPr>
          <w:rFonts w:asciiTheme="minorHAnsi" w:hAnsiTheme="minorHAnsi"/>
        </w:rPr>
      </w:pPr>
      <w:r>
        <w:rPr>
          <w:rFonts w:asciiTheme="minorHAnsi" w:hAnsiTheme="minorHAnsi"/>
        </w:rPr>
        <w:t>1.</w:t>
      </w:r>
      <w:r>
        <w:rPr>
          <w:rFonts w:asciiTheme="minorHAnsi" w:hAnsiTheme="minorHAnsi"/>
        </w:rPr>
        <w:tab/>
      </w:r>
      <w:r w:rsidR="00950042" w:rsidRPr="00F94AEA">
        <w:rPr>
          <w:rFonts w:asciiTheme="minorHAnsi" w:hAnsiTheme="minorHAnsi"/>
        </w:rPr>
        <w:t>allow Restart Seasonal Workers to participate in the Seasonal Worker Programme; and</w:t>
      </w:r>
    </w:p>
    <w:p w14:paraId="3F13D6A7" w14:textId="7CF61959" w:rsidR="00237C89" w:rsidRPr="00F94AEA" w:rsidRDefault="007A6D3E" w:rsidP="007A6D3E">
      <w:pPr>
        <w:pStyle w:val="ClauseLevel4"/>
        <w:numPr>
          <w:ilvl w:val="0"/>
          <w:numId w:val="0"/>
        </w:numPr>
        <w:ind w:left="2410" w:hanging="425"/>
        <w:rPr>
          <w:rFonts w:asciiTheme="minorHAnsi" w:hAnsiTheme="minorHAnsi"/>
        </w:rPr>
      </w:pPr>
      <w:r>
        <w:rPr>
          <w:rFonts w:asciiTheme="minorHAnsi" w:hAnsiTheme="minorHAnsi"/>
        </w:rPr>
        <w:t>2.</w:t>
      </w:r>
      <w:r>
        <w:rPr>
          <w:rFonts w:asciiTheme="minorHAnsi" w:hAnsiTheme="minorHAnsi"/>
        </w:rPr>
        <w:tab/>
      </w:r>
      <w:r w:rsidR="00950042" w:rsidRPr="00F94AEA">
        <w:rPr>
          <w:rFonts w:asciiTheme="minorHAnsi" w:hAnsiTheme="minorHAnsi"/>
        </w:rPr>
        <w:t xml:space="preserve">have </w:t>
      </w:r>
      <w:r>
        <w:rPr>
          <w:rFonts w:asciiTheme="minorHAnsi" w:hAnsiTheme="minorHAnsi"/>
        </w:rPr>
        <w:t xml:space="preserve">agreed that they have the </w:t>
      </w:r>
      <w:r w:rsidR="00950042" w:rsidRPr="008D7874">
        <w:rPr>
          <w:rFonts w:asciiTheme="minorHAnsi" w:hAnsiTheme="minorHAnsi"/>
        </w:rPr>
        <w:t>health and quarantine system capacity to support Restart Seasonal Workers</w:t>
      </w:r>
      <w:r w:rsidR="00DE6FC9" w:rsidRPr="008D7874">
        <w:rPr>
          <w:rFonts w:asciiTheme="minorHAnsi" w:hAnsiTheme="minorHAnsi"/>
        </w:rPr>
        <w:t xml:space="preserve">, as </w:t>
      </w:r>
      <w:r w:rsidR="00A80F50" w:rsidRPr="008D7874">
        <w:rPr>
          <w:rFonts w:asciiTheme="minorHAnsi" w:hAnsiTheme="minorHAnsi"/>
        </w:rPr>
        <w:t>n</w:t>
      </w:r>
      <w:r w:rsidR="00DE6FC9" w:rsidRPr="008D7874">
        <w:rPr>
          <w:rFonts w:asciiTheme="minorHAnsi" w:hAnsiTheme="minorHAnsi"/>
        </w:rPr>
        <w:t>otified to You by Us</w:t>
      </w:r>
      <w:r w:rsidR="00A4286D" w:rsidRPr="008D7874">
        <w:rPr>
          <w:rFonts w:asciiTheme="minorHAnsi" w:hAnsiTheme="minorHAnsi"/>
        </w:rPr>
        <w:t>.</w:t>
      </w:r>
    </w:p>
    <w:p w14:paraId="771E98A9" w14:textId="3261EB4B" w:rsidR="00A61C06" w:rsidRPr="00A61C06" w:rsidRDefault="00231EFB">
      <w:pPr>
        <w:pStyle w:val="ClauseLevel2"/>
        <w:tabs>
          <w:tab w:val="num" w:pos="851"/>
        </w:tabs>
        <w:ind w:left="851" w:hanging="709"/>
        <w:rPr>
          <w:rFonts w:asciiTheme="minorHAnsi" w:hAnsiTheme="minorHAnsi"/>
          <w:b w:val="0"/>
        </w:rPr>
      </w:pPr>
      <w:bookmarkStart w:id="78" w:name="_Ref49858853"/>
      <w:bookmarkStart w:id="79" w:name="_Ref50981632"/>
      <w:bookmarkStart w:id="80" w:name="_Ref49886308"/>
      <w:r>
        <w:rPr>
          <w:rFonts w:asciiTheme="minorHAnsi" w:hAnsiTheme="minorHAnsi" w:cstheme="minorHAnsi"/>
          <w:b w:val="0"/>
        </w:rPr>
        <w:t>We may, in O</w:t>
      </w:r>
      <w:r w:rsidR="00950042">
        <w:rPr>
          <w:rFonts w:asciiTheme="minorHAnsi" w:hAnsiTheme="minorHAnsi" w:cstheme="minorHAnsi"/>
          <w:b w:val="0"/>
        </w:rPr>
        <w:t>ur absolute discretion</w:t>
      </w:r>
      <w:r w:rsidR="00A61C06">
        <w:rPr>
          <w:rFonts w:asciiTheme="minorHAnsi" w:hAnsiTheme="minorHAnsi" w:cstheme="minorHAnsi"/>
          <w:b w:val="0"/>
        </w:rPr>
        <w:t>:</w:t>
      </w:r>
    </w:p>
    <w:p w14:paraId="6BD37CFC" w14:textId="77777777" w:rsidR="00237C89" w:rsidRPr="00A61C06" w:rsidRDefault="00950042" w:rsidP="00A61C06">
      <w:pPr>
        <w:pStyle w:val="ClauseLevel3"/>
        <w:numPr>
          <w:ilvl w:val="2"/>
          <w:numId w:val="73"/>
        </w:numPr>
        <w:ind w:hanging="567"/>
        <w:rPr>
          <w:rFonts w:asciiTheme="minorHAnsi" w:hAnsiTheme="minorHAnsi"/>
        </w:rPr>
      </w:pPr>
      <w:bookmarkStart w:id="81" w:name="_Ref51097040"/>
      <w:r w:rsidRPr="00A61C06">
        <w:rPr>
          <w:rFonts w:asciiTheme="minorHAnsi" w:hAnsiTheme="minorHAnsi"/>
        </w:rPr>
        <w:t>direct that You do not recruit any new Restart Seasonal Workers</w:t>
      </w:r>
      <w:bookmarkEnd w:id="78"/>
      <w:r w:rsidR="003D0D4F" w:rsidRPr="00A61C06">
        <w:rPr>
          <w:rFonts w:asciiTheme="minorHAnsi" w:hAnsiTheme="minorHAnsi"/>
        </w:rPr>
        <w:t xml:space="preserve"> if We consider that it is no longer necessary or appropriate to provide for special arrangements in relation to the COVID-19 pandemic</w:t>
      </w:r>
      <w:r w:rsidRPr="00A61C06">
        <w:rPr>
          <w:rFonts w:asciiTheme="minorHAnsi" w:hAnsiTheme="minorHAnsi"/>
        </w:rPr>
        <w:t>, and:</w:t>
      </w:r>
      <w:bookmarkEnd w:id="79"/>
      <w:bookmarkEnd w:id="81"/>
    </w:p>
    <w:p w14:paraId="2B6EB779" w14:textId="78BE618B" w:rsidR="00237C89" w:rsidRDefault="00950042" w:rsidP="00A61C06">
      <w:pPr>
        <w:pStyle w:val="ClauseLevel4"/>
        <w:numPr>
          <w:ilvl w:val="4"/>
          <w:numId w:val="16"/>
        </w:numPr>
        <w:rPr>
          <w:rFonts w:asciiTheme="minorHAnsi" w:hAnsiTheme="minorHAnsi"/>
        </w:rPr>
      </w:pPr>
      <w:r>
        <w:rPr>
          <w:rFonts w:asciiTheme="minorHAnsi" w:hAnsiTheme="minorHAnsi"/>
        </w:rPr>
        <w:t>on and from the date specified in Our Notice</w:t>
      </w:r>
      <w:r w:rsidR="00D20B52">
        <w:rPr>
          <w:rFonts w:asciiTheme="minorHAnsi" w:hAnsiTheme="minorHAnsi"/>
        </w:rPr>
        <w:t xml:space="preserve"> under clause </w:t>
      </w:r>
      <w:r w:rsidR="00D20B52">
        <w:rPr>
          <w:rFonts w:asciiTheme="minorHAnsi" w:hAnsiTheme="minorHAnsi"/>
        </w:rPr>
        <w:fldChar w:fldCharType="begin"/>
      </w:r>
      <w:r w:rsidR="00D20B52">
        <w:rPr>
          <w:rFonts w:asciiTheme="minorHAnsi" w:hAnsiTheme="minorHAnsi"/>
        </w:rPr>
        <w:instrText xml:space="preserve"> REF _Ref51097040 \w \h </w:instrText>
      </w:r>
      <w:r w:rsidR="00D20B52">
        <w:rPr>
          <w:rFonts w:asciiTheme="minorHAnsi" w:hAnsiTheme="minorHAnsi"/>
        </w:rPr>
      </w:r>
      <w:r w:rsidR="00D20B52">
        <w:rPr>
          <w:rFonts w:asciiTheme="minorHAnsi" w:hAnsiTheme="minorHAnsi"/>
        </w:rPr>
        <w:fldChar w:fldCharType="separate"/>
      </w:r>
      <w:r w:rsidR="006A3553">
        <w:rPr>
          <w:rFonts w:asciiTheme="minorHAnsi" w:hAnsiTheme="minorHAnsi"/>
        </w:rPr>
        <w:t>2.9(a)</w:t>
      </w:r>
      <w:r w:rsidR="00D20B52">
        <w:rPr>
          <w:rFonts w:asciiTheme="minorHAnsi" w:hAnsiTheme="minorHAnsi"/>
        </w:rPr>
        <w:fldChar w:fldCharType="end"/>
      </w:r>
      <w:r>
        <w:rPr>
          <w:rFonts w:asciiTheme="minorHAnsi" w:hAnsiTheme="minorHAnsi"/>
        </w:rPr>
        <w:t>, You must comply with that direction and not recruit any new Restart Seasonal Workers</w:t>
      </w:r>
      <w:bookmarkEnd w:id="80"/>
      <w:r>
        <w:rPr>
          <w:rFonts w:asciiTheme="minorHAnsi" w:hAnsiTheme="minorHAnsi"/>
        </w:rPr>
        <w:t xml:space="preserve">; </w:t>
      </w:r>
    </w:p>
    <w:p w14:paraId="51817466" w14:textId="65425B53" w:rsidR="00D80775" w:rsidRDefault="00950042" w:rsidP="00A61C06">
      <w:pPr>
        <w:pStyle w:val="ClauseLevel4"/>
        <w:numPr>
          <w:ilvl w:val="4"/>
          <w:numId w:val="16"/>
        </w:numPr>
        <w:rPr>
          <w:rFonts w:asciiTheme="minorHAnsi" w:hAnsiTheme="minorHAnsi"/>
        </w:rPr>
      </w:pPr>
      <w:bookmarkStart w:id="82" w:name="_Ref50983586"/>
      <w:r>
        <w:rPr>
          <w:rFonts w:asciiTheme="minorHAnsi" w:hAnsiTheme="minorHAnsi"/>
        </w:rPr>
        <w:t xml:space="preserve">the terms and conditions applicable to any </w:t>
      </w:r>
      <w:r w:rsidR="00D20B52">
        <w:rPr>
          <w:rFonts w:asciiTheme="minorHAnsi" w:hAnsiTheme="minorHAnsi"/>
        </w:rPr>
        <w:t xml:space="preserve">Restart </w:t>
      </w:r>
      <w:r w:rsidRPr="00996E76">
        <w:rPr>
          <w:rFonts w:asciiTheme="minorHAnsi" w:hAnsiTheme="minorHAnsi"/>
        </w:rPr>
        <w:t>Seasonal Workers after</w:t>
      </w:r>
      <w:r>
        <w:rPr>
          <w:rFonts w:asciiTheme="minorHAnsi" w:hAnsiTheme="minorHAnsi"/>
        </w:rPr>
        <w:t xml:space="preserve"> the date specified in the Notice </w:t>
      </w:r>
      <w:r w:rsidR="00D20B52">
        <w:rPr>
          <w:rFonts w:asciiTheme="minorHAnsi" w:hAnsiTheme="minorHAnsi"/>
        </w:rPr>
        <w:t xml:space="preserve">under clause </w:t>
      </w:r>
      <w:r w:rsidR="00D20B52">
        <w:rPr>
          <w:rFonts w:asciiTheme="minorHAnsi" w:hAnsiTheme="minorHAnsi"/>
        </w:rPr>
        <w:fldChar w:fldCharType="begin"/>
      </w:r>
      <w:r w:rsidR="00D20B52">
        <w:rPr>
          <w:rFonts w:asciiTheme="minorHAnsi" w:hAnsiTheme="minorHAnsi"/>
        </w:rPr>
        <w:instrText xml:space="preserve"> REF _Ref51097040 \w \h </w:instrText>
      </w:r>
      <w:r w:rsidR="00D20B52">
        <w:rPr>
          <w:rFonts w:asciiTheme="minorHAnsi" w:hAnsiTheme="minorHAnsi"/>
        </w:rPr>
      </w:r>
      <w:r w:rsidR="00D20B52">
        <w:rPr>
          <w:rFonts w:asciiTheme="minorHAnsi" w:hAnsiTheme="minorHAnsi"/>
        </w:rPr>
        <w:fldChar w:fldCharType="separate"/>
      </w:r>
      <w:r w:rsidR="006A3553">
        <w:rPr>
          <w:rFonts w:asciiTheme="minorHAnsi" w:hAnsiTheme="minorHAnsi"/>
        </w:rPr>
        <w:t>2.9(a)</w:t>
      </w:r>
      <w:r w:rsidR="00D20B52">
        <w:rPr>
          <w:rFonts w:asciiTheme="minorHAnsi" w:hAnsiTheme="minorHAnsi"/>
        </w:rPr>
        <w:fldChar w:fldCharType="end"/>
      </w:r>
      <w:r w:rsidR="00D20B52">
        <w:rPr>
          <w:rFonts w:asciiTheme="minorHAnsi" w:hAnsiTheme="minorHAnsi"/>
        </w:rPr>
        <w:t xml:space="preserve"> </w:t>
      </w:r>
      <w:r>
        <w:rPr>
          <w:rFonts w:asciiTheme="minorHAnsi" w:hAnsiTheme="minorHAnsi"/>
        </w:rPr>
        <w:t xml:space="preserve">shall be </w:t>
      </w:r>
      <w:r w:rsidR="00A4286D" w:rsidRPr="00A61C06">
        <w:rPr>
          <w:rFonts w:asciiTheme="minorHAnsi" w:hAnsiTheme="minorHAnsi"/>
        </w:rPr>
        <w:t>on</w:t>
      </w:r>
      <w:r w:rsidR="00A4286D">
        <w:rPr>
          <w:rFonts w:asciiTheme="minorHAnsi" w:hAnsiTheme="minorHAnsi"/>
        </w:rPr>
        <w:t xml:space="preserve"> </w:t>
      </w:r>
      <w:r>
        <w:rPr>
          <w:rFonts w:asciiTheme="minorHAnsi" w:hAnsiTheme="minorHAnsi"/>
        </w:rPr>
        <w:t xml:space="preserve">the terms and </w:t>
      </w:r>
      <w:r w:rsidR="002B1913">
        <w:rPr>
          <w:rFonts w:asciiTheme="minorHAnsi" w:hAnsiTheme="minorHAnsi"/>
        </w:rPr>
        <w:t>conditions of this Deed</w:t>
      </w:r>
      <w:r>
        <w:rPr>
          <w:rFonts w:asciiTheme="minorHAnsi" w:hAnsiTheme="minorHAnsi"/>
        </w:rPr>
        <w:t xml:space="preserve"> excluding Schedule 3</w:t>
      </w:r>
      <w:bookmarkStart w:id="83" w:name="_Ref51097886"/>
      <w:r w:rsidR="002B1913">
        <w:rPr>
          <w:rFonts w:asciiTheme="minorHAnsi" w:hAnsiTheme="minorHAnsi"/>
        </w:rPr>
        <w:t xml:space="preserve">, </w:t>
      </w:r>
      <w:r w:rsidR="002B1913" w:rsidRPr="005537E1">
        <w:rPr>
          <w:rFonts w:asciiTheme="minorHAnsi" w:hAnsiTheme="minorHAnsi"/>
        </w:rPr>
        <w:t xml:space="preserve">unless otherwise specified by Us in the Notice. For clarity, We may specify that some provisions of Schedule 3 remain </w:t>
      </w:r>
      <w:r w:rsidR="00D01FFD" w:rsidRPr="005537E1">
        <w:rPr>
          <w:rFonts w:asciiTheme="minorHAnsi" w:hAnsiTheme="minorHAnsi"/>
        </w:rPr>
        <w:t>for</w:t>
      </w:r>
      <w:r w:rsidR="002B1913" w:rsidRPr="005537E1">
        <w:rPr>
          <w:rFonts w:asciiTheme="minorHAnsi" w:hAnsiTheme="minorHAnsi"/>
        </w:rPr>
        <w:t xml:space="preserve"> one or more Restart Seasonal Workers</w:t>
      </w:r>
      <w:r w:rsidR="00D80775">
        <w:rPr>
          <w:rFonts w:asciiTheme="minorHAnsi" w:hAnsiTheme="minorHAnsi"/>
        </w:rPr>
        <w:t xml:space="preserve">; </w:t>
      </w:r>
      <w:r w:rsidR="00D80775" w:rsidRPr="00A61C06">
        <w:rPr>
          <w:rFonts w:asciiTheme="minorHAnsi" w:hAnsiTheme="minorHAnsi"/>
        </w:rPr>
        <w:t>and</w:t>
      </w:r>
      <w:bookmarkEnd w:id="82"/>
    </w:p>
    <w:p w14:paraId="6E5B45EB" w14:textId="1B9FCA7C" w:rsidR="002B1913" w:rsidRPr="00B83212" w:rsidRDefault="002B1913">
      <w:pPr>
        <w:pStyle w:val="ClauseLevel3"/>
        <w:numPr>
          <w:ilvl w:val="2"/>
          <w:numId w:val="73"/>
        </w:numPr>
        <w:ind w:hanging="567"/>
        <w:rPr>
          <w:rFonts w:asciiTheme="minorHAnsi" w:hAnsiTheme="minorHAnsi"/>
        </w:rPr>
      </w:pPr>
      <w:r w:rsidRPr="005537E1">
        <w:rPr>
          <w:rFonts w:asciiTheme="minorHAnsi" w:hAnsiTheme="minorHAnsi"/>
        </w:rPr>
        <w:t xml:space="preserve">subsequent to issuing a direction under </w:t>
      </w:r>
      <w:r w:rsidRPr="00B83212">
        <w:rPr>
          <w:rFonts w:asciiTheme="minorHAnsi" w:hAnsiTheme="minorHAnsi"/>
        </w:rPr>
        <w:t xml:space="preserve">clause </w:t>
      </w:r>
      <w:r w:rsidRPr="00B83212">
        <w:rPr>
          <w:rFonts w:asciiTheme="minorHAnsi" w:hAnsiTheme="minorHAnsi"/>
        </w:rPr>
        <w:fldChar w:fldCharType="begin"/>
      </w:r>
      <w:r w:rsidRPr="00B83212">
        <w:rPr>
          <w:rFonts w:asciiTheme="minorHAnsi" w:hAnsiTheme="minorHAnsi"/>
        </w:rPr>
        <w:instrText xml:space="preserve"> REF _Ref51097040 \w \h </w:instrText>
      </w:r>
      <w:r w:rsidR="005537E1" w:rsidRPr="00B83212">
        <w:rPr>
          <w:rFonts w:asciiTheme="minorHAnsi" w:hAnsiTheme="minorHAnsi"/>
        </w:rPr>
        <w:instrText xml:space="preserve"> \* MERGEFORMAT </w:instrText>
      </w:r>
      <w:r w:rsidRPr="00B83212">
        <w:rPr>
          <w:rFonts w:asciiTheme="minorHAnsi" w:hAnsiTheme="minorHAnsi"/>
        </w:rPr>
      </w:r>
      <w:r w:rsidRPr="00B83212">
        <w:rPr>
          <w:rFonts w:asciiTheme="minorHAnsi" w:hAnsiTheme="minorHAnsi"/>
        </w:rPr>
        <w:fldChar w:fldCharType="separate"/>
      </w:r>
      <w:r w:rsidR="006A3553">
        <w:rPr>
          <w:rFonts w:asciiTheme="minorHAnsi" w:hAnsiTheme="minorHAnsi"/>
        </w:rPr>
        <w:t>2.9(a)</w:t>
      </w:r>
      <w:r w:rsidRPr="00B83212">
        <w:rPr>
          <w:rFonts w:asciiTheme="minorHAnsi" w:hAnsiTheme="minorHAnsi"/>
        </w:rPr>
        <w:fldChar w:fldCharType="end"/>
      </w:r>
      <w:r w:rsidRPr="00B83212">
        <w:rPr>
          <w:rFonts w:asciiTheme="minorHAnsi" w:hAnsiTheme="minorHAnsi"/>
        </w:rPr>
        <w:t>, direct that You may recruit new Restart Seasonal Workers if We consider that it is necessary or appropriate to recommence special arrangements in relation to the COVID-19 pandemic, and:</w:t>
      </w:r>
      <w:bookmarkEnd w:id="83"/>
      <w:r w:rsidRPr="00B83212">
        <w:rPr>
          <w:rFonts w:asciiTheme="minorHAnsi" w:hAnsiTheme="minorHAnsi"/>
        </w:rPr>
        <w:t xml:space="preserve"> </w:t>
      </w:r>
    </w:p>
    <w:p w14:paraId="3E96328B" w14:textId="77777777" w:rsidR="002B1913" w:rsidRPr="00B83212" w:rsidRDefault="002B1913" w:rsidP="002B1913">
      <w:pPr>
        <w:pStyle w:val="ClauseLevel4"/>
        <w:numPr>
          <w:ilvl w:val="4"/>
          <w:numId w:val="16"/>
        </w:numPr>
        <w:rPr>
          <w:rFonts w:asciiTheme="minorHAnsi" w:hAnsiTheme="minorHAnsi"/>
        </w:rPr>
      </w:pPr>
      <w:bookmarkStart w:id="84" w:name="_Toc414816528"/>
      <w:bookmarkStart w:id="85" w:name="_Toc414985645"/>
      <w:bookmarkStart w:id="86" w:name="_Toc415042667"/>
      <w:bookmarkStart w:id="87" w:name="_Toc415046490"/>
      <w:bookmarkStart w:id="88" w:name="_Toc415048718"/>
      <w:bookmarkStart w:id="89" w:name="_Toc415048964"/>
      <w:bookmarkStart w:id="90" w:name="_Toc415051793"/>
      <w:bookmarkEnd w:id="84"/>
      <w:bookmarkEnd w:id="85"/>
      <w:bookmarkEnd w:id="86"/>
      <w:bookmarkEnd w:id="87"/>
      <w:bookmarkEnd w:id="88"/>
      <w:bookmarkEnd w:id="89"/>
      <w:bookmarkEnd w:id="90"/>
      <w:r w:rsidRPr="00B83212">
        <w:rPr>
          <w:rFonts w:asciiTheme="minorHAnsi" w:hAnsiTheme="minorHAnsi"/>
        </w:rPr>
        <w:t>on and from the date specified in Our Notice</w:t>
      </w:r>
      <w:r w:rsidR="0089641E" w:rsidRPr="00B83212">
        <w:rPr>
          <w:rFonts w:asciiTheme="minorHAnsi" w:hAnsiTheme="minorHAnsi"/>
        </w:rPr>
        <w:t xml:space="preserve"> </w:t>
      </w:r>
      <w:r w:rsidR="005537E1" w:rsidRPr="00B83212">
        <w:rPr>
          <w:rFonts w:asciiTheme="minorHAnsi" w:hAnsiTheme="minorHAnsi"/>
        </w:rPr>
        <w:t>under clause 2.9(b)</w:t>
      </w:r>
      <w:r w:rsidRPr="00B83212">
        <w:rPr>
          <w:rFonts w:asciiTheme="minorHAnsi" w:hAnsiTheme="minorHAnsi"/>
        </w:rPr>
        <w:t>, You may recruit new Restart Seasonal Workers, subject to any conditions specified in Our Notice; and</w:t>
      </w:r>
    </w:p>
    <w:p w14:paraId="231DE72C" w14:textId="546196CD" w:rsidR="00664E45" w:rsidRPr="00B83212" w:rsidRDefault="002B1913" w:rsidP="002B1913">
      <w:pPr>
        <w:pStyle w:val="ClauseLevel4"/>
        <w:numPr>
          <w:ilvl w:val="4"/>
          <w:numId w:val="16"/>
        </w:numPr>
        <w:rPr>
          <w:rFonts w:asciiTheme="minorHAnsi" w:hAnsiTheme="minorHAnsi"/>
        </w:rPr>
      </w:pPr>
      <w:r w:rsidRPr="00B83212">
        <w:rPr>
          <w:rFonts w:asciiTheme="minorHAnsi" w:hAnsiTheme="minorHAnsi"/>
        </w:rPr>
        <w:t xml:space="preserve">the terms and conditions applicable to any Seasonal Workers who are recruited after the date specified in the Notice </w:t>
      </w:r>
      <w:r w:rsidR="005537E1" w:rsidRPr="00B83212">
        <w:rPr>
          <w:rFonts w:asciiTheme="minorHAnsi" w:hAnsiTheme="minorHAnsi"/>
        </w:rPr>
        <w:t>under clause 2.9(b)</w:t>
      </w:r>
      <w:r w:rsidR="00B83212" w:rsidRPr="00B83212">
        <w:rPr>
          <w:rFonts w:asciiTheme="minorHAnsi" w:hAnsiTheme="minorHAnsi"/>
        </w:rPr>
        <w:t xml:space="preserve"> </w:t>
      </w:r>
      <w:r w:rsidRPr="00B83212">
        <w:rPr>
          <w:rFonts w:asciiTheme="minorHAnsi" w:hAnsiTheme="minorHAnsi"/>
        </w:rPr>
        <w:t>shall be</w:t>
      </w:r>
      <w:r w:rsidR="00664E45" w:rsidRPr="00B83212">
        <w:rPr>
          <w:rFonts w:asciiTheme="minorHAnsi" w:hAnsiTheme="minorHAnsi"/>
        </w:rPr>
        <w:t xml:space="preserve"> as if a direction under clause </w:t>
      </w:r>
      <w:r w:rsidR="00664E45" w:rsidRPr="00B83212">
        <w:rPr>
          <w:rFonts w:asciiTheme="minorHAnsi" w:hAnsiTheme="minorHAnsi"/>
        </w:rPr>
        <w:fldChar w:fldCharType="begin"/>
      </w:r>
      <w:r w:rsidR="00664E45" w:rsidRPr="00B83212">
        <w:rPr>
          <w:rFonts w:asciiTheme="minorHAnsi" w:hAnsiTheme="minorHAnsi"/>
        </w:rPr>
        <w:instrText xml:space="preserve"> REF _Ref51097040 \w \h  \* MERGEFORMAT </w:instrText>
      </w:r>
      <w:r w:rsidR="00664E45" w:rsidRPr="00B83212">
        <w:rPr>
          <w:rFonts w:asciiTheme="minorHAnsi" w:hAnsiTheme="minorHAnsi"/>
        </w:rPr>
      </w:r>
      <w:r w:rsidR="00664E45" w:rsidRPr="00B83212">
        <w:rPr>
          <w:rFonts w:asciiTheme="minorHAnsi" w:hAnsiTheme="minorHAnsi"/>
        </w:rPr>
        <w:fldChar w:fldCharType="separate"/>
      </w:r>
      <w:r w:rsidR="006A3553">
        <w:rPr>
          <w:rFonts w:asciiTheme="minorHAnsi" w:hAnsiTheme="minorHAnsi"/>
        </w:rPr>
        <w:t>2.9(a)</w:t>
      </w:r>
      <w:r w:rsidR="00664E45" w:rsidRPr="00B83212">
        <w:rPr>
          <w:rFonts w:asciiTheme="minorHAnsi" w:hAnsiTheme="minorHAnsi"/>
        </w:rPr>
        <w:fldChar w:fldCharType="end"/>
      </w:r>
      <w:r w:rsidR="00664E45" w:rsidRPr="00B83212">
        <w:rPr>
          <w:rFonts w:asciiTheme="minorHAnsi" w:hAnsiTheme="minorHAnsi"/>
        </w:rPr>
        <w:t xml:space="preserve"> had not been issued.</w:t>
      </w:r>
    </w:p>
    <w:p w14:paraId="4D3A534F" w14:textId="77777777" w:rsidR="00237C89" w:rsidRPr="005537E1" w:rsidRDefault="00950042">
      <w:pPr>
        <w:pStyle w:val="ClauseLevel1"/>
      </w:pPr>
      <w:bookmarkStart w:id="91" w:name="_Toc51100229"/>
      <w:bookmarkStart w:id="92" w:name="_Toc51100291"/>
      <w:bookmarkStart w:id="93" w:name="_Toc11867197"/>
      <w:bookmarkStart w:id="94" w:name="_Toc19453374"/>
      <w:bookmarkStart w:id="95" w:name="_Toc51518786"/>
      <w:bookmarkStart w:id="96" w:name="_Toc25252517"/>
      <w:bookmarkStart w:id="97" w:name="_Toc55982174"/>
      <w:bookmarkEnd w:id="91"/>
      <w:bookmarkEnd w:id="92"/>
      <w:r w:rsidRPr="005537E1">
        <w:lastRenderedPageBreak/>
        <w:t>Entire Agreement and Severance</w:t>
      </w:r>
      <w:bookmarkEnd w:id="93"/>
      <w:bookmarkEnd w:id="94"/>
      <w:bookmarkEnd w:id="95"/>
      <w:bookmarkEnd w:id="96"/>
      <w:bookmarkEnd w:id="97"/>
    </w:p>
    <w:p w14:paraId="519ACCBF" w14:textId="77777777" w:rsidR="00237C89" w:rsidRDefault="00950042">
      <w:pPr>
        <w:pStyle w:val="ClauseLevel2"/>
        <w:tabs>
          <w:tab w:val="num" w:pos="851"/>
        </w:tabs>
        <w:ind w:left="851" w:hanging="709"/>
        <w:rPr>
          <w:rFonts w:asciiTheme="minorHAnsi" w:hAnsiTheme="minorHAnsi" w:cstheme="minorHAnsi"/>
          <w:b w:val="0"/>
        </w:rPr>
      </w:pPr>
      <w:r>
        <w:rPr>
          <w:rFonts w:asciiTheme="minorHAnsi" w:hAnsiTheme="minorHAnsi" w:cstheme="minorHAnsi"/>
          <w:b w:val="0"/>
        </w:rPr>
        <w:t xml:space="preserve">This Deed (as varied from time to time) records the entire agreement between the Parties in relation to its subject matter. </w:t>
      </w:r>
    </w:p>
    <w:p w14:paraId="3AADAD6E" w14:textId="77777777" w:rsidR="00237C89" w:rsidRDefault="00950042">
      <w:pPr>
        <w:pStyle w:val="ClauseLevel2"/>
        <w:tabs>
          <w:tab w:val="num" w:pos="851"/>
        </w:tabs>
        <w:ind w:left="851" w:hanging="709"/>
        <w:rPr>
          <w:rFonts w:asciiTheme="minorHAnsi" w:hAnsiTheme="minorHAnsi" w:cstheme="minorHAnsi"/>
          <w:b w:val="0"/>
        </w:rPr>
      </w:pPr>
      <w:r>
        <w:rPr>
          <w:rFonts w:asciiTheme="minorHAnsi" w:hAnsiTheme="minorHAnsi" w:cstheme="minorHAnsi"/>
          <w:b w:val="0"/>
        </w:rPr>
        <w:t>If a court or tribunal finds any provision of this Deed has no effect or interprets a provision to reduce an obligation or right, this does not invalidate, or restrict the operation of, any other provision.</w:t>
      </w:r>
    </w:p>
    <w:p w14:paraId="33E319F9" w14:textId="77777777" w:rsidR="00237C89" w:rsidRDefault="00237C89">
      <w:pPr>
        <w:pStyle w:val="ClauseLevel3"/>
        <w:numPr>
          <w:ilvl w:val="0"/>
          <w:numId w:val="0"/>
        </w:numPr>
        <w:spacing w:before="0"/>
        <w:ind w:left="1559"/>
      </w:pPr>
    </w:p>
    <w:p w14:paraId="2A682419" w14:textId="77777777" w:rsidR="00237C89" w:rsidRDefault="00950042">
      <w:pPr>
        <w:pStyle w:val="ClauseLevel1"/>
      </w:pPr>
      <w:bookmarkStart w:id="98" w:name="_Toc471810264"/>
      <w:bookmarkStart w:id="99" w:name="_Toc471810438"/>
      <w:bookmarkStart w:id="100" w:name="_Ref5368600"/>
      <w:bookmarkStart w:id="101" w:name="_Ref6933521"/>
      <w:bookmarkStart w:id="102" w:name="_Toc19453375"/>
      <w:bookmarkStart w:id="103" w:name="_Toc51518787"/>
      <w:bookmarkStart w:id="104" w:name="_Toc25252518"/>
      <w:bookmarkStart w:id="105" w:name="_Toc55982175"/>
      <w:bookmarkStart w:id="106" w:name="_Ref5549597"/>
      <w:r>
        <w:t>Term</w:t>
      </w:r>
      <w:bookmarkEnd w:id="98"/>
      <w:bookmarkEnd w:id="99"/>
      <w:bookmarkEnd w:id="100"/>
      <w:bookmarkEnd w:id="101"/>
      <w:bookmarkEnd w:id="102"/>
      <w:bookmarkEnd w:id="103"/>
      <w:bookmarkEnd w:id="104"/>
      <w:bookmarkEnd w:id="105"/>
      <w:r>
        <w:t xml:space="preserve"> </w:t>
      </w:r>
      <w:bookmarkEnd w:id="106"/>
    </w:p>
    <w:p w14:paraId="783DA739" w14:textId="77777777" w:rsidR="00237C89" w:rsidRDefault="00950042">
      <w:pPr>
        <w:pStyle w:val="ClauseLevel2"/>
        <w:tabs>
          <w:tab w:val="num" w:pos="851"/>
        </w:tabs>
        <w:ind w:left="851" w:hanging="709"/>
        <w:rPr>
          <w:rFonts w:asciiTheme="minorHAnsi" w:hAnsiTheme="minorHAnsi" w:cstheme="minorHAnsi"/>
          <w:b w:val="0"/>
        </w:rPr>
      </w:pPr>
      <w:bookmarkStart w:id="107" w:name="_Ref6211049"/>
      <w:bookmarkStart w:id="108" w:name="_Ref6047126"/>
      <w:bookmarkStart w:id="109" w:name="_Ref393983710"/>
      <w:r>
        <w:rPr>
          <w:rFonts w:asciiTheme="minorHAnsi" w:hAnsiTheme="minorHAnsi" w:cstheme="minorHAnsi"/>
          <w:b w:val="0"/>
        </w:rPr>
        <w:t>This Deed takes effect from the Commencement Date and, unless terminated earlier pursuant to clause 25, 26 or 27, expires on the Completion Date.</w:t>
      </w:r>
      <w:bookmarkEnd w:id="107"/>
      <w:r>
        <w:rPr>
          <w:rFonts w:asciiTheme="minorHAnsi" w:hAnsiTheme="minorHAnsi" w:cstheme="minorHAnsi"/>
          <w:b w:val="0"/>
        </w:rPr>
        <w:t xml:space="preserve"> </w:t>
      </w:r>
      <w:bookmarkEnd w:id="108"/>
    </w:p>
    <w:p w14:paraId="7045353B" w14:textId="77777777" w:rsidR="00237C89" w:rsidRDefault="00950042">
      <w:pPr>
        <w:pStyle w:val="ClauseLevel2"/>
        <w:keepNext w:val="0"/>
        <w:tabs>
          <w:tab w:val="num" w:pos="851"/>
        </w:tabs>
        <w:ind w:left="851" w:hanging="709"/>
        <w:rPr>
          <w:rFonts w:asciiTheme="minorHAnsi" w:hAnsiTheme="minorHAnsi" w:cstheme="minorHAnsi"/>
          <w:b w:val="0"/>
        </w:rPr>
      </w:pPr>
      <w:bookmarkStart w:id="110" w:name="_Ref5370094"/>
      <w:r>
        <w:rPr>
          <w:rFonts w:asciiTheme="minorHAnsi" w:hAnsiTheme="minorHAnsi" w:cstheme="minorHAnsi"/>
          <w:b w:val="0"/>
        </w:rPr>
        <w:t>We may, at Our sole option, offer You extensions of the Term of this Deed:</w:t>
      </w:r>
      <w:bookmarkEnd w:id="109"/>
      <w:bookmarkEnd w:id="110"/>
    </w:p>
    <w:p w14:paraId="2A181EA2" w14:textId="77777777" w:rsidR="00237C89" w:rsidRDefault="00950042">
      <w:pPr>
        <w:pStyle w:val="ClauseLevel3"/>
        <w:ind w:hanging="567"/>
        <w:rPr>
          <w:rFonts w:asciiTheme="minorHAnsi" w:hAnsiTheme="minorHAnsi"/>
        </w:rPr>
      </w:pPr>
      <w:r>
        <w:rPr>
          <w:rFonts w:asciiTheme="minorHAnsi" w:hAnsiTheme="minorHAnsi"/>
        </w:rPr>
        <w:t>for a period as determined by Us; and</w:t>
      </w:r>
    </w:p>
    <w:p w14:paraId="7A5BEC9D" w14:textId="77777777" w:rsidR="00237C89" w:rsidRDefault="00950042">
      <w:pPr>
        <w:pStyle w:val="ClauseLevel3"/>
        <w:ind w:hanging="567"/>
        <w:rPr>
          <w:rFonts w:asciiTheme="minorHAnsi" w:hAnsiTheme="minorHAnsi"/>
        </w:rPr>
      </w:pPr>
      <w:r>
        <w:rPr>
          <w:rFonts w:asciiTheme="minorHAnsi" w:hAnsiTheme="minorHAnsi"/>
        </w:rPr>
        <w:t>if We determine in Our absolute discretion, on the basis of additional terms and conditions, or variations to existing terms and conditions,</w:t>
      </w:r>
    </w:p>
    <w:p w14:paraId="339132FB" w14:textId="77777777" w:rsidR="00237C89" w:rsidRDefault="00950042">
      <w:pPr>
        <w:pStyle w:val="ClauseLevel3"/>
        <w:numPr>
          <w:ilvl w:val="0"/>
          <w:numId w:val="0"/>
        </w:numPr>
        <w:ind w:left="851"/>
        <w:rPr>
          <w:rFonts w:asciiTheme="minorHAnsi" w:hAnsiTheme="minorHAnsi"/>
        </w:rPr>
      </w:pPr>
      <w:r>
        <w:rPr>
          <w:rFonts w:asciiTheme="minorHAnsi" w:hAnsiTheme="minorHAnsi"/>
        </w:rPr>
        <w:t xml:space="preserve">by giving Notice to You not less than twenty Business Days prior to the end of the Term of the Deed. </w:t>
      </w:r>
    </w:p>
    <w:p w14:paraId="645D890B" w14:textId="77777777" w:rsidR="00237C89" w:rsidRDefault="00950042">
      <w:pPr>
        <w:pStyle w:val="ClauseLevel2"/>
        <w:keepNext w:val="0"/>
        <w:tabs>
          <w:tab w:val="num" w:pos="851"/>
        </w:tabs>
        <w:ind w:left="851" w:hanging="709"/>
        <w:rPr>
          <w:rFonts w:asciiTheme="minorHAnsi" w:hAnsiTheme="minorHAnsi" w:cstheme="minorHAnsi"/>
          <w:b w:val="0"/>
        </w:rPr>
      </w:pPr>
      <w:bookmarkStart w:id="111" w:name="_Ref3560239"/>
      <w:r>
        <w:rPr>
          <w:rFonts w:asciiTheme="minorHAnsi" w:hAnsiTheme="minorHAnsi" w:cstheme="minorHAnsi"/>
          <w:b w:val="0"/>
        </w:rPr>
        <w:t>Subject to clause 4.2, if You accept Our offer to extend the Term of this Deed, the Term of this Deed will be so extended and all terms and conditions of this Deed continue to apply, unless otherwise agreed in writing between the Parties.</w:t>
      </w:r>
      <w:bookmarkEnd w:id="111"/>
    </w:p>
    <w:p w14:paraId="735F5E3C" w14:textId="77777777" w:rsidR="00237C89" w:rsidRDefault="00950042">
      <w:pPr>
        <w:pStyle w:val="ClauseLevel2"/>
        <w:tabs>
          <w:tab w:val="num" w:pos="851"/>
        </w:tabs>
        <w:ind w:left="851" w:hanging="709"/>
        <w:rPr>
          <w:rFonts w:asciiTheme="minorHAnsi" w:hAnsiTheme="minorHAnsi" w:cstheme="minorHAnsi"/>
          <w:b w:val="0"/>
        </w:rPr>
      </w:pPr>
      <w:bookmarkStart w:id="112" w:name="_Ref6173652"/>
      <w:r>
        <w:rPr>
          <w:rFonts w:asciiTheme="minorHAnsi" w:hAnsiTheme="minorHAnsi" w:cstheme="minorHAnsi"/>
          <w:b w:val="0"/>
        </w:rPr>
        <w:t>On or prior to the Completion Date, We may, in Our absolute discretion, by Notice to You direct that some or all of Your Seasonal Workers be transferred to an Alternative Approved Employer under the Seasonal Worker Programme</w:t>
      </w:r>
      <w:r>
        <w:rPr>
          <w:rFonts w:asciiTheme="minorHAnsi" w:hAnsiTheme="minorHAnsi" w:cstheme="minorHAnsi"/>
          <w:b w:val="0"/>
          <w:i/>
        </w:rPr>
        <w:t xml:space="preserve">. </w:t>
      </w:r>
      <w:r>
        <w:rPr>
          <w:rFonts w:asciiTheme="minorHAnsi" w:hAnsiTheme="minorHAnsi" w:cstheme="minorHAnsi"/>
          <w:b w:val="0"/>
        </w:rPr>
        <w:t>Our direction (if any) under this clause 4.4 is subject to such transfer being permitted by the relevant Seasonal Worker's visa conditions.</w:t>
      </w:r>
      <w:bookmarkEnd w:id="112"/>
      <w:r>
        <w:rPr>
          <w:rFonts w:asciiTheme="minorHAnsi" w:hAnsiTheme="minorHAnsi" w:cstheme="minorHAnsi"/>
          <w:b w:val="0"/>
        </w:rPr>
        <w:t xml:space="preserve"> </w:t>
      </w:r>
    </w:p>
    <w:p w14:paraId="2CAF0B93" w14:textId="77777777" w:rsidR="00237C89" w:rsidRDefault="00950042">
      <w:pPr>
        <w:pStyle w:val="ClauseLevel2"/>
        <w:tabs>
          <w:tab w:val="num" w:pos="851"/>
        </w:tabs>
        <w:ind w:left="851" w:hanging="709"/>
        <w:rPr>
          <w:rFonts w:asciiTheme="minorHAnsi" w:hAnsiTheme="minorHAnsi" w:cstheme="minorHAnsi"/>
          <w:b w:val="0"/>
        </w:rPr>
      </w:pPr>
      <w:r>
        <w:rPr>
          <w:rFonts w:asciiTheme="minorHAnsi" w:hAnsiTheme="minorHAnsi" w:cstheme="minorHAnsi"/>
          <w:b w:val="0"/>
        </w:rPr>
        <w:t xml:space="preserve">Nothing in clause 4.4 limits or otherwise affects Our absolute discretion under Item B5 of Schedule 1 in determining whether or not to approve a Recruitment Application. To avoid doubt, We may reject a Recruitment Application with planned recruitment extending beyond the Completion Date. </w:t>
      </w:r>
    </w:p>
    <w:p w14:paraId="525BCFE8" w14:textId="77777777" w:rsidR="00237C89" w:rsidRDefault="00950042">
      <w:pPr>
        <w:pStyle w:val="ClauseLevel2"/>
        <w:tabs>
          <w:tab w:val="num" w:pos="851"/>
        </w:tabs>
        <w:ind w:left="851" w:hanging="709"/>
        <w:rPr>
          <w:rFonts w:asciiTheme="minorHAnsi" w:hAnsiTheme="minorHAnsi" w:cstheme="minorHAnsi"/>
          <w:b w:val="0"/>
        </w:rPr>
      </w:pPr>
      <w:r>
        <w:rPr>
          <w:rFonts w:asciiTheme="minorHAnsi" w:hAnsiTheme="minorHAnsi" w:cstheme="minorHAnsi"/>
          <w:b w:val="0"/>
        </w:rPr>
        <w:t>You agree that We provide no guarantee of:</w:t>
      </w:r>
    </w:p>
    <w:p w14:paraId="2743D864" w14:textId="77777777" w:rsidR="00237C89" w:rsidRDefault="00950042">
      <w:pPr>
        <w:pStyle w:val="ClauseLevel3"/>
        <w:ind w:hanging="567"/>
        <w:rPr>
          <w:rFonts w:asciiTheme="minorHAnsi" w:hAnsiTheme="minorHAnsi"/>
        </w:rPr>
      </w:pPr>
      <w:r>
        <w:rPr>
          <w:rFonts w:asciiTheme="minorHAnsi" w:hAnsiTheme="minorHAnsi"/>
        </w:rPr>
        <w:t>the number or length of Recruitment Applications We may approve;</w:t>
      </w:r>
    </w:p>
    <w:p w14:paraId="70D13763" w14:textId="77777777" w:rsidR="00237C89" w:rsidRDefault="00950042">
      <w:pPr>
        <w:pStyle w:val="ClauseLevel3"/>
        <w:ind w:hanging="567"/>
        <w:rPr>
          <w:rFonts w:asciiTheme="minorHAnsi" w:hAnsiTheme="minorHAnsi"/>
        </w:rPr>
      </w:pPr>
      <w:r>
        <w:rPr>
          <w:rFonts w:asciiTheme="minorHAnsi" w:hAnsiTheme="minorHAnsi"/>
        </w:rPr>
        <w:t>the number of Seasonal Workers You may receive approval to recruit or that may accept any Offers of Employment from You;</w:t>
      </w:r>
    </w:p>
    <w:p w14:paraId="2546C09C" w14:textId="77777777" w:rsidR="00237C89" w:rsidRDefault="00950042">
      <w:pPr>
        <w:pStyle w:val="ClauseLevel3"/>
        <w:ind w:hanging="567"/>
        <w:rPr>
          <w:rFonts w:asciiTheme="minorHAnsi" w:hAnsiTheme="minorHAnsi"/>
        </w:rPr>
      </w:pPr>
      <w:r>
        <w:rPr>
          <w:rFonts w:asciiTheme="minorHAnsi" w:hAnsiTheme="minorHAnsi"/>
        </w:rPr>
        <w:t>the type of work Seasonal Workers may be able to perform; or</w:t>
      </w:r>
    </w:p>
    <w:p w14:paraId="2657ED07" w14:textId="77777777" w:rsidR="00237C89" w:rsidRDefault="00950042">
      <w:pPr>
        <w:pStyle w:val="ClauseLevel3"/>
        <w:ind w:hanging="567"/>
      </w:pPr>
      <w:r>
        <w:rPr>
          <w:rFonts w:asciiTheme="minorHAnsi" w:hAnsiTheme="minorHAnsi"/>
        </w:rPr>
        <w:t xml:space="preserve">that the Seasonal Workers will be available and/or remain in Australia for the length of any Approved Recruitment. </w:t>
      </w:r>
    </w:p>
    <w:p w14:paraId="162CDC8B" w14:textId="77777777" w:rsidR="00237C89" w:rsidRDefault="00950042">
      <w:pPr>
        <w:pStyle w:val="ClauseLevel2"/>
        <w:tabs>
          <w:tab w:val="clear" w:pos="6521"/>
        </w:tabs>
        <w:ind w:left="851" w:hanging="709"/>
        <w:rPr>
          <w:rFonts w:asciiTheme="minorHAnsi" w:hAnsiTheme="minorHAnsi" w:cstheme="minorHAnsi"/>
          <w:b w:val="0"/>
        </w:rPr>
      </w:pPr>
      <w:r>
        <w:rPr>
          <w:rFonts w:asciiTheme="minorHAnsi" w:hAnsiTheme="minorHAnsi" w:cstheme="minorHAnsi"/>
          <w:b w:val="0"/>
        </w:rPr>
        <w:t>You agree that if You do not make a Recruitment Application in accordance with Item B of Schedule 1 within 24 months from the date of Your approval as an Approved Employer, We may at Our absolute discretion terminate this Deed under clause 25.</w:t>
      </w:r>
    </w:p>
    <w:p w14:paraId="52158069" w14:textId="77777777" w:rsidR="00237C89" w:rsidRDefault="00237C89">
      <w:pPr>
        <w:pStyle w:val="ClauseLevel3"/>
        <w:numPr>
          <w:ilvl w:val="0"/>
          <w:numId w:val="0"/>
        </w:numPr>
        <w:spacing w:before="0"/>
        <w:ind w:left="1559"/>
      </w:pPr>
    </w:p>
    <w:p w14:paraId="1DEC13AA" w14:textId="77777777" w:rsidR="00237C89" w:rsidRDefault="00950042">
      <w:pPr>
        <w:pStyle w:val="ClauseLevel1"/>
        <w:numPr>
          <w:ilvl w:val="0"/>
          <w:numId w:val="0"/>
        </w:numPr>
        <w:pBdr>
          <w:bottom w:val="none" w:sz="0" w:space="0" w:color="auto"/>
        </w:pBdr>
        <w:ind w:left="1134" w:hanging="1134"/>
        <w:rPr>
          <w:sz w:val="24"/>
          <w:u w:val="single"/>
        </w:rPr>
      </w:pPr>
      <w:bookmarkStart w:id="113" w:name="_Toc19453376"/>
      <w:bookmarkStart w:id="114" w:name="_Toc51518788"/>
      <w:bookmarkStart w:id="115" w:name="_Toc25252519"/>
      <w:bookmarkStart w:id="116" w:name="_Toc55982176"/>
      <w:r>
        <w:rPr>
          <w:sz w:val="24"/>
          <w:u w:val="single"/>
        </w:rPr>
        <w:lastRenderedPageBreak/>
        <w:t>Principal Obligations</w:t>
      </w:r>
      <w:bookmarkEnd w:id="113"/>
      <w:bookmarkEnd w:id="114"/>
      <w:bookmarkEnd w:id="115"/>
      <w:bookmarkEnd w:id="116"/>
    </w:p>
    <w:p w14:paraId="04BB1A3B" w14:textId="77777777" w:rsidR="00237C89" w:rsidRDefault="00950042">
      <w:pPr>
        <w:pStyle w:val="ClauseLevel1"/>
      </w:pPr>
      <w:bookmarkStart w:id="117" w:name="_Ref8850592"/>
      <w:bookmarkStart w:id="118" w:name="_Toc19453377"/>
      <w:bookmarkStart w:id="119" w:name="_Toc51518789"/>
      <w:bookmarkStart w:id="120" w:name="_Toc25252520"/>
      <w:bookmarkStart w:id="121" w:name="_Toc55982177"/>
      <w:r>
        <w:t>General</w:t>
      </w:r>
      <w:bookmarkEnd w:id="117"/>
      <w:bookmarkEnd w:id="118"/>
      <w:bookmarkEnd w:id="119"/>
      <w:bookmarkEnd w:id="120"/>
      <w:bookmarkEnd w:id="121"/>
      <w:r>
        <w:t xml:space="preserve"> </w:t>
      </w:r>
    </w:p>
    <w:p w14:paraId="18EA0920" w14:textId="77777777" w:rsidR="00237C89" w:rsidRDefault="00950042">
      <w:pPr>
        <w:pStyle w:val="ClauseLevel2"/>
        <w:keepNext w:val="0"/>
        <w:numPr>
          <w:ilvl w:val="0"/>
          <w:numId w:val="0"/>
        </w:numPr>
        <w:tabs>
          <w:tab w:val="num" w:pos="1560"/>
        </w:tabs>
        <w:ind w:left="851"/>
        <w:rPr>
          <w:rFonts w:asciiTheme="minorHAnsi" w:hAnsiTheme="minorHAnsi"/>
        </w:rPr>
      </w:pPr>
      <w:bookmarkStart w:id="122" w:name="_Toc353284910"/>
      <w:bookmarkStart w:id="123" w:name="_Toc471810269"/>
      <w:bookmarkStart w:id="124" w:name="_Toc471810443"/>
      <w:bookmarkStart w:id="125" w:name="_Toc353284909"/>
      <w:r>
        <w:rPr>
          <w:rFonts w:asciiTheme="minorHAnsi" w:hAnsiTheme="minorHAnsi"/>
        </w:rPr>
        <w:t>Your principal obligations</w:t>
      </w:r>
    </w:p>
    <w:p w14:paraId="656CD33C" w14:textId="77777777" w:rsidR="00237C89" w:rsidRDefault="00950042">
      <w:pPr>
        <w:pStyle w:val="ClauseLevel2"/>
        <w:keepNext w:val="0"/>
        <w:tabs>
          <w:tab w:val="num" w:pos="851"/>
        </w:tabs>
        <w:ind w:left="851" w:hanging="709"/>
        <w:rPr>
          <w:rFonts w:asciiTheme="minorHAnsi" w:hAnsiTheme="minorHAnsi"/>
          <w:b w:val="0"/>
        </w:rPr>
      </w:pPr>
      <w:r>
        <w:rPr>
          <w:rFonts w:asciiTheme="minorHAnsi" w:hAnsiTheme="minorHAnsi"/>
          <w:b w:val="0"/>
        </w:rPr>
        <w:t>You must perform all of Your obligations as specified in this Deed</w:t>
      </w:r>
      <w:bookmarkEnd w:id="122"/>
      <w:r>
        <w:rPr>
          <w:rFonts w:asciiTheme="minorHAnsi" w:hAnsiTheme="minorHAnsi"/>
          <w:b w:val="0"/>
        </w:rPr>
        <w:t>, including Schedule 1:</w:t>
      </w:r>
    </w:p>
    <w:p w14:paraId="1AF090FF" w14:textId="77777777" w:rsidR="00237C89" w:rsidRDefault="00950042">
      <w:pPr>
        <w:pStyle w:val="ClauseLevel3"/>
        <w:ind w:hanging="567"/>
        <w:rPr>
          <w:rFonts w:asciiTheme="minorHAnsi" w:hAnsiTheme="minorHAnsi"/>
        </w:rPr>
      </w:pPr>
      <w:r>
        <w:rPr>
          <w:rFonts w:asciiTheme="minorHAnsi" w:hAnsiTheme="minorHAnsi"/>
        </w:rPr>
        <w:t xml:space="preserve">in good faith towards Us and the Seasonal Workers; </w:t>
      </w:r>
    </w:p>
    <w:p w14:paraId="19F74534" w14:textId="77777777" w:rsidR="00237C89" w:rsidRDefault="00950042">
      <w:pPr>
        <w:pStyle w:val="ClauseLevel3"/>
        <w:ind w:hanging="567"/>
        <w:rPr>
          <w:rFonts w:asciiTheme="minorHAnsi" w:hAnsiTheme="minorHAnsi"/>
        </w:rPr>
      </w:pPr>
      <w:r>
        <w:rPr>
          <w:rFonts w:asciiTheme="minorHAnsi" w:hAnsiTheme="minorHAnsi"/>
        </w:rPr>
        <w:t>in a manner that maintains the good reputation of the Commonwealth, Us, and the Seasonal Worker Programme; and</w:t>
      </w:r>
      <w:bookmarkEnd w:id="123"/>
      <w:bookmarkEnd w:id="124"/>
    </w:p>
    <w:p w14:paraId="3E26A911" w14:textId="77777777" w:rsidR="00237C89" w:rsidRDefault="00950042">
      <w:pPr>
        <w:pStyle w:val="ClauseLevel3"/>
        <w:ind w:hanging="567"/>
        <w:rPr>
          <w:rFonts w:asciiTheme="minorHAnsi" w:hAnsiTheme="minorHAnsi"/>
        </w:rPr>
      </w:pPr>
      <w:r>
        <w:rPr>
          <w:rFonts w:asciiTheme="minorHAnsi" w:hAnsiTheme="minorHAnsi"/>
        </w:rPr>
        <w:t>in accordance with the Guidelines, even if a particular clause does not expressly refer to any Guidelines.</w:t>
      </w:r>
    </w:p>
    <w:p w14:paraId="6C30CE76" w14:textId="77777777" w:rsidR="00237C89" w:rsidRDefault="00950042">
      <w:pPr>
        <w:pStyle w:val="ClauseLevel2"/>
        <w:keepNext w:val="0"/>
        <w:tabs>
          <w:tab w:val="num" w:pos="851"/>
        </w:tabs>
        <w:ind w:left="851" w:hanging="709"/>
        <w:rPr>
          <w:rFonts w:asciiTheme="minorHAnsi" w:hAnsiTheme="minorHAnsi" w:cstheme="minorHAnsi"/>
          <w:b w:val="0"/>
        </w:rPr>
      </w:pPr>
      <w:bookmarkStart w:id="126" w:name="_Toc471810270"/>
      <w:bookmarkStart w:id="127" w:name="_Toc471810444"/>
      <w:r>
        <w:rPr>
          <w:rFonts w:asciiTheme="minorHAnsi" w:hAnsiTheme="minorHAnsi" w:cstheme="minorHAnsi"/>
          <w:b w:val="0"/>
        </w:rPr>
        <w:t>You must comply, and must take all steps to ensure that You, and Your Personnel, Providers and Subcontractors comply, with any request, advice, direction or Notice given by Us under this Deed, including under clause 5.9,</w:t>
      </w:r>
      <w:r>
        <w:rPr>
          <w:rFonts w:asciiTheme="minorHAnsi" w:hAnsiTheme="minorHAnsi" w:cstheme="minorHAnsi"/>
        </w:rPr>
        <w:t xml:space="preserve"> </w:t>
      </w:r>
      <w:r>
        <w:rPr>
          <w:rFonts w:asciiTheme="minorHAnsi" w:hAnsiTheme="minorHAnsi" w:cstheme="minorHAnsi"/>
          <w:b w:val="0"/>
        </w:rPr>
        <w:t>clause 5.10 or clause 5.11.</w:t>
      </w:r>
      <w:bookmarkStart w:id="128" w:name="_Ref6185956"/>
    </w:p>
    <w:p w14:paraId="276D642E" w14:textId="77777777" w:rsidR="00237C89" w:rsidRDefault="00950042">
      <w:pPr>
        <w:pStyle w:val="ClauseLevel2"/>
        <w:keepNext w:val="0"/>
        <w:tabs>
          <w:tab w:val="num" w:pos="851"/>
        </w:tabs>
        <w:ind w:left="851" w:hanging="709"/>
        <w:rPr>
          <w:rFonts w:asciiTheme="minorHAnsi" w:hAnsiTheme="minorHAnsi" w:cstheme="minorHAnsi"/>
          <w:b w:val="0"/>
        </w:rPr>
      </w:pPr>
      <w:r>
        <w:rPr>
          <w:rFonts w:asciiTheme="minorHAnsi" w:hAnsiTheme="minorHAnsi" w:cstheme="minorHAnsi"/>
          <w:b w:val="0"/>
          <w:bCs/>
        </w:rPr>
        <w:t>You must prepare, maintain and deliver Reports and Records in accordance with any Notice issued by Us under clause 5.9, clause 8, or clause 15 (as the case may be), and as required under the Guidelines.</w:t>
      </w:r>
      <w:bookmarkEnd w:id="128"/>
      <w:r>
        <w:rPr>
          <w:rFonts w:asciiTheme="minorHAnsi" w:hAnsiTheme="minorHAnsi" w:cstheme="minorHAnsi"/>
          <w:b w:val="0"/>
          <w:bCs/>
        </w:rPr>
        <w:t xml:space="preserve">  </w:t>
      </w:r>
      <w:bookmarkStart w:id="129" w:name="_Ref6185958"/>
    </w:p>
    <w:p w14:paraId="2AA8EDFD" w14:textId="77777777" w:rsidR="00237C89" w:rsidRDefault="00950042">
      <w:pPr>
        <w:pStyle w:val="ClauseLevel2"/>
        <w:keepNext w:val="0"/>
        <w:tabs>
          <w:tab w:val="num" w:pos="851"/>
        </w:tabs>
        <w:ind w:left="851" w:hanging="709"/>
        <w:rPr>
          <w:rFonts w:asciiTheme="minorHAnsi" w:hAnsiTheme="minorHAnsi" w:cstheme="minorHAnsi"/>
          <w:b w:val="0"/>
        </w:rPr>
      </w:pPr>
      <w:r>
        <w:rPr>
          <w:rFonts w:asciiTheme="minorHAnsi" w:hAnsiTheme="minorHAnsi" w:cstheme="minorHAnsi"/>
          <w:b w:val="0"/>
          <w:bCs/>
        </w:rPr>
        <w:t>You must ensure that all Reports and Records delivered by You to Us under this Deed are true, accurate and complete.</w:t>
      </w:r>
      <w:bookmarkEnd w:id="129"/>
      <w:r>
        <w:rPr>
          <w:rFonts w:asciiTheme="minorHAnsi" w:hAnsiTheme="minorHAnsi" w:cstheme="minorHAnsi"/>
          <w:b w:val="0"/>
          <w:bCs/>
        </w:rPr>
        <w:t xml:space="preserve"> </w:t>
      </w:r>
    </w:p>
    <w:p w14:paraId="2DBEBC02" w14:textId="77777777" w:rsidR="00237C89" w:rsidRDefault="00950042">
      <w:pPr>
        <w:pStyle w:val="ClauseLevel2"/>
        <w:keepNext w:val="0"/>
        <w:tabs>
          <w:tab w:val="num" w:pos="851"/>
        </w:tabs>
        <w:ind w:left="851" w:hanging="709"/>
        <w:rPr>
          <w:rFonts w:asciiTheme="minorHAnsi" w:hAnsiTheme="minorHAnsi" w:cstheme="minorHAnsi"/>
          <w:b w:val="0"/>
        </w:rPr>
      </w:pPr>
      <w:r>
        <w:rPr>
          <w:rFonts w:asciiTheme="minorHAnsi" w:hAnsiTheme="minorHAnsi" w:cstheme="minorHAnsi"/>
          <w:b w:val="0"/>
        </w:rPr>
        <w:t xml:space="preserve">You must only recruit Seasonal Workers in accordance with an Approved Recruitment and otherwise in accordance with this Deed. </w:t>
      </w:r>
    </w:p>
    <w:p w14:paraId="093F5BF1" w14:textId="77777777" w:rsidR="00237C89" w:rsidRDefault="00950042">
      <w:pPr>
        <w:pStyle w:val="ClauseLevel2"/>
        <w:keepNext w:val="0"/>
        <w:tabs>
          <w:tab w:val="num" w:pos="851"/>
        </w:tabs>
        <w:ind w:left="851" w:hanging="709"/>
        <w:rPr>
          <w:rFonts w:asciiTheme="minorHAnsi" w:hAnsiTheme="minorHAnsi" w:cstheme="minorHAnsi"/>
          <w:b w:val="0"/>
        </w:rPr>
      </w:pPr>
      <w:r>
        <w:rPr>
          <w:rFonts w:asciiTheme="minorHAnsi" w:hAnsiTheme="minorHAnsi" w:cstheme="minorHAnsi"/>
          <w:b w:val="0"/>
        </w:rPr>
        <w:t>You must work collaboratively and cooperatively, and take all reasonable steps to ensure that Your Personnel, Providers and Subcontractors work collaboratively and cooperatively with Us, at all times, including Our Representative and Our other Personnel or any other person authorised in writing by Us.</w:t>
      </w:r>
    </w:p>
    <w:p w14:paraId="5EB6DD67" w14:textId="77777777" w:rsidR="00237C89" w:rsidRDefault="00950042">
      <w:pPr>
        <w:pStyle w:val="ClauseLevel2"/>
        <w:tabs>
          <w:tab w:val="num" w:pos="851"/>
        </w:tabs>
        <w:ind w:left="851" w:hanging="709"/>
        <w:rPr>
          <w:rFonts w:asciiTheme="minorHAnsi" w:hAnsiTheme="minorHAnsi" w:cstheme="minorHAnsi"/>
          <w:b w:val="0"/>
        </w:rPr>
      </w:pPr>
      <w:r>
        <w:rPr>
          <w:rFonts w:asciiTheme="minorHAnsi" w:hAnsiTheme="minorHAnsi" w:cstheme="minorHAnsi"/>
          <w:b w:val="0"/>
        </w:rPr>
        <w:t>During the Term of this Deed You must comply, and must ensure that Your Personnel, Providers and Subcontractors, comply with all Australian laws and the laws of any other country that apply to any and all activities You, Your Personnel, Providers or Subcontractors are engaged in in connection with the Seasonal Worker Programme.</w:t>
      </w:r>
      <w:bookmarkEnd w:id="125"/>
      <w:bookmarkEnd w:id="126"/>
      <w:bookmarkEnd w:id="127"/>
    </w:p>
    <w:p w14:paraId="2858A2BE" w14:textId="77777777" w:rsidR="00237C89" w:rsidRDefault="00950042">
      <w:pPr>
        <w:pStyle w:val="ClauseLevel3"/>
        <w:numPr>
          <w:ilvl w:val="0"/>
          <w:numId w:val="0"/>
        </w:numPr>
        <w:ind w:left="851"/>
        <w:rPr>
          <w:rFonts w:asciiTheme="minorHAnsi" w:hAnsiTheme="minorHAnsi" w:cstheme="minorHAnsi"/>
          <w:i/>
          <w:sz w:val="20"/>
          <w:szCs w:val="20"/>
        </w:rPr>
      </w:pPr>
      <w:r>
        <w:rPr>
          <w:rFonts w:asciiTheme="minorHAnsi" w:hAnsiTheme="minorHAnsi" w:cstheme="minorHAnsi"/>
          <w:i/>
          <w:sz w:val="20"/>
          <w:szCs w:val="20"/>
        </w:rPr>
        <w:t>Note: ‘activities You are engaged in in connection with the Seasonal Worker Programme’ includes Your recruitment of Seasonal Workers in Participating Countries.</w:t>
      </w:r>
    </w:p>
    <w:p w14:paraId="6B682332" w14:textId="77777777" w:rsidR="00237C89" w:rsidRDefault="00950042">
      <w:pPr>
        <w:pStyle w:val="ClauseLevel2"/>
        <w:tabs>
          <w:tab w:val="num" w:pos="851"/>
        </w:tabs>
        <w:ind w:left="851" w:hanging="709"/>
        <w:rPr>
          <w:rFonts w:asciiTheme="minorHAnsi" w:hAnsiTheme="minorHAnsi" w:cstheme="minorHAnsi"/>
          <w:b w:val="0"/>
        </w:rPr>
      </w:pPr>
      <w:r>
        <w:rPr>
          <w:rFonts w:asciiTheme="minorHAnsi" w:hAnsiTheme="minorHAnsi" w:cstheme="minorHAnsi"/>
          <w:b w:val="0"/>
        </w:rPr>
        <w:t xml:space="preserve">Without limiting clause 5.7, You must obtain and maintain all necessary accreditations, licences, approvals and permits required by all Australian laws and the laws of any other country in relation to Your activities under or in connection with this Deed and the Seasonal Worker Programme. </w:t>
      </w:r>
    </w:p>
    <w:p w14:paraId="151B1CA5" w14:textId="77777777" w:rsidR="00237C89" w:rsidRDefault="00950042">
      <w:pPr>
        <w:pStyle w:val="ClauseLevel2"/>
        <w:keepNext w:val="0"/>
        <w:numPr>
          <w:ilvl w:val="0"/>
          <w:numId w:val="0"/>
        </w:numPr>
        <w:tabs>
          <w:tab w:val="num" w:pos="1560"/>
        </w:tabs>
        <w:ind w:left="851"/>
        <w:rPr>
          <w:rFonts w:asciiTheme="minorHAnsi" w:hAnsiTheme="minorHAnsi"/>
        </w:rPr>
      </w:pPr>
      <w:r>
        <w:rPr>
          <w:rFonts w:asciiTheme="minorHAnsi" w:hAnsiTheme="minorHAnsi"/>
        </w:rPr>
        <w:t>Our rights</w:t>
      </w:r>
    </w:p>
    <w:p w14:paraId="4C269393" w14:textId="77777777" w:rsidR="00237C89" w:rsidRDefault="00950042">
      <w:pPr>
        <w:pStyle w:val="ClauseLevel2"/>
        <w:keepNext w:val="0"/>
        <w:tabs>
          <w:tab w:val="num" w:pos="851"/>
        </w:tabs>
        <w:ind w:left="851" w:hanging="709"/>
        <w:rPr>
          <w:rFonts w:asciiTheme="minorHAnsi" w:hAnsiTheme="minorHAnsi" w:cstheme="minorHAnsi"/>
          <w:b w:val="0"/>
        </w:rPr>
      </w:pPr>
      <w:bookmarkStart w:id="130" w:name="_Ref5254059"/>
      <w:r>
        <w:rPr>
          <w:rFonts w:asciiTheme="minorHAnsi" w:hAnsiTheme="minorHAnsi" w:cstheme="minorHAnsi"/>
          <w:b w:val="0"/>
        </w:rPr>
        <w:t>We may, in Our absolute discretion, issue any advice, direction or Notice to You, Your Personnel, Providers or Subcontractors.</w:t>
      </w:r>
      <w:bookmarkEnd w:id="130"/>
      <w:r>
        <w:rPr>
          <w:rFonts w:asciiTheme="minorHAnsi" w:hAnsiTheme="minorHAnsi" w:cstheme="minorHAnsi"/>
          <w:b w:val="0"/>
        </w:rPr>
        <w:t xml:space="preserve"> </w:t>
      </w:r>
    </w:p>
    <w:p w14:paraId="7EF839A0" w14:textId="77777777" w:rsidR="00237C89" w:rsidRDefault="00950042">
      <w:pPr>
        <w:pStyle w:val="ClauseLevel2"/>
        <w:keepNext w:val="0"/>
        <w:tabs>
          <w:tab w:val="num" w:pos="851"/>
        </w:tabs>
        <w:ind w:left="851" w:hanging="709"/>
        <w:rPr>
          <w:rFonts w:asciiTheme="minorHAnsi" w:hAnsiTheme="minorHAnsi"/>
          <w:b w:val="0"/>
        </w:rPr>
      </w:pPr>
      <w:bookmarkStart w:id="131" w:name="_Ref5254683"/>
      <w:r>
        <w:rPr>
          <w:rFonts w:asciiTheme="minorHAnsi" w:hAnsiTheme="minorHAnsi"/>
          <w:b w:val="0"/>
        </w:rPr>
        <w:t>We may request the preparation and delivery of any Records, Reports or other Material in connection with the Seasonal Worker Programme from You by issuing Notice to You, including in relation to:</w:t>
      </w:r>
      <w:bookmarkEnd w:id="131"/>
    </w:p>
    <w:p w14:paraId="13C7BD6B" w14:textId="77777777" w:rsidR="00237C89" w:rsidRDefault="00950042">
      <w:pPr>
        <w:pStyle w:val="ClauseLevel3"/>
        <w:spacing w:before="200"/>
        <w:ind w:hanging="567"/>
        <w:rPr>
          <w:rFonts w:asciiTheme="minorHAnsi" w:hAnsiTheme="minorHAnsi"/>
        </w:rPr>
      </w:pPr>
      <w:r>
        <w:rPr>
          <w:rFonts w:asciiTheme="minorHAnsi" w:hAnsiTheme="minorHAnsi"/>
        </w:rPr>
        <w:t xml:space="preserve">Your participation in the Seasonal Worker Programme; </w:t>
      </w:r>
    </w:p>
    <w:p w14:paraId="70BA62F2" w14:textId="77777777" w:rsidR="00237C89" w:rsidRDefault="00950042">
      <w:pPr>
        <w:pStyle w:val="ClauseLevel3"/>
        <w:ind w:hanging="567"/>
        <w:rPr>
          <w:rFonts w:asciiTheme="minorHAnsi" w:hAnsiTheme="minorHAnsi"/>
        </w:rPr>
      </w:pPr>
      <w:r>
        <w:rPr>
          <w:rFonts w:asciiTheme="minorHAnsi" w:hAnsiTheme="minorHAnsi"/>
        </w:rPr>
        <w:lastRenderedPageBreak/>
        <w:t>Your performance of this Deed;</w:t>
      </w:r>
    </w:p>
    <w:p w14:paraId="3972DD25" w14:textId="77777777" w:rsidR="00237C89" w:rsidRDefault="00950042">
      <w:pPr>
        <w:pStyle w:val="ClauseLevel3"/>
        <w:ind w:hanging="567"/>
        <w:rPr>
          <w:rFonts w:asciiTheme="minorHAnsi" w:hAnsiTheme="minorHAnsi"/>
        </w:rPr>
      </w:pPr>
      <w:r>
        <w:rPr>
          <w:rFonts w:asciiTheme="minorHAnsi" w:hAnsiTheme="minorHAnsi"/>
        </w:rPr>
        <w:t xml:space="preserve">Your Personnel; or </w:t>
      </w:r>
    </w:p>
    <w:p w14:paraId="069A9868" w14:textId="77777777" w:rsidR="00237C89" w:rsidRDefault="00950042">
      <w:pPr>
        <w:pStyle w:val="ClauseLevel3"/>
        <w:ind w:hanging="567"/>
        <w:rPr>
          <w:rFonts w:asciiTheme="minorHAnsi" w:hAnsiTheme="minorHAnsi"/>
        </w:rPr>
      </w:pPr>
      <w:r>
        <w:rPr>
          <w:rFonts w:asciiTheme="minorHAnsi" w:hAnsiTheme="minorHAnsi"/>
        </w:rPr>
        <w:t xml:space="preserve">any Provider or Subcontractor. </w:t>
      </w:r>
    </w:p>
    <w:p w14:paraId="73D57797" w14:textId="77777777" w:rsidR="00237C89" w:rsidRDefault="00950042">
      <w:pPr>
        <w:pStyle w:val="ClauseLevel2"/>
        <w:keepNext w:val="0"/>
        <w:tabs>
          <w:tab w:val="num" w:pos="851"/>
        </w:tabs>
        <w:ind w:left="851" w:hanging="709"/>
        <w:rPr>
          <w:rFonts w:asciiTheme="minorHAnsi" w:hAnsiTheme="minorHAnsi" w:cstheme="minorHAnsi"/>
          <w:b w:val="0"/>
        </w:rPr>
      </w:pPr>
      <w:r>
        <w:rPr>
          <w:rFonts w:asciiTheme="minorHAnsi" w:hAnsiTheme="minorHAnsi" w:cstheme="minorHAnsi"/>
          <w:b w:val="0"/>
        </w:rPr>
        <w:t>We may, in Our absolute discretion, conduct Program Assurance Activities. We will provide Notice of the conduct of Program Assurance Activities if We consider that it is appropriate and practicable to provide such Notice in the circumstances.</w:t>
      </w:r>
    </w:p>
    <w:p w14:paraId="5F59C354" w14:textId="0F930007" w:rsidR="00237C89" w:rsidRDefault="00950042">
      <w:pPr>
        <w:pStyle w:val="ClauseLevel2"/>
        <w:tabs>
          <w:tab w:val="num" w:pos="851"/>
        </w:tabs>
        <w:ind w:left="851" w:hanging="709"/>
        <w:rPr>
          <w:rFonts w:asciiTheme="minorHAnsi" w:hAnsiTheme="minorHAnsi" w:cstheme="minorHAnsi"/>
          <w:b w:val="0"/>
        </w:rPr>
      </w:pPr>
      <w:bookmarkStart w:id="132" w:name="_Ref411448360"/>
      <w:r>
        <w:rPr>
          <w:rFonts w:asciiTheme="minorHAnsi" w:hAnsiTheme="minorHAnsi" w:cstheme="minorHAnsi"/>
          <w:b w:val="0"/>
        </w:rPr>
        <w:t xml:space="preserve">You acknowledge that We may publish the following details about Your Organisation on SWP Online, on Our website, or </w:t>
      </w:r>
      <w:r w:rsidRPr="004F5A06">
        <w:rPr>
          <w:rFonts w:asciiTheme="minorHAnsi" w:hAnsiTheme="minorHAnsi" w:cstheme="minorHAnsi"/>
          <w:b w:val="0"/>
        </w:rPr>
        <w:t>elsewhere as Notified by Us to You:</w:t>
      </w:r>
    </w:p>
    <w:p w14:paraId="11A767E0" w14:textId="77777777" w:rsidR="00237C89" w:rsidRDefault="00950042">
      <w:pPr>
        <w:pStyle w:val="ClauseLevel3"/>
        <w:spacing w:before="200"/>
        <w:ind w:hanging="567"/>
        <w:rPr>
          <w:rFonts w:asciiTheme="minorHAnsi" w:hAnsiTheme="minorHAnsi" w:cstheme="minorHAnsi"/>
        </w:rPr>
      </w:pPr>
      <w:r>
        <w:rPr>
          <w:rFonts w:asciiTheme="minorHAnsi" w:hAnsiTheme="minorHAnsi" w:cstheme="minorHAnsi"/>
        </w:rPr>
        <w:t>Your Organisation’s name;</w:t>
      </w:r>
    </w:p>
    <w:p w14:paraId="5E48C79A" w14:textId="77777777" w:rsidR="00237C89" w:rsidRDefault="00950042">
      <w:pPr>
        <w:pStyle w:val="ClauseLevel3"/>
        <w:ind w:hanging="567"/>
        <w:rPr>
          <w:rFonts w:asciiTheme="minorHAnsi" w:hAnsiTheme="minorHAnsi" w:cstheme="minorHAnsi"/>
        </w:rPr>
      </w:pPr>
      <w:r>
        <w:rPr>
          <w:rFonts w:asciiTheme="minorHAnsi" w:hAnsiTheme="minorHAnsi" w:cstheme="minorHAnsi"/>
        </w:rPr>
        <w:t>Your participation in the Seasonal Worker Programme as an Approved Employer (including whether Your Organisation is a labour hire company or contractor); and</w:t>
      </w:r>
    </w:p>
    <w:p w14:paraId="291E46DF" w14:textId="77777777" w:rsidR="00237C89" w:rsidRDefault="00950042">
      <w:pPr>
        <w:pStyle w:val="ClauseLevel3"/>
        <w:ind w:hanging="567"/>
        <w:rPr>
          <w:rFonts w:asciiTheme="minorHAnsi" w:hAnsiTheme="minorHAnsi" w:cstheme="minorHAnsi"/>
        </w:rPr>
      </w:pPr>
      <w:r>
        <w:rPr>
          <w:rFonts w:asciiTheme="minorHAnsi" w:hAnsiTheme="minorHAnsi" w:cstheme="minorHAnsi"/>
        </w:rPr>
        <w:t>the Regions in which You have been approved to participate in for the purposes of the Seasonal Worker Programme.</w:t>
      </w:r>
    </w:p>
    <w:bookmarkEnd w:id="132"/>
    <w:p w14:paraId="0991B062" w14:textId="77777777" w:rsidR="00237C89" w:rsidRDefault="00950042">
      <w:pPr>
        <w:pStyle w:val="ClauseLevel2"/>
        <w:keepNext w:val="0"/>
        <w:tabs>
          <w:tab w:val="num" w:pos="851"/>
        </w:tabs>
        <w:ind w:left="851" w:hanging="709"/>
        <w:rPr>
          <w:rFonts w:asciiTheme="minorHAnsi" w:hAnsiTheme="minorHAnsi" w:cstheme="minorHAnsi"/>
        </w:rPr>
      </w:pPr>
      <w:r>
        <w:rPr>
          <w:rFonts w:asciiTheme="minorHAnsi" w:hAnsiTheme="minorHAnsi" w:cstheme="minorHAnsi"/>
          <w:b w:val="0"/>
        </w:rPr>
        <w:t>We will exercise Our rights under this Deed in good faith. To avoid doubt, this obligation does not oblige Us to make decisions which are detrimental to Our interests, the interests of the Seasonal Worker Programme or the Seasonal Workers.</w:t>
      </w:r>
    </w:p>
    <w:p w14:paraId="35284B23" w14:textId="77777777" w:rsidR="00237C89" w:rsidRDefault="00950042">
      <w:pPr>
        <w:pStyle w:val="ClauseLevel1"/>
      </w:pPr>
      <w:bookmarkStart w:id="133" w:name="_Ref5698226"/>
      <w:bookmarkStart w:id="134" w:name="_Toc19453378"/>
      <w:bookmarkStart w:id="135" w:name="_Toc51518790"/>
      <w:bookmarkStart w:id="136" w:name="_Toc25252521"/>
      <w:bookmarkStart w:id="137" w:name="_Toc55982178"/>
      <w:r>
        <w:t>General Notification</w:t>
      </w:r>
      <w:bookmarkEnd w:id="133"/>
      <w:bookmarkEnd w:id="134"/>
      <w:bookmarkEnd w:id="135"/>
      <w:bookmarkEnd w:id="136"/>
      <w:bookmarkEnd w:id="137"/>
      <w:r>
        <w:t xml:space="preserve"> </w:t>
      </w:r>
    </w:p>
    <w:p w14:paraId="65D745A5" w14:textId="77777777" w:rsidR="00237C89" w:rsidRDefault="00950042">
      <w:pPr>
        <w:pStyle w:val="ClauseLevel2"/>
        <w:tabs>
          <w:tab w:val="num" w:pos="851"/>
        </w:tabs>
        <w:ind w:left="851" w:hanging="709"/>
        <w:rPr>
          <w:rFonts w:asciiTheme="minorHAnsi" w:hAnsiTheme="minorHAnsi" w:cstheme="minorHAnsi"/>
          <w:b w:val="0"/>
        </w:rPr>
      </w:pPr>
      <w:bookmarkStart w:id="138" w:name="_Ref5181104"/>
      <w:bookmarkStart w:id="139" w:name="_Ref19047864"/>
      <w:bookmarkStart w:id="140" w:name="_Toc353284912"/>
      <w:bookmarkStart w:id="141" w:name="_Toc471810271"/>
      <w:bookmarkStart w:id="142" w:name="_Toc471810445"/>
      <w:bookmarkStart w:id="143" w:name="_Ref5256307"/>
      <w:bookmarkStart w:id="144" w:name="_Ref18057703"/>
      <w:r>
        <w:rPr>
          <w:rFonts w:asciiTheme="minorHAnsi" w:hAnsiTheme="minorHAnsi" w:cstheme="minorHAnsi"/>
          <w:b w:val="0"/>
        </w:rPr>
        <w:t>You must Notify Us as soon as possible, but no later than the next Business Day</w:t>
      </w:r>
      <w:bookmarkEnd w:id="138"/>
      <w:r>
        <w:rPr>
          <w:rFonts w:asciiTheme="minorHAnsi" w:hAnsiTheme="minorHAnsi"/>
          <w:b w:val="0"/>
        </w:rPr>
        <w:t>:</w:t>
      </w:r>
      <w:bookmarkEnd w:id="139"/>
    </w:p>
    <w:p w14:paraId="0E97B32C" w14:textId="77777777" w:rsidR="00237C89" w:rsidRDefault="00950042">
      <w:pPr>
        <w:pStyle w:val="ClauseLevel3"/>
        <w:numPr>
          <w:ilvl w:val="2"/>
          <w:numId w:val="73"/>
        </w:numPr>
        <w:spacing w:before="200"/>
        <w:ind w:hanging="567"/>
        <w:rPr>
          <w:rFonts w:asciiTheme="minorHAnsi" w:hAnsiTheme="minorHAnsi"/>
          <w:u w:val="double"/>
        </w:rPr>
      </w:pPr>
      <w:bookmarkStart w:id="145" w:name="_BPDC_LN_INS_1193"/>
      <w:bookmarkStart w:id="146" w:name="_BPDC_PR_INS_1194"/>
      <w:bookmarkEnd w:id="145"/>
      <w:bookmarkEnd w:id="146"/>
      <w:r>
        <w:rPr>
          <w:rFonts w:asciiTheme="minorHAnsi" w:hAnsiTheme="minorHAnsi"/>
        </w:rPr>
        <w:t xml:space="preserve">when </w:t>
      </w:r>
      <w:bookmarkStart w:id="147" w:name="_Ref19047867"/>
      <w:r>
        <w:rPr>
          <w:rFonts w:asciiTheme="minorHAnsi" w:hAnsiTheme="minorHAnsi"/>
        </w:rPr>
        <w:t>You are knowingly in breach of, or may be in breach of, any of Your obligations under this Deed;</w:t>
      </w:r>
      <w:bookmarkEnd w:id="147"/>
      <w:r>
        <w:rPr>
          <w:rFonts w:asciiTheme="minorHAnsi" w:hAnsiTheme="minorHAnsi"/>
        </w:rPr>
        <w:t xml:space="preserve"> </w:t>
      </w:r>
    </w:p>
    <w:p w14:paraId="6CC1457F" w14:textId="77777777" w:rsidR="00237C89" w:rsidRDefault="00950042">
      <w:pPr>
        <w:pStyle w:val="ClauseLevel3"/>
        <w:numPr>
          <w:ilvl w:val="2"/>
          <w:numId w:val="73"/>
        </w:numPr>
        <w:ind w:hanging="567"/>
        <w:rPr>
          <w:rFonts w:asciiTheme="minorHAnsi" w:hAnsiTheme="minorHAnsi"/>
          <w:u w:val="double"/>
        </w:rPr>
      </w:pPr>
      <w:bookmarkStart w:id="148" w:name="_BPDC_LN_INS_1191"/>
      <w:bookmarkStart w:id="149" w:name="_BPDC_PR_INS_1192"/>
      <w:bookmarkEnd w:id="148"/>
      <w:bookmarkEnd w:id="149"/>
      <w:r>
        <w:rPr>
          <w:rFonts w:asciiTheme="minorHAnsi" w:hAnsiTheme="minorHAnsi"/>
        </w:rPr>
        <w:t>when</w:t>
      </w:r>
      <w:bookmarkStart w:id="150" w:name="_Ref19047869"/>
      <w:r>
        <w:rPr>
          <w:rFonts w:asciiTheme="minorHAnsi" w:hAnsiTheme="minorHAnsi"/>
        </w:rPr>
        <w:t xml:space="preserve"> there is any change in circumstances that may affect Your capacity to meet Your obligations under this Deed; or</w:t>
      </w:r>
      <w:bookmarkEnd w:id="150"/>
      <w:r>
        <w:rPr>
          <w:rFonts w:asciiTheme="minorHAnsi" w:hAnsiTheme="minorHAnsi"/>
        </w:rPr>
        <w:t xml:space="preserve"> </w:t>
      </w:r>
    </w:p>
    <w:p w14:paraId="4D9400E9" w14:textId="77777777" w:rsidR="00237C89" w:rsidRDefault="00950042">
      <w:pPr>
        <w:pStyle w:val="ClauseLevel3"/>
        <w:numPr>
          <w:ilvl w:val="2"/>
          <w:numId w:val="73"/>
        </w:numPr>
        <w:ind w:hanging="567"/>
        <w:rPr>
          <w:rFonts w:asciiTheme="minorHAnsi" w:hAnsiTheme="minorHAnsi"/>
          <w:u w:val="double"/>
        </w:rPr>
      </w:pPr>
      <w:bookmarkStart w:id="151" w:name="_BPDC_LN_INS_1189"/>
      <w:bookmarkStart w:id="152" w:name="_BPDC_PR_INS_1190"/>
      <w:bookmarkEnd w:id="151"/>
      <w:bookmarkEnd w:id="152"/>
      <w:r>
        <w:rPr>
          <w:rFonts w:asciiTheme="minorHAnsi" w:hAnsiTheme="minorHAnsi"/>
        </w:rPr>
        <w:t>without limiting or otherwise affecting clause 6.1(a) or clause 6.1(b):</w:t>
      </w:r>
    </w:p>
    <w:p w14:paraId="41F3DA83" w14:textId="77777777" w:rsidR="00237C89" w:rsidRDefault="00950042">
      <w:pPr>
        <w:pStyle w:val="ClauseLevel4"/>
        <w:numPr>
          <w:ilvl w:val="4"/>
          <w:numId w:val="75"/>
        </w:numPr>
        <w:rPr>
          <w:rFonts w:asciiTheme="minorHAnsi" w:hAnsiTheme="minorHAnsi"/>
          <w:u w:val="double"/>
        </w:rPr>
      </w:pPr>
      <w:bookmarkStart w:id="153" w:name="_BPDC_LN_INS_1187"/>
      <w:bookmarkStart w:id="154" w:name="_BPDC_PR_INS_1188"/>
      <w:bookmarkEnd w:id="153"/>
      <w:bookmarkEnd w:id="154"/>
      <w:r>
        <w:rPr>
          <w:rFonts w:asciiTheme="minorHAnsi" w:hAnsiTheme="minorHAnsi"/>
        </w:rPr>
        <w:t>of any matter or incident which could affect, or has affected:</w:t>
      </w:r>
    </w:p>
    <w:p w14:paraId="4312B4B2" w14:textId="77777777" w:rsidR="00237C89" w:rsidRDefault="00950042">
      <w:pPr>
        <w:pStyle w:val="sub-paraxChar"/>
        <w:numPr>
          <w:ilvl w:val="0"/>
          <w:numId w:val="78"/>
        </w:numPr>
        <w:spacing w:before="0" w:after="0"/>
        <w:rPr>
          <w:rFonts w:asciiTheme="minorHAnsi" w:hAnsiTheme="minorHAnsi"/>
          <w:color w:val="auto"/>
          <w:u w:val="double"/>
        </w:rPr>
      </w:pPr>
      <w:bookmarkStart w:id="155" w:name="_BPDC_LN_INS_1185"/>
      <w:bookmarkStart w:id="156" w:name="_BPDC_PR_INS_1186"/>
      <w:bookmarkEnd w:id="155"/>
      <w:bookmarkEnd w:id="156"/>
      <w:r>
        <w:rPr>
          <w:rFonts w:asciiTheme="minorHAnsi" w:hAnsiTheme="minorHAnsi"/>
          <w:color w:val="auto"/>
        </w:rPr>
        <w:t xml:space="preserve">the </w:t>
      </w:r>
      <w:r>
        <w:rPr>
          <w:rFonts w:asciiTheme="minorHAnsi" w:hAnsiTheme="minorHAnsi" w:cstheme="minorHAnsi"/>
          <w:noProof/>
          <w:color w:val="auto"/>
        </w:rPr>
        <w:t>welfare</w:t>
      </w:r>
      <w:r>
        <w:rPr>
          <w:rFonts w:asciiTheme="minorHAnsi" w:hAnsiTheme="minorHAnsi"/>
          <w:color w:val="auto"/>
        </w:rPr>
        <w:t xml:space="preserve"> of any of Your Seasonal Workers; or</w:t>
      </w:r>
    </w:p>
    <w:p w14:paraId="3FAAFA17" w14:textId="77777777" w:rsidR="00237C89" w:rsidRDefault="00950042">
      <w:pPr>
        <w:pStyle w:val="sub-paraxChar"/>
        <w:numPr>
          <w:ilvl w:val="0"/>
          <w:numId w:val="78"/>
        </w:numPr>
        <w:spacing w:before="0" w:after="0"/>
        <w:rPr>
          <w:rFonts w:asciiTheme="minorHAnsi" w:hAnsiTheme="minorHAnsi"/>
          <w:color w:val="auto"/>
          <w:u w:val="double"/>
        </w:rPr>
      </w:pPr>
      <w:bookmarkStart w:id="157" w:name="_BPDC_LN_INS_1183"/>
      <w:bookmarkStart w:id="158" w:name="_BPDC_PR_INS_1184"/>
      <w:bookmarkEnd w:id="157"/>
      <w:bookmarkEnd w:id="158"/>
      <w:r>
        <w:rPr>
          <w:rFonts w:asciiTheme="minorHAnsi" w:hAnsiTheme="minorHAnsi"/>
          <w:color w:val="auto"/>
        </w:rPr>
        <w:t xml:space="preserve">the </w:t>
      </w:r>
      <w:r>
        <w:rPr>
          <w:rFonts w:asciiTheme="minorHAnsi" w:hAnsiTheme="minorHAnsi" w:cstheme="minorHAnsi"/>
          <w:noProof/>
          <w:color w:val="auto"/>
        </w:rPr>
        <w:t>reputation</w:t>
      </w:r>
      <w:r>
        <w:rPr>
          <w:rFonts w:asciiTheme="minorHAnsi" w:hAnsiTheme="minorHAnsi"/>
          <w:color w:val="auto"/>
        </w:rPr>
        <w:t xml:space="preserve"> of the Seasonal Worker Programme, Us or the Commonwealth; or</w:t>
      </w:r>
    </w:p>
    <w:p w14:paraId="1D490DA3" w14:textId="77777777" w:rsidR="00237C89" w:rsidRDefault="00950042">
      <w:pPr>
        <w:pStyle w:val="ClauseLevel4"/>
        <w:numPr>
          <w:ilvl w:val="4"/>
          <w:numId w:val="75"/>
        </w:numPr>
        <w:rPr>
          <w:rFonts w:asciiTheme="minorHAnsi" w:hAnsiTheme="minorHAnsi"/>
          <w:u w:val="double"/>
        </w:rPr>
      </w:pPr>
      <w:bookmarkStart w:id="159" w:name="_BPDC_LN_INS_1181"/>
      <w:bookmarkStart w:id="160" w:name="_BPDC_PR_INS_1182"/>
      <w:bookmarkEnd w:id="159"/>
      <w:bookmarkEnd w:id="160"/>
      <w:r>
        <w:rPr>
          <w:rFonts w:asciiTheme="minorHAnsi" w:hAnsiTheme="minorHAnsi"/>
        </w:rPr>
        <w:t>of receiving any notice or other communication from a Provider or a Subcontractor under clauses in Your Provider Arrangements and Subcontracts which are equivalent to this clause 6, clause 7, or clause 9. You must also provide Us with a copy of that notice or communication.</w:t>
      </w:r>
      <w:bookmarkEnd w:id="140"/>
      <w:bookmarkEnd w:id="141"/>
      <w:bookmarkEnd w:id="142"/>
      <w:bookmarkEnd w:id="143"/>
      <w:bookmarkEnd w:id="144"/>
    </w:p>
    <w:p w14:paraId="169CF26B" w14:textId="77777777" w:rsidR="00237C89" w:rsidRDefault="00950042">
      <w:pPr>
        <w:pStyle w:val="ClauseLevel2"/>
        <w:numPr>
          <w:ilvl w:val="1"/>
          <w:numId w:val="73"/>
        </w:numPr>
        <w:tabs>
          <w:tab w:val="num" w:pos="851"/>
        </w:tabs>
        <w:ind w:left="851" w:hanging="709"/>
        <w:rPr>
          <w:rFonts w:asciiTheme="minorHAnsi" w:hAnsiTheme="minorHAnsi" w:cstheme="minorHAnsi"/>
          <w:b w:val="0"/>
          <w:u w:val="double"/>
        </w:rPr>
      </w:pPr>
      <w:bookmarkStart w:id="161" w:name="_BPDC_LN_INS_1179"/>
      <w:bookmarkStart w:id="162" w:name="_BPDC_PR_INS_1180"/>
      <w:bookmarkStart w:id="163" w:name="_Ref18057709"/>
      <w:bookmarkStart w:id="164" w:name="_Ref6174861"/>
      <w:bookmarkEnd w:id="161"/>
      <w:bookmarkEnd w:id="162"/>
      <w:r>
        <w:rPr>
          <w:rFonts w:asciiTheme="minorHAnsi" w:hAnsiTheme="minorHAnsi" w:cstheme="minorHAnsi"/>
          <w:b w:val="0"/>
        </w:rPr>
        <w:t>You must Notify Us as soon as possible, and within 24 hours of the relevant circumstance occurring, of:</w:t>
      </w:r>
      <w:bookmarkEnd w:id="163"/>
      <w:r>
        <w:rPr>
          <w:rFonts w:asciiTheme="minorHAnsi" w:hAnsiTheme="minorHAnsi" w:cstheme="minorHAnsi"/>
          <w:b w:val="0"/>
        </w:rPr>
        <w:t xml:space="preserve"> </w:t>
      </w:r>
    </w:p>
    <w:p w14:paraId="1E0CC24C" w14:textId="77777777" w:rsidR="00237C89" w:rsidRDefault="00950042">
      <w:pPr>
        <w:pStyle w:val="ClauseLevel3"/>
        <w:numPr>
          <w:ilvl w:val="2"/>
          <w:numId w:val="73"/>
        </w:numPr>
        <w:spacing w:before="200"/>
        <w:ind w:hanging="567"/>
        <w:rPr>
          <w:rFonts w:asciiTheme="minorHAnsi" w:hAnsiTheme="minorHAnsi"/>
          <w:u w:val="double"/>
        </w:rPr>
      </w:pPr>
      <w:bookmarkStart w:id="165" w:name="_BPDC_LN_INS_1177"/>
      <w:bookmarkStart w:id="166" w:name="_BPDC_PR_INS_1178"/>
      <w:bookmarkEnd w:id="165"/>
      <w:bookmarkEnd w:id="166"/>
      <w:r>
        <w:rPr>
          <w:rFonts w:asciiTheme="minorHAnsi" w:hAnsiTheme="minorHAnsi"/>
        </w:rPr>
        <w:t>the death of a Seasonal Worker; or</w:t>
      </w:r>
    </w:p>
    <w:p w14:paraId="6A86A5C3" w14:textId="77777777" w:rsidR="00237C89" w:rsidRDefault="00950042">
      <w:pPr>
        <w:pStyle w:val="ClauseLevel3"/>
        <w:numPr>
          <w:ilvl w:val="2"/>
          <w:numId w:val="73"/>
        </w:numPr>
        <w:ind w:hanging="567"/>
        <w:rPr>
          <w:rFonts w:asciiTheme="minorHAnsi" w:hAnsiTheme="minorHAnsi"/>
          <w:u w:val="double"/>
        </w:rPr>
      </w:pPr>
      <w:bookmarkStart w:id="167" w:name="_BPDC_LN_INS_1175"/>
      <w:bookmarkStart w:id="168" w:name="_BPDC_PR_INS_1176"/>
      <w:bookmarkEnd w:id="167"/>
      <w:bookmarkEnd w:id="168"/>
      <w:r>
        <w:rPr>
          <w:rFonts w:asciiTheme="minorHAnsi" w:hAnsiTheme="minorHAnsi"/>
        </w:rPr>
        <w:t>the serious injury of a Seasonal Worker.</w:t>
      </w:r>
    </w:p>
    <w:p w14:paraId="4A9226F8" w14:textId="77777777" w:rsidR="00237C89" w:rsidRDefault="00950042">
      <w:pPr>
        <w:pStyle w:val="ClauseLevel2"/>
        <w:numPr>
          <w:ilvl w:val="1"/>
          <w:numId w:val="73"/>
        </w:numPr>
        <w:tabs>
          <w:tab w:val="num" w:pos="851"/>
        </w:tabs>
        <w:ind w:left="851" w:hanging="709"/>
        <w:rPr>
          <w:rFonts w:asciiTheme="minorHAnsi" w:hAnsiTheme="minorHAnsi"/>
          <w:b w:val="0"/>
          <w:u w:val="double"/>
        </w:rPr>
      </w:pPr>
      <w:bookmarkStart w:id="169" w:name="_BPDC_LN_INS_1173"/>
      <w:bookmarkStart w:id="170" w:name="_BPDC_PR_INS_1174"/>
      <w:bookmarkStart w:id="171" w:name="_Ref19190579"/>
      <w:bookmarkEnd w:id="169"/>
      <w:bookmarkEnd w:id="170"/>
      <w:r>
        <w:rPr>
          <w:rFonts w:asciiTheme="minorHAnsi" w:hAnsiTheme="minorHAnsi"/>
          <w:b w:val="0"/>
        </w:rPr>
        <w:lastRenderedPageBreak/>
        <w:t>If You issue Us a Notice under clause 6.2, You do not need to issue a further Notice under clause 7.1(h).</w:t>
      </w:r>
      <w:bookmarkEnd w:id="171"/>
    </w:p>
    <w:p w14:paraId="63EDDEF8" w14:textId="77777777" w:rsidR="00237C89" w:rsidRDefault="00950042">
      <w:pPr>
        <w:pStyle w:val="ClauseLevel2"/>
        <w:numPr>
          <w:ilvl w:val="1"/>
          <w:numId w:val="73"/>
        </w:numPr>
        <w:tabs>
          <w:tab w:val="num" w:pos="851"/>
        </w:tabs>
        <w:ind w:left="851" w:hanging="709"/>
        <w:rPr>
          <w:rFonts w:asciiTheme="minorHAnsi" w:hAnsiTheme="minorHAnsi"/>
          <w:u w:val="double"/>
        </w:rPr>
      </w:pPr>
      <w:bookmarkStart w:id="172" w:name="_BPDC_LN_INS_1171"/>
      <w:bookmarkStart w:id="173" w:name="_BPDC_PR_INS_1172"/>
      <w:bookmarkEnd w:id="172"/>
      <w:bookmarkEnd w:id="173"/>
      <w:r>
        <w:rPr>
          <w:rFonts w:asciiTheme="minorHAnsi" w:hAnsiTheme="minorHAnsi" w:cstheme="minorHAnsi"/>
          <w:b w:val="0"/>
        </w:rPr>
        <w:t>In addition to the Notification requirements under this Deed, You must Notify or otherwise inform Us:</w:t>
      </w:r>
    </w:p>
    <w:p w14:paraId="378FB8FF" w14:textId="77777777" w:rsidR="00237C89" w:rsidRDefault="00950042">
      <w:pPr>
        <w:pStyle w:val="ClauseLevel3"/>
        <w:numPr>
          <w:ilvl w:val="2"/>
          <w:numId w:val="73"/>
        </w:numPr>
        <w:spacing w:before="200"/>
        <w:ind w:hanging="567"/>
        <w:rPr>
          <w:rFonts w:asciiTheme="minorHAnsi" w:hAnsiTheme="minorHAnsi"/>
          <w:u w:val="double"/>
        </w:rPr>
      </w:pPr>
      <w:bookmarkStart w:id="174" w:name="_BPDC_LN_INS_1169"/>
      <w:bookmarkStart w:id="175" w:name="_BPDC_PR_INS_1170"/>
      <w:bookmarkEnd w:id="174"/>
      <w:bookmarkEnd w:id="175"/>
      <w:r>
        <w:rPr>
          <w:rFonts w:asciiTheme="minorHAnsi" w:hAnsiTheme="minorHAnsi"/>
        </w:rPr>
        <w:t xml:space="preserve">of any other circumstances required by Us from time to time; and </w:t>
      </w:r>
    </w:p>
    <w:p w14:paraId="1FB8CD81" w14:textId="77777777" w:rsidR="00237C89" w:rsidRDefault="00950042">
      <w:pPr>
        <w:pStyle w:val="ClauseLevel3"/>
        <w:numPr>
          <w:ilvl w:val="2"/>
          <w:numId w:val="73"/>
        </w:numPr>
        <w:spacing w:after="0"/>
        <w:ind w:hanging="567"/>
        <w:rPr>
          <w:rFonts w:asciiTheme="minorHAnsi" w:hAnsiTheme="minorHAnsi"/>
          <w:u w:val="double"/>
        </w:rPr>
      </w:pPr>
      <w:bookmarkStart w:id="176" w:name="_BPDC_LN_INS_1167"/>
      <w:bookmarkStart w:id="177" w:name="_BPDC_PR_INS_1168"/>
      <w:bookmarkEnd w:id="176"/>
      <w:bookmarkEnd w:id="177"/>
      <w:r>
        <w:rPr>
          <w:rFonts w:asciiTheme="minorHAnsi" w:hAnsiTheme="minorHAnsi"/>
        </w:rPr>
        <w:t xml:space="preserve">as required in accordance with the Guidelines. For clarity, where the Guidelines specify that informing Us of any particular circumstance is required immediately via telephone call, then You must comply with that requirement in addition to the Notification requirements of this Deed.  </w:t>
      </w:r>
    </w:p>
    <w:bookmarkEnd w:id="164"/>
    <w:p w14:paraId="0FB0908E" w14:textId="77777777" w:rsidR="00237C89" w:rsidRDefault="00237C89">
      <w:pPr>
        <w:pStyle w:val="ClauseLevel3"/>
        <w:numPr>
          <w:ilvl w:val="0"/>
          <w:numId w:val="0"/>
        </w:numPr>
        <w:spacing w:before="0"/>
        <w:ind w:left="1559"/>
        <w:rPr>
          <w:rFonts w:asciiTheme="minorHAnsi" w:hAnsiTheme="minorHAnsi"/>
        </w:rPr>
      </w:pPr>
    </w:p>
    <w:p w14:paraId="03A63E07" w14:textId="77777777" w:rsidR="00237C89" w:rsidRDefault="00950042">
      <w:pPr>
        <w:pStyle w:val="ClauseLevel1"/>
      </w:pPr>
      <w:bookmarkStart w:id="178" w:name="_Ref18871539"/>
      <w:bookmarkStart w:id="179" w:name="_Toc19453379"/>
      <w:bookmarkStart w:id="180" w:name="_Toc51518791"/>
      <w:bookmarkStart w:id="181" w:name="_Toc25252522"/>
      <w:bookmarkStart w:id="182" w:name="_Toc55982179"/>
      <w:bookmarkStart w:id="183" w:name="_Ref18072138"/>
      <w:r>
        <w:t>Specific Things You must Notify Us of</w:t>
      </w:r>
      <w:bookmarkEnd w:id="178"/>
      <w:bookmarkEnd w:id="179"/>
      <w:bookmarkEnd w:id="180"/>
      <w:bookmarkEnd w:id="181"/>
      <w:bookmarkEnd w:id="182"/>
      <w:r>
        <w:t xml:space="preserve"> </w:t>
      </w:r>
      <w:bookmarkEnd w:id="183"/>
    </w:p>
    <w:p w14:paraId="1BA64CFD" w14:textId="77777777" w:rsidR="00237C89" w:rsidRDefault="00950042">
      <w:pPr>
        <w:pStyle w:val="ClauseLevel2"/>
        <w:tabs>
          <w:tab w:val="num" w:pos="851"/>
        </w:tabs>
        <w:ind w:left="851" w:hanging="709"/>
        <w:rPr>
          <w:rFonts w:asciiTheme="minorHAnsi" w:hAnsiTheme="minorHAnsi" w:cstheme="minorHAnsi"/>
          <w:b w:val="0"/>
        </w:rPr>
      </w:pPr>
      <w:bookmarkStart w:id="184" w:name="_Ref18057760"/>
      <w:r>
        <w:rPr>
          <w:rFonts w:asciiTheme="minorHAnsi" w:hAnsiTheme="minorHAnsi" w:cstheme="minorHAnsi"/>
          <w:b w:val="0"/>
        </w:rPr>
        <w:t>Without limiting or otherwise affecting clause 6, You must Notify Us as soon as possible, but no later than the next Business Day, when You become aware of any of the following circumstances:</w:t>
      </w:r>
      <w:bookmarkEnd w:id="184"/>
      <w:r>
        <w:rPr>
          <w:rFonts w:asciiTheme="minorHAnsi" w:hAnsiTheme="minorHAnsi" w:cstheme="minorHAnsi"/>
          <w:b w:val="0"/>
        </w:rPr>
        <w:t xml:space="preserve"> </w:t>
      </w:r>
    </w:p>
    <w:p w14:paraId="55E45376" w14:textId="23798FEA" w:rsidR="00237C89" w:rsidRPr="00380737" w:rsidRDefault="00950042">
      <w:pPr>
        <w:pStyle w:val="ClauseLevel3"/>
        <w:numPr>
          <w:ilvl w:val="4"/>
          <w:numId w:val="14"/>
        </w:numPr>
        <w:tabs>
          <w:tab w:val="clear" w:pos="1800"/>
        </w:tabs>
        <w:ind w:left="1418" w:hanging="567"/>
        <w:rPr>
          <w:rFonts w:asciiTheme="minorHAnsi" w:hAnsiTheme="minorHAnsi" w:cstheme="minorHAnsi"/>
        </w:rPr>
      </w:pPr>
      <w:r>
        <w:rPr>
          <w:rFonts w:asciiTheme="minorHAnsi" w:hAnsiTheme="minorHAnsi" w:cstheme="minorHAnsi"/>
        </w:rPr>
        <w:t xml:space="preserve">a Seasonal Worker has breached one or more of the conditions of their Subclass 403 (Temporary Work (International Relations)) visa in the Seasonal Worker Program </w:t>
      </w:r>
      <w:r w:rsidRPr="00380737">
        <w:rPr>
          <w:rFonts w:asciiTheme="minorHAnsi" w:hAnsiTheme="minorHAnsi" w:cstheme="minorHAnsi"/>
        </w:rPr>
        <w:t xml:space="preserve">stream (or such other Subclass visa </w:t>
      </w:r>
      <w:r w:rsidR="00AE7280" w:rsidRPr="00380737">
        <w:rPr>
          <w:rFonts w:asciiTheme="minorHAnsi" w:hAnsiTheme="minorHAnsi" w:cstheme="minorHAnsi"/>
        </w:rPr>
        <w:t>specified by the Commonwealth</w:t>
      </w:r>
      <w:r w:rsidRPr="00380737">
        <w:rPr>
          <w:rFonts w:asciiTheme="minorHAnsi" w:hAnsiTheme="minorHAnsi" w:cstheme="minorHAnsi"/>
        </w:rPr>
        <w:t xml:space="preserve">); </w:t>
      </w:r>
    </w:p>
    <w:p w14:paraId="3362AFA2" w14:textId="77777777" w:rsidR="00237C89" w:rsidRDefault="00950042">
      <w:pPr>
        <w:pStyle w:val="ClauseLevel3"/>
        <w:numPr>
          <w:ilvl w:val="4"/>
          <w:numId w:val="14"/>
        </w:numPr>
        <w:tabs>
          <w:tab w:val="clear" w:pos="1800"/>
        </w:tabs>
        <w:ind w:left="1418" w:hanging="567"/>
        <w:rPr>
          <w:rFonts w:asciiTheme="minorHAnsi" w:hAnsiTheme="minorHAnsi" w:cstheme="minorHAnsi"/>
        </w:rPr>
      </w:pPr>
      <w:r>
        <w:rPr>
          <w:rFonts w:asciiTheme="minorHAnsi" w:hAnsiTheme="minorHAnsi" w:cstheme="minorHAnsi"/>
        </w:rPr>
        <w:t>You intend to terminate the employment of a Seasonal Worker (You must also provide the reasons why You intend to take this action);</w:t>
      </w:r>
    </w:p>
    <w:p w14:paraId="6BF8A48D" w14:textId="77777777" w:rsidR="00237C89" w:rsidRDefault="00950042">
      <w:pPr>
        <w:pStyle w:val="ClauseLevel3"/>
        <w:numPr>
          <w:ilvl w:val="4"/>
          <w:numId w:val="14"/>
        </w:numPr>
        <w:tabs>
          <w:tab w:val="clear" w:pos="1800"/>
        </w:tabs>
        <w:ind w:left="1418" w:hanging="567"/>
        <w:rPr>
          <w:rFonts w:asciiTheme="minorHAnsi" w:hAnsiTheme="minorHAnsi" w:cstheme="minorHAnsi"/>
        </w:rPr>
      </w:pPr>
      <w:r>
        <w:rPr>
          <w:rFonts w:asciiTheme="minorHAnsi" w:hAnsiTheme="minorHAnsi" w:cstheme="minorHAnsi"/>
        </w:rPr>
        <w:t>when You have terminated the employment of a Seasonal Worker;</w:t>
      </w:r>
    </w:p>
    <w:p w14:paraId="3CCDB919" w14:textId="77777777" w:rsidR="00237C89" w:rsidRDefault="00950042">
      <w:pPr>
        <w:pStyle w:val="ClauseLevel3"/>
        <w:numPr>
          <w:ilvl w:val="4"/>
          <w:numId w:val="14"/>
        </w:numPr>
        <w:tabs>
          <w:tab w:val="clear" w:pos="1800"/>
        </w:tabs>
        <w:ind w:left="1418" w:hanging="567"/>
        <w:rPr>
          <w:rFonts w:asciiTheme="minorHAnsi" w:hAnsiTheme="minorHAnsi" w:cstheme="minorHAnsi"/>
        </w:rPr>
      </w:pPr>
      <w:r>
        <w:rPr>
          <w:rFonts w:asciiTheme="minorHAnsi" w:hAnsiTheme="minorHAnsi" w:cstheme="minorHAnsi"/>
        </w:rPr>
        <w:t>when You have an inability to pay or fully pay a Seasonal Worker;</w:t>
      </w:r>
    </w:p>
    <w:p w14:paraId="3B42C1EF" w14:textId="77777777" w:rsidR="00237C89" w:rsidRDefault="00950042">
      <w:pPr>
        <w:pStyle w:val="ClauseLevel3"/>
        <w:numPr>
          <w:ilvl w:val="4"/>
          <w:numId w:val="77"/>
        </w:numPr>
        <w:tabs>
          <w:tab w:val="clear" w:pos="1800"/>
        </w:tabs>
        <w:ind w:left="1418" w:hanging="567"/>
        <w:rPr>
          <w:rFonts w:asciiTheme="minorHAnsi" w:hAnsiTheme="minorHAnsi" w:cstheme="minorHAnsi"/>
          <w:u w:val="double"/>
        </w:rPr>
      </w:pPr>
      <w:bookmarkStart w:id="185" w:name="_BPDC_LN_INS_1165"/>
      <w:bookmarkStart w:id="186" w:name="_BPDC_PR_INS_1166"/>
      <w:bookmarkEnd w:id="185"/>
      <w:bookmarkEnd w:id="186"/>
      <w:r>
        <w:rPr>
          <w:rFonts w:asciiTheme="minorHAnsi" w:hAnsiTheme="minorHAnsi" w:cstheme="minorHAnsi"/>
        </w:rPr>
        <w:t>when You are under investigation for, charged with, or found to have breached any Australian laws in connection with the Seasonal Worker Programme;</w:t>
      </w:r>
    </w:p>
    <w:p w14:paraId="0B16BD1A" w14:textId="77777777" w:rsidR="00237C89" w:rsidRDefault="00950042">
      <w:pPr>
        <w:pStyle w:val="ClauseLevel3"/>
        <w:numPr>
          <w:ilvl w:val="4"/>
          <w:numId w:val="77"/>
        </w:numPr>
        <w:tabs>
          <w:tab w:val="clear" w:pos="1800"/>
        </w:tabs>
        <w:ind w:left="1418" w:hanging="567"/>
        <w:rPr>
          <w:rFonts w:asciiTheme="minorHAnsi" w:hAnsiTheme="minorHAnsi" w:cstheme="minorHAnsi"/>
          <w:u w:val="double"/>
        </w:rPr>
      </w:pPr>
      <w:bookmarkStart w:id="187" w:name="_BPDC_LN_INS_1163"/>
      <w:bookmarkStart w:id="188" w:name="_BPDC_PR_INS_1164"/>
      <w:bookmarkEnd w:id="187"/>
      <w:bookmarkEnd w:id="188"/>
      <w:r>
        <w:rPr>
          <w:rFonts w:asciiTheme="minorHAnsi" w:hAnsiTheme="minorHAnsi" w:cstheme="minorHAnsi"/>
        </w:rPr>
        <w:t xml:space="preserve">when a Seasonal Worker is under investigation for, charged with, or found to have breached any Australian laws; </w:t>
      </w:r>
    </w:p>
    <w:p w14:paraId="026148AB" w14:textId="77777777" w:rsidR="00237C89" w:rsidRDefault="00950042">
      <w:pPr>
        <w:pStyle w:val="ClauseLevel3"/>
        <w:numPr>
          <w:ilvl w:val="4"/>
          <w:numId w:val="77"/>
        </w:numPr>
        <w:tabs>
          <w:tab w:val="clear" w:pos="1800"/>
        </w:tabs>
        <w:ind w:left="1418" w:hanging="567"/>
        <w:rPr>
          <w:rFonts w:asciiTheme="minorHAnsi" w:hAnsiTheme="minorHAnsi" w:cstheme="minorHAnsi"/>
          <w:u w:val="double"/>
        </w:rPr>
      </w:pPr>
      <w:bookmarkStart w:id="189" w:name="_BPDC_LN_INS_1161"/>
      <w:bookmarkStart w:id="190" w:name="_BPDC_PR_INS_1162"/>
      <w:bookmarkEnd w:id="189"/>
      <w:bookmarkEnd w:id="190"/>
      <w:r>
        <w:rPr>
          <w:rFonts w:asciiTheme="minorHAnsi" w:hAnsiTheme="minorHAnsi" w:cstheme="minorHAnsi"/>
          <w:bCs/>
        </w:rPr>
        <w:t>when a Seasonal Worker ceases, or intends to cease, their employment with You;</w:t>
      </w:r>
    </w:p>
    <w:p w14:paraId="692D80C4" w14:textId="77777777" w:rsidR="00237C89" w:rsidRDefault="00950042">
      <w:pPr>
        <w:pStyle w:val="Parties"/>
        <w:numPr>
          <w:ilvl w:val="4"/>
          <w:numId w:val="77"/>
        </w:numPr>
        <w:tabs>
          <w:tab w:val="clear" w:pos="1800"/>
        </w:tabs>
        <w:ind w:left="1418" w:hanging="567"/>
        <w:rPr>
          <w:rFonts w:asciiTheme="minorHAnsi" w:hAnsiTheme="minorHAnsi" w:cstheme="minorHAnsi"/>
          <w:u w:val="double"/>
        </w:rPr>
      </w:pPr>
      <w:bookmarkStart w:id="191" w:name="_BPDC_LN_INS_1158"/>
      <w:bookmarkStart w:id="192" w:name="_BPDC_PR_INS_1159"/>
      <w:bookmarkStart w:id="193" w:name="_BPDC_PR_INS_1160"/>
      <w:bookmarkStart w:id="194" w:name="_Ref18076468"/>
      <w:bookmarkStart w:id="195" w:name="_Ref19190423"/>
      <w:bookmarkEnd w:id="191"/>
      <w:bookmarkEnd w:id="192"/>
      <w:bookmarkEnd w:id="193"/>
      <w:r>
        <w:rPr>
          <w:rFonts w:asciiTheme="minorHAnsi" w:hAnsiTheme="minorHAnsi" w:cstheme="minorHAnsi"/>
        </w:rPr>
        <w:t>subject to clause 6.3, any work health and safety incidents involving Seasonal Workers which require contacting an emergency service, accessing medical services, health services, and/or claiming under any insurance, and the outcome of those incidents;</w:t>
      </w:r>
      <w:bookmarkEnd w:id="194"/>
      <w:r>
        <w:rPr>
          <w:rFonts w:asciiTheme="minorHAnsi" w:hAnsiTheme="minorHAnsi" w:cstheme="minorHAnsi"/>
        </w:rPr>
        <w:t xml:space="preserve"> </w:t>
      </w:r>
      <w:bookmarkEnd w:id="195"/>
    </w:p>
    <w:p w14:paraId="11B1C556" w14:textId="77777777" w:rsidR="00237C89" w:rsidRDefault="00950042">
      <w:pPr>
        <w:pStyle w:val="ClauseLevel3"/>
        <w:numPr>
          <w:ilvl w:val="0"/>
          <w:numId w:val="0"/>
        </w:numPr>
        <w:ind w:left="1700"/>
        <w:rPr>
          <w:rFonts w:asciiTheme="minorHAnsi" w:hAnsiTheme="minorHAnsi" w:cstheme="minorHAnsi"/>
          <w:i/>
          <w:sz w:val="20"/>
          <w:szCs w:val="20"/>
        </w:rPr>
      </w:pPr>
      <w:r>
        <w:rPr>
          <w:rFonts w:asciiTheme="minorHAnsi" w:hAnsiTheme="minorHAnsi" w:cstheme="minorHAnsi"/>
          <w:i/>
          <w:sz w:val="20"/>
          <w:szCs w:val="20"/>
        </w:rPr>
        <w:t>Note: Reporting a work health and safety incident under clause 7.1(h) does not override any of Your obligations under this Deed, including under clause 9, or relevant WHS legislation.</w:t>
      </w:r>
    </w:p>
    <w:p w14:paraId="6BEC2E76" w14:textId="77777777" w:rsidR="00237C89" w:rsidRDefault="00950042">
      <w:pPr>
        <w:pStyle w:val="ClauseLevel3"/>
        <w:numPr>
          <w:ilvl w:val="0"/>
          <w:numId w:val="0"/>
        </w:numPr>
        <w:ind w:left="1700"/>
        <w:rPr>
          <w:rFonts w:asciiTheme="minorHAnsi" w:hAnsiTheme="minorHAnsi" w:cstheme="minorHAnsi"/>
          <w:i/>
          <w:sz w:val="20"/>
          <w:szCs w:val="20"/>
        </w:rPr>
      </w:pPr>
      <w:r>
        <w:rPr>
          <w:rFonts w:asciiTheme="minorHAnsi" w:hAnsiTheme="minorHAnsi" w:cstheme="minorHAnsi"/>
          <w:i/>
          <w:sz w:val="20"/>
          <w:szCs w:val="20"/>
        </w:rPr>
        <w:t xml:space="preserve">Without limitation, under clause 7.1(h), You must notify Us of an incident contemplated by Items F1(c), F1(e) or F1(f) of Schedule 1. </w:t>
      </w:r>
    </w:p>
    <w:p w14:paraId="5EBF43E0" w14:textId="77777777" w:rsidR="00237C89" w:rsidRDefault="00950042">
      <w:pPr>
        <w:pStyle w:val="Parties"/>
        <w:numPr>
          <w:ilvl w:val="4"/>
          <w:numId w:val="77"/>
        </w:numPr>
        <w:tabs>
          <w:tab w:val="clear" w:pos="1800"/>
        </w:tabs>
        <w:ind w:left="1418" w:hanging="567"/>
        <w:rPr>
          <w:rFonts w:asciiTheme="minorHAnsi" w:hAnsiTheme="minorHAnsi" w:cstheme="minorHAnsi"/>
          <w:u w:val="double"/>
        </w:rPr>
      </w:pPr>
      <w:bookmarkStart w:id="196" w:name="_BPDC_LN_INS_1156"/>
      <w:bookmarkStart w:id="197" w:name="_BPDC_PR_INS_1157"/>
      <w:bookmarkEnd w:id="196"/>
      <w:bookmarkEnd w:id="197"/>
      <w:r>
        <w:rPr>
          <w:rFonts w:asciiTheme="minorHAnsi" w:hAnsiTheme="minorHAnsi" w:cstheme="minorHAnsi"/>
        </w:rPr>
        <w:t xml:space="preserve">any concerns held by You or expressed to You by Seasonal Workers regarding the wellbeing or welfare of one or more Seasonal Workers; </w:t>
      </w:r>
    </w:p>
    <w:p w14:paraId="6A9BCE80" w14:textId="77777777" w:rsidR="00237C89" w:rsidRDefault="00950042">
      <w:pPr>
        <w:pStyle w:val="Parties"/>
        <w:numPr>
          <w:ilvl w:val="4"/>
          <w:numId w:val="77"/>
        </w:numPr>
        <w:tabs>
          <w:tab w:val="clear" w:pos="1800"/>
        </w:tabs>
        <w:ind w:left="1418" w:hanging="567"/>
        <w:rPr>
          <w:rFonts w:asciiTheme="minorHAnsi" w:hAnsiTheme="minorHAnsi" w:cstheme="minorHAnsi"/>
          <w:u w:val="double"/>
        </w:rPr>
      </w:pPr>
      <w:bookmarkStart w:id="198" w:name="_BPDC_LN_INS_1154"/>
      <w:bookmarkStart w:id="199" w:name="_BPDC_PR_INS_1155"/>
      <w:bookmarkEnd w:id="198"/>
      <w:bookmarkEnd w:id="199"/>
      <w:r>
        <w:rPr>
          <w:rFonts w:asciiTheme="minorHAnsi" w:hAnsiTheme="minorHAnsi" w:cstheme="minorHAnsi"/>
        </w:rPr>
        <w:t xml:space="preserve">You have engaged in misleading or deceptive conduct, including if You have provided false or misleading information to Us or any Relevant Agency; </w:t>
      </w:r>
    </w:p>
    <w:p w14:paraId="764DF471" w14:textId="77777777" w:rsidR="00237C89" w:rsidRDefault="00950042">
      <w:pPr>
        <w:pStyle w:val="Parties"/>
        <w:numPr>
          <w:ilvl w:val="4"/>
          <w:numId w:val="77"/>
        </w:numPr>
        <w:tabs>
          <w:tab w:val="clear" w:pos="1800"/>
        </w:tabs>
        <w:ind w:left="1418" w:hanging="567"/>
        <w:rPr>
          <w:rFonts w:asciiTheme="minorHAnsi" w:hAnsiTheme="minorHAnsi" w:cstheme="minorHAnsi"/>
          <w:u w:val="double"/>
        </w:rPr>
      </w:pPr>
      <w:bookmarkStart w:id="200" w:name="_BPDC_LN_INS_1152"/>
      <w:bookmarkStart w:id="201" w:name="_BPDC_PR_INS_1153"/>
      <w:bookmarkEnd w:id="200"/>
      <w:bookmarkEnd w:id="201"/>
      <w:r>
        <w:rPr>
          <w:rFonts w:asciiTheme="minorHAnsi" w:hAnsiTheme="minorHAnsi" w:cstheme="minorHAnsi"/>
        </w:rPr>
        <w:t>You have delivered a Report or Record to Us which is not true, complete and accurate; and</w:t>
      </w:r>
    </w:p>
    <w:p w14:paraId="27A77B21" w14:textId="77777777" w:rsidR="00237C89" w:rsidRDefault="00950042">
      <w:pPr>
        <w:pStyle w:val="Parties"/>
        <w:numPr>
          <w:ilvl w:val="4"/>
          <w:numId w:val="77"/>
        </w:numPr>
        <w:tabs>
          <w:tab w:val="clear" w:pos="1800"/>
        </w:tabs>
        <w:ind w:left="1418" w:hanging="567"/>
        <w:rPr>
          <w:rFonts w:asciiTheme="minorHAnsi" w:hAnsiTheme="minorHAnsi" w:cstheme="minorHAnsi"/>
          <w:u w:val="double"/>
        </w:rPr>
      </w:pPr>
      <w:bookmarkStart w:id="202" w:name="_BPDC_LN_INS_1150"/>
      <w:bookmarkStart w:id="203" w:name="_BPDC_PR_INS_1151"/>
      <w:bookmarkEnd w:id="202"/>
      <w:bookmarkEnd w:id="203"/>
      <w:r>
        <w:rPr>
          <w:rFonts w:asciiTheme="minorHAnsi" w:hAnsiTheme="minorHAnsi" w:cstheme="minorHAnsi"/>
        </w:rPr>
        <w:lastRenderedPageBreak/>
        <w:t>if You are in breach of the Guidelines.</w:t>
      </w:r>
    </w:p>
    <w:p w14:paraId="5F2B6000" w14:textId="77777777" w:rsidR="00237C89" w:rsidRDefault="00950042">
      <w:pPr>
        <w:pStyle w:val="ClauseLevel2"/>
        <w:numPr>
          <w:ilvl w:val="1"/>
          <w:numId w:val="73"/>
        </w:numPr>
        <w:tabs>
          <w:tab w:val="num" w:pos="851"/>
        </w:tabs>
        <w:ind w:left="851" w:hanging="709"/>
        <w:rPr>
          <w:rFonts w:asciiTheme="minorHAnsi" w:hAnsiTheme="minorHAnsi" w:cstheme="minorHAnsi"/>
          <w:b w:val="0"/>
          <w:u w:val="double"/>
        </w:rPr>
      </w:pPr>
      <w:bookmarkStart w:id="204" w:name="_BPDC_LN_INS_1148"/>
      <w:bookmarkStart w:id="205" w:name="_BPDC_PR_INS_1149"/>
      <w:bookmarkEnd w:id="204"/>
      <w:bookmarkEnd w:id="205"/>
      <w:r>
        <w:rPr>
          <w:rFonts w:asciiTheme="minorHAnsi" w:hAnsiTheme="minorHAnsi" w:cstheme="minorHAnsi"/>
          <w:b w:val="0"/>
        </w:rPr>
        <w:t xml:space="preserve">If You issue a Notice to Us under this clause 7 in respect of a circumstance, You do not need to Notify Us under clause 6 for the same circumstance.  </w:t>
      </w:r>
    </w:p>
    <w:p w14:paraId="1E0ED6FD" w14:textId="77777777" w:rsidR="00237C89" w:rsidRDefault="00237C89">
      <w:pPr>
        <w:pStyle w:val="ClauseLevel3"/>
        <w:numPr>
          <w:ilvl w:val="0"/>
          <w:numId w:val="0"/>
        </w:numPr>
        <w:spacing w:before="0"/>
        <w:ind w:left="1559"/>
      </w:pPr>
    </w:p>
    <w:p w14:paraId="3A5A6C78" w14:textId="77777777" w:rsidR="00237C89" w:rsidRDefault="00950042">
      <w:pPr>
        <w:pStyle w:val="ClauseLevel1"/>
      </w:pPr>
      <w:bookmarkStart w:id="206" w:name="_Ref18056937"/>
      <w:bookmarkStart w:id="207" w:name="_Ref18072147"/>
      <w:bookmarkStart w:id="208" w:name="_Ref18076187"/>
      <w:bookmarkStart w:id="209" w:name="_Ref18076508"/>
      <w:bookmarkStart w:id="210" w:name="_Ref18076519"/>
      <w:bookmarkStart w:id="211" w:name="_Ref18076732"/>
      <w:bookmarkStart w:id="212" w:name="_Toc19453380"/>
      <w:bookmarkStart w:id="213" w:name="_Toc51518792"/>
      <w:bookmarkStart w:id="214" w:name="_Toc25252523"/>
      <w:bookmarkStart w:id="215" w:name="_Toc55982180"/>
      <w:r>
        <w:t>Reporting</w:t>
      </w:r>
      <w:bookmarkEnd w:id="206"/>
      <w:bookmarkEnd w:id="207"/>
      <w:bookmarkEnd w:id="208"/>
      <w:bookmarkEnd w:id="209"/>
      <w:bookmarkEnd w:id="210"/>
      <w:bookmarkEnd w:id="211"/>
      <w:bookmarkEnd w:id="212"/>
      <w:bookmarkEnd w:id="213"/>
      <w:bookmarkEnd w:id="214"/>
      <w:bookmarkEnd w:id="215"/>
      <w:r>
        <w:t xml:space="preserve"> </w:t>
      </w:r>
    </w:p>
    <w:p w14:paraId="3A001927" w14:textId="65AFDDCB" w:rsidR="00237C89" w:rsidRDefault="00950042">
      <w:pPr>
        <w:pStyle w:val="ClauseLevel2"/>
        <w:tabs>
          <w:tab w:val="num" w:pos="851"/>
        </w:tabs>
        <w:ind w:left="851" w:hanging="709"/>
        <w:rPr>
          <w:rFonts w:asciiTheme="minorHAnsi" w:hAnsiTheme="minorHAnsi" w:cstheme="minorHAnsi"/>
          <w:b w:val="0"/>
        </w:rPr>
      </w:pPr>
      <w:r>
        <w:rPr>
          <w:rFonts w:asciiTheme="minorHAnsi" w:hAnsiTheme="minorHAnsi" w:cstheme="minorHAnsi"/>
          <w:b w:val="0"/>
        </w:rPr>
        <w:t xml:space="preserve">You must prepare all Reports in accordance with the Guidelines, and any other </w:t>
      </w:r>
      <w:r w:rsidRPr="004F5A06">
        <w:rPr>
          <w:rFonts w:asciiTheme="minorHAnsi" w:hAnsiTheme="minorHAnsi" w:cstheme="minorHAnsi"/>
          <w:b w:val="0"/>
        </w:rPr>
        <w:t>requirements Notified by Us.</w:t>
      </w:r>
      <w:r>
        <w:rPr>
          <w:rFonts w:asciiTheme="minorHAnsi" w:hAnsiTheme="minorHAnsi" w:cstheme="minorHAnsi"/>
          <w:b w:val="0"/>
        </w:rPr>
        <w:t xml:space="preserve"> </w:t>
      </w:r>
    </w:p>
    <w:p w14:paraId="30D1B3AD" w14:textId="77777777" w:rsidR="00237C89" w:rsidRPr="00380737" w:rsidRDefault="00950042">
      <w:pPr>
        <w:pStyle w:val="ClauseLevel2"/>
        <w:tabs>
          <w:tab w:val="num" w:pos="851"/>
        </w:tabs>
        <w:ind w:left="851" w:hanging="709"/>
        <w:rPr>
          <w:rFonts w:asciiTheme="minorHAnsi" w:hAnsiTheme="minorHAnsi" w:cstheme="minorHAnsi"/>
          <w:b w:val="0"/>
        </w:rPr>
      </w:pPr>
      <w:r w:rsidRPr="00380737">
        <w:rPr>
          <w:rFonts w:asciiTheme="minorHAnsi" w:hAnsiTheme="minorHAnsi" w:cstheme="minorHAnsi"/>
          <w:b w:val="0"/>
        </w:rPr>
        <w:t xml:space="preserve">You must Report in writing to Our Representative, or any other person nominated in writing by Our Representative: </w:t>
      </w:r>
    </w:p>
    <w:p w14:paraId="77E6CAC3" w14:textId="0992C533" w:rsidR="00922A34" w:rsidRPr="00380737" w:rsidRDefault="00E27695" w:rsidP="00D142FF">
      <w:pPr>
        <w:pStyle w:val="ClauseLevel2"/>
        <w:keepNext w:val="0"/>
        <w:numPr>
          <w:ilvl w:val="0"/>
          <w:numId w:val="34"/>
        </w:numPr>
        <w:tabs>
          <w:tab w:val="left" w:pos="851"/>
        </w:tabs>
        <w:ind w:left="1418" w:hanging="567"/>
        <w:rPr>
          <w:rFonts w:asciiTheme="minorHAnsi" w:hAnsiTheme="minorHAnsi" w:cstheme="minorHAnsi"/>
          <w:b w:val="0"/>
        </w:rPr>
      </w:pPr>
      <w:bookmarkStart w:id="216" w:name="_Toc353285037"/>
      <w:bookmarkStart w:id="217" w:name="_Toc471810421"/>
      <w:bookmarkStart w:id="218" w:name="_Toc471810595"/>
      <w:r w:rsidRPr="00380737">
        <w:rPr>
          <w:rFonts w:asciiTheme="minorHAnsi" w:hAnsiTheme="minorHAnsi" w:cstheme="minorHAnsi"/>
          <w:b w:val="0"/>
        </w:rPr>
        <w:t>w</w:t>
      </w:r>
      <w:r w:rsidR="00950042" w:rsidRPr="00380737">
        <w:rPr>
          <w:rFonts w:asciiTheme="minorHAnsi" w:hAnsiTheme="minorHAnsi" w:cstheme="minorHAnsi"/>
          <w:b w:val="0"/>
        </w:rPr>
        <w:t>ithin twenty Business Days after the arrival in Australia</w:t>
      </w:r>
      <w:r w:rsidR="00922A34" w:rsidRPr="00380737">
        <w:rPr>
          <w:rFonts w:asciiTheme="minorHAnsi" w:hAnsiTheme="minorHAnsi" w:cstheme="minorHAnsi"/>
          <w:b w:val="0"/>
        </w:rPr>
        <w:t>:</w:t>
      </w:r>
    </w:p>
    <w:p w14:paraId="6BFD8FA7" w14:textId="77777777" w:rsidR="00922A34" w:rsidRPr="00C80598" w:rsidRDefault="00950042" w:rsidP="00C80598">
      <w:pPr>
        <w:pStyle w:val="ClauseLevel4"/>
        <w:numPr>
          <w:ilvl w:val="4"/>
          <w:numId w:val="75"/>
        </w:numPr>
        <w:rPr>
          <w:rFonts w:asciiTheme="minorHAnsi" w:hAnsiTheme="minorHAnsi"/>
        </w:rPr>
      </w:pPr>
      <w:r w:rsidRPr="00C80598">
        <w:rPr>
          <w:rFonts w:asciiTheme="minorHAnsi" w:hAnsiTheme="minorHAnsi"/>
        </w:rPr>
        <w:t xml:space="preserve">of Seasonal Workers </w:t>
      </w:r>
      <w:r w:rsidR="00922A34" w:rsidRPr="00380737">
        <w:rPr>
          <w:rFonts w:asciiTheme="minorHAnsi" w:hAnsiTheme="minorHAnsi" w:cstheme="minorHAnsi"/>
        </w:rPr>
        <w:t>(other than Restart Seasonal Workers)</w:t>
      </w:r>
      <w:r w:rsidR="00922A34" w:rsidRPr="00380737">
        <w:rPr>
          <w:rFonts w:asciiTheme="minorHAnsi" w:hAnsiTheme="minorHAnsi" w:cstheme="minorHAnsi"/>
          <w:b/>
        </w:rPr>
        <w:t xml:space="preserve"> </w:t>
      </w:r>
      <w:r w:rsidRPr="00C80598">
        <w:rPr>
          <w:rFonts w:asciiTheme="minorHAnsi" w:hAnsiTheme="minorHAnsi"/>
        </w:rPr>
        <w:t>employed by You by providing an 'Arrival Report'</w:t>
      </w:r>
      <w:r w:rsidR="00E27695" w:rsidRPr="00C80598">
        <w:rPr>
          <w:rFonts w:asciiTheme="minorHAnsi" w:hAnsiTheme="minorHAnsi"/>
        </w:rPr>
        <w:t xml:space="preserve"> </w:t>
      </w:r>
      <w:r w:rsidRPr="00C80598">
        <w:rPr>
          <w:rFonts w:asciiTheme="minorHAnsi" w:hAnsiTheme="minorHAnsi"/>
        </w:rPr>
        <w:t>under the Guidelines</w:t>
      </w:r>
      <w:r w:rsidR="00922A34" w:rsidRPr="00C80598">
        <w:rPr>
          <w:rFonts w:asciiTheme="minorHAnsi" w:hAnsiTheme="minorHAnsi"/>
        </w:rPr>
        <w:t>;</w:t>
      </w:r>
      <w:r w:rsidR="00922A34" w:rsidRPr="00380737">
        <w:rPr>
          <w:rFonts w:asciiTheme="minorHAnsi" w:hAnsiTheme="minorHAnsi" w:cstheme="minorHAnsi"/>
          <w:b/>
        </w:rPr>
        <w:t xml:space="preserve"> </w:t>
      </w:r>
      <w:r w:rsidR="00922A34" w:rsidRPr="00380737">
        <w:rPr>
          <w:rFonts w:asciiTheme="minorHAnsi" w:hAnsiTheme="minorHAnsi" w:cstheme="minorHAnsi"/>
        </w:rPr>
        <w:t xml:space="preserve">and </w:t>
      </w:r>
    </w:p>
    <w:p w14:paraId="797CDA66" w14:textId="77777777" w:rsidR="00237C89" w:rsidRPr="00380737" w:rsidRDefault="00922A34" w:rsidP="00922A34">
      <w:pPr>
        <w:pStyle w:val="ClauseLevel4"/>
        <w:numPr>
          <w:ilvl w:val="4"/>
          <w:numId w:val="75"/>
        </w:numPr>
        <w:rPr>
          <w:rFonts w:asciiTheme="minorHAnsi" w:hAnsiTheme="minorHAnsi" w:cstheme="minorHAnsi"/>
        </w:rPr>
      </w:pPr>
      <w:r w:rsidRPr="00380737">
        <w:rPr>
          <w:rFonts w:asciiTheme="minorHAnsi" w:hAnsiTheme="minorHAnsi" w:cstheme="minorHAnsi"/>
        </w:rPr>
        <w:t>of Restart Seasonal Workers employed by You by providing an 'Initial Arrival Report'</w:t>
      </w:r>
      <w:r w:rsidR="00E27695" w:rsidRPr="00380737">
        <w:rPr>
          <w:rFonts w:asciiTheme="minorHAnsi" w:hAnsiTheme="minorHAnsi" w:cstheme="minorHAnsi"/>
          <w:b/>
        </w:rPr>
        <w:t xml:space="preserve"> </w:t>
      </w:r>
      <w:r w:rsidR="00E27695" w:rsidRPr="00380737">
        <w:rPr>
          <w:rFonts w:asciiTheme="minorHAnsi" w:hAnsiTheme="minorHAnsi" w:cstheme="minorHAnsi"/>
        </w:rPr>
        <w:t>as required under this Deed</w:t>
      </w:r>
      <w:r w:rsidR="00950042" w:rsidRPr="00380737">
        <w:rPr>
          <w:rFonts w:asciiTheme="minorHAnsi" w:hAnsiTheme="minorHAnsi" w:cstheme="minorHAnsi"/>
        </w:rPr>
        <w:t>;</w:t>
      </w:r>
      <w:bookmarkEnd w:id="216"/>
      <w:bookmarkEnd w:id="217"/>
      <w:bookmarkEnd w:id="218"/>
    </w:p>
    <w:p w14:paraId="45D36813" w14:textId="77777777" w:rsidR="00237C89" w:rsidRPr="00380737" w:rsidRDefault="00E27695" w:rsidP="00E27695">
      <w:pPr>
        <w:pStyle w:val="ClauseLevel2"/>
        <w:keepNext w:val="0"/>
        <w:numPr>
          <w:ilvl w:val="0"/>
          <w:numId w:val="34"/>
        </w:numPr>
        <w:tabs>
          <w:tab w:val="left" w:pos="851"/>
        </w:tabs>
        <w:ind w:left="1418" w:hanging="567"/>
        <w:rPr>
          <w:rFonts w:asciiTheme="minorHAnsi" w:hAnsiTheme="minorHAnsi" w:cstheme="minorHAnsi"/>
          <w:b w:val="0"/>
        </w:rPr>
      </w:pPr>
      <w:r w:rsidRPr="00380737">
        <w:rPr>
          <w:rFonts w:asciiTheme="minorHAnsi" w:hAnsiTheme="minorHAnsi" w:cstheme="minorHAnsi"/>
          <w:b w:val="0"/>
        </w:rPr>
        <w:t xml:space="preserve">within 20 Business Days </w:t>
      </w:r>
      <w:r w:rsidR="00922A34" w:rsidRPr="00380737">
        <w:rPr>
          <w:rFonts w:asciiTheme="minorHAnsi" w:hAnsiTheme="minorHAnsi" w:cstheme="minorHAnsi"/>
          <w:b w:val="0"/>
        </w:rPr>
        <w:t xml:space="preserve">of </w:t>
      </w:r>
      <w:r w:rsidRPr="00380737">
        <w:rPr>
          <w:rFonts w:asciiTheme="minorHAnsi" w:hAnsiTheme="minorHAnsi" w:cstheme="minorHAnsi"/>
          <w:b w:val="0"/>
        </w:rPr>
        <w:t xml:space="preserve">the Restart Seasonal Workers finishing their quarantine period, a 'Subsequent Arrival Report' </w:t>
      </w:r>
      <w:r w:rsidR="00922A34" w:rsidRPr="00380737">
        <w:rPr>
          <w:rFonts w:asciiTheme="minorHAnsi" w:hAnsiTheme="minorHAnsi" w:cstheme="minorHAnsi"/>
          <w:b w:val="0"/>
        </w:rPr>
        <w:t>as required under</w:t>
      </w:r>
      <w:r w:rsidRPr="00380737">
        <w:rPr>
          <w:rFonts w:asciiTheme="minorHAnsi" w:hAnsiTheme="minorHAnsi" w:cstheme="minorHAnsi"/>
          <w:b w:val="0"/>
        </w:rPr>
        <w:t xml:space="preserve"> this Deed</w:t>
      </w:r>
      <w:r w:rsidR="00950042" w:rsidRPr="00380737">
        <w:rPr>
          <w:rFonts w:asciiTheme="minorHAnsi" w:hAnsiTheme="minorHAnsi" w:cstheme="minorHAnsi"/>
          <w:b w:val="0"/>
        </w:rPr>
        <w:t>;</w:t>
      </w:r>
    </w:p>
    <w:p w14:paraId="5A4C85D4" w14:textId="77777777" w:rsidR="00237C89" w:rsidRDefault="00950042">
      <w:pPr>
        <w:pStyle w:val="ClauseLevel2"/>
        <w:keepNext w:val="0"/>
        <w:numPr>
          <w:ilvl w:val="0"/>
          <w:numId w:val="34"/>
        </w:numPr>
        <w:tabs>
          <w:tab w:val="left" w:pos="851"/>
        </w:tabs>
        <w:ind w:left="1418" w:hanging="567"/>
        <w:rPr>
          <w:rFonts w:asciiTheme="minorHAnsi" w:hAnsiTheme="minorHAnsi" w:cstheme="minorHAnsi"/>
          <w:b w:val="0"/>
        </w:rPr>
      </w:pPr>
      <w:r>
        <w:rPr>
          <w:rFonts w:asciiTheme="minorHAnsi" w:hAnsiTheme="minorHAnsi" w:cstheme="minorHAnsi"/>
          <w:b w:val="0"/>
        </w:rPr>
        <w:t>within ten Business Days after the departure from Australia of the Seasonal Workers employed by You by providing a 'Departure Report' under the Guidelines; and</w:t>
      </w:r>
    </w:p>
    <w:p w14:paraId="44B7098E" w14:textId="77777777" w:rsidR="00237C89" w:rsidRDefault="00950042">
      <w:pPr>
        <w:pStyle w:val="ClauseLevel2"/>
        <w:keepNext w:val="0"/>
        <w:numPr>
          <w:ilvl w:val="0"/>
          <w:numId w:val="34"/>
        </w:numPr>
        <w:tabs>
          <w:tab w:val="left" w:pos="851"/>
        </w:tabs>
        <w:ind w:left="1418" w:hanging="567"/>
        <w:rPr>
          <w:rFonts w:asciiTheme="minorHAnsi" w:hAnsiTheme="minorHAnsi" w:cstheme="minorHAnsi"/>
          <w:b w:val="0"/>
        </w:rPr>
      </w:pPr>
      <w:r>
        <w:rPr>
          <w:rFonts w:asciiTheme="minorHAnsi" w:hAnsiTheme="minorHAnsi" w:cstheme="minorHAnsi"/>
          <w:b w:val="0"/>
        </w:rPr>
        <w:t>at any time within five Business Days of receiving a Notice from Us requesting a Report on any other matter in relation to the Seasonal Worker Programme, or such other timeframe specified by Us in the relevant Notice.</w:t>
      </w:r>
    </w:p>
    <w:p w14:paraId="3CF669DF" w14:textId="77777777" w:rsidR="00237C89" w:rsidRDefault="00950042">
      <w:pPr>
        <w:pStyle w:val="ClauseLevel2"/>
        <w:tabs>
          <w:tab w:val="num" w:pos="851"/>
        </w:tabs>
        <w:ind w:left="851" w:hanging="709"/>
        <w:rPr>
          <w:rFonts w:asciiTheme="minorHAnsi" w:hAnsiTheme="minorHAnsi" w:cstheme="minorHAnsi"/>
          <w:b w:val="0"/>
        </w:rPr>
      </w:pPr>
      <w:r>
        <w:rPr>
          <w:rFonts w:asciiTheme="minorHAnsi" w:hAnsiTheme="minorHAnsi" w:cstheme="minorHAnsi"/>
          <w:b w:val="0"/>
        </w:rPr>
        <w:t xml:space="preserve">You must promptly prepare such updates and amendments to Reports delivered under this clause 8 where such Reports are not to Our satisfaction. </w:t>
      </w:r>
    </w:p>
    <w:p w14:paraId="54486F52" w14:textId="77777777" w:rsidR="00237C89" w:rsidRDefault="00950042">
      <w:pPr>
        <w:pStyle w:val="ClauseLevel2"/>
        <w:tabs>
          <w:tab w:val="num" w:pos="851"/>
        </w:tabs>
        <w:ind w:left="851" w:hanging="709"/>
        <w:rPr>
          <w:rFonts w:asciiTheme="minorHAnsi" w:hAnsiTheme="minorHAnsi" w:cstheme="minorHAnsi"/>
          <w:b w:val="0"/>
        </w:rPr>
      </w:pPr>
      <w:r>
        <w:rPr>
          <w:rFonts w:asciiTheme="minorHAnsi" w:hAnsiTheme="minorHAnsi" w:cstheme="minorHAnsi"/>
          <w:b w:val="0"/>
        </w:rPr>
        <w:t>Nothing in this clause 8 limits or otherwise affects the Parties' respective rights and obligations under clause 5.3, 5.4 and 5.9.</w:t>
      </w:r>
    </w:p>
    <w:p w14:paraId="79E3786C" w14:textId="77777777" w:rsidR="00237C89" w:rsidRDefault="00237C89">
      <w:pPr>
        <w:pStyle w:val="ClauseLevel3"/>
        <w:numPr>
          <w:ilvl w:val="0"/>
          <w:numId w:val="0"/>
        </w:numPr>
        <w:spacing w:before="0"/>
        <w:rPr>
          <w:rFonts w:asciiTheme="minorHAnsi" w:hAnsiTheme="minorHAnsi"/>
        </w:rPr>
      </w:pPr>
    </w:p>
    <w:p w14:paraId="268FCD0F" w14:textId="77777777" w:rsidR="00237C89" w:rsidRDefault="00950042">
      <w:pPr>
        <w:pStyle w:val="ClauseLevel1"/>
      </w:pPr>
      <w:bookmarkStart w:id="219" w:name="_Ref18063588"/>
      <w:bookmarkStart w:id="220" w:name="_Ref18072155"/>
      <w:bookmarkStart w:id="221" w:name="_Ref18076494"/>
      <w:bookmarkStart w:id="222" w:name="_Ref18076569"/>
      <w:bookmarkStart w:id="223" w:name="_Ref18870853"/>
      <w:bookmarkStart w:id="224" w:name="_Toc19453381"/>
      <w:bookmarkStart w:id="225" w:name="_Toc51518793"/>
      <w:bookmarkStart w:id="226" w:name="_Toc25252524"/>
      <w:bookmarkStart w:id="227" w:name="_Toc55982181"/>
      <w:r>
        <w:t>Work Health and Safety</w:t>
      </w:r>
      <w:bookmarkEnd w:id="219"/>
      <w:bookmarkEnd w:id="220"/>
      <w:bookmarkEnd w:id="221"/>
      <w:bookmarkEnd w:id="222"/>
      <w:bookmarkEnd w:id="223"/>
      <w:bookmarkEnd w:id="224"/>
      <w:bookmarkEnd w:id="225"/>
      <w:bookmarkEnd w:id="226"/>
      <w:bookmarkEnd w:id="227"/>
    </w:p>
    <w:p w14:paraId="75BA7BCF" w14:textId="77777777" w:rsidR="00237C89" w:rsidRDefault="00950042">
      <w:pPr>
        <w:pStyle w:val="ClauseLevel2"/>
        <w:keepNext w:val="0"/>
        <w:numPr>
          <w:ilvl w:val="1"/>
          <w:numId w:val="73"/>
        </w:numPr>
        <w:tabs>
          <w:tab w:val="num" w:pos="851"/>
        </w:tabs>
        <w:ind w:left="851" w:hanging="709"/>
        <w:rPr>
          <w:rFonts w:asciiTheme="minorHAnsi" w:hAnsiTheme="minorHAnsi" w:cstheme="minorHAnsi"/>
          <w:b w:val="0"/>
          <w:u w:val="double"/>
        </w:rPr>
      </w:pPr>
      <w:bookmarkStart w:id="228" w:name="_BPDC_LN_INS_1146"/>
      <w:bookmarkStart w:id="229" w:name="_BPDC_PR_INS_1147"/>
      <w:bookmarkEnd w:id="228"/>
      <w:bookmarkEnd w:id="229"/>
      <w:r>
        <w:rPr>
          <w:rFonts w:asciiTheme="minorHAnsi" w:hAnsiTheme="minorHAnsi" w:cstheme="minorHAnsi"/>
          <w:b w:val="0"/>
        </w:rPr>
        <w:t>In this clause 9:</w:t>
      </w:r>
    </w:p>
    <w:tbl>
      <w:tblPr>
        <w:tblStyle w:val="TableGrid"/>
        <w:tblW w:w="8220" w:type="dxa"/>
        <w:tblInd w:w="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5669"/>
      </w:tblGrid>
      <w:tr w:rsidR="00237C89" w14:paraId="12B1A9F6" w14:textId="77777777">
        <w:tc>
          <w:tcPr>
            <w:tcW w:w="2551" w:type="dxa"/>
            <w:shd w:val="clear" w:color="auto" w:fill="auto"/>
          </w:tcPr>
          <w:p w14:paraId="0E2C995B" w14:textId="77777777" w:rsidR="00237C89" w:rsidRDefault="00950042">
            <w:pPr>
              <w:pStyle w:val="ClauseLevel3"/>
              <w:numPr>
                <w:ilvl w:val="0"/>
                <w:numId w:val="0"/>
              </w:numPr>
              <w:rPr>
                <w:rFonts w:asciiTheme="minorHAnsi" w:eastAsiaTheme="majorEastAsia" w:hAnsiTheme="minorHAnsi" w:cstheme="minorHAnsi"/>
                <w:b/>
              </w:rPr>
            </w:pPr>
            <w:r>
              <w:rPr>
                <w:rFonts w:asciiTheme="minorHAnsi" w:eastAsiaTheme="majorEastAsia" w:hAnsiTheme="minorHAnsi" w:cstheme="minorHAnsi"/>
                <w:b/>
              </w:rPr>
              <w:t>Approved Code of Practice</w:t>
            </w:r>
          </w:p>
        </w:tc>
        <w:tc>
          <w:tcPr>
            <w:tcW w:w="5669" w:type="dxa"/>
            <w:shd w:val="clear" w:color="auto" w:fill="auto"/>
          </w:tcPr>
          <w:p w14:paraId="6003F3ED" w14:textId="77777777" w:rsidR="00237C89" w:rsidRDefault="00950042">
            <w:pPr>
              <w:pStyle w:val="ClauseLevel4"/>
              <w:numPr>
                <w:ilvl w:val="0"/>
                <w:numId w:val="0"/>
              </w:numPr>
              <w:rPr>
                <w:rFonts w:asciiTheme="minorHAnsi" w:eastAsiaTheme="majorEastAsia" w:hAnsiTheme="minorHAnsi" w:cstheme="minorHAnsi"/>
              </w:rPr>
            </w:pPr>
            <w:r>
              <w:rPr>
                <w:rFonts w:asciiTheme="minorHAnsi" w:eastAsiaTheme="majorEastAsia" w:hAnsiTheme="minorHAnsi" w:cstheme="minorHAnsi"/>
              </w:rPr>
              <w:t>means a practical guide to achieving the standards of health, safety and welfare that is approved pursuant to section 274 of the WHS Act.</w:t>
            </w:r>
          </w:p>
        </w:tc>
      </w:tr>
      <w:tr w:rsidR="00237C89" w14:paraId="0B49F1E0" w14:textId="77777777">
        <w:tc>
          <w:tcPr>
            <w:tcW w:w="2551" w:type="dxa"/>
            <w:shd w:val="clear" w:color="auto" w:fill="auto"/>
          </w:tcPr>
          <w:p w14:paraId="44D1F432" w14:textId="77777777" w:rsidR="00237C89" w:rsidRDefault="00950042">
            <w:pPr>
              <w:pStyle w:val="ClauseLevel3"/>
              <w:numPr>
                <w:ilvl w:val="0"/>
                <w:numId w:val="0"/>
              </w:numPr>
              <w:rPr>
                <w:rFonts w:asciiTheme="minorHAnsi" w:eastAsiaTheme="majorEastAsia" w:hAnsiTheme="minorHAnsi" w:cstheme="minorHAnsi"/>
                <w:b/>
              </w:rPr>
            </w:pPr>
            <w:r>
              <w:rPr>
                <w:rFonts w:asciiTheme="minorHAnsi" w:eastAsiaTheme="majorEastAsia" w:hAnsiTheme="minorHAnsi" w:cstheme="minorHAnsi"/>
                <w:b/>
              </w:rPr>
              <w:t>Inspector</w:t>
            </w:r>
          </w:p>
        </w:tc>
        <w:tc>
          <w:tcPr>
            <w:tcW w:w="5669" w:type="dxa"/>
            <w:shd w:val="clear" w:color="auto" w:fill="auto"/>
          </w:tcPr>
          <w:p w14:paraId="4591F3FC" w14:textId="77777777" w:rsidR="00237C89" w:rsidRDefault="00950042">
            <w:pPr>
              <w:pStyle w:val="ClauseLevel3"/>
              <w:numPr>
                <w:ilvl w:val="0"/>
                <w:numId w:val="0"/>
              </w:numPr>
              <w:rPr>
                <w:rFonts w:asciiTheme="minorHAnsi" w:eastAsiaTheme="majorEastAsia" w:hAnsiTheme="minorHAnsi" w:cstheme="minorHAnsi"/>
              </w:rPr>
            </w:pPr>
            <w:r>
              <w:rPr>
                <w:rFonts w:asciiTheme="minorHAnsi" w:eastAsiaTheme="majorEastAsia" w:hAnsiTheme="minorHAnsi" w:cstheme="minorHAnsi"/>
              </w:rPr>
              <w:t>has the meaning given to it under the WHS Act.</w:t>
            </w:r>
          </w:p>
        </w:tc>
      </w:tr>
      <w:tr w:rsidR="00237C89" w14:paraId="7C4D6E07" w14:textId="77777777">
        <w:tc>
          <w:tcPr>
            <w:tcW w:w="2551" w:type="dxa"/>
            <w:shd w:val="clear" w:color="auto" w:fill="auto"/>
          </w:tcPr>
          <w:p w14:paraId="2ED0E45C" w14:textId="77777777" w:rsidR="00237C89" w:rsidRDefault="00950042">
            <w:pPr>
              <w:pStyle w:val="ClauseLevel3"/>
              <w:numPr>
                <w:ilvl w:val="0"/>
                <w:numId w:val="0"/>
              </w:numPr>
              <w:rPr>
                <w:rFonts w:asciiTheme="minorHAnsi" w:eastAsiaTheme="majorEastAsia" w:hAnsiTheme="minorHAnsi" w:cstheme="minorHAnsi"/>
                <w:b/>
              </w:rPr>
            </w:pPr>
            <w:r>
              <w:rPr>
                <w:rFonts w:asciiTheme="minorHAnsi" w:eastAsiaTheme="majorEastAsia" w:hAnsiTheme="minorHAnsi" w:cstheme="minorHAnsi"/>
                <w:b/>
              </w:rPr>
              <w:t>Non-Disturbance Notice</w:t>
            </w:r>
          </w:p>
        </w:tc>
        <w:tc>
          <w:tcPr>
            <w:tcW w:w="5669" w:type="dxa"/>
            <w:shd w:val="clear" w:color="auto" w:fill="auto"/>
          </w:tcPr>
          <w:p w14:paraId="1ED569ED" w14:textId="77777777" w:rsidR="00237C89" w:rsidRDefault="00950042">
            <w:pPr>
              <w:pStyle w:val="ClauseLevel3"/>
              <w:numPr>
                <w:ilvl w:val="0"/>
                <w:numId w:val="0"/>
              </w:numPr>
              <w:rPr>
                <w:rFonts w:asciiTheme="minorHAnsi" w:eastAsiaTheme="majorEastAsia" w:hAnsiTheme="minorHAnsi" w:cstheme="minorHAnsi"/>
              </w:rPr>
            </w:pPr>
            <w:r>
              <w:rPr>
                <w:rFonts w:asciiTheme="minorHAnsi" w:eastAsiaTheme="majorEastAsia" w:hAnsiTheme="minorHAnsi" w:cstheme="minorHAnsi"/>
              </w:rPr>
              <w:t>has the meaning given to it under the WHS Act.</w:t>
            </w:r>
          </w:p>
        </w:tc>
      </w:tr>
      <w:tr w:rsidR="00237C89" w14:paraId="65A3C196" w14:textId="77777777">
        <w:tc>
          <w:tcPr>
            <w:tcW w:w="2551" w:type="dxa"/>
            <w:shd w:val="clear" w:color="auto" w:fill="auto"/>
          </w:tcPr>
          <w:p w14:paraId="418306F1" w14:textId="77777777" w:rsidR="00237C89" w:rsidRDefault="00950042">
            <w:pPr>
              <w:pStyle w:val="ClauseLevel3"/>
              <w:numPr>
                <w:ilvl w:val="0"/>
                <w:numId w:val="0"/>
              </w:numPr>
              <w:rPr>
                <w:rFonts w:asciiTheme="minorHAnsi" w:eastAsiaTheme="majorEastAsia" w:hAnsiTheme="minorHAnsi" w:cstheme="minorHAnsi"/>
                <w:b/>
              </w:rPr>
            </w:pPr>
            <w:r>
              <w:rPr>
                <w:rFonts w:asciiTheme="minorHAnsi" w:eastAsiaTheme="majorEastAsia" w:hAnsiTheme="minorHAnsi" w:cstheme="minorHAnsi"/>
                <w:b/>
              </w:rPr>
              <w:t xml:space="preserve">Notifiable Incident </w:t>
            </w:r>
          </w:p>
        </w:tc>
        <w:tc>
          <w:tcPr>
            <w:tcW w:w="5669" w:type="dxa"/>
            <w:shd w:val="clear" w:color="auto" w:fill="auto"/>
          </w:tcPr>
          <w:p w14:paraId="5AAE23E4" w14:textId="77777777" w:rsidR="00237C89" w:rsidRDefault="00950042">
            <w:pPr>
              <w:pStyle w:val="ClauseLevel3"/>
              <w:numPr>
                <w:ilvl w:val="0"/>
                <w:numId w:val="0"/>
              </w:numPr>
              <w:rPr>
                <w:rFonts w:asciiTheme="minorHAnsi" w:eastAsiaTheme="majorEastAsia" w:hAnsiTheme="minorHAnsi" w:cstheme="minorHAnsi"/>
              </w:rPr>
            </w:pPr>
            <w:r>
              <w:rPr>
                <w:rFonts w:asciiTheme="minorHAnsi" w:eastAsiaTheme="majorEastAsia" w:hAnsiTheme="minorHAnsi" w:cstheme="minorHAnsi"/>
              </w:rPr>
              <w:t>has the meaning given to it under the WHS Act.</w:t>
            </w:r>
          </w:p>
        </w:tc>
      </w:tr>
      <w:tr w:rsidR="00237C89" w14:paraId="737B3DF5" w14:textId="77777777">
        <w:tc>
          <w:tcPr>
            <w:tcW w:w="2551" w:type="dxa"/>
            <w:shd w:val="clear" w:color="auto" w:fill="auto"/>
          </w:tcPr>
          <w:p w14:paraId="56467693" w14:textId="77777777" w:rsidR="00237C89" w:rsidRDefault="00950042">
            <w:pPr>
              <w:pStyle w:val="ClauseLevel3"/>
              <w:numPr>
                <w:ilvl w:val="0"/>
                <w:numId w:val="0"/>
              </w:numPr>
              <w:rPr>
                <w:rFonts w:asciiTheme="minorHAnsi" w:eastAsiaTheme="majorEastAsia" w:hAnsiTheme="minorHAnsi" w:cstheme="minorHAnsi"/>
                <w:b/>
              </w:rPr>
            </w:pPr>
            <w:r>
              <w:rPr>
                <w:rFonts w:asciiTheme="minorHAnsi" w:eastAsiaTheme="majorEastAsia" w:hAnsiTheme="minorHAnsi" w:cstheme="minorHAnsi"/>
                <w:b/>
              </w:rPr>
              <w:t xml:space="preserve">Provisional Improvement Notice </w:t>
            </w:r>
          </w:p>
        </w:tc>
        <w:tc>
          <w:tcPr>
            <w:tcW w:w="5669" w:type="dxa"/>
            <w:shd w:val="clear" w:color="auto" w:fill="auto"/>
          </w:tcPr>
          <w:p w14:paraId="683FD27F" w14:textId="77777777" w:rsidR="00237C89" w:rsidRDefault="00950042">
            <w:pPr>
              <w:pStyle w:val="ClauseLevel3"/>
              <w:numPr>
                <w:ilvl w:val="0"/>
                <w:numId w:val="0"/>
              </w:numPr>
              <w:rPr>
                <w:rFonts w:asciiTheme="minorHAnsi" w:eastAsiaTheme="majorEastAsia" w:hAnsiTheme="minorHAnsi" w:cstheme="minorHAnsi"/>
              </w:rPr>
            </w:pPr>
            <w:r>
              <w:rPr>
                <w:rFonts w:asciiTheme="minorHAnsi" w:eastAsiaTheme="majorEastAsia" w:hAnsiTheme="minorHAnsi" w:cstheme="minorHAnsi"/>
              </w:rPr>
              <w:t>has the meaning given to it under the WHS Act.</w:t>
            </w:r>
          </w:p>
        </w:tc>
      </w:tr>
      <w:tr w:rsidR="00237C89" w14:paraId="608F57E3" w14:textId="77777777">
        <w:tc>
          <w:tcPr>
            <w:tcW w:w="2551" w:type="dxa"/>
            <w:shd w:val="clear" w:color="auto" w:fill="auto"/>
          </w:tcPr>
          <w:p w14:paraId="5A04C874" w14:textId="77777777" w:rsidR="00237C89" w:rsidRDefault="00950042">
            <w:pPr>
              <w:pStyle w:val="ClauseLevel3"/>
              <w:numPr>
                <w:ilvl w:val="0"/>
                <w:numId w:val="0"/>
              </w:numPr>
              <w:rPr>
                <w:rFonts w:asciiTheme="minorHAnsi" w:eastAsiaTheme="majorEastAsia" w:hAnsiTheme="minorHAnsi" w:cstheme="minorHAnsi"/>
                <w:b/>
              </w:rPr>
            </w:pPr>
            <w:r>
              <w:rPr>
                <w:rFonts w:asciiTheme="minorHAnsi" w:eastAsiaTheme="majorEastAsia" w:hAnsiTheme="minorHAnsi" w:cstheme="minorHAnsi"/>
                <w:b/>
              </w:rPr>
              <w:t xml:space="preserve">Prohibition Notice </w:t>
            </w:r>
          </w:p>
        </w:tc>
        <w:tc>
          <w:tcPr>
            <w:tcW w:w="5669" w:type="dxa"/>
            <w:shd w:val="clear" w:color="auto" w:fill="auto"/>
          </w:tcPr>
          <w:p w14:paraId="048AEC13" w14:textId="77777777" w:rsidR="00237C89" w:rsidRDefault="00950042">
            <w:pPr>
              <w:pStyle w:val="ClauseLevel3"/>
              <w:numPr>
                <w:ilvl w:val="0"/>
                <w:numId w:val="0"/>
              </w:numPr>
              <w:rPr>
                <w:rFonts w:asciiTheme="minorHAnsi" w:eastAsiaTheme="majorEastAsia" w:hAnsiTheme="minorHAnsi" w:cstheme="minorHAnsi"/>
              </w:rPr>
            </w:pPr>
            <w:r>
              <w:rPr>
                <w:rFonts w:asciiTheme="minorHAnsi" w:eastAsiaTheme="majorEastAsia" w:hAnsiTheme="minorHAnsi" w:cstheme="minorHAnsi"/>
              </w:rPr>
              <w:t>has the meaning given to it under the WHS Act.</w:t>
            </w:r>
          </w:p>
        </w:tc>
      </w:tr>
      <w:tr w:rsidR="00237C89" w14:paraId="082D4779" w14:textId="77777777">
        <w:tc>
          <w:tcPr>
            <w:tcW w:w="2551" w:type="dxa"/>
            <w:shd w:val="clear" w:color="auto" w:fill="auto"/>
          </w:tcPr>
          <w:p w14:paraId="762B8823" w14:textId="77777777" w:rsidR="00237C89" w:rsidRDefault="00950042">
            <w:pPr>
              <w:pStyle w:val="ClauseLevel3"/>
              <w:numPr>
                <w:ilvl w:val="0"/>
                <w:numId w:val="0"/>
              </w:numPr>
              <w:rPr>
                <w:rFonts w:asciiTheme="minorHAnsi" w:eastAsiaTheme="majorEastAsia" w:hAnsiTheme="minorHAnsi" w:cstheme="minorHAnsi"/>
                <w:b/>
              </w:rPr>
            </w:pPr>
            <w:r>
              <w:rPr>
                <w:rFonts w:asciiTheme="minorHAnsi" w:eastAsiaTheme="majorEastAsia" w:hAnsiTheme="minorHAnsi" w:cstheme="minorHAnsi"/>
                <w:b/>
              </w:rPr>
              <w:lastRenderedPageBreak/>
              <w:t>Regulator</w:t>
            </w:r>
          </w:p>
        </w:tc>
        <w:tc>
          <w:tcPr>
            <w:tcW w:w="5669" w:type="dxa"/>
            <w:shd w:val="clear" w:color="auto" w:fill="auto"/>
          </w:tcPr>
          <w:p w14:paraId="7F129D66" w14:textId="77777777" w:rsidR="00237C89" w:rsidRDefault="00950042">
            <w:pPr>
              <w:pStyle w:val="ClauseLevel3"/>
              <w:numPr>
                <w:ilvl w:val="0"/>
                <w:numId w:val="0"/>
              </w:numPr>
              <w:rPr>
                <w:rFonts w:asciiTheme="minorHAnsi" w:eastAsiaTheme="majorEastAsia" w:hAnsiTheme="minorHAnsi" w:cstheme="minorHAnsi"/>
              </w:rPr>
            </w:pPr>
            <w:r>
              <w:rPr>
                <w:rFonts w:asciiTheme="minorHAnsi" w:eastAsiaTheme="majorEastAsia" w:hAnsiTheme="minorHAnsi" w:cstheme="minorHAnsi"/>
              </w:rPr>
              <w:t>has the meaning given to it under the WHS Act.</w:t>
            </w:r>
          </w:p>
        </w:tc>
      </w:tr>
      <w:tr w:rsidR="00237C89" w14:paraId="5F12B394" w14:textId="77777777">
        <w:tc>
          <w:tcPr>
            <w:tcW w:w="2551" w:type="dxa"/>
            <w:shd w:val="clear" w:color="auto" w:fill="auto"/>
          </w:tcPr>
          <w:p w14:paraId="4C1B9259" w14:textId="77777777" w:rsidR="00237C89" w:rsidRDefault="00950042">
            <w:pPr>
              <w:pStyle w:val="ClauseLevel3"/>
              <w:numPr>
                <w:ilvl w:val="0"/>
                <w:numId w:val="0"/>
              </w:numPr>
              <w:rPr>
                <w:rFonts w:asciiTheme="minorHAnsi" w:eastAsiaTheme="majorEastAsia" w:hAnsiTheme="minorHAnsi" w:cstheme="minorHAnsi"/>
                <w:b/>
              </w:rPr>
            </w:pPr>
            <w:r>
              <w:rPr>
                <w:rFonts w:asciiTheme="minorHAnsi" w:eastAsiaTheme="majorEastAsia" w:hAnsiTheme="minorHAnsi" w:cstheme="minorHAnsi"/>
                <w:b/>
              </w:rPr>
              <w:t>Section 155 Notice</w:t>
            </w:r>
          </w:p>
        </w:tc>
        <w:tc>
          <w:tcPr>
            <w:tcW w:w="5669" w:type="dxa"/>
            <w:shd w:val="clear" w:color="auto" w:fill="auto"/>
          </w:tcPr>
          <w:p w14:paraId="58CA2C4F" w14:textId="77777777" w:rsidR="00237C89" w:rsidRDefault="00950042">
            <w:pPr>
              <w:pStyle w:val="ClauseLevel3"/>
              <w:numPr>
                <w:ilvl w:val="0"/>
                <w:numId w:val="0"/>
              </w:numPr>
              <w:rPr>
                <w:rFonts w:asciiTheme="minorHAnsi" w:eastAsiaTheme="majorEastAsia" w:hAnsiTheme="minorHAnsi" w:cstheme="minorHAnsi"/>
              </w:rPr>
            </w:pPr>
            <w:r>
              <w:rPr>
                <w:rFonts w:asciiTheme="minorHAnsi" w:eastAsiaTheme="majorEastAsia" w:hAnsiTheme="minorHAnsi" w:cstheme="minorHAnsi"/>
              </w:rPr>
              <w:t>means a notice issued under section 155 of the WHS Act.</w:t>
            </w:r>
          </w:p>
        </w:tc>
      </w:tr>
      <w:tr w:rsidR="00237C89" w14:paraId="2C19DD6F" w14:textId="77777777">
        <w:tc>
          <w:tcPr>
            <w:tcW w:w="2551" w:type="dxa"/>
            <w:shd w:val="clear" w:color="auto" w:fill="auto"/>
          </w:tcPr>
          <w:p w14:paraId="6B802FA5" w14:textId="77777777" w:rsidR="00237C89" w:rsidRDefault="00950042">
            <w:pPr>
              <w:pStyle w:val="ClauseLevel3"/>
              <w:numPr>
                <w:ilvl w:val="0"/>
                <w:numId w:val="0"/>
              </w:numPr>
              <w:rPr>
                <w:rFonts w:asciiTheme="minorHAnsi" w:eastAsiaTheme="majorEastAsia" w:hAnsiTheme="minorHAnsi" w:cstheme="minorHAnsi"/>
                <w:b/>
              </w:rPr>
            </w:pPr>
            <w:r>
              <w:rPr>
                <w:rFonts w:asciiTheme="minorHAnsi" w:eastAsiaTheme="majorEastAsia" w:hAnsiTheme="minorHAnsi" w:cstheme="minorHAnsi"/>
                <w:b/>
              </w:rPr>
              <w:t>Section 171 Notice</w:t>
            </w:r>
          </w:p>
        </w:tc>
        <w:tc>
          <w:tcPr>
            <w:tcW w:w="5669" w:type="dxa"/>
            <w:shd w:val="clear" w:color="auto" w:fill="auto"/>
          </w:tcPr>
          <w:p w14:paraId="2FB0C8F3" w14:textId="77777777" w:rsidR="00237C89" w:rsidRDefault="00950042">
            <w:pPr>
              <w:pStyle w:val="ClauseLevel3"/>
              <w:numPr>
                <w:ilvl w:val="0"/>
                <w:numId w:val="0"/>
              </w:numPr>
              <w:rPr>
                <w:rFonts w:asciiTheme="minorHAnsi" w:eastAsiaTheme="majorEastAsia" w:hAnsiTheme="minorHAnsi" w:cstheme="minorHAnsi"/>
              </w:rPr>
            </w:pPr>
            <w:r>
              <w:rPr>
                <w:rFonts w:asciiTheme="minorHAnsi" w:eastAsiaTheme="majorEastAsia" w:hAnsiTheme="minorHAnsi" w:cstheme="minorHAnsi"/>
              </w:rPr>
              <w:t>means a direction issued under section 171 of the WHS Act.</w:t>
            </w:r>
          </w:p>
        </w:tc>
      </w:tr>
      <w:tr w:rsidR="00237C89" w14:paraId="7172E084" w14:textId="77777777">
        <w:tc>
          <w:tcPr>
            <w:tcW w:w="2551" w:type="dxa"/>
            <w:shd w:val="clear" w:color="auto" w:fill="auto"/>
          </w:tcPr>
          <w:p w14:paraId="7750A5EA" w14:textId="77777777" w:rsidR="00237C89" w:rsidRDefault="00950042">
            <w:pPr>
              <w:pStyle w:val="ClauseLevel3"/>
              <w:numPr>
                <w:ilvl w:val="0"/>
                <w:numId w:val="0"/>
              </w:numPr>
              <w:rPr>
                <w:rFonts w:asciiTheme="minorHAnsi" w:eastAsiaTheme="majorEastAsia" w:hAnsiTheme="minorHAnsi" w:cstheme="minorHAnsi"/>
                <w:b/>
              </w:rPr>
            </w:pPr>
            <w:r>
              <w:rPr>
                <w:rFonts w:asciiTheme="minorHAnsi" w:eastAsiaTheme="majorEastAsia" w:hAnsiTheme="minorHAnsi" w:cstheme="minorHAnsi"/>
                <w:b/>
              </w:rPr>
              <w:t>WHS Undertaking</w:t>
            </w:r>
          </w:p>
        </w:tc>
        <w:tc>
          <w:tcPr>
            <w:tcW w:w="5669" w:type="dxa"/>
            <w:shd w:val="clear" w:color="auto" w:fill="auto"/>
          </w:tcPr>
          <w:p w14:paraId="6BFA03DB" w14:textId="77777777" w:rsidR="00237C89" w:rsidRDefault="00950042">
            <w:pPr>
              <w:pStyle w:val="ClauseLevel3"/>
              <w:numPr>
                <w:ilvl w:val="0"/>
                <w:numId w:val="0"/>
              </w:numPr>
              <w:rPr>
                <w:rFonts w:asciiTheme="minorHAnsi" w:eastAsiaTheme="majorEastAsia" w:hAnsiTheme="minorHAnsi" w:cstheme="minorHAnsi"/>
              </w:rPr>
            </w:pPr>
            <w:r>
              <w:rPr>
                <w:rFonts w:asciiTheme="minorHAnsi" w:eastAsiaTheme="majorEastAsia" w:hAnsiTheme="minorHAnsi" w:cstheme="minorHAnsi"/>
              </w:rPr>
              <w:t>has the meaning given to it under the WHS Act.</w:t>
            </w:r>
          </w:p>
        </w:tc>
      </w:tr>
      <w:tr w:rsidR="00237C89" w14:paraId="537BF2DD" w14:textId="77777777">
        <w:tc>
          <w:tcPr>
            <w:tcW w:w="2551" w:type="dxa"/>
            <w:shd w:val="clear" w:color="auto" w:fill="auto"/>
          </w:tcPr>
          <w:p w14:paraId="5F1C20D0" w14:textId="77777777" w:rsidR="00237C89" w:rsidRDefault="00950042">
            <w:pPr>
              <w:pStyle w:val="ClauseLevel3"/>
              <w:numPr>
                <w:ilvl w:val="0"/>
                <w:numId w:val="0"/>
              </w:numPr>
              <w:rPr>
                <w:rFonts w:asciiTheme="minorHAnsi" w:eastAsiaTheme="majorEastAsia" w:hAnsiTheme="minorHAnsi" w:cstheme="minorHAnsi"/>
                <w:b/>
              </w:rPr>
            </w:pPr>
            <w:r>
              <w:rPr>
                <w:rFonts w:asciiTheme="minorHAnsi" w:eastAsiaTheme="majorEastAsia" w:hAnsiTheme="minorHAnsi" w:cstheme="minorHAnsi"/>
                <w:b/>
              </w:rPr>
              <w:t>Worker</w:t>
            </w:r>
          </w:p>
        </w:tc>
        <w:tc>
          <w:tcPr>
            <w:tcW w:w="5669" w:type="dxa"/>
            <w:shd w:val="clear" w:color="auto" w:fill="auto"/>
          </w:tcPr>
          <w:p w14:paraId="5523A4F3" w14:textId="77777777" w:rsidR="00237C89" w:rsidRDefault="00950042">
            <w:pPr>
              <w:pStyle w:val="ClauseLevel3"/>
              <w:numPr>
                <w:ilvl w:val="0"/>
                <w:numId w:val="0"/>
              </w:numPr>
              <w:rPr>
                <w:rFonts w:asciiTheme="minorHAnsi" w:eastAsiaTheme="majorEastAsia" w:hAnsiTheme="minorHAnsi" w:cstheme="minorHAnsi"/>
              </w:rPr>
            </w:pPr>
            <w:r>
              <w:rPr>
                <w:rFonts w:asciiTheme="minorHAnsi" w:eastAsiaTheme="majorEastAsia" w:hAnsiTheme="minorHAnsi" w:cstheme="minorHAnsi"/>
              </w:rPr>
              <w:t>has the meaning given to it under the WHS Act. For the avoidance of any doubt the Parties agree the term ‘Worker’ includes a Seasonal Worker as defined in this Deed.</w:t>
            </w:r>
          </w:p>
        </w:tc>
      </w:tr>
      <w:tr w:rsidR="00237C89" w14:paraId="5A95BC93" w14:textId="77777777">
        <w:tc>
          <w:tcPr>
            <w:tcW w:w="2551" w:type="dxa"/>
            <w:shd w:val="clear" w:color="auto" w:fill="auto"/>
          </w:tcPr>
          <w:p w14:paraId="5520FA66" w14:textId="77777777" w:rsidR="00237C89" w:rsidRDefault="00950042">
            <w:pPr>
              <w:pStyle w:val="ClauseLevel3"/>
              <w:numPr>
                <w:ilvl w:val="0"/>
                <w:numId w:val="0"/>
              </w:numPr>
              <w:rPr>
                <w:rFonts w:asciiTheme="minorHAnsi" w:eastAsiaTheme="majorEastAsia" w:hAnsiTheme="minorHAnsi" w:cstheme="minorHAnsi"/>
                <w:b/>
              </w:rPr>
            </w:pPr>
            <w:r>
              <w:rPr>
                <w:rFonts w:asciiTheme="minorHAnsi" w:eastAsiaTheme="majorEastAsia" w:hAnsiTheme="minorHAnsi" w:cstheme="minorHAnsi"/>
                <w:b/>
              </w:rPr>
              <w:t>WHS Act</w:t>
            </w:r>
          </w:p>
        </w:tc>
        <w:tc>
          <w:tcPr>
            <w:tcW w:w="5669" w:type="dxa"/>
            <w:shd w:val="clear" w:color="auto" w:fill="auto"/>
          </w:tcPr>
          <w:p w14:paraId="6D330D65" w14:textId="77777777" w:rsidR="00237C89" w:rsidRDefault="00950042">
            <w:pPr>
              <w:pStyle w:val="ClauseLevel3"/>
              <w:numPr>
                <w:ilvl w:val="0"/>
                <w:numId w:val="0"/>
              </w:numPr>
              <w:rPr>
                <w:rFonts w:asciiTheme="minorHAnsi" w:eastAsiaTheme="majorEastAsia" w:hAnsiTheme="minorHAnsi" w:cstheme="minorHAnsi"/>
              </w:rPr>
            </w:pPr>
            <w:r>
              <w:rPr>
                <w:rFonts w:asciiTheme="minorHAnsi" w:eastAsiaTheme="majorEastAsia" w:hAnsiTheme="minorHAnsi" w:cstheme="minorHAnsi"/>
              </w:rPr>
              <w:t>means the</w:t>
            </w:r>
            <w:r>
              <w:rPr>
                <w:rFonts w:asciiTheme="minorHAnsi" w:eastAsiaTheme="majorEastAsia" w:hAnsiTheme="minorHAnsi" w:cstheme="minorHAnsi"/>
                <w:i/>
              </w:rPr>
              <w:t xml:space="preserve"> Work Health and Safety Act 2011 (</w:t>
            </w:r>
            <w:proofErr w:type="spellStart"/>
            <w:r>
              <w:rPr>
                <w:rFonts w:asciiTheme="minorHAnsi" w:eastAsiaTheme="majorEastAsia" w:hAnsiTheme="minorHAnsi" w:cstheme="minorHAnsi"/>
              </w:rPr>
              <w:t>Cth</w:t>
            </w:r>
            <w:proofErr w:type="spellEnd"/>
            <w:r>
              <w:rPr>
                <w:rFonts w:asciiTheme="minorHAnsi" w:eastAsiaTheme="majorEastAsia" w:hAnsiTheme="minorHAnsi" w:cstheme="minorHAnsi"/>
                <w:i/>
              </w:rPr>
              <w:t>)</w:t>
            </w:r>
            <w:r>
              <w:rPr>
                <w:rFonts w:asciiTheme="minorHAnsi" w:eastAsiaTheme="majorEastAsia" w:hAnsiTheme="minorHAnsi" w:cstheme="minorHAnsi"/>
              </w:rPr>
              <w:t>.</w:t>
            </w:r>
          </w:p>
        </w:tc>
      </w:tr>
      <w:tr w:rsidR="00237C89" w14:paraId="344FE435" w14:textId="77777777">
        <w:tc>
          <w:tcPr>
            <w:tcW w:w="2551" w:type="dxa"/>
            <w:shd w:val="clear" w:color="auto" w:fill="auto"/>
          </w:tcPr>
          <w:p w14:paraId="3D7027FF" w14:textId="77777777" w:rsidR="00237C89" w:rsidRDefault="00950042">
            <w:pPr>
              <w:pStyle w:val="ClauseLevel3"/>
              <w:numPr>
                <w:ilvl w:val="0"/>
                <w:numId w:val="0"/>
              </w:numPr>
              <w:rPr>
                <w:rFonts w:asciiTheme="minorHAnsi" w:eastAsiaTheme="majorEastAsia" w:hAnsiTheme="minorHAnsi" w:cstheme="minorHAnsi"/>
                <w:b/>
              </w:rPr>
            </w:pPr>
            <w:r>
              <w:rPr>
                <w:rFonts w:asciiTheme="minorHAnsi" w:eastAsiaTheme="majorEastAsia" w:hAnsiTheme="minorHAnsi" w:cstheme="minorHAnsi"/>
                <w:b/>
              </w:rPr>
              <w:t>WHS legislation</w:t>
            </w:r>
          </w:p>
        </w:tc>
        <w:tc>
          <w:tcPr>
            <w:tcW w:w="5669" w:type="dxa"/>
            <w:shd w:val="clear" w:color="auto" w:fill="auto"/>
          </w:tcPr>
          <w:p w14:paraId="12BB3E40" w14:textId="77777777" w:rsidR="00237C89" w:rsidRDefault="00950042">
            <w:pPr>
              <w:pStyle w:val="ClauseLevel3"/>
              <w:numPr>
                <w:ilvl w:val="0"/>
                <w:numId w:val="0"/>
              </w:numPr>
              <w:rPr>
                <w:rFonts w:asciiTheme="minorHAnsi" w:eastAsiaTheme="majorEastAsia" w:hAnsiTheme="minorHAnsi" w:cstheme="minorHAnsi"/>
              </w:rPr>
            </w:pPr>
            <w:r>
              <w:rPr>
                <w:rFonts w:asciiTheme="minorHAnsi" w:eastAsiaTheme="majorEastAsia" w:hAnsiTheme="minorHAnsi" w:cstheme="minorHAnsi"/>
              </w:rPr>
              <w:t xml:space="preserve">means the WHS Act, any regulations made under that Act and any ‘corresponding WHS law’ within the meaning of section 4 of the WHS Act and Regulation 6A of the </w:t>
            </w:r>
            <w:r>
              <w:rPr>
                <w:rFonts w:asciiTheme="minorHAnsi" w:eastAsiaTheme="majorEastAsia" w:hAnsiTheme="minorHAnsi" w:cstheme="minorHAnsi"/>
                <w:i/>
              </w:rPr>
              <w:t>Work Health and Safety Regulations 2011</w:t>
            </w:r>
            <w:r>
              <w:rPr>
                <w:rFonts w:asciiTheme="minorHAnsi" w:eastAsiaTheme="majorEastAsia" w:hAnsiTheme="minorHAnsi" w:cstheme="minorHAnsi"/>
              </w:rPr>
              <w:t xml:space="preserve"> (</w:t>
            </w:r>
            <w:proofErr w:type="spellStart"/>
            <w:r>
              <w:rPr>
                <w:rFonts w:asciiTheme="minorHAnsi" w:eastAsiaTheme="majorEastAsia" w:hAnsiTheme="minorHAnsi" w:cstheme="minorHAnsi"/>
              </w:rPr>
              <w:t>Cth</w:t>
            </w:r>
            <w:proofErr w:type="spellEnd"/>
            <w:r>
              <w:rPr>
                <w:rFonts w:asciiTheme="minorHAnsi" w:eastAsiaTheme="majorEastAsia" w:hAnsiTheme="minorHAnsi" w:cstheme="minorHAnsi"/>
              </w:rPr>
              <w:t>).</w:t>
            </w:r>
          </w:p>
        </w:tc>
      </w:tr>
    </w:tbl>
    <w:p w14:paraId="77F29F9D" w14:textId="77777777" w:rsidR="00237C89" w:rsidRDefault="00950042">
      <w:pPr>
        <w:pStyle w:val="ClauseLevel2"/>
        <w:keepNext w:val="0"/>
        <w:numPr>
          <w:ilvl w:val="1"/>
          <w:numId w:val="73"/>
        </w:numPr>
        <w:tabs>
          <w:tab w:val="num" w:pos="851"/>
        </w:tabs>
        <w:ind w:left="851" w:hanging="709"/>
        <w:rPr>
          <w:rFonts w:asciiTheme="minorHAnsi" w:hAnsiTheme="minorHAnsi" w:cstheme="minorHAnsi"/>
          <w:b w:val="0"/>
          <w:bCs/>
          <w:u w:val="double"/>
        </w:rPr>
      </w:pPr>
      <w:bookmarkStart w:id="230" w:name="_BPDC_LN_INS_1144"/>
      <w:bookmarkStart w:id="231" w:name="_BPDC_PR_INS_1145"/>
      <w:bookmarkEnd w:id="230"/>
      <w:bookmarkEnd w:id="231"/>
      <w:r>
        <w:rPr>
          <w:rFonts w:asciiTheme="minorHAnsi" w:hAnsiTheme="minorHAnsi" w:cstheme="minorHAnsi"/>
          <w:b w:val="0"/>
          <w:bCs/>
        </w:rPr>
        <w:t>You must carry out Your obligations under this Deed in a safe manner, including by:</w:t>
      </w:r>
    </w:p>
    <w:p w14:paraId="31E24C7D" w14:textId="77777777" w:rsidR="00237C89" w:rsidRDefault="00950042">
      <w:pPr>
        <w:pStyle w:val="ClauseLevel4"/>
        <w:numPr>
          <w:ilvl w:val="2"/>
          <w:numId w:val="56"/>
        </w:numPr>
        <w:spacing w:before="200"/>
        <w:ind w:left="1418" w:hanging="284"/>
        <w:rPr>
          <w:rFonts w:asciiTheme="minorHAnsi" w:hAnsiTheme="minorHAnsi" w:cstheme="minorHAnsi"/>
        </w:rPr>
      </w:pPr>
      <w:r>
        <w:rPr>
          <w:rFonts w:asciiTheme="minorHAnsi" w:hAnsiTheme="minorHAnsi" w:cstheme="minorHAnsi"/>
        </w:rPr>
        <w:t xml:space="preserve">complying with, and ensuring Your Workers comply with, all relevant WHS legislation and Approved Codes of Practice relating to work health and safety; </w:t>
      </w:r>
    </w:p>
    <w:p w14:paraId="519D1407" w14:textId="77777777" w:rsidR="00237C89" w:rsidRDefault="00950042">
      <w:pPr>
        <w:pStyle w:val="ClauseLevel4"/>
        <w:numPr>
          <w:ilvl w:val="2"/>
          <w:numId w:val="35"/>
        </w:numPr>
        <w:ind w:left="1418" w:hanging="284"/>
        <w:rPr>
          <w:rFonts w:asciiTheme="minorHAnsi" w:hAnsiTheme="minorHAnsi" w:cstheme="minorHAnsi"/>
        </w:rPr>
      </w:pPr>
      <w:r>
        <w:rPr>
          <w:rFonts w:asciiTheme="minorHAnsi" w:hAnsiTheme="minorHAnsi" w:cstheme="minorHAnsi"/>
        </w:rPr>
        <w:t>providing a safe work environment for all of Your Workers, including providing necessary personal protective equipment to all Your Workers at no cost to those Workers;</w:t>
      </w:r>
    </w:p>
    <w:p w14:paraId="1216285D" w14:textId="77777777" w:rsidR="00237C89" w:rsidRDefault="00950042">
      <w:pPr>
        <w:pStyle w:val="ClauseLevel4"/>
        <w:numPr>
          <w:ilvl w:val="2"/>
          <w:numId w:val="35"/>
        </w:numPr>
        <w:spacing w:before="140"/>
        <w:ind w:left="1418" w:hanging="284"/>
        <w:rPr>
          <w:rFonts w:asciiTheme="minorHAnsi" w:hAnsiTheme="minorHAnsi" w:cstheme="minorHAnsi"/>
        </w:rPr>
      </w:pPr>
      <w:r>
        <w:rPr>
          <w:rFonts w:asciiTheme="minorHAnsi" w:hAnsiTheme="minorHAnsi" w:cstheme="minorHAnsi"/>
        </w:rPr>
        <w:t>ensuring, as far as is reasonably practicable, Your Workers understand and comply with all Your applicable instructions, directions, policies and procedures relating to work health and safety;</w:t>
      </w:r>
    </w:p>
    <w:p w14:paraId="771726C3" w14:textId="77777777" w:rsidR="00237C89" w:rsidRDefault="00950042">
      <w:pPr>
        <w:pStyle w:val="ClauseLevel4"/>
        <w:numPr>
          <w:ilvl w:val="2"/>
          <w:numId w:val="35"/>
        </w:numPr>
        <w:ind w:left="1418" w:hanging="284"/>
        <w:rPr>
          <w:rFonts w:asciiTheme="minorHAnsi" w:hAnsiTheme="minorHAnsi" w:cstheme="minorHAnsi"/>
        </w:rPr>
      </w:pPr>
      <w:r>
        <w:rPr>
          <w:rFonts w:asciiTheme="minorHAnsi" w:hAnsiTheme="minorHAnsi" w:cstheme="minorHAnsi"/>
        </w:rPr>
        <w:t>where the health and safety of any person may be affected, consulting, cooperating and coordinating with Us and any other relevant duty holders and Your Workers in relation to health and safety issues;</w:t>
      </w:r>
    </w:p>
    <w:p w14:paraId="4E3702C5" w14:textId="77777777" w:rsidR="00237C89" w:rsidRDefault="00950042">
      <w:pPr>
        <w:pStyle w:val="ClauseLevel4"/>
        <w:numPr>
          <w:ilvl w:val="2"/>
          <w:numId w:val="35"/>
        </w:numPr>
        <w:ind w:left="1418" w:hanging="284"/>
        <w:rPr>
          <w:rFonts w:asciiTheme="minorHAnsi" w:hAnsiTheme="minorHAnsi" w:cstheme="minorHAnsi"/>
        </w:rPr>
      </w:pPr>
      <w:r>
        <w:rPr>
          <w:rFonts w:asciiTheme="minorHAnsi" w:hAnsiTheme="minorHAnsi" w:cstheme="minorHAnsi"/>
        </w:rPr>
        <w:t>Notifying Us, as soon as practicable, of:</w:t>
      </w:r>
    </w:p>
    <w:p w14:paraId="2F722A31" w14:textId="77777777" w:rsidR="00237C89" w:rsidRDefault="00950042">
      <w:pPr>
        <w:pStyle w:val="ClauseLevel5"/>
        <w:numPr>
          <w:ilvl w:val="3"/>
          <w:numId w:val="35"/>
        </w:numPr>
        <w:ind w:left="2127" w:hanging="425"/>
        <w:rPr>
          <w:rFonts w:asciiTheme="minorHAnsi" w:hAnsiTheme="minorHAnsi" w:cstheme="minorHAnsi"/>
        </w:rPr>
      </w:pPr>
      <w:r>
        <w:rPr>
          <w:rFonts w:asciiTheme="minorHAnsi" w:hAnsiTheme="minorHAnsi" w:cstheme="minorHAnsi"/>
        </w:rPr>
        <w:t>any concern You have regarding work health and safety in relation to Your Workers;</w:t>
      </w:r>
    </w:p>
    <w:p w14:paraId="49C95F7C" w14:textId="77777777" w:rsidR="00237C89" w:rsidRDefault="00950042">
      <w:pPr>
        <w:pStyle w:val="ClauseLevel5"/>
        <w:numPr>
          <w:ilvl w:val="3"/>
          <w:numId w:val="35"/>
        </w:numPr>
        <w:snapToGrid w:val="0"/>
        <w:spacing w:before="140"/>
        <w:ind w:left="2126" w:hanging="425"/>
        <w:rPr>
          <w:rFonts w:asciiTheme="minorHAnsi" w:hAnsiTheme="minorHAnsi" w:cstheme="minorHAnsi"/>
        </w:rPr>
      </w:pPr>
      <w:r>
        <w:rPr>
          <w:rFonts w:asciiTheme="minorHAnsi" w:hAnsiTheme="minorHAnsi" w:cstheme="minorHAnsi"/>
        </w:rPr>
        <w:t>any Notifiable Incident arising and providing Us with a copy of any written notice given to the Regulator, the results of any investigation into the cause and any recommendation You have for prevention in the future;</w:t>
      </w:r>
    </w:p>
    <w:p w14:paraId="4D60EF0A" w14:textId="77777777" w:rsidR="00237C89" w:rsidRDefault="00950042">
      <w:pPr>
        <w:pStyle w:val="ClauseLevel5"/>
        <w:numPr>
          <w:ilvl w:val="3"/>
          <w:numId w:val="35"/>
        </w:numPr>
        <w:ind w:left="2127" w:hanging="425"/>
        <w:rPr>
          <w:rFonts w:asciiTheme="minorHAnsi" w:hAnsiTheme="minorHAnsi" w:cstheme="minorHAnsi"/>
        </w:rPr>
      </w:pPr>
      <w:r>
        <w:rPr>
          <w:rFonts w:asciiTheme="minorHAnsi" w:hAnsiTheme="minorHAnsi" w:cstheme="minorHAnsi"/>
        </w:rPr>
        <w:t>any breach or suspected breach of the WHS legislation in relation to this Deed;</w:t>
      </w:r>
    </w:p>
    <w:p w14:paraId="1ABF280E" w14:textId="77777777" w:rsidR="00237C89" w:rsidRDefault="00950042">
      <w:pPr>
        <w:pStyle w:val="ClauseLevel5"/>
        <w:numPr>
          <w:ilvl w:val="3"/>
          <w:numId w:val="35"/>
        </w:numPr>
        <w:snapToGrid w:val="0"/>
        <w:spacing w:before="140"/>
        <w:ind w:left="2126" w:hanging="425"/>
        <w:rPr>
          <w:rFonts w:asciiTheme="minorHAnsi" w:hAnsiTheme="minorHAnsi" w:cstheme="minorHAnsi"/>
        </w:rPr>
      </w:pPr>
      <w:r>
        <w:rPr>
          <w:rFonts w:asciiTheme="minorHAnsi" w:hAnsiTheme="minorHAnsi" w:cstheme="minorHAnsi"/>
        </w:rPr>
        <w:t>a cessation of work or direction to cease work from any person having a right or power under the WHS legislation to do so, due to unsafe work or any other reason;</w:t>
      </w:r>
    </w:p>
    <w:p w14:paraId="32705743" w14:textId="77777777" w:rsidR="00237C89" w:rsidRDefault="00950042">
      <w:pPr>
        <w:pStyle w:val="ClauseLevel5"/>
        <w:numPr>
          <w:ilvl w:val="3"/>
          <w:numId w:val="35"/>
        </w:numPr>
        <w:ind w:left="2127" w:hanging="425"/>
        <w:rPr>
          <w:rFonts w:asciiTheme="minorHAnsi" w:hAnsiTheme="minorHAnsi" w:cstheme="minorHAnsi"/>
        </w:rPr>
      </w:pPr>
      <w:r>
        <w:rPr>
          <w:rFonts w:asciiTheme="minorHAnsi" w:hAnsiTheme="minorHAnsi" w:cstheme="minorHAnsi"/>
        </w:rPr>
        <w:t xml:space="preserve">entry by an Inspector to any place where Your Workers are performing Work or a Provisional Improvement Notice, Non-Disturbance Notice, Section 155 </w:t>
      </w:r>
      <w:r>
        <w:rPr>
          <w:rFonts w:asciiTheme="minorHAnsi" w:hAnsiTheme="minorHAnsi" w:cstheme="minorHAnsi"/>
        </w:rPr>
        <w:lastRenderedPageBreak/>
        <w:t>Notice, Section 171 Direction or Prohibition Notice is issued or WHS Undertaking provided to the Regulator; and</w:t>
      </w:r>
    </w:p>
    <w:p w14:paraId="1AD06555" w14:textId="77777777" w:rsidR="00237C89" w:rsidRDefault="00950042">
      <w:pPr>
        <w:pStyle w:val="ClauseLevel5"/>
        <w:numPr>
          <w:ilvl w:val="3"/>
          <w:numId w:val="35"/>
        </w:numPr>
        <w:ind w:left="2127" w:hanging="425"/>
        <w:rPr>
          <w:rFonts w:asciiTheme="minorHAnsi" w:hAnsiTheme="minorHAnsi" w:cstheme="minorHAnsi"/>
        </w:rPr>
      </w:pPr>
      <w:r>
        <w:rPr>
          <w:rFonts w:asciiTheme="minorHAnsi" w:hAnsiTheme="minorHAnsi" w:cstheme="minorHAnsi"/>
        </w:rPr>
        <w:t>proceedings against, decision by the Regulator in relation to, or request from the Regulator to You or Your Workers under the WHS Act; and</w:t>
      </w:r>
    </w:p>
    <w:p w14:paraId="47CC2600" w14:textId="77777777" w:rsidR="00237C89" w:rsidRDefault="00950042">
      <w:pPr>
        <w:pStyle w:val="ClauseLevel4"/>
        <w:numPr>
          <w:ilvl w:val="2"/>
          <w:numId w:val="35"/>
        </w:numPr>
        <w:ind w:left="1418" w:hanging="284"/>
        <w:rPr>
          <w:rFonts w:asciiTheme="minorHAnsi" w:hAnsiTheme="minorHAnsi" w:cstheme="minorHAnsi"/>
        </w:rPr>
      </w:pPr>
      <w:r>
        <w:rPr>
          <w:rFonts w:asciiTheme="minorHAnsi" w:hAnsiTheme="minorHAnsi" w:cstheme="minorHAnsi"/>
        </w:rPr>
        <w:t>ensuring that any Provider Arrangement or Subcontract entered into by You pursuant to clause 13 of this Deed imposes obligations on the Providers or Subcontractors equivalent to the obligations You have under this clause.</w:t>
      </w:r>
    </w:p>
    <w:p w14:paraId="7DDAA9B5" w14:textId="77777777" w:rsidR="00237C89" w:rsidRDefault="00950042">
      <w:pPr>
        <w:pStyle w:val="ClauseLevel2"/>
        <w:keepNext w:val="0"/>
        <w:numPr>
          <w:ilvl w:val="1"/>
          <w:numId w:val="73"/>
        </w:numPr>
        <w:tabs>
          <w:tab w:val="num" w:pos="851"/>
        </w:tabs>
        <w:ind w:left="851" w:hanging="709"/>
        <w:rPr>
          <w:rFonts w:asciiTheme="minorHAnsi" w:hAnsiTheme="minorHAnsi" w:cs="Calibri"/>
          <w:b w:val="0"/>
          <w:color w:val="0000FF"/>
          <w:u w:val="double"/>
        </w:rPr>
      </w:pPr>
      <w:bookmarkStart w:id="232" w:name="_BPDC_LN_INS_1142"/>
      <w:bookmarkStart w:id="233" w:name="_BPDC_PR_INS_1143"/>
      <w:bookmarkEnd w:id="232"/>
      <w:bookmarkEnd w:id="233"/>
      <w:r>
        <w:rPr>
          <w:rFonts w:asciiTheme="minorHAnsi" w:hAnsiTheme="minorHAnsi" w:cs="Calibri"/>
          <w:b w:val="0"/>
        </w:rPr>
        <w:t>In the event of any inconsistency between:</w:t>
      </w:r>
    </w:p>
    <w:p w14:paraId="48AD918B" w14:textId="77777777" w:rsidR="00237C89" w:rsidRDefault="00950042">
      <w:pPr>
        <w:pStyle w:val="ClauseLevel3"/>
        <w:ind w:hanging="567"/>
        <w:rPr>
          <w:rFonts w:asciiTheme="minorHAnsi" w:hAnsiTheme="minorHAnsi" w:cs="Calibri"/>
        </w:rPr>
      </w:pPr>
      <w:r>
        <w:rPr>
          <w:rFonts w:asciiTheme="minorHAnsi" w:hAnsiTheme="minorHAnsi" w:cstheme="minorHAnsi"/>
        </w:rPr>
        <w:t>any</w:t>
      </w:r>
      <w:r>
        <w:rPr>
          <w:rFonts w:asciiTheme="minorHAnsi" w:hAnsiTheme="minorHAnsi" w:cs="Calibri"/>
        </w:rPr>
        <w:t xml:space="preserve"> of the policies, procedures or legislation referred to in this clause; and</w:t>
      </w:r>
    </w:p>
    <w:p w14:paraId="45B56706" w14:textId="77777777" w:rsidR="00237C89" w:rsidRDefault="00950042">
      <w:pPr>
        <w:pStyle w:val="ClauseLevel3"/>
        <w:ind w:hanging="567"/>
        <w:rPr>
          <w:rFonts w:asciiTheme="minorHAnsi" w:hAnsiTheme="minorHAnsi" w:cs="Calibri"/>
        </w:rPr>
      </w:pPr>
      <w:r>
        <w:rPr>
          <w:rFonts w:asciiTheme="minorHAnsi" w:hAnsiTheme="minorHAnsi" w:cs="Calibri"/>
        </w:rPr>
        <w:t xml:space="preserve">WHS </w:t>
      </w:r>
      <w:r>
        <w:rPr>
          <w:rFonts w:asciiTheme="minorHAnsi" w:hAnsiTheme="minorHAnsi" w:cstheme="minorHAnsi"/>
        </w:rPr>
        <w:t>legislation</w:t>
      </w:r>
      <w:r>
        <w:rPr>
          <w:rFonts w:asciiTheme="minorHAnsi" w:hAnsiTheme="minorHAnsi" w:cs="Calibri"/>
        </w:rPr>
        <w:t>,</w:t>
      </w:r>
    </w:p>
    <w:p w14:paraId="5B3E2FBD" w14:textId="77777777" w:rsidR="00237C89" w:rsidRDefault="00950042">
      <w:pPr>
        <w:pStyle w:val="ClauseLevel4"/>
        <w:numPr>
          <w:ilvl w:val="0"/>
          <w:numId w:val="0"/>
        </w:numPr>
        <w:ind w:left="851"/>
        <w:rPr>
          <w:rFonts w:asciiTheme="minorHAnsi" w:hAnsiTheme="minorHAnsi" w:cs="Calibri"/>
        </w:rPr>
      </w:pPr>
      <w:r>
        <w:rPr>
          <w:rFonts w:asciiTheme="minorHAnsi" w:hAnsiTheme="minorHAnsi" w:cs="Calibri"/>
        </w:rPr>
        <w:t>You will comply with the policies, procedures and/or legislation that comply with the WHS legislation and Notify Us of any such inconsistency.</w:t>
      </w:r>
    </w:p>
    <w:p w14:paraId="7BBA4856" w14:textId="77777777" w:rsidR="00237C89" w:rsidRDefault="00950042">
      <w:pPr>
        <w:pStyle w:val="ClauseLevel2"/>
        <w:keepNext w:val="0"/>
        <w:numPr>
          <w:ilvl w:val="1"/>
          <w:numId w:val="73"/>
        </w:numPr>
        <w:tabs>
          <w:tab w:val="num" w:pos="851"/>
        </w:tabs>
        <w:ind w:left="851" w:hanging="709"/>
        <w:rPr>
          <w:rFonts w:asciiTheme="minorHAnsi" w:hAnsiTheme="minorHAnsi" w:cs="Calibri"/>
          <w:b w:val="0"/>
          <w:color w:val="0000FF"/>
          <w:u w:val="double"/>
        </w:rPr>
      </w:pPr>
      <w:bookmarkStart w:id="234" w:name="_BPDC_LN_INS_1140"/>
      <w:bookmarkStart w:id="235" w:name="_BPDC_PR_INS_1141"/>
      <w:bookmarkEnd w:id="234"/>
      <w:bookmarkEnd w:id="235"/>
      <w:r>
        <w:rPr>
          <w:rFonts w:asciiTheme="minorHAnsi" w:hAnsiTheme="minorHAnsi" w:cs="Calibri"/>
          <w:b w:val="0"/>
        </w:rPr>
        <w:t xml:space="preserve">To the extent permitted by law, We are not liable to You for any loss in connection with work health and safety in relation to Your Workers. </w:t>
      </w:r>
    </w:p>
    <w:p w14:paraId="347613EA" w14:textId="77777777" w:rsidR="00237C89" w:rsidRDefault="00237C89">
      <w:pPr>
        <w:pStyle w:val="ClauseLevel4"/>
        <w:numPr>
          <w:ilvl w:val="0"/>
          <w:numId w:val="0"/>
        </w:numPr>
        <w:ind w:left="1418"/>
        <w:rPr>
          <w:rFonts w:asciiTheme="minorHAnsi" w:hAnsiTheme="minorHAnsi" w:cstheme="minorHAnsi"/>
        </w:rPr>
      </w:pPr>
    </w:p>
    <w:p w14:paraId="30E6B779" w14:textId="77777777" w:rsidR="00237C89" w:rsidRDefault="00950042">
      <w:pPr>
        <w:pStyle w:val="ClauseLevel1"/>
      </w:pPr>
      <w:bookmarkStart w:id="236" w:name="_Ref18076706"/>
      <w:bookmarkStart w:id="237" w:name="_Ref18885716"/>
      <w:bookmarkStart w:id="238" w:name="_Toc19453382"/>
      <w:bookmarkStart w:id="239" w:name="_Toc51518794"/>
      <w:bookmarkStart w:id="240" w:name="_Toc25252525"/>
      <w:bookmarkStart w:id="241" w:name="_Toc55982182"/>
      <w:r>
        <w:t>Placements and Host Organisations</w:t>
      </w:r>
      <w:bookmarkEnd w:id="236"/>
      <w:bookmarkEnd w:id="237"/>
      <w:bookmarkEnd w:id="238"/>
      <w:bookmarkEnd w:id="239"/>
      <w:bookmarkEnd w:id="240"/>
      <w:bookmarkEnd w:id="241"/>
    </w:p>
    <w:p w14:paraId="1E197107" w14:textId="77777777" w:rsidR="00237C89" w:rsidRDefault="00950042">
      <w:pPr>
        <w:pStyle w:val="ClauseLevel2"/>
        <w:tabs>
          <w:tab w:val="num" w:pos="851"/>
        </w:tabs>
        <w:spacing w:after="120"/>
        <w:ind w:left="851" w:hanging="709"/>
        <w:rPr>
          <w:rFonts w:asciiTheme="minorHAnsi" w:hAnsiTheme="minorHAnsi" w:cstheme="minorHAnsi"/>
          <w:b w:val="0"/>
        </w:rPr>
      </w:pPr>
      <w:r>
        <w:rPr>
          <w:rFonts w:asciiTheme="minorHAnsi" w:hAnsiTheme="minorHAnsi" w:cstheme="minorHAnsi"/>
          <w:b w:val="0"/>
        </w:rPr>
        <w:t>You must arrange a Placement with:</w:t>
      </w:r>
    </w:p>
    <w:p w14:paraId="5111EBBD" w14:textId="77777777" w:rsidR="00237C89" w:rsidRDefault="00950042">
      <w:pPr>
        <w:pStyle w:val="ClauseLevel3"/>
        <w:spacing w:before="200"/>
        <w:ind w:hanging="567"/>
        <w:rPr>
          <w:rFonts w:asciiTheme="minorHAnsi" w:hAnsiTheme="minorHAnsi" w:cstheme="minorHAnsi"/>
        </w:rPr>
      </w:pPr>
      <w:r>
        <w:rPr>
          <w:rFonts w:asciiTheme="minorHAnsi" w:hAnsiTheme="minorHAnsi" w:cstheme="minorHAnsi"/>
        </w:rPr>
        <w:t>Your Organisation; or</w:t>
      </w:r>
    </w:p>
    <w:p w14:paraId="378D9577" w14:textId="77777777" w:rsidR="00237C89" w:rsidRDefault="00950042">
      <w:pPr>
        <w:pStyle w:val="ClauseLevel3"/>
        <w:ind w:hanging="567"/>
        <w:rPr>
          <w:rFonts w:asciiTheme="minorHAnsi" w:hAnsiTheme="minorHAnsi" w:cstheme="minorHAnsi"/>
        </w:rPr>
      </w:pPr>
      <w:bookmarkStart w:id="242" w:name="_Ref18076585"/>
      <w:r>
        <w:rPr>
          <w:rFonts w:asciiTheme="minorHAnsi" w:hAnsiTheme="minorHAnsi" w:cstheme="minorHAnsi"/>
        </w:rPr>
        <w:t>a Host Organisation,</w:t>
      </w:r>
      <w:bookmarkEnd w:id="242"/>
    </w:p>
    <w:p w14:paraId="4DABCDF9" w14:textId="77777777" w:rsidR="00237C89" w:rsidRDefault="00950042">
      <w:pPr>
        <w:pStyle w:val="ClauseLevel3"/>
        <w:numPr>
          <w:ilvl w:val="0"/>
          <w:numId w:val="0"/>
        </w:numPr>
        <w:ind w:left="851" w:hanging="1"/>
        <w:rPr>
          <w:rFonts w:asciiTheme="minorHAnsi" w:hAnsiTheme="minorHAnsi" w:cstheme="minorHAnsi"/>
        </w:rPr>
      </w:pPr>
      <w:r>
        <w:rPr>
          <w:rFonts w:asciiTheme="minorHAnsi" w:hAnsiTheme="minorHAnsi" w:cstheme="minorHAnsi"/>
        </w:rPr>
        <w:t>for each Seasonal Worker employed by You</w:t>
      </w:r>
      <w:r>
        <w:rPr>
          <w:rFonts w:asciiTheme="minorHAnsi" w:hAnsiTheme="minorHAnsi" w:cstheme="minorHAnsi"/>
          <w:b/>
        </w:rPr>
        <w:t xml:space="preserve"> </w:t>
      </w:r>
      <w:r>
        <w:rPr>
          <w:rFonts w:asciiTheme="minorHAnsi" w:hAnsiTheme="minorHAnsi" w:cstheme="minorHAnsi"/>
        </w:rPr>
        <w:t>in accordance with the Guidelines, Your Approved Recruitment and Offer of Employment.</w:t>
      </w:r>
    </w:p>
    <w:p w14:paraId="530997D5" w14:textId="77777777" w:rsidR="00237C89" w:rsidRDefault="00950042">
      <w:pPr>
        <w:pStyle w:val="ClauseLevel2"/>
        <w:tabs>
          <w:tab w:val="num" w:pos="851"/>
        </w:tabs>
        <w:spacing w:after="120"/>
        <w:ind w:left="851" w:hanging="709"/>
        <w:rPr>
          <w:rFonts w:asciiTheme="minorHAnsi" w:hAnsiTheme="minorHAnsi" w:cstheme="minorHAnsi"/>
          <w:b w:val="0"/>
        </w:rPr>
      </w:pPr>
      <w:bookmarkStart w:id="243" w:name="_Ref19050476"/>
      <w:r>
        <w:rPr>
          <w:rFonts w:asciiTheme="minorHAnsi" w:hAnsiTheme="minorHAnsi"/>
          <w:b w:val="0"/>
        </w:rPr>
        <w:t xml:space="preserve">You </w:t>
      </w:r>
      <w:r>
        <w:rPr>
          <w:rFonts w:asciiTheme="minorHAnsi" w:hAnsiTheme="minorHAnsi"/>
          <w:b w:val="0"/>
          <w:bCs/>
        </w:rPr>
        <w:t xml:space="preserve">must have, or obtain, </w:t>
      </w:r>
      <w:r>
        <w:rPr>
          <w:rFonts w:asciiTheme="minorHAnsi" w:hAnsiTheme="minorHAnsi" w:cstheme="minorHAnsi"/>
          <w:b w:val="0"/>
        </w:rPr>
        <w:t xml:space="preserve">Our </w:t>
      </w:r>
      <w:r>
        <w:rPr>
          <w:rFonts w:asciiTheme="minorHAnsi" w:hAnsiTheme="minorHAnsi"/>
          <w:b w:val="0"/>
          <w:bCs/>
        </w:rPr>
        <w:t xml:space="preserve">written </w:t>
      </w:r>
      <w:r>
        <w:rPr>
          <w:rFonts w:asciiTheme="minorHAnsi" w:hAnsiTheme="minorHAnsi" w:cstheme="minorHAnsi"/>
          <w:b w:val="0"/>
        </w:rPr>
        <w:t>approval</w:t>
      </w:r>
      <w:r>
        <w:rPr>
          <w:rFonts w:asciiTheme="minorHAnsi" w:hAnsiTheme="minorHAnsi"/>
          <w:b w:val="0"/>
        </w:rPr>
        <w:t xml:space="preserve"> of Your Organisation or a proposed Host Organisation prior to a Seasonal Worker commencing a Placement with Your Organisation or the Host Organisation (as the case may be). For the purposes of this clause 10.2, such approval will be provided via SWP Online through approval of the Recruitment Application or otherwise in writing. </w:t>
      </w:r>
      <w:bookmarkEnd w:id="243"/>
    </w:p>
    <w:p w14:paraId="3212A012" w14:textId="77777777" w:rsidR="00237C89" w:rsidRDefault="00950042">
      <w:pPr>
        <w:pStyle w:val="ClauseLevel2"/>
        <w:numPr>
          <w:ilvl w:val="1"/>
          <w:numId w:val="73"/>
        </w:numPr>
        <w:tabs>
          <w:tab w:val="num" w:pos="851"/>
        </w:tabs>
        <w:spacing w:after="120"/>
        <w:ind w:left="851" w:hanging="709"/>
        <w:rPr>
          <w:rFonts w:asciiTheme="minorHAnsi" w:hAnsiTheme="minorHAnsi"/>
          <w:b w:val="0"/>
          <w:bCs/>
          <w:color w:val="0000FF"/>
          <w:u w:val="double"/>
        </w:rPr>
      </w:pPr>
      <w:bookmarkStart w:id="244" w:name="_BPDC_LN_INS_1138"/>
      <w:bookmarkStart w:id="245" w:name="_BPDC_PR_INS_1139"/>
      <w:bookmarkEnd w:id="244"/>
      <w:bookmarkEnd w:id="245"/>
      <w:r>
        <w:rPr>
          <w:rFonts w:asciiTheme="minorHAnsi" w:hAnsiTheme="minorHAnsi"/>
          <w:b w:val="0"/>
          <w:bCs/>
        </w:rPr>
        <w:t xml:space="preserve">If You intend to alter a Placement with Your Organisation or a Host Organisation as outlined in Your Approved </w:t>
      </w:r>
      <w:r>
        <w:rPr>
          <w:rFonts w:asciiTheme="minorHAnsi" w:hAnsiTheme="minorHAnsi" w:cstheme="minorHAnsi"/>
          <w:b w:val="0"/>
        </w:rPr>
        <w:t xml:space="preserve">Recruitment, </w:t>
      </w:r>
      <w:r>
        <w:rPr>
          <w:rFonts w:asciiTheme="minorHAnsi" w:hAnsiTheme="minorHAnsi"/>
          <w:b w:val="0"/>
          <w:bCs/>
        </w:rPr>
        <w:t>You must submit Your proposed changes to Us and receive Our written approval of the proposed changes via SWP Online or otherwise in writing prior to implementing those changes.</w:t>
      </w:r>
    </w:p>
    <w:p w14:paraId="0F939647" w14:textId="77777777" w:rsidR="00237C89" w:rsidRDefault="00950042">
      <w:pPr>
        <w:pStyle w:val="ClauseLevel2"/>
        <w:numPr>
          <w:ilvl w:val="1"/>
          <w:numId w:val="73"/>
        </w:numPr>
        <w:tabs>
          <w:tab w:val="num" w:pos="851"/>
        </w:tabs>
        <w:spacing w:after="120"/>
        <w:ind w:left="851" w:hanging="709"/>
        <w:rPr>
          <w:rFonts w:asciiTheme="minorHAnsi" w:hAnsiTheme="minorHAnsi"/>
          <w:b w:val="0"/>
          <w:bCs/>
          <w:color w:val="0000FF"/>
          <w:u w:val="double"/>
        </w:rPr>
      </w:pPr>
      <w:bookmarkStart w:id="246" w:name="_BPDC_LN_INS_1136"/>
      <w:bookmarkStart w:id="247" w:name="_BPDC_PR_INS_1137"/>
      <w:bookmarkStart w:id="248" w:name="_Ref18880390"/>
      <w:bookmarkEnd w:id="246"/>
      <w:bookmarkEnd w:id="247"/>
      <w:r>
        <w:rPr>
          <w:rFonts w:asciiTheme="minorHAnsi" w:hAnsiTheme="minorHAnsi"/>
          <w:b w:val="0"/>
          <w:bCs/>
        </w:rPr>
        <w:t>Prior to entering into a Host Organisation Arrangement for the purposes of clause 10.1(b), You must:</w:t>
      </w:r>
      <w:bookmarkEnd w:id="248"/>
      <w:r>
        <w:rPr>
          <w:rFonts w:asciiTheme="minorHAnsi" w:hAnsiTheme="minorHAnsi"/>
          <w:b w:val="0"/>
          <w:bCs/>
        </w:rPr>
        <w:t xml:space="preserve"> </w:t>
      </w:r>
    </w:p>
    <w:p w14:paraId="2BF8DD10" w14:textId="77777777" w:rsidR="00237C89" w:rsidRDefault="00950042">
      <w:pPr>
        <w:pStyle w:val="ClauseLevel3"/>
        <w:tabs>
          <w:tab w:val="clear" w:pos="1559"/>
          <w:tab w:val="num" w:pos="1560"/>
        </w:tabs>
        <w:spacing w:before="200"/>
        <w:ind w:hanging="567"/>
        <w:rPr>
          <w:rFonts w:asciiTheme="minorHAnsi" w:hAnsiTheme="minorHAnsi" w:cstheme="minorHAnsi"/>
        </w:rPr>
      </w:pPr>
      <w:bookmarkStart w:id="249" w:name="_Ref18076625"/>
      <w:r>
        <w:rPr>
          <w:rFonts w:asciiTheme="minorHAnsi" w:hAnsiTheme="minorHAnsi" w:cstheme="minorHAnsi"/>
        </w:rPr>
        <w:t>conduct the necessary due diligence activities to ensure that the Host Organisation is in a position to comply with the proposed Host Organisation Arrangement;</w:t>
      </w:r>
      <w:bookmarkEnd w:id="249"/>
    </w:p>
    <w:p w14:paraId="05457C4B" w14:textId="77777777" w:rsidR="00237C89" w:rsidRDefault="00950042">
      <w:pPr>
        <w:pStyle w:val="ClauseLevel3"/>
        <w:tabs>
          <w:tab w:val="clear" w:pos="1559"/>
          <w:tab w:val="num" w:pos="1560"/>
        </w:tabs>
        <w:ind w:hanging="567"/>
        <w:rPr>
          <w:rFonts w:asciiTheme="minorHAnsi" w:hAnsiTheme="minorHAnsi" w:cstheme="minorHAnsi"/>
        </w:rPr>
      </w:pPr>
      <w:bookmarkStart w:id="250" w:name="_Ref18076642"/>
      <w:r>
        <w:rPr>
          <w:rFonts w:asciiTheme="minorHAnsi" w:hAnsiTheme="minorHAnsi" w:cstheme="minorHAnsi"/>
        </w:rPr>
        <w:t>assess and manage risks associated with the proposed Host Organisation and the Placement of Seasonal Workers appropriately; and</w:t>
      </w:r>
      <w:bookmarkEnd w:id="250"/>
    </w:p>
    <w:p w14:paraId="55BDF5AD" w14:textId="77777777" w:rsidR="00237C89" w:rsidRDefault="00950042">
      <w:pPr>
        <w:pStyle w:val="ClauseLevel3"/>
        <w:numPr>
          <w:ilvl w:val="2"/>
          <w:numId w:val="73"/>
        </w:numPr>
        <w:spacing w:before="0"/>
        <w:ind w:hanging="567"/>
        <w:rPr>
          <w:rFonts w:asciiTheme="minorHAnsi" w:hAnsiTheme="minorHAnsi" w:cstheme="minorHAnsi"/>
          <w:color w:val="0000FF"/>
          <w:u w:val="double"/>
        </w:rPr>
      </w:pPr>
      <w:bookmarkStart w:id="251" w:name="_BPDC_LN_INS_1128"/>
      <w:bookmarkStart w:id="252" w:name="_BPDC_PR_INS_1129"/>
      <w:bookmarkStart w:id="253" w:name="_BPDC_PR_INS_1130"/>
      <w:bookmarkStart w:id="254" w:name="_BPDC_PR_INS_1131"/>
      <w:bookmarkStart w:id="255" w:name="_BPDC_PR_INS_1132"/>
      <w:bookmarkStart w:id="256" w:name="_BPDC_PR_INS_1133"/>
      <w:bookmarkStart w:id="257" w:name="_BPDC_PR_INS_1134"/>
      <w:bookmarkStart w:id="258" w:name="_BPDC_PR_INS_1135"/>
      <w:bookmarkEnd w:id="251"/>
      <w:bookmarkEnd w:id="252"/>
      <w:bookmarkEnd w:id="253"/>
      <w:bookmarkEnd w:id="254"/>
      <w:bookmarkEnd w:id="255"/>
      <w:bookmarkEnd w:id="256"/>
      <w:bookmarkEnd w:id="257"/>
      <w:bookmarkEnd w:id="258"/>
      <w:r>
        <w:rPr>
          <w:rFonts w:asciiTheme="minorHAnsi" w:hAnsiTheme="minorHAnsi" w:cstheme="minorHAnsi"/>
        </w:rPr>
        <w:t xml:space="preserve">prepare Records of the activities and assessment conducted under clauses 10.4(a) and 10.4(b). </w:t>
      </w:r>
      <w:r>
        <w:rPr>
          <w:rFonts w:asciiTheme="minorHAnsi" w:hAnsiTheme="minorHAnsi" w:cstheme="minorHAnsi"/>
        </w:rPr>
        <w:br/>
      </w:r>
    </w:p>
    <w:p w14:paraId="7386E308" w14:textId="77777777" w:rsidR="00237C89" w:rsidRDefault="00950042">
      <w:pPr>
        <w:pStyle w:val="ClauseLevel1"/>
      </w:pPr>
      <w:bookmarkStart w:id="259" w:name="_Ref18072164"/>
      <w:bookmarkStart w:id="260" w:name="_Ref18076677"/>
      <w:bookmarkStart w:id="261" w:name="_Ref18078062"/>
      <w:bookmarkStart w:id="262" w:name="_Ref18078117"/>
      <w:bookmarkStart w:id="263" w:name="_Toc19453383"/>
      <w:bookmarkStart w:id="264" w:name="_Toc51518795"/>
      <w:bookmarkStart w:id="265" w:name="_Toc25252526"/>
      <w:bookmarkStart w:id="266" w:name="_Toc55982183"/>
      <w:r>
        <w:lastRenderedPageBreak/>
        <w:t>Accommodation and Accommodation Providers</w:t>
      </w:r>
      <w:bookmarkEnd w:id="259"/>
      <w:bookmarkEnd w:id="260"/>
      <w:bookmarkEnd w:id="261"/>
      <w:bookmarkEnd w:id="262"/>
      <w:bookmarkEnd w:id="263"/>
      <w:bookmarkEnd w:id="264"/>
      <w:bookmarkEnd w:id="265"/>
      <w:bookmarkEnd w:id="266"/>
    </w:p>
    <w:p w14:paraId="18C0AD68" w14:textId="77777777" w:rsidR="00237C89" w:rsidRDefault="00950042">
      <w:pPr>
        <w:pStyle w:val="ClauseLevel2"/>
        <w:tabs>
          <w:tab w:val="num" w:pos="851"/>
        </w:tabs>
        <w:spacing w:after="120"/>
        <w:ind w:left="851" w:hanging="709"/>
        <w:rPr>
          <w:rFonts w:asciiTheme="minorHAnsi" w:hAnsiTheme="minorHAnsi" w:cstheme="minorHAnsi"/>
          <w:b w:val="0"/>
          <w:bCs/>
        </w:rPr>
      </w:pPr>
      <w:bookmarkStart w:id="267" w:name="_Ref18076658"/>
      <w:r>
        <w:rPr>
          <w:rFonts w:asciiTheme="minorHAnsi" w:hAnsiTheme="minorHAnsi" w:cstheme="minorHAnsi"/>
          <w:b w:val="0"/>
          <w:bCs/>
        </w:rPr>
        <w:t>You must:</w:t>
      </w:r>
      <w:bookmarkEnd w:id="267"/>
      <w:r>
        <w:rPr>
          <w:rFonts w:asciiTheme="minorHAnsi" w:hAnsiTheme="minorHAnsi" w:cstheme="minorHAnsi"/>
          <w:b w:val="0"/>
          <w:bCs/>
        </w:rPr>
        <w:t xml:space="preserve"> </w:t>
      </w:r>
    </w:p>
    <w:p w14:paraId="32C9403B" w14:textId="77777777" w:rsidR="00237C89" w:rsidRDefault="00950042">
      <w:pPr>
        <w:pStyle w:val="ClauseLevel3"/>
        <w:spacing w:before="200"/>
        <w:ind w:hanging="567"/>
        <w:rPr>
          <w:rFonts w:asciiTheme="minorHAnsi" w:hAnsiTheme="minorHAnsi" w:cstheme="minorHAnsi"/>
        </w:rPr>
      </w:pPr>
      <w:r>
        <w:rPr>
          <w:rFonts w:asciiTheme="minorHAnsi" w:hAnsiTheme="minorHAnsi" w:cstheme="minorHAnsi"/>
        </w:rPr>
        <w:t>provide accommodation; or</w:t>
      </w:r>
    </w:p>
    <w:p w14:paraId="6DB1DBEA" w14:textId="77777777" w:rsidR="00237C89" w:rsidRDefault="00950042">
      <w:pPr>
        <w:pStyle w:val="ClauseLevel3"/>
        <w:ind w:hanging="567"/>
        <w:rPr>
          <w:rFonts w:asciiTheme="minorHAnsi" w:hAnsiTheme="minorHAnsi" w:cstheme="minorHAnsi"/>
        </w:rPr>
      </w:pPr>
      <w:bookmarkStart w:id="268" w:name="_Ref18878078"/>
      <w:r>
        <w:rPr>
          <w:rFonts w:asciiTheme="minorHAnsi" w:hAnsiTheme="minorHAnsi" w:cstheme="minorHAnsi"/>
        </w:rPr>
        <w:t>arrange accommodation with an Accommodation Provider,</w:t>
      </w:r>
      <w:bookmarkEnd w:id="268"/>
    </w:p>
    <w:p w14:paraId="5B4EA0F5" w14:textId="77777777" w:rsidR="00237C89" w:rsidRDefault="00950042">
      <w:pPr>
        <w:pStyle w:val="ClauseLevel3"/>
        <w:numPr>
          <w:ilvl w:val="0"/>
          <w:numId w:val="0"/>
        </w:numPr>
        <w:ind w:left="850"/>
        <w:rPr>
          <w:rFonts w:asciiTheme="minorHAnsi" w:hAnsiTheme="minorHAnsi" w:cstheme="minorHAnsi"/>
        </w:rPr>
      </w:pPr>
      <w:r>
        <w:rPr>
          <w:rFonts w:asciiTheme="minorHAnsi" w:hAnsiTheme="minorHAnsi" w:cstheme="minorHAnsi"/>
        </w:rPr>
        <w:t>for each Seasonal Worker employed by You</w:t>
      </w:r>
      <w:r>
        <w:rPr>
          <w:rFonts w:asciiTheme="minorHAnsi" w:hAnsiTheme="minorHAnsi" w:cstheme="minorHAnsi"/>
          <w:b/>
        </w:rPr>
        <w:t xml:space="preserve"> </w:t>
      </w:r>
      <w:r>
        <w:rPr>
          <w:rFonts w:asciiTheme="minorHAnsi" w:hAnsiTheme="minorHAnsi"/>
          <w:bCs/>
        </w:rPr>
        <w:t xml:space="preserve">in </w:t>
      </w:r>
      <w:r>
        <w:rPr>
          <w:rFonts w:asciiTheme="minorHAnsi" w:hAnsiTheme="minorHAnsi" w:cstheme="minorHAnsi"/>
          <w:bCs/>
        </w:rPr>
        <w:t>accordance with the Guidelines, Your Approved Recruitment and Offer of Employment</w:t>
      </w:r>
      <w:r>
        <w:rPr>
          <w:rFonts w:asciiTheme="minorHAnsi" w:hAnsiTheme="minorHAnsi" w:cstheme="minorHAnsi"/>
        </w:rPr>
        <w:t>.</w:t>
      </w:r>
    </w:p>
    <w:p w14:paraId="7281C811" w14:textId="77777777" w:rsidR="00237C89" w:rsidRDefault="00950042">
      <w:pPr>
        <w:pStyle w:val="ClauseLevel2"/>
        <w:numPr>
          <w:ilvl w:val="1"/>
          <w:numId w:val="73"/>
        </w:numPr>
        <w:tabs>
          <w:tab w:val="clear" w:pos="6521"/>
          <w:tab w:val="num" w:pos="851"/>
        </w:tabs>
        <w:spacing w:after="120"/>
        <w:ind w:left="851" w:hanging="709"/>
        <w:rPr>
          <w:rFonts w:asciiTheme="minorHAnsi" w:hAnsiTheme="minorHAnsi"/>
          <w:b w:val="0"/>
          <w:color w:val="0000FF"/>
          <w:u w:val="double"/>
        </w:rPr>
      </w:pPr>
      <w:bookmarkStart w:id="269" w:name="_BPDC_LN_INS_1126"/>
      <w:bookmarkStart w:id="270" w:name="_BPDC_PR_INS_1127"/>
      <w:bookmarkEnd w:id="269"/>
      <w:bookmarkEnd w:id="270"/>
      <w:r>
        <w:rPr>
          <w:rFonts w:asciiTheme="minorHAnsi" w:hAnsiTheme="minorHAnsi"/>
          <w:b w:val="0"/>
        </w:rPr>
        <w:t xml:space="preserve">You must submit an Accommodation Plan for Our review in accordance with the Guidelines. </w:t>
      </w:r>
    </w:p>
    <w:p w14:paraId="77E5380C" w14:textId="77777777" w:rsidR="00237C89" w:rsidRDefault="00950042">
      <w:pPr>
        <w:pStyle w:val="ClauseLevel2"/>
        <w:numPr>
          <w:ilvl w:val="1"/>
          <w:numId w:val="73"/>
        </w:numPr>
        <w:tabs>
          <w:tab w:val="clear" w:pos="6521"/>
          <w:tab w:val="num" w:pos="851"/>
        </w:tabs>
        <w:spacing w:after="120"/>
        <w:ind w:left="851" w:hanging="709"/>
        <w:rPr>
          <w:rFonts w:asciiTheme="minorHAnsi" w:hAnsiTheme="minorHAnsi"/>
          <w:b w:val="0"/>
          <w:color w:val="0000FF"/>
          <w:u w:val="double"/>
        </w:rPr>
      </w:pPr>
      <w:bookmarkStart w:id="271" w:name="_BPDC_LN_INS_1124"/>
      <w:bookmarkStart w:id="272" w:name="_BPDC_PR_INS_1125"/>
      <w:bookmarkEnd w:id="271"/>
      <w:bookmarkEnd w:id="272"/>
      <w:r>
        <w:rPr>
          <w:rFonts w:asciiTheme="minorHAnsi" w:hAnsiTheme="minorHAnsi"/>
          <w:b w:val="0"/>
        </w:rPr>
        <w:t xml:space="preserve">We may, in Our absolute discretion, approve or reject an Accommodation Plan by issuing written advice to You via SWP Online or otherwise in writing. </w:t>
      </w:r>
    </w:p>
    <w:p w14:paraId="2FA41893" w14:textId="77777777" w:rsidR="00237C89" w:rsidRDefault="00950042">
      <w:pPr>
        <w:pStyle w:val="ClauseLevel2"/>
        <w:numPr>
          <w:ilvl w:val="1"/>
          <w:numId w:val="73"/>
        </w:numPr>
        <w:tabs>
          <w:tab w:val="clear" w:pos="6521"/>
          <w:tab w:val="num" w:pos="851"/>
        </w:tabs>
        <w:spacing w:after="120"/>
        <w:ind w:left="851" w:hanging="709"/>
        <w:rPr>
          <w:rFonts w:asciiTheme="minorHAnsi" w:hAnsiTheme="minorHAnsi"/>
          <w:b w:val="0"/>
          <w:color w:val="0000FF"/>
          <w:u w:val="double"/>
        </w:rPr>
      </w:pPr>
      <w:bookmarkStart w:id="273" w:name="_BPDC_LN_INS_1122"/>
      <w:bookmarkStart w:id="274" w:name="_BPDC_PR_INS_1123"/>
      <w:bookmarkEnd w:id="273"/>
      <w:bookmarkEnd w:id="274"/>
      <w:r>
        <w:rPr>
          <w:rFonts w:asciiTheme="minorHAnsi" w:hAnsiTheme="minorHAnsi"/>
          <w:b w:val="0"/>
        </w:rPr>
        <w:t xml:space="preserve">In approving any </w:t>
      </w:r>
      <w:r>
        <w:rPr>
          <w:rFonts w:asciiTheme="minorHAnsi" w:hAnsiTheme="minorHAnsi" w:cstheme="minorHAnsi"/>
          <w:b w:val="0"/>
        </w:rPr>
        <w:t>Accommodation Plan</w:t>
      </w:r>
      <w:r>
        <w:rPr>
          <w:rFonts w:asciiTheme="minorHAnsi" w:hAnsiTheme="minorHAnsi"/>
          <w:b w:val="0"/>
        </w:rPr>
        <w:t xml:space="preserve">, We may, in Our absolute discretion, require any amendments or impose any terms and conditions on the </w:t>
      </w:r>
      <w:r>
        <w:rPr>
          <w:rFonts w:asciiTheme="minorHAnsi" w:hAnsiTheme="minorHAnsi" w:cstheme="minorHAnsi"/>
          <w:b w:val="0"/>
        </w:rPr>
        <w:t>Accommodation Plan</w:t>
      </w:r>
      <w:r>
        <w:rPr>
          <w:rFonts w:asciiTheme="minorHAnsi" w:hAnsiTheme="minorHAnsi"/>
          <w:b w:val="0"/>
        </w:rPr>
        <w:t>.</w:t>
      </w:r>
    </w:p>
    <w:p w14:paraId="454F8EC0" w14:textId="77777777" w:rsidR="00237C89" w:rsidRDefault="00950042">
      <w:pPr>
        <w:pStyle w:val="ClauseLevel2"/>
        <w:tabs>
          <w:tab w:val="num" w:pos="851"/>
        </w:tabs>
        <w:spacing w:after="120"/>
        <w:ind w:left="851" w:hanging="709"/>
        <w:rPr>
          <w:rFonts w:asciiTheme="minorHAnsi" w:hAnsiTheme="minorHAnsi"/>
          <w:b w:val="0"/>
          <w:bCs/>
        </w:rPr>
      </w:pPr>
      <w:r>
        <w:rPr>
          <w:rFonts w:asciiTheme="minorHAnsi" w:hAnsiTheme="minorHAnsi"/>
          <w:b w:val="0"/>
          <w:bCs/>
        </w:rPr>
        <w:t xml:space="preserve">You must, in relation to </w:t>
      </w:r>
      <w:r>
        <w:rPr>
          <w:rFonts w:asciiTheme="minorHAnsi" w:hAnsiTheme="minorHAnsi" w:cstheme="minorHAnsi"/>
          <w:b w:val="0"/>
        </w:rPr>
        <w:t>any accommodation You provide or arrange under clause 11.1</w:t>
      </w:r>
      <w:r>
        <w:rPr>
          <w:rFonts w:asciiTheme="minorHAnsi" w:hAnsiTheme="minorHAnsi"/>
          <w:b w:val="0"/>
          <w:bCs/>
        </w:rPr>
        <w:t>:</w:t>
      </w:r>
    </w:p>
    <w:p w14:paraId="1824434E" w14:textId="77777777" w:rsidR="00237C89" w:rsidRDefault="00950042">
      <w:pPr>
        <w:pStyle w:val="ClauseLevel3"/>
        <w:numPr>
          <w:ilvl w:val="2"/>
          <w:numId w:val="73"/>
        </w:numPr>
        <w:spacing w:before="200"/>
        <w:ind w:hanging="567"/>
        <w:rPr>
          <w:rFonts w:asciiTheme="minorHAnsi" w:hAnsiTheme="minorHAnsi" w:cstheme="minorHAnsi"/>
          <w:color w:val="0000FF"/>
          <w:u w:val="double"/>
        </w:rPr>
      </w:pPr>
      <w:bookmarkStart w:id="275" w:name="_BPDC_LN_INS_1120"/>
      <w:bookmarkStart w:id="276" w:name="_BPDC_PR_INS_1121"/>
      <w:bookmarkEnd w:id="275"/>
      <w:bookmarkEnd w:id="276"/>
      <w:r>
        <w:rPr>
          <w:rFonts w:asciiTheme="minorHAnsi" w:hAnsiTheme="minorHAnsi" w:cstheme="minorHAnsi"/>
        </w:rPr>
        <w:t>ensure that such accommodation is safe and secure and is fit for occupation and use for each Seasonal Worker employed by You; and</w:t>
      </w:r>
    </w:p>
    <w:p w14:paraId="4236BBDC" w14:textId="77777777" w:rsidR="00237C89" w:rsidRDefault="00950042">
      <w:pPr>
        <w:pStyle w:val="ClauseLevel3"/>
        <w:numPr>
          <w:ilvl w:val="2"/>
          <w:numId w:val="73"/>
        </w:numPr>
        <w:ind w:hanging="567"/>
        <w:rPr>
          <w:rFonts w:asciiTheme="minorHAnsi" w:hAnsiTheme="minorHAnsi" w:cstheme="minorHAnsi"/>
          <w:color w:val="0000FF"/>
          <w:u w:val="double"/>
        </w:rPr>
      </w:pPr>
      <w:bookmarkStart w:id="277" w:name="_BPDC_LN_INS_1117"/>
      <w:bookmarkStart w:id="278" w:name="_BPDC_PR_INS_1118"/>
      <w:bookmarkStart w:id="279" w:name="_BPDC_PR_INS_1119"/>
      <w:bookmarkEnd w:id="277"/>
      <w:bookmarkEnd w:id="278"/>
      <w:bookmarkEnd w:id="279"/>
      <w:r>
        <w:rPr>
          <w:rFonts w:asciiTheme="minorHAnsi" w:hAnsiTheme="minorHAnsi" w:cstheme="minorHAnsi"/>
        </w:rPr>
        <w:t xml:space="preserve">comply with any work health and safety legislation or state and territory Government and local government legislation and codes that may apply to such accommodation. </w:t>
      </w:r>
    </w:p>
    <w:p w14:paraId="48D1CD6C" w14:textId="77777777" w:rsidR="00237C89" w:rsidRDefault="00950042">
      <w:pPr>
        <w:pStyle w:val="ClauseLevel2"/>
        <w:numPr>
          <w:ilvl w:val="1"/>
          <w:numId w:val="73"/>
        </w:numPr>
        <w:tabs>
          <w:tab w:val="num" w:pos="851"/>
        </w:tabs>
        <w:spacing w:after="120"/>
        <w:ind w:left="851" w:hanging="709"/>
        <w:rPr>
          <w:rFonts w:asciiTheme="minorHAnsi" w:hAnsiTheme="minorHAnsi"/>
          <w:b w:val="0"/>
          <w:bCs/>
          <w:color w:val="0000FF"/>
          <w:u w:val="double"/>
        </w:rPr>
      </w:pPr>
      <w:bookmarkStart w:id="280" w:name="_BPDC_LN_INS_1115"/>
      <w:bookmarkStart w:id="281" w:name="_BPDC_PR_INS_1116"/>
      <w:bookmarkEnd w:id="280"/>
      <w:bookmarkEnd w:id="281"/>
      <w:r>
        <w:rPr>
          <w:rFonts w:asciiTheme="minorHAnsi" w:hAnsiTheme="minorHAnsi"/>
          <w:b w:val="0"/>
          <w:bCs/>
        </w:rPr>
        <w:t>A Seasonal Worker may elect to arrange her or his own accommodation, in which case You are prohibited from making any deductions for accommodation from that Seasonal Worker’s wages and clause 11.1 does not apply.</w:t>
      </w:r>
    </w:p>
    <w:p w14:paraId="33C294A8" w14:textId="77777777" w:rsidR="00237C89" w:rsidRDefault="00950042">
      <w:pPr>
        <w:pStyle w:val="ClauseLevel2"/>
        <w:numPr>
          <w:ilvl w:val="1"/>
          <w:numId w:val="73"/>
        </w:numPr>
        <w:tabs>
          <w:tab w:val="num" w:pos="851"/>
        </w:tabs>
        <w:spacing w:after="120"/>
        <w:ind w:left="851" w:hanging="709"/>
        <w:rPr>
          <w:rFonts w:asciiTheme="minorHAnsi" w:hAnsiTheme="minorHAnsi"/>
          <w:b w:val="0"/>
          <w:bCs/>
          <w:color w:val="0000FF"/>
          <w:u w:val="double"/>
        </w:rPr>
      </w:pPr>
      <w:bookmarkStart w:id="282" w:name="_BPDC_LN_INS_1113"/>
      <w:bookmarkStart w:id="283" w:name="_BPDC_PR_INS_1114"/>
      <w:bookmarkStart w:id="284" w:name="_Ref19191921"/>
      <w:bookmarkEnd w:id="282"/>
      <w:bookmarkEnd w:id="283"/>
      <w:r>
        <w:rPr>
          <w:rFonts w:asciiTheme="minorHAnsi" w:hAnsiTheme="minorHAnsi"/>
          <w:b w:val="0"/>
          <w:bCs/>
        </w:rPr>
        <w:t xml:space="preserve">You must have, or obtain, Our prior written approval of any accommodation that You propose to arrange to be used by Seasonal Workers. </w:t>
      </w:r>
      <w:r>
        <w:rPr>
          <w:rFonts w:asciiTheme="minorHAnsi" w:hAnsiTheme="minorHAnsi"/>
          <w:b w:val="0"/>
        </w:rPr>
        <w:t>For the purposes of this clause 11.7, such approval will be provided via SWP Online through approval of the Accommodation Plan or otherwise in writing.</w:t>
      </w:r>
      <w:bookmarkEnd w:id="284"/>
    </w:p>
    <w:p w14:paraId="4ACDC480" w14:textId="77777777" w:rsidR="00237C89" w:rsidRDefault="00950042">
      <w:pPr>
        <w:pStyle w:val="ClauseLevel2"/>
        <w:numPr>
          <w:ilvl w:val="1"/>
          <w:numId w:val="73"/>
        </w:numPr>
        <w:tabs>
          <w:tab w:val="num" w:pos="851"/>
        </w:tabs>
        <w:spacing w:after="120"/>
        <w:ind w:left="851" w:hanging="709"/>
        <w:rPr>
          <w:rFonts w:asciiTheme="minorHAnsi" w:hAnsiTheme="minorHAnsi"/>
          <w:b w:val="0"/>
          <w:bCs/>
          <w:color w:val="0000FF"/>
          <w:u w:val="double"/>
        </w:rPr>
      </w:pPr>
      <w:bookmarkStart w:id="285" w:name="_BPDC_LN_INS_1111"/>
      <w:bookmarkStart w:id="286" w:name="_BPDC_PR_INS_1112"/>
      <w:bookmarkStart w:id="287" w:name="_Ref18061449"/>
      <w:bookmarkEnd w:id="285"/>
      <w:bookmarkEnd w:id="286"/>
      <w:r>
        <w:rPr>
          <w:rFonts w:asciiTheme="minorHAnsi" w:hAnsiTheme="minorHAnsi"/>
          <w:b w:val="0"/>
          <w:bCs/>
        </w:rPr>
        <w:t xml:space="preserve">If You intend to alter any aspect of Your approved </w:t>
      </w:r>
      <w:r>
        <w:rPr>
          <w:rFonts w:asciiTheme="minorHAnsi" w:hAnsiTheme="minorHAnsi" w:cstheme="minorHAnsi"/>
          <w:b w:val="0"/>
        </w:rPr>
        <w:t xml:space="preserve">Accommodation Plan, </w:t>
      </w:r>
      <w:r>
        <w:rPr>
          <w:rFonts w:asciiTheme="minorHAnsi" w:hAnsiTheme="minorHAnsi"/>
          <w:b w:val="0"/>
          <w:bCs/>
        </w:rPr>
        <w:t>You must submit Your proposed changes to Us and receive Our written approval of the proposed changes via a SWP Online or otherwise in writing prior to implementing those changes.</w:t>
      </w:r>
      <w:bookmarkEnd w:id="287"/>
    </w:p>
    <w:p w14:paraId="52F849AD" w14:textId="77777777" w:rsidR="00237C89" w:rsidRDefault="00237C89">
      <w:pPr>
        <w:pStyle w:val="ClauseLevel3"/>
        <w:numPr>
          <w:ilvl w:val="0"/>
          <w:numId w:val="0"/>
        </w:numPr>
        <w:spacing w:before="0"/>
        <w:rPr>
          <w:rFonts w:asciiTheme="minorHAnsi" w:hAnsiTheme="minorHAnsi" w:cstheme="minorHAnsi"/>
          <w:i/>
        </w:rPr>
      </w:pPr>
    </w:p>
    <w:p w14:paraId="1A2F5043" w14:textId="77777777" w:rsidR="00237C89" w:rsidRDefault="00950042">
      <w:pPr>
        <w:pStyle w:val="ClauseLevel1"/>
      </w:pPr>
      <w:bookmarkStart w:id="288" w:name="_Ref18078105"/>
      <w:bookmarkStart w:id="289" w:name="_Ref18885727"/>
      <w:bookmarkStart w:id="290" w:name="_Toc19453384"/>
      <w:bookmarkStart w:id="291" w:name="_Toc51518796"/>
      <w:bookmarkStart w:id="292" w:name="_Toc25252527"/>
      <w:bookmarkStart w:id="293" w:name="_Toc55982184"/>
      <w:r>
        <w:t>Welfare and Wellbeing Support Person/s, Providers and Plan</w:t>
      </w:r>
      <w:bookmarkEnd w:id="288"/>
      <w:bookmarkEnd w:id="289"/>
      <w:bookmarkEnd w:id="290"/>
      <w:bookmarkEnd w:id="291"/>
      <w:bookmarkEnd w:id="292"/>
      <w:bookmarkEnd w:id="293"/>
    </w:p>
    <w:p w14:paraId="2426C8B9" w14:textId="77777777" w:rsidR="00237C89" w:rsidRDefault="00950042">
      <w:pPr>
        <w:pStyle w:val="ClauseLevel2"/>
        <w:tabs>
          <w:tab w:val="num" w:pos="851"/>
        </w:tabs>
        <w:spacing w:after="120"/>
        <w:ind w:left="851" w:hanging="709"/>
        <w:rPr>
          <w:rFonts w:asciiTheme="minorHAnsi" w:hAnsiTheme="minorHAnsi"/>
          <w:b w:val="0"/>
        </w:rPr>
      </w:pPr>
      <w:bookmarkStart w:id="294" w:name="_Ref18076692"/>
      <w:r>
        <w:rPr>
          <w:rFonts w:asciiTheme="minorHAnsi" w:hAnsiTheme="minorHAnsi"/>
          <w:b w:val="0"/>
        </w:rPr>
        <w:t>You must appoint suitable Welfare and Wellbeing Support Person/s from:</w:t>
      </w:r>
      <w:bookmarkEnd w:id="294"/>
    </w:p>
    <w:p w14:paraId="7EEF2563" w14:textId="77777777" w:rsidR="00237C89" w:rsidRDefault="00950042">
      <w:pPr>
        <w:pStyle w:val="ClauseLevel2"/>
        <w:keepNext w:val="0"/>
        <w:numPr>
          <w:ilvl w:val="3"/>
          <w:numId w:val="32"/>
        </w:numPr>
        <w:ind w:left="1418" w:hanging="567"/>
        <w:rPr>
          <w:rFonts w:asciiTheme="minorHAnsi" w:hAnsiTheme="minorHAnsi" w:cstheme="minorHAnsi"/>
          <w:b w:val="0"/>
        </w:rPr>
      </w:pPr>
      <w:r>
        <w:rPr>
          <w:rFonts w:asciiTheme="minorHAnsi" w:hAnsiTheme="minorHAnsi" w:cstheme="minorHAnsi"/>
          <w:b w:val="0"/>
        </w:rPr>
        <w:t>Your Organisation; or</w:t>
      </w:r>
    </w:p>
    <w:p w14:paraId="377A5268" w14:textId="77777777" w:rsidR="00237C89" w:rsidRDefault="00950042">
      <w:pPr>
        <w:pStyle w:val="ClauseLevel2"/>
        <w:keepNext w:val="0"/>
        <w:numPr>
          <w:ilvl w:val="3"/>
          <w:numId w:val="32"/>
        </w:numPr>
        <w:ind w:left="1418" w:hanging="567"/>
        <w:rPr>
          <w:rFonts w:asciiTheme="minorHAnsi" w:hAnsiTheme="minorHAnsi" w:cstheme="minorHAnsi"/>
          <w:b w:val="0"/>
        </w:rPr>
      </w:pPr>
      <w:bookmarkStart w:id="295" w:name="_Ref18075349"/>
      <w:r>
        <w:rPr>
          <w:rFonts w:asciiTheme="minorHAnsi" w:hAnsiTheme="minorHAnsi" w:cstheme="minorHAnsi"/>
          <w:b w:val="0"/>
        </w:rPr>
        <w:t>a Welfare and Wellbeing Provider,</w:t>
      </w:r>
      <w:bookmarkEnd w:id="295"/>
    </w:p>
    <w:p w14:paraId="6AB83AF7" w14:textId="77777777" w:rsidR="00237C89" w:rsidRPr="00C80598" w:rsidRDefault="00950042" w:rsidP="00C80598">
      <w:pPr>
        <w:pStyle w:val="ClauseLevel2"/>
        <w:numPr>
          <w:ilvl w:val="0"/>
          <w:numId w:val="0"/>
        </w:numPr>
        <w:spacing w:after="120"/>
        <w:ind w:left="851"/>
        <w:rPr>
          <w:rFonts w:asciiTheme="minorHAnsi" w:hAnsiTheme="minorHAnsi"/>
          <w:b w:val="0"/>
        </w:rPr>
      </w:pPr>
      <w:r w:rsidRPr="00C80598">
        <w:rPr>
          <w:rFonts w:asciiTheme="minorHAnsi" w:hAnsiTheme="minorHAnsi"/>
          <w:b w:val="0"/>
        </w:rPr>
        <w:t>to meet the requirements of this clause 12, the Guidelines and Item F of Schedule 1.</w:t>
      </w:r>
    </w:p>
    <w:p w14:paraId="38BB181B" w14:textId="77777777" w:rsidR="00237C89" w:rsidRDefault="00950042">
      <w:pPr>
        <w:pStyle w:val="ClauseLevel2"/>
        <w:tabs>
          <w:tab w:val="num" w:pos="851"/>
        </w:tabs>
        <w:spacing w:after="120"/>
        <w:ind w:left="851" w:hanging="709"/>
        <w:rPr>
          <w:rFonts w:asciiTheme="minorHAnsi" w:hAnsiTheme="minorHAnsi"/>
          <w:b w:val="0"/>
        </w:rPr>
      </w:pPr>
      <w:bookmarkStart w:id="296" w:name="_Ref18076255"/>
      <w:r>
        <w:rPr>
          <w:rFonts w:asciiTheme="minorHAnsi" w:hAnsiTheme="minorHAnsi"/>
          <w:b w:val="0"/>
        </w:rPr>
        <w:t>You must ensure that any Welfare and Wellbeing Support Person appointed under clause 12.1:</w:t>
      </w:r>
      <w:bookmarkEnd w:id="296"/>
    </w:p>
    <w:p w14:paraId="7C989FBE" w14:textId="77777777" w:rsidR="00237C89" w:rsidRDefault="00950042">
      <w:pPr>
        <w:pStyle w:val="ClauseLevel3"/>
        <w:numPr>
          <w:ilvl w:val="2"/>
          <w:numId w:val="73"/>
        </w:numPr>
        <w:spacing w:before="200"/>
        <w:ind w:hanging="567"/>
        <w:rPr>
          <w:rFonts w:asciiTheme="minorHAnsi" w:hAnsiTheme="minorHAnsi" w:cstheme="minorHAnsi"/>
          <w:color w:val="0000FF"/>
          <w:u w:val="double"/>
        </w:rPr>
      </w:pPr>
      <w:bookmarkStart w:id="297" w:name="_BPDC_LN_INS_1109"/>
      <w:bookmarkStart w:id="298" w:name="_BPDC_PR_INS_1110"/>
      <w:bookmarkEnd w:id="297"/>
      <w:bookmarkEnd w:id="298"/>
      <w:r>
        <w:rPr>
          <w:rFonts w:asciiTheme="minorHAnsi" w:hAnsiTheme="minorHAnsi" w:cstheme="minorHAnsi"/>
        </w:rPr>
        <w:t>is a fit and proper person to be involved in the Seasonal Worker Programme, which should include appropriate background checks, including, but not limited to, police checks; and</w:t>
      </w:r>
    </w:p>
    <w:p w14:paraId="0635375C" w14:textId="77777777" w:rsidR="00237C89" w:rsidRDefault="00950042">
      <w:pPr>
        <w:pStyle w:val="ClauseLevel3"/>
        <w:numPr>
          <w:ilvl w:val="2"/>
          <w:numId w:val="73"/>
        </w:numPr>
        <w:spacing w:before="200"/>
        <w:ind w:hanging="567"/>
        <w:rPr>
          <w:rFonts w:asciiTheme="minorHAnsi" w:hAnsiTheme="minorHAnsi" w:cstheme="minorHAnsi"/>
          <w:color w:val="0000FF"/>
          <w:u w:val="double"/>
        </w:rPr>
      </w:pPr>
      <w:bookmarkStart w:id="299" w:name="_BPDC_LN_INS_1107"/>
      <w:bookmarkStart w:id="300" w:name="_BPDC_PR_INS_1108"/>
      <w:bookmarkEnd w:id="299"/>
      <w:bookmarkEnd w:id="300"/>
      <w:r>
        <w:rPr>
          <w:rFonts w:asciiTheme="minorHAnsi" w:hAnsiTheme="minorHAnsi" w:cstheme="minorHAnsi"/>
        </w:rPr>
        <w:lastRenderedPageBreak/>
        <w:t>is suitably experienced to provide welfare and wellbeing support to Seasonal Workers.</w:t>
      </w:r>
    </w:p>
    <w:p w14:paraId="4299774C" w14:textId="77777777" w:rsidR="00237C89" w:rsidRDefault="00950042">
      <w:pPr>
        <w:pStyle w:val="ClauseLevel2"/>
        <w:tabs>
          <w:tab w:val="clear" w:pos="6521"/>
          <w:tab w:val="num" w:pos="851"/>
        </w:tabs>
        <w:spacing w:after="120"/>
        <w:ind w:left="851" w:hanging="709"/>
        <w:rPr>
          <w:rFonts w:asciiTheme="minorHAnsi" w:hAnsiTheme="minorHAnsi"/>
          <w:b w:val="0"/>
        </w:rPr>
      </w:pPr>
      <w:bookmarkStart w:id="301" w:name="_Ref19051322"/>
      <w:r>
        <w:rPr>
          <w:rFonts w:asciiTheme="minorHAnsi" w:hAnsiTheme="minorHAnsi"/>
          <w:b w:val="0"/>
        </w:rPr>
        <w:t xml:space="preserve">You </w:t>
      </w:r>
      <w:r>
        <w:rPr>
          <w:rFonts w:asciiTheme="minorHAnsi" w:hAnsiTheme="minorHAnsi"/>
          <w:b w:val="0"/>
          <w:bCs/>
        </w:rPr>
        <w:t xml:space="preserve">must have, or obtain, </w:t>
      </w:r>
      <w:r>
        <w:rPr>
          <w:rFonts w:asciiTheme="minorHAnsi" w:hAnsiTheme="minorHAnsi"/>
          <w:b w:val="0"/>
        </w:rPr>
        <w:t xml:space="preserve">Our </w:t>
      </w:r>
      <w:r>
        <w:rPr>
          <w:rFonts w:asciiTheme="minorHAnsi" w:hAnsiTheme="minorHAnsi"/>
          <w:b w:val="0"/>
          <w:bCs/>
        </w:rPr>
        <w:t xml:space="preserve">written </w:t>
      </w:r>
      <w:r>
        <w:rPr>
          <w:rFonts w:asciiTheme="minorHAnsi" w:hAnsiTheme="minorHAnsi"/>
          <w:b w:val="0"/>
        </w:rPr>
        <w:t>approval, of each Welfare and Wellbeing Support Person prior to that person providing any welfare and wellbeing support for the relevant placement. For the purposes of this clause 12.3, such approval will be provided via SWP Online through approval of the relevant Recruitment Application or otherwise in writing.</w:t>
      </w:r>
      <w:bookmarkEnd w:id="301"/>
      <w:r>
        <w:rPr>
          <w:rFonts w:asciiTheme="minorHAnsi" w:hAnsiTheme="minorHAnsi"/>
          <w:b w:val="0"/>
        </w:rPr>
        <w:t xml:space="preserve"> </w:t>
      </w:r>
    </w:p>
    <w:p w14:paraId="14828544" w14:textId="77777777" w:rsidR="00237C89" w:rsidRDefault="00950042">
      <w:pPr>
        <w:pStyle w:val="ClauseLevel2"/>
        <w:tabs>
          <w:tab w:val="clear" w:pos="6521"/>
          <w:tab w:val="num" w:pos="851"/>
        </w:tabs>
        <w:spacing w:after="120"/>
        <w:ind w:left="851" w:hanging="709"/>
        <w:rPr>
          <w:rFonts w:asciiTheme="minorHAnsi" w:hAnsiTheme="minorHAnsi" w:cstheme="minorHAnsi"/>
          <w:b w:val="0"/>
        </w:rPr>
      </w:pPr>
      <w:r>
        <w:rPr>
          <w:rFonts w:asciiTheme="minorHAnsi" w:hAnsiTheme="minorHAnsi"/>
          <w:b w:val="0"/>
        </w:rPr>
        <w:t>Prior to</w:t>
      </w:r>
      <w:r>
        <w:rPr>
          <w:rFonts w:asciiTheme="minorHAnsi" w:hAnsiTheme="minorHAnsi" w:cstheme="minorHAnsi"/>
          <w:b w:val="0"/>
        </w:rPr>
        <w:t xml:space="preserve"> recruiting Seasonal Workers under this Deed, You must first submit a Welfare and Wellbeing Plan in accordance with the Guidelines, and receive confirmation of Our approval in writing of the Welfare and Wellbeing Plan under clause 12.5.</w:t>
      </w:r>
    </w:p>
    <w:p w14:paraId="6E3F2F55" w14:textId="77777777" w:rsidR="00237C89" w:rsidRDefault="00950042">
      <w:pPr>
        <w:pStyle w:val="ClauseLevel2"/>
        <w:tabs>
          <w:tab w:val="clear" w:pos="6521"/>
          <w:tab w:val="num" w:pos="851"/>
        </w:tabs>
        <w:spacing w:after="120"/>
        <w:ind w:left="851" w:hanging="709"/>
        <w:rPr>
          <w:rFonts w:asciiTheme="minorHAnsi" w:hAnsiTheme="minorHAnsi"/>
          <w:b w:val="0"/>
        </w:rPr>
      </w:pPr>
      <w:bookmarkStart w:id="302" w:name="_Ref18075328"/>
      <w:r>
        <w:rPr>
          <w:rFonts w:asciiTheme="minorHAnsi" w:hAnsiTheme="minorHAnsi"/>
          <w:b w:val="0"/>
        </w:rPr>
        <w:t xml:space="preserve">We may, in Our absolute discretion, approve or reject a </w:t>
      </w:r>
      <w:r>
        <w:rPr>
          <w:rFonts w:asciiTheme="minorHAnsi" w:hAnsiTheme="minorHAnsi" w:cstheme="minorHAnsi"/>
          <w:b w:val="0"/>
        </w:rPr>
        <w:t xml:space="preserve">Welfare and Wellbeing Plan </w:t>
      </w:r>
      <w:r>
        <w:rPr>
          <w:rFonts w:asciiTheme="minorHAnsi" w:hAnsiTheme="minorHAnsi"/>
          <w:b w:val="0"/>
        </w:rPr>
        <w:t>by issuing written advice to You via SWP Online or otherwise in writing.</w:t>
      </w:r>
      <w:bookmarkEnd w:id="302"/>
      <w:r>
        <w:rPr>
          <w:rFonts w:asciiTheme="minorHAnsi" w:hAnsiTheme="minorHAnsi"/>
          <w:b w:val="0"/>
        </w:rPr>
        <w:t xml:space="preserve"> </w:t>
      </w:r>
    </w:p>
    <w:p w14:paraId="0907C179" w14:textId="77777777" w:rsidR="00237C89" w:rsidRDefault="00950042">
      <w:pPr>
        <w:pStyle w:val="ClauseLevel2"/>
        <w:tabs>
          <w:tab w:val="clear" w:pos="6521"/>
          <w:tab w:val="num" w:pos="851"/>
        </w:tabs>
        <w:spacing w:after="120"/>
        <w:ind w:left="851" w:hanging="709"/>
        <w:rPr>
          <w:rFonts w:asciiTheme="minorHAnsi" w:hAnsiTheme="minorHAnsi"/>
          <w:b w:val="0"/>
        </w:rPr>
      </w:pPr>
      <w:r>
        <w:rPr>
          <w:rFonts w:asciiTheme="minorHAnsi" w:hAnsiTheme="minorHAnsi"/>
          <w:b w:val="0"/>
        </w:rPr>
        <w:t xml:space="preserve">In approving any </w:t>
      </w:r>
      <w:r>
        <w:rPr>
          <w:rFonts w:asciiTheme="minorHAnsi" w:hAnsiTheme="minorHAnsi" w:cstheme="minorHAnsi"/>
          <w:b w:val="0"/>
        </w:rPr>
        <w:t>Welfare and Wellbeing Plan</w:t>
      </w:r>
      <w:r>
        <w:rPr>
          <w:rFonts w:asciiTheme="minorHAnsi" w:hAnsiTheme="minorHAnsi"/>
          <w:b w:val="0"/>
        </w:rPr>
        <w:t xml:space="preserve">, We may, in Our absolute discretion, require any amendments or impose any terms and conditions on the </w:t>
      </w:r>
      <w:r>
        <w:rPr>
          <w:rFonts w:asciiTheme="minorHAnsi" w:hAnsiTheme="minorHAnsi" w:cstheme="minorHAnsi"/>
          <w:b w:val="0"/>
        </w:rPr>
        <w:t>Welfare and Wellbeing Plan</w:t>
      </w:r>
      <w:r>
        <w:rPr>
          <w:rFonts w:asciiTheme="minorHAnsi" w:hAnsiTheme="minorHAnsi"/>
          <w:b w:val="0"/>
        </w:rPr>
        <w:t>.</w:t>
      </w:r>
    </w:p>
    <w:p w14:paraId="09960086" w14:textId="77777777" w:rsidR="00237C89" w:rsidRDefault="00950042">
      <w:pPr>
        <w:pStyle w:val="ClauseLevel2"/>
        <w:tabs>
          <w:tab w:val="clear" w:pos="6521"/>
          <w:tab w:val="num" w:pos="851"/>
        </w:tabs>
        <w:spacing w:after="120"/>
        <w:ind w:left="851" w:hanging="709"/>
        <w:rPr>
          <w:rFonts w:asciiTheme="minorHAnsi" w:hAnsiTheme="minorHAnsi"/>
          <w:b w:val="0"/>
        </w:rPr>
      </w:pPr>
      <w:r>
        <w:rPr>
          <w:rFonts w:asciiTheme="minorHAnsi" w:hAnsiTheme="minorHAnsi"/>
          <w:b w:val="0"/>
        </w:rPr>
        <w:t xml:space="preserve">If You intend to alter any aspect of Your </w:t>
      </w:r>
      <w:r>
        <w:rPr>
          <w:rFonts w:asciiTheme="minorHAnsi" w:hAnsiTheme="minorHAnsi" w:cstheme="minorHAnsi"/>
          <w:b w:val="0"/>
        </w:rPr>
        <w:t>Welfare and Wellbeing Plan or change an approved Welfare and Wellbeing Support Person,</w:t>
      </w:r>
      <w:r>
        <w:rPr>
          <w:rFonts w:asciiTheme="minorHAnsi" w:hAnsiTheme="minorHAnsi"/>
          <w:b w:val="0"/>
        </w:rPr>
        <w:t xml:space="preserve"> You must submit Your proposed changes to Us and receive Our written approval of the proposed changes via SWP Online or otherwise in writing prior to implementing those changes.</w:t>
      </w:r>
    </w:p>
    <w:p w14:paraId="5A9EC5AE" w14:textId="77777777" w:rsidR="00237C89" w:rsidRDefault="00237C89">
      <w:pPr>
        <w:pStyle w:val="ClauseLevel3"/>
        <w:numPr>
          <w:ilvl w:val="0"/>
          <w:numId w:val="0"/>
        </w:numPr>
        <w:spacing w:before="0"/>
      </w:pPr>
    </w:p>
    <w:p w14:paraId="18129C79" w14:textId="77777777" w:rsidR="00237C89" w:rsidRDefault="00950042">
      <w:pPr>
        <w:pStyle w:val="ClauseLevel1"/>
      </w:pPr>
      <w:bookmarkStart w:id="303" w:name="_Ref18057776"/>
      <w:bookmarkStart w:id="304" w:name="_Ref18072174"/>
      <w:bookmarkStart w:id="305" w:name="_Ref18076546"/>
      <w:bookmarkStart w:id="306" w:name="_Ref18076597"/>
      <w:bookmarkStart w:id="307" w:name="_Ref18076715"/>
      <w:bookmarkStart w:id="308" w:name="_Ref18878131"/>
      <w:bookmarkStart w:id="309" w:name="_Toc19453385"/>
      <w:bookmarkStart w:id="310" w:name="_Toc51518797"/>
      <w:bookmarkStart w:id="311" w:name="_Toc25252528"/>
      <w:bookmarkStart w:id="312" w:name="_Toc55982185"/>
      <w:r>
        <w:t>Providers and Subcontractors</w:t>
      </w:r>
      <w:bookmarkEnd w:id="303"/>
      <w:bookmarkEnd w:id="304"/>
      <w:bookmarkEnd w:id="305"/>
      <w:bookmarkEnd w:id="306"/>
      <w:bookmarkEnd w:id="307"/>
      <w:bookmarkEnd w:id="308"/>
      <w:bookmarkEnd w:id="309"/>
      <w:bookmarkEnd w:id="310"/>
      <w:bookmarkEnd w:id="311"/>
      <w:bookmarkEnd w:id="312"/>
    </w:p>
    <w:p w14:paraId="1D0995E4" w14:textId="77777777" w:rsidR="00237C89" w:rsidRDefault="00950042">
      <w:pPr>
        <w:pStyle w:val="ClauseLevel2"/>
        <w:tabs>
          <w:tab w:val="num" w:pos="851"/>
        </w:tabs>
        <w:spacing w:after="120"/>
        <w:ind w:left="851" w:hanging="709"/>
        <w:rPr>
          <w:rFonts w:asciiTheme="minorHAnsi" w:hAnsiTheme="minorHAnsi"/>
          <w:b w:val="0"/>
        </w:rPr>
      </w:pPr>
      <w:r>
        <w:rPr>
          <w:rFonts w:asciiTheme="minorHAnsi" w:hAnsiTheme="minorHAnsi"/>
          <w:b w:val="0"/>
        </w:rPr>
        <w:t>You must not engage any third parties to perform Your obligations or to provide services to You or to Seasonal Workers in connection with this Deed except in accordance with this clause 13 and as otherwise required under this Deed.</w:t>
      </w:r>
    </w:p>
    <w:p w14:paraId="13C80DB1" w14:textId="77777777" w:rsidR="00237C89" w:rsidRDefault="00950042">
      <w:pPr>
        <w:pStyle w:val="ClauseLevel2"/>
        <w:tabs>
          <w:tab w:val="num" w:pos="851"/>
        </w:tabs>
        <w:spacing w:after="120"/>
        <w:ind w:left="851" w:hanging="709"/>
        <w:rPr>
          <w:rFonts w:asciiTheme="minorHAnsi" w:hAnsiTheme="minorHAnsi"/>
          <w:b w:val="0"/>
        </w:rPr>
      </w:pPr>
      <w:r>
        <w:rPr>
          <w:rFonts w:asciiTheme="minorHAnsi" w:hAnsiTheme="minorHAnsi"/>
          <w:b w:val="0"/>
        </w:rPr>
        <w:t xml:space="preserve">You must ensure that all Host Organisation Arrangements, Welfare and Wellbeing Arrangements and Subcontracts: </w:t>
      </w:r>
    </w:p>
    <w:p w14:paraId="7CC20C2C" w14:textId="77777777" w:rsidR="00237C89" w:rsidRDefault="00950042">
      <w:pPr>
        <w:pStyle w:val="ClauseLevel3"/>
        <w:ind w:hanging="567"/>
        <w:rPr>
          <w:rFonts w:asciiTheme="minorHAnsi" w:hAnsiTheme="minorHAnsi" w:cstheme="minorHAnsi"/>
        </w:rPr>
      </w:pPr>
      <w:r>
        <w:rPr>
          <w:rFonts w:asciiTheme="minorHAnsi" w:hAnsiTheme="minorHAnsi" w:cstheme="minorHAnsi"/>
        </w:rPr>
        <w:t xml:space="preserve">are legally binding and in writing; </w:t>
      </w:r>
    </w:p>
    <w:p w14:paraId="3B5A0220" w14:textId="77777777" w:rsidR="00237C89" w:rsidRDefault="00950042">
      <w:pPr>
        <w:pStyle w:val="ClauseLevel3"/>
        <w:tabs>
          <w:tab w:val="clear" w:pos="1559"/>
          <w:tab w:val="num" w:pos="1560"/>
        </w:tabs>
        <w:ind w:hanging="567"/>
        <w:rPr>
          <w:rFonts w:asciiTheme="minorHAnsi" w:hAnsiTheme="minorHAnsi" w:cstheme="minorHAnsi"/>
        </w:rPr>
      </w:pPr>
      <w:r>
        <w:rPr>
          <w:rFonts w:asciiTheme="minorHAnsi" w:hAnsiTheme="minorHAnsi" w:cstheme="minorHAnsi"/>
        </w:rPr>
        <w:t>contain provisions which are equivalent to clauses 5, 6, 7, 9, 15, 16, 17, 18, 19, 20, 21, 22, 24, 25, 26, 27, 31, 33, and 34; and</w:t>
      </w:r>
    </w:p>
    <w:p w14:paraId="07104F22" w14:textId="77777777" w:rsidR="00237C89" w:rsidRPr="00C80598" w:rsidRDefault="00950042" w:rsidP="00C80598">
      <w:pPr>
        <w:pStyle w:val="ClauseLevel3"/>
        <w:ind w:hanging="567"/>
        <w:rPr>
          <w:rFonts w:asciiTheme="minorHAnsi" w:hAnsiTheme="minorHAnsi"/>
        </w:rPr>
      </w:pPr>
      <w:bookmarkStart w:id="313" w:name="_BPDC_LN_INS_1105"/>
      <w:bookmarkStart w:id="314" w:name="_BPDC_PR_INS_1106"/>
      <w:bookmarkEnd w:id="313"/>
      <w:bookmarkEnd w:id="314"/>
      <w:r>
        <w:rPr>
          <w:rFonts w:asciiTheme="minorHAnsi" w:hAnsiTheme="minorHAnsi" w:cstheme="minorHAnsi"/>
        </w:rPr>
        <w:t xml:space="preserve">contain provisions which are equivalent to the items in Schedule 1 where relevant to the particular </w:t>
      </w:r>
      <w:r>
        <w:rPr>
          <w:rFonts w:asciiTheme="minorHAnsi" w:hAnsiTheme="minorHAnsi"/>
        </w:rPr>
        <w:t xml:space="preserve">Host Organisation Arrangement, Welfare and Wellbeing </w:t>
      </w:r>
      <w:r>
        <w:rPr>
          <w:rFonts w:asciiTheme="minorHAnsi" w:hAnsiTheme="minorHAnsi" w:cstheme="minorHAnsi"/>
        </w:rPr>
        <w:t>Arrangement or Subcontract.</w:t>
      </w:r>
    </w:p>
    <w:p w14:paraId="17B88619" w14:textId="77777777" w:rsidR="00237C89" w:rsidRDefault="00950042">
      <w:pPr>
        <w:pStyle w:val="ClauseLevel2"/>
        <w:tabs>
          <w:tab w:val="num" w:pos="851"/>
        </w:tabs>
        <w:spacing w:after="120"/>
        <w:ind w:left="851" w:hanging="709"/>
        <w:rPr>
          <w:rFonts w:asciiTheme="minorHAnsi" w:hAnsiTheme="minorHAnsi" w:cstheme="minorHAnsi"/>
          <w:b w:val="0"/>
        </w:rPr>
      </w:pPr>
      <w:bookmarkStart w:id="315" w:name="_Ref18078091"/>
      <w:r>
        <w:rPr>
          <w:rFonts w:asciiTheme="minorHAnsi" w:hAnsiTheme="minorHAnsi" w:cstheme="minorHAnsi"/>
          <w:b w:val="0"/>
        </w:rPr>
        <w:t>You must ensure that Accommodation Providers You engage:</w:t>
      </w:r>
    </w:p>
    <w:p w14:paraId="1CFD3025" w14:textId="77777777" w:rsidR="00237C89" w:rsidRDefault="00950042">
      <w:pPr>
        <w:pStyle w:val="ClauseLevel3"/>
        <w:rPr>
          <w:rFonts w:asciiTheme="minorHAnsi" w:hAnsiTheme="minorHAnsi" w:cstheme="minorHAnsi"/>
        </w:rPr>
      </w:pPr>
      <w:r>
        <w:rPr>
          <w:rFonts w:asciiTheme="minorHAnsi" w:hAnsiTheme="minorHAnsi" w:cstheme="minorHAnsi"/>
        </w:rPr>
        <w:t>acknowledge that they are accommodating workers that are participating in the Seasonal Worker Programme;</w:t>
      </w:r>
    </w:p>
    <w:p w14:paraId="382CC4B9" w14:textId="77777777" w:rsidR="00237C89" w:rsidRDefault="00950042">
      <w:pPr>
        <w:pStyle w:val="ClauseLevel3"/>
        <w:rPr>
          <w:rFonts w:asciiTheme="minorHAnsi" w:hAnsiTheme="minorHAnsi" w:cstheme="minorHAnsi"/>
        </w:rPr>
      </w:pPr>
      <w:r>
        <w:rPr>
          <w:rFonts w:asciiTheme="minorHAnsi" w:hAnsiTheme="minorHAnsi" w:cstheme="minorHAnsi"/>
        </w:rPr>
        <w:t>agree that, from time to time, they may be required to assist You, Us or a Relevant Agency to comply with relevant laws or this Deed; and</w:t>
      </w:r>
    </w:p>
    <w:p w14:paraId="2883B969" w14:textId="77777777" w:rsidR="00237C89" w:rsidRDefault="00950042">
      <w:pPr>
        <w:pStyle w:val="ClauseLevel3"/>
        <w:rPr>
          <w:rFonts w:asciiTheme="minorHAnsi" w:hAnsiTheme="minorHAnsi" w:cstheme="minorHAnsi"/>
        </w:rPr>
      </w:pPr>
      <w:r>
        <w:rPr>
          <w:rFonts w:asciiTheme="minorHAnsi" w:hAnsiTheme="minorHAnsi" w:cstheme="minorHAnsi"/>
        </w:rPr>
        <w:t>where required by Us, enter into written Accommodation Arrangements.</w:t>
      </w:r>
    </w:p>
    <w:p w14:paraId="606CC091" w14:textId="77777777" w:rsidR="00237C89" w:rsidRDefault="00950042">
      <w:pPr>
        <w:pStyle w:val="ClauseLevel2"/>
        <w:tabs>
          <w:tab w:val="num" w:pos="851"/>
        </w:tabs>
        <w:spacing w:after="120"/>
        <w:ind w:left="851" w:hanging="709"/>
        <w:rPr>
          <w:rFonts w:asciiTheme="minorHAnsi" w:hAnsiTheme="minorHAnsi"/>
          <w:b w:val="0"/>
        </w:rPr>
      </w:pPr>
      <w:r>
        <w:rPr>
          <w:rFonts w:asciiTheme="minorHAnsi" w:hAnsiTheme="minorHAnsi"/>
          <w:b w:val="0"/>
        </w:rPr>
        <w:t>You agree that:</w:t>
      </w:r>
      <w:bookmarkEnd w:id="315"/>
    </w:p>
    <w:p w14:paraId="47246932" w14:textId="77777777" w:rsidR="00237C89" w:rsidRDefault="00950042">
      <w:pPr>
        <w:pStyle w:val="ClauseLevel3"/>
        <w:tabs>
          <w:tab w:val="clear" w:pos="1559"/>
          <w:tab w:val="num" w:pos="1560"/>
        </w:tabs>
        <w:ind w:hanging="567"/>
        <w:rPr>
          <w:rFonts w:asciiTheme="minorHAnsi" w:hAnsiTheme="minorHAnsi" w:cstheme="minorHAnsi"/>
        </w:rPr>
      </w:pPr>
      <w:r>
        <w:rPr>
          <w:rFonts w:asciiTheme="minorHAnsi" w:hAnsiTheme="minorHAnsi" w:cstheme="minorHAnsi"/>
        </w:rPr>
        <w:t xml:space="preserve">notwithstanding </w:t>
      </w:r>
      <w:r>
        <w:rPr>
          <w:rFonts w:asciiTheme="minorHAnsi" w:hAnsiTheme="minorHAnsi"/>
        </w:rPr>
        <w:t xml:space="preserve">anything in clause 10 or this clause 13, You must employ Seasonal Workers directly and are fully responsible for the Seasonal Worker’s employment conditions; </w:t>
      </w:r>
    </w:p>
    <w:p w14:paraId="5AE479EE" w14:textId="77777777" w:rsidR="00237C89" w:rsidRDefault="00950042">
      <w:pPr>
        <w:pStyle w:val="ClauseLevel3"/>
        <w:tabs>
          <w:tab w:val="clear" w:pos="1559"/>
          <w:tab w:val="num" w:pos="1560"/>
        </w:tabs>
        <w:ind w:hanging="567"/>
        <w:rPr>
          <w:rFonts w:asciiTheme="minorHAnsi" w:hAnsiTheme="minorHAnsi" w:cstheme="minorHAnsi"/>
        </w:rPr>
      </w:pPr>
      <w:r>
        <w:rPr>
          <w:rFonts w:asciiTheme="minorHAnsi" w:hAnsiTheme="minorHAnsi" w:cstheme="minorHAnsi"/>
        </w:rPr>
        <w:lastRenderedPageBreak/>
        <w:t xml:space="preserve">Your engagement of any Host Organisations, Welfare and Wellbeing Providers and Subcontractors does not limit or otherwise affect Your obligations under this Deed; </w:t>
      </w:r>
    </w:p>
    <w:p w14:paraId="0A268657" w14:textId="77777777" w:rsidR="00237C89" w:rsidRDefault="00950042">
      <w:pPr>
        <w:pStyle w:val="ClauseLevel3"/>
        <w:tabs>
          <w:tab w:val="clear" w:pos="1559"/>
          <w:tab w:val="num" w:pos="1560"/>
        </w:tabs>
        <w:ind w:hanging="567"/>
        <w:rPr>
          <w:rFonts w:asciiTheme="minorHAnsi" w:hAnsiTheme="minorHAnsi" w:cstheme="minorHAnsi"/>
        </w:rPr>
      </w:pPr>
      <w:r>
        <w:rPr>
          <w:rFonts w:asciiTheme="minorHAnsi" w:hAnsiTheme="minorHAnsi" w:cstheme="minorHAnsi"/>
        </w:rPr>
        <w:t>Your engagement of any Accommodation Providers, whether or not in writing, does not limit or otherwise affect Your obligations under this Deed; and</w:t>
      </w:r>
    </w:p>
    <w:p w14:paraId="02FC7A25" w14:textId="77777777" w:rsidR="00237C89" w:rsidRDefault="00950042">
      <w:pPr>
        <w:pStyle w:val="ClauseLevel3"/>
        <w:tabs>
          <w:tab w:val="clear" w:pos="1559"/>
          <w:tab w:val="num" w:pos="1560"/>
        </w:tabs>
        <w:ind w:hanging="567"/>
        <w:rPr>
          <w:rFonts w:asciiTheme="minorHAnsi" w:hAnsiTheme="minorHAnsi" w:cstheme="minorHAnsi"/>
        </w:rPr>
      </w:pPr>
      <w:bookmarkStart w:id="316" w:name="_Ref18877632"/>
      <w:r>
        <w:rPr>
          <w:rFonts w:asciiTheme="minorHAnsi" w:hAnsiTheme="minorHAnsi" w:cstheme="minorHAnsi"/>
        </w:rPr>
        <w:t>You are fully responsible and liable for:</w:t>
      </w:r>
      <w:bookmarkEnd w:id="316"/>
      <w:r>
        <w:rPr>
          <w:rFonts w:asciiTheme="minorHAnsi" w:hAnsiTheme="minorHAnsi" w:cstheme="minorHAnsi"/>
        </w:rPr>
        <w:t xml:space="preserve"> </w:t>
      </w:r>
    </w:p>
    <w:p w14:paraId="2AE69C4F" w14:textId="77777777" w:rsidR="00237C89" w:rsidRDefault="00950042">
      <w:pPr>
        <w:pStyle w:val="ClauseLevel5"/>
        <w:numPr>
          <w:ilvl w:val="3"/>
          <w:numId w:val="82"/>
        </w:numPr>
        <w:rPr>
          <w:rFonts w:asciiTheme="minorHAnsi" w:hAnsiTheme="minorHAnsi" w:cstheme="minorHAnsi"/>
        </w:rPr>
      </w:pPr>
      <w:bookmarkStart w:id="317" w:name="_Ref18064511"/>
      <w:r>
        <w:rPr>
          <w:rFonts w:asciiTheme="minorHAnsi" w:hAnsiTheme="minorHAnsi" w:cstheme="minorHAnsi"/>
        </w:rPr>
        <w:t>any act or omission of Your Providers and Subcontractors in relation to the Seasonal Worker Programme, including any Seasonal Worker;</w:t>
      </w:r>
      <w:bookmarkEnd w:id="317"/>
      <w:r>
        <w:rPr>
          <w:rFonts w:asciiTheme="minorHAnsi" w:hAnsiTheme="minorHAnsi" w:cstheme="minorHAnsi"/>
        </w:rPr>
        <w:t xml:space="preserve"> </w:t>
      </w:r>
    </w:p>
    <w:p w14:paraId="6C074563" w14:textId="77777777" w:rsidR="00237C89" w:rsidRDefault="00950042">
      <w:pPr>
        <w:pStyle w:val="ClauseLevel5"/>
        <w:numPr>
          <w:ilvl w:val="3"/>
          <w:numId w:val="35"/>
        </w:numPr>
        <w:ind w:left="2127" w:hanging="425"/>
        <w:rPr>
          <w:rFonts w:asciiTheme="minorHAnsi" w:hAnsiTheme="minorHAnsi" w:cstheme="minorHAnsi"/>
        </w:rPr>
      </w:pPr>
      <w:bookmarkStart w:id="318" w:name="_Ref18064545"/>
      <w:r>
        <w:rPr>
          <w:rFonts w:asciiTheme="minorHAnsi" w:hAnsiTheme="minorHAnsi" w:cstheme="minorHAnsi"/>
        </w:rPr>
        <w:t>each Provider's and Subcontractor's compliance with the relevant Provider Arrangement or Subcontract; and</w:t>
      </w:r>
      <w:bookmarkEnd w:id="318"/>
    </w:p>
    <w:p w14:paraId="6DFDCAC4" w14:textId="77777777" w:rsidR="00237C89" w:rsidRDefault="00950042">
      <w:pPr>
        <w:pStyle w:val="ClauseLevel5"/>
        <w:numPr>
          <w:ilvl w:val="3"/>
          <w:numId w:val="35"/>
        </w:numPr>
        <w:ind w:left="2127" w:hanging="425"/>
        <w:rPr>
          <w:rFonts w:asciiTheme="minorHAnsi" w:hAnsiTheme="minorHAnsi" w:cstheme="minorHAnsi"/>
        </w:rPr>
      </w:pPr>
      <w:r>
        <w:rPr>
          <w:rFonts w:asciiTheme="minorHAnsi" w:hAnsiTheme="minorHAnsi" w:cstheme="minorHAnsi"/>
        </w:rPr>
        <w:t>any cost, expense, damage, loss or liability arising under or in connection with clause 13.4(d)(</w:t>
      </w:r>
      <w:proofErr w:type="spellStart"/>
      <w:r>
        <w:rPr>
          <w:rFonts w:asciiTheme="minorHAnsi" w:hAnsiTheme="minorHAnsi" w:cstheme="minorHAnsi"/>
        </w:rPr>
        <w:t>i</w:t>
      </w:r>
      <w:proofErr w:type="spellEnd"/>
      <w:r>
        <w:rPr>
          <w:rFonts w:asciiTheme="minorHAnsi" w:hAnsiTheme="minorHAnsi" w:cstheme="minorHAnsi"/>
        </w:rPr>
        <w:t>) or clause or 13.4(d)(ii).</w:t>
      </w:r>
    </w:p>
    <w:p w14:paraId="3C58BF4F" w14:textId="77777777" w:rsidR="00237C89" w:rsidRDefault="00950042">
      <w:pPr>
        <w:pStyle w:val="ClauseLevel2"/>
        <w:tabs>
          <w:tab w:val="num" w:pos="851"/>
        </w:tabs>
        <w:spacing w:before="0" w:after="120"/>
        <w:ind w:left="851" w:hanging="709"/>
        <w:rPr>
          <w:rFonts w:asciiTheme="minorHAnsi" w:hAnsiTheme="minorHAnsi"/>
          <w:b w:val="0"/>
        </w:rPr>
      </w:pPr>
      <w:r>
        <w:rPr>
          <w:rFonts w:asciiTheme="minorHAnsi" w:hAnsiTheme="minorHAnsi"/>
          <w:b w:val="0"/>
        </w:rPr>
        <w:t xml:space="preserve">We may publicly disclose the names of any Provider or Subcontractor engaged to perform any of Your obligations under this Deed.  </w:t>
      </w:r>
      <w:r>
        <w:rPr>
          <w:rFonts w:asciiTheme="minorHAnsi" w:hAnsiTheme="minorHAnsi"/>
          <w:b w:val="0"/>
        </w:rPr>
        <w:br/>
      </w:r>
    </w:p>
    <w:p w14:paraId="33B00826" w14:textId="77777777" w:rsidR="00237C89" w:rsidRDefault="00950042">
      <w:pPr>
        <w:pStyle w:val="ClauseLevel1"/>
      </w:pPr>
      <w:bookmarkStart w:id="319" w:name="_Toc19453386"/>
      <w:bookmarkStart w:id="320" w:name="_Toc51518798"/>
      <w:bookmarkStart w:id="321" w:name="_Toc25252529"/>
      <w:bookmarkStart w:id="322" w:name="_Toc55982186"/>
      <w:r>
        <w:t>Subcontractors</w:t>
      </w:r>
      <w:bookmarkEnd w:id="319"/>
      <w:bookmarkEnd w:id="320"/>
      <w:bookmarkEnd w:id="321"/>
      <w:bookmarkEnd w:id="322"/>
    </w:p>
    <w:p w14:paraId="03357A77" w14:textId="77777777" w:rsidR="00237C89" w:rsidRDefault="00950042">
      <w:pPr>
        <w:pStyle w:val="ClauseLevel2"/>
        <w:tabs>
          <w:tab w:val="num" w:pos="851"/>
        </w:tabs>
        <w:spacing w:after="120"/>
        <w:ind w:left="851" w:hanging="709"/>
        <w:rPr>
          <w:rFonts w:asciiTheme="minorHAnsi" w:hAnsiTheme="minorHAnsi"/>
          <w:b w:val="0"/>
        </w:rPr>
      </w:pPr>
      <w:r>
        <w:rPr>
          <w:rFonts w:asciiTheme="minorHAnsi" w:hAnsiTheme="minorHAnsi"/>
          <w:b w:val="0"/>
        </w:rPr>
        <w:t>You may only enter into a Subcontract for the performance of Your obligations under this Deed with Our prior written approval.</w:t>
      </w:r>
      <w:r>
        <w:rPr>
          <w:rFonts w:asciiTheme="minorHAnsi" w:hAnsiTheme="minorHAnsi"/>
          <w:b w:val="0"/>
        </w:rPr>
        <w:br/>
      </w:r>
    </w:p>
    <w:p w14:paraId="35A7E6D8" w14:textId="77777777" w:rsidR="00237C89" w:rsidRDefault="00950042">
      <w:pPr>
        <w:pStyle w:val="ClauseLevel1"/>
      </w:pPr>
      <w:bookmarkStart w:id="323" w:name="_Ref18056954"/>
      <w:bookmarkStart w:id="324" w:name="_Ref18063608"/>
      <w:bookmarkStart w:id="325" w:name="_Ref18072181"/>
      <w:bookmarkStart w:id="326" w:name="_Ref18072360"/>
      <w:bookmarkStart w:id="327" w:name="_Toc19453387"/>
      <w:bookmarkStart w:id="328" w:name="_Toc51518799"/>
      <w:bookmarkStart w:id="329" w:name="_Toc25252530"/>
      <w:bookmarkStart w:id="330" w:name="_Toc55982187"/>
      <w:r>
        <w:t>Records</w:t>
      </w:r>
      <w:bookmarkEnd w:id="323"/>
      <w:bookmarkEnd w:id="324"/>
      <w:bookmarkEnd w:id="325"/>
      <w:bookmarkEnd w:id="326"/>
      <w:bookmarkEnd w:id="327"/>
      <w:bookmarkEnd w:id="328"/>
      <w:bookmarkEnd w:id="329"/>
      <w:bookmarkEnd w:id="330"/>
      <w:r>
        <w:t xml:space="preserve"> </w:t>
      </w:r>
    </w:p>
    <w:p w14:paraId="054FCE7B" w14:textId="77777777" w:rsidR="00237C89" w:rsidRDefault="00950042">
      <w:pPr>
        <w:pStyle w:val="ClauseLevel2"/>
        <w:keepNext w:val="0"/>
        <w:tabs>
          <w:tab w:val="num" w:pos="851"/>
        </w:tabs>
        <w:ind w:left="851" w:hanging="709"/>
        <w:rPr>
          <w:rFonts w:asciiTheme="minorHAnsi" w:hAnsiTheme="minorHAnsi" w:cstheme="minorHAnsi"/>
          <w:b w:val="0"/>
          <w:bCs/>
        </w:rPr>
      </w:pPr>
      <w:r>
        <w:rPr>
          <w:rFonts w:asciiTheme="minorHAnsi" w:hAnsiTheme="minorHAnsi" w:cstheme="minorHAnsi"/>
          <w:b w:val="0"/>
          <w:bCs/>
        </w:rPr>
        <w:t>You must maintain true, accurate and complete Records about the following:</w:t>
      </w:r>
    </w:p>
    <w:p w14:paraId="61B0FF47" w14:textId="77777777" w:rsidR="00237C89" w:rsidRDefault="00950042">
      <w:pPr>
        <w:pStyle w:val="ClauseLevel2"/>
        <w:keepNext w:val="0"/>
        <w:numPr>
          <w:ilvl w:val="0"/>
          <w:numId w:val="64"/>
        </w:numPr>
        <w:ind w:left="1418" w:hanging="567"/>
        <w:rPr>
          <w:rFonts w:asciiTheme="minorHAnsi" w:hAnsiTheme="minorHAnsi" w:cstheme="minorHAnsi"/>
          <w:b w:val="0"/>
        </w:rPr>
      </w:pPr>
      <w:r>
        <w:rPr>
          <w:rFonts w:asciiTheme="minorHAnsi" w:hAnsiTheme="minorHAnsi" w:cstheme="minorHAnsi"/>
          <w:b w:val="0"/>
        </w:rPr>
        <w:t>the performance of Your obligations under this Deed, including the Guidelines;</w:t>
      </w:r>
    </w:p>
    <w:p w14:paraId="5E3E2247" w14:textId="77777777" w:rsidR="00237C89" w:rsidRDefault="00950042">
      <w:pPr>
        <w:pStyle w:val="ClauseLevel2"/>
        <w:keepNext w:val="0"/>
        <w:numPr>
          <w:ilvl w:val="0"/>
          <w:numId w:val="64"/>
        </w:numPr>
        <w:ind w:left="1418" w:hanging="567"/>
        <w:rPr>
          <w:rFonts w:asciiTheme="minorHAnsi" w:hAnsiTheme="minorHAnsi" w:cstheme="minorHAnsi"/>
          <w:b w:val="0"/>
        </w:rPr>
      </w:pPr>
      <w:r>
        <w:rPr>
          <w:rFonts w:asciiTheme="minorHAnsi" w:hAnsiTheme="minorHAnsi" w:cstheme="minorHAnsi"/>
          <w:b w:val="0"/>
        </w:rPr>
        <w:t xml:space="preserve">relevant details of each Seasonal Worker You employ including, their hours worked, their Placement and accommodation locations, pay and conditions, work history and pay slips; </w:t>
      </w:r>
    </w:p>
    <w:p w14:paraId="10B5F5AE" w14:textId="77777777" w:rsidR="00237C89" w:rsidRDefault="00950042">
      <w:pPr>
        <w:pStyle w:val="ClauseLevel2"/>
        <w:keepNext w:val="0"/>
        <w:numPr>
          <w:ilvl w:val="0"/>
          <w:numId w:val="64"/>
        </w:numPr>
        <w:ind w:left="1418" w:hanging="567"/>
        <w:rPr>
          <w:rFonts w:asciiTheme="minorHAnsi" w:hAnsiTheme="minorHAnsi" w:cstheme="minorHAnsi"/>
          <w:b w:val="0"/>
        </w:rPr>
      </w:pPr>
      <w:r>
        <w:rPr>
          <w:rFonts w:asciiTheme="minorHAnsi" w:hAnsiTheme="minorHAnsi" w:cstheme="minorHAnsi"/>
          <w:b w:val="0"/>
        </w:rPr>
        <w:t xml:space="preserve">any matters required to support the reporting in clause 8; </w:t>
      </w:r>
    </w:p>
    <w:p w14:paraId="2F9EDFAA" w14:textId="77777777" w:rsidR="00237C89" w:rsidRDefault="00950042">
      <w:pPr>
        <w:pStyle w:val="ClauseLevel2"/>
        <w:keepNext w:val="0"/>
        <w:numPr>
          <w:ilvl w:val="0"/>
          <w:numId w:val="64"/>
        </w:numPr>
        <w:ind w:left="1418" w:hanging="567"/>
        <w:rPr>
          <w:rFonts w:asciiTheme="minorHAnsi" w:hAnsiTheme="minorHAnsi" w:cstheme="minorHAnsi"/>
          <w:b w:val="0"/>
        </w:rPr>
      </w:pPr>
      <w:r>
        <w:rPr>
          <w:rFonts w:asciiTheme="minorHAnsi" w:hAnsiTheme="minorHAnsi" w:cstheme="minorHAnsi"/>
          <w:b w:val="0"/>
        </w:rPr>
        <w:t>relevant details of the face to face, in person, discussions conducted under Item F of Schedule 1 to the Deed; and</w:t>
      </w:r>
    </w:p>
    <w:p w14:paraId="7CF75339" w14:textId="12111BB6" w:rsidR="00237C89" w:rsidRDefault="00950042">
      <w:pPr>
        <w:pStyle w:val="ClauseLevel2"/>
        <w:keepNext w:val="0"/>
        <w:numPr>
          <w:ilvl w:val="0"/>
          <w:numId w:val="64"/>
        </w:numPr>
        <w:ind w:left="1418" w:hanging="567"/>
        <w:rPr>
          <w:rFonts w:asciiTheme="minorHAnsi" w:hAnsiTheme="minorHAnsi" w:cstheme="minorHAnsi"/>
          <w:b w:val="0"/>
        </w:rPr>
      </w:pPr>
      <w:r>
        <w:rPr>
          <w:rFonts w:asciiTheme="minorHAnsi" w:hAnsiTheme="minorHAnsi" w:cstheme="minorHAnsi"/>
          <w:b w:val="0"/>
        </w:rPr>
        <w:t xml:space="preserve">any other matters required by </w:t>
      </w:r>
      <w:r w:rsidRPr="006A4971">
        <w:rPr>
          <w:rFonts w:asciiTheme="minorHAnsi" w:hAnsiTheme="minorHAnsi" w:cstheme="minorHAnsi"/>
          <w:b w:val="0"/>
        </w:rPr>
        <w:t>law or Notified by Us, to</w:t>
      </w:r>
      <w:r>
        <w:rPr>
          <w:rFonts w:asciiTheme="minorHAnsi" w:hAnsiTheme="minorHAnsi" w:cstheme="minorHAnsi"/>
          <w:b w:val="0"/>
        </w:rPr>
        <w:t xml:space="preserve"> You, from time to time.</w:t>
      </w:r>
    </w:p>
    <w:p w14:paraId="3740A313" w14:textId="77777777" w:rsidR="00237C89" w:rsidRDefault="00950042">
      <w:pPr>
        <w:spacing w:after="120"/>
        <w:ind w:left="851" w:firstLine="0"/>
        <w:rPr>
          <w:rFonts w:asciiTheme="minorHAnsi" w:hAnsiTheme="minorHAnsi" w:cstheme="minorHAnsi"/>
          <w:i/>
          <w:sz w:val="20"/>
          <w:szCs w:val="20"/>
        </w:rPr>
      </w:pPr>
      <w:r>
        <w:rPr>
          <w:rFonts w:asciiTheme="minorHAnsi" w:hAnsiTheme="minorHAnsi" w:cstheme="minorHAnsi"/>
          <w:i/>
          <w:sz w:val="20"/>
          <w:szCs w:val="20"/>
        </w:rPr>
        <w:t xml:space="preserve">Note: the obligation to create and maintain Records about the hours worked by Seasonal Workers includes hours worked by Seasonal Workers to which a Piece Rate agreement applies. </w:t>
      </w:r>
    </w:p>
    <w:p w14:paraId="45BCE2FF" w14:textId="77777777" w:rsidR="00237C89" w:rsidRDefault="00950042">
      <w:pPr>
        <w:pStyle w:val="ClauseLevel2"/>
        <w:keepNext w:val="0"/>
        <w:tabs>
          <w:tab w:val="num" w:pos="851"/>
        </w:tabs>
        <w:ind w:left="851" w:hanging="709"/>
        <w:rPr>
          <w:rFonts w:asciiTheme="minorHAnsi" w:hAnsiTheme="minorHAnsi" w:cstheme="minorHAnsi"/>
          <w:b w:val="0"/>
          <w:bCs/>
        </w:rPr>
      </w:pPr>
      <w:r>
        <w:rPr>
          <w:rFonts w:asciiTheme="minorHAnsi" w:hAnsiTheme="minorHAnsi" w:cstheme="minorHAnsi"/>
          <w:b w:val="0"/>
          <w:bCs/>
        </w:rPr>
        <w:t>Subject to clause 19.2(a)(viii), You must keep Records created under the Deed for the longer of the periods below:</w:t>
      </w:r>
    </w:p>
    <w:p w14:paraId="7A5D3B55" w14:textId="77777777" w:rsidR="00237C89" w:rsidRDefault="00950042">
      <w:pPr>
        <w:pStyle w:val="ClauseLevel2"/>
        <w:keepNext w:val="0"/>
        <w:numPr>
          <w:ilvl w:val="2"/>
          <w:numId w:val="67"/>
        </w:numPr>
        <w:ind w:left="1418" w:hanging="284"/>
        <w:rPr>
          <w:rFonts w:asciiTheme="minorHAnsi" w:hAnsiTheme="minorHAnsi" w:cstheme="minorHAnsi"/>
          <w:b w:val="0"/>
        </w:rPr>
      </w:pPr>
      <w:r>
        <w:rPr>
          <w:rFonts w:asciiTheme="minorHAnsi" w:hAnsiTheme="minorHAnsi" w:cstheme="minorHAnsi"/>
          <w:b w:val="0"/>
        </w:rPr>
        <w:t xml:space="preserve">as required by law; </w:t>
      </w:r>
    </w:p>
    <w:p w14:paraId="65BA1EE4" w14:textId="77777777" w:rsidR="00237C89" w:rsidRDefault="00950042">
      <w:pPr>
        <w:pStyle w:val="ClauseLevel2"/>
        <w:keepNext w:val="0"/>
        <w:numPr>
          <w:ilvl w:val="2"/>
          <w:numId w:val="35"/>
        </w:numPr>
        <w:ind w:left="1418" w:hanging="284"/>
        <w:rPr>
          <w:rFonts w:asciiTheme="minorHAnsi" w:hAnsiTheme="minorHAnsi" w:cstheme="minorHAnsi"/>
          <w:b w:val="0"/>
        </w:rPr>
      </w:pPr>
      <w:r>
        <w:rPr>
          <w:rFonts w:asciiTheme="minorHAnsi" w:hAnsiTheme="minorHAnsi" w:cstheme="minorHAnsi"/>
          <w:b w:val="0"/>
        </w:rPr>
        <w:t>7 years from the date they are created; or</w:t>
      </w:r>
    </w:p>
    <w:p w14:paraId="30400A23" w14:textId="1C2CFDFD" w:rsidR="00237C89" w:rsidRPr="006A4971" w:rsidRDefault="00950042">
      <w:pPr>
        <w:pStyle w:val="ClauseLevel2"/>
        <w:keepNext w:val="0"/>
        <w:numPr>
          <w:ilvl w:val="2"/>
          <w:numId w:val="70"/>
        </w:numPr>
        <w:ind w:left="1418" w:hanging="284"/>
        <w:rPr>
          <w:rFonts w:asciiTheme="minorHAnsi" w:hAnsiTheme="minorHAnsi" w:cstheme="minorHAnsi"/>
          <w:b w:val="0"/>
          <w:color w:val="0000FF"/>
          <w:u w:val="double"/>
        </w:rPr>
      </w:pPr>
      <w:bookmarkStart w:id="331" w:name="_BPDC_LN_INS_1103"/>
      <w:bookmarkStart w:id="332" w:name="_BPDC_PR_INS_1104"/>
      <w:bookmarkEnd w:id="331"/>
      <w:bookmarkEnd w:id="332"/>
      <w:r>
        <w:rPr>
          <w:rFonts w:asciiTheme="minorHAnsi" w:hAnsiTheme="minorHAnsi" w:cstheme="minorHAnsi"/>
          <w:b w:val="0"/>
        </w:rPr>
        <w:t xml:space="preserve">any reasonable longer </w:t>
      </w:r>
      <w:r w:rsidRPr="006A4971">
        <w:rPr>
          <w:rFonts w:asciiTheme="minorHAnsi" w:hAnsiTheme="minorHAnsi" w:cstheme="minorHAnsi"/>
          <w:b w:val="0"/>
        </w:rPr>
        <w:t>period as Notified by Us.</w:t>
      </w:r>
    </w:p>
    <w:p w14:paraId="23D1BD7A" w14:textId="77777777" w:rsidR="00237C89" w:rsidRDefault="00237C89">
      <w:pPr>
        <w:pStyle w:val="ClauseLevel3"/>
        <w:numPr>
          <w:ilvl w:val="0"/>
          <w:numId w:val="0"/>
        </w:numPr>
        <w:spacing w:before="0"/>
        <w:ind w:left="1559"/>
      </w:pPr>
    </w:p>
    <w:p w14:paraId="405EC637" w14:textId="77777777" w:rsidR="00237C89" w:rsidRDefault="00950042">
      <w:pPr>
        <w:pStyle w:val="ClauseLevel1"/>
      </w:pPr>
      <w:bookmarkStart w:id="333" w:name="_Ref18063621"/>
      <w:bookmarkStart w:id="334" w:name="_Ref18065090"/>
      <w:bookmarkStart w:id="335" w:name="_Ref18072186"/>
      <w:bookmarkStart w:id="336" w:name="_Toc19453388"/>
      <w:bookmarkStart w:id="337" w:name="_Toc51518800"/>
      <w:bookmarkStart w:id="338" w:name="_Toc25252531"/>
      <w:bookmarkStart w:id="339" w:name="_Toc55982188"/>
      <w:r>
        <w:lastRenderedPageBreak/>
        <w:t>Access to Premises and Records</w:t>
      </w:r>
      <w:bookmarkEnd w:id="333"/>
      <w:bookmarkEnd w:id="334"/>
      <w:bookmarkEnd w:id="335"/>
      <w:bookmarkEnd w:id="336"/>
      <w:bookmarkEnd w:id="337"/>
      <w:bookmarkEnd w:id="338"/>
      <w:bookmarkEnd w:id="339"/>
      <w:r>
        <w:t xml:space="preserve"> </w:t>
      </w:r>
    </w:p>
    <w:p w14:paraId="0EE6FE1B" w14:textId="77777777" w:rsidR="00237C89" w:rsidRDefault="00950042">
      <w:pPr>
        <w:pStyle w:val="ClauseLevel2"/>
        <w:tabs>
          <w:tab w:val="num" w:pos="851"/>
        </w:tabs>
        <w:ind w:left="851" w:hanging="709"/>
        <w:rPr>
          <w:rFonts w:asciiTheme="minorHAnsi" w:hAnsiTheme="minorHAnsi" w:cstheme="minorHAnsi"/>
          <w:b w:val="0"/>
          <w:bCs/>
        </w:rPr>
      </w:pPr>
      <w:bookmarkStart w:id="340" w:name="_Ref18077330"/>
      <w:r>
        <w:rPr>
          <w:rFonts w:asciiTheme="minorHAnsi" w:hAnsiTheme="minorHAnsi" w:cstheme="minorHAnsi"/>
          <w:b w:val="0"/>
          <w:bCs/>
        </w:rPr>
        <w:t>You must give, and must take all reasonable steps to ensure that Your Personnel, Providers and Subcontractors give, Our Personnel, any Relevant Agency and any other person authorised in writing by Us:</w:t>
      </w:r>
      <w:bookmarkEnd w:id="340"/>
    </w:p>
    <w:p w14:paraId="4EAF0848" w14:textId="77777777" w:rsidR="00237C89" w:rsidRDefault="00950042">
      <w:pPr>
        <w:pStyle w:val="ClauseLevel3"/>
        <w:tabs>
          <w:tab w:val="clear" w:pos="1559"/>
        </w:tabs>
        <w:ind w:hanging="567"/>
        <w:rPr>
          <w:rFonts w:asciiTheme="minorHAnsi" w:hAnsiTheme="minorHAnsi" w:cstheme="minorHAnsi"/>
        </w:rPr>
      </w:pPr>
      <w:bookmarkStart w:id="341" w:name="_Ref18880441"/>
      <w:r>
        <w:rPr>
          <w:rFonts w:asciiTheme="minorHAnsi" w:hAnsiTheme="minorHAnsi" w:cstheme="minorHAnsi"/>
        </w:rPr>
        <w:t>access to:</w:t>
      </w:r>
      <w:bookmarkEnd w:id="341"/>
    </w:p>
    <w:p w14:paraId="2BDD8E05" w14:textId="77777777" w:rsidR="00237C89" w:rsidRDefault="00950042">
      <w:pPr>
        <w:pStyle w:val="ClauseLevel2"/>
        <w:keepNext w:val="0"/>
        <w:numPr>
          <w:ilvl w:val="0"/>
          <w:numId w:val="49"/>
        </w:numPr>
        <w:spacing w:before="120" w:after="120" w:line="240" w:lineRule="auto"/>
        <w:ind w:left="2268" w:hanging="796"/>
        <w:rPr>
          <w:rFonts w:asciiTheme="minorHAnsi" w:hAnsiTheme="minorHAnsi" w:cstheme="minorHAnsi"/>
          <w:b w:val="0"/>
        </w:rPr>
      </w:pPr>
      <w:bookmarkStart w:id="342" w:name="_Ref18880471"/>
      <w:r>
        <w:rPr>
          <w:rFonts w:asciiTheme="minorHAnsi" w:hAnsiTheme="minorHAnsi" w:cstheme="minorHAnsi"/>
          <w:b w:val="0"/>
        </w:rPr>
        <w:t>Your Personnel, Providers and Subcontractors in connection with the Seasonal Worker Programme;</w:t>
      </w:r>
      <w:bookmarkEnd w:id="342"/>
    </w:p>
    <w:p w14:paraId="6D9E23D0" w14:textId="77777777" w:rsidR="00237C89" w:rsidRDefault="00950042">
      <w:pPr>
        <w:pStyle w:val="ClauseLevel2"/>
        <w:keepNext w:val="0"/>
        <w:numPr>
          <w:ilvl w:val="0"/>
          <w:numId w:val="49"/>
        </w:numPr>
        <w:spacing w:before="120" w:after="120" w:line="240" w:lineRule="auto"/>
        <w:ind w:left="2268" w:hanging="796"/>
        <w:rPr>
          <w:rFonts w:asciiTheme="minorHAnsi" w:hAnsiTheme="minorHAnsi" w:cstheme="minorHAnsi"/>
          <w:b w:val="0"/>
        </w:rPr>
      </w:pPr>
      <w:bookmarkStart w:id="343" w:name="_Ref18077387"/>
      <w:r>
        <w:rPr>
          <w:rFonts w:asciiTheme="minorHAnsi" w:hAnsiTheme="minorHAnsi" w:cstheme="minorHAnsi"/>
          <w:b w:val="0"/>
        </w:rPr>
        <w:t>Your Personnel’s, Providers' and Subcontractors' workplaces, sites and equipment in connection with the Seasonal Worker Programme;</w:t>
      </w:r>
    </w:p>
    <w:p w14:paraId="66D0E622" w14:textId="77777777" w:rsidR="00237C89" w:rsidRDefault="00950042">
      <w:pPr>
        <w:pStyle w:val="ClauseLevel2"/>
        <w:keepNext w:val="0"/>
        <w:numPr>
          <w:ilvl w:val="0"/>
          <w:numId w:val="76"/>
        </w:numPr>
        <w:spacing w:before="120" w:after="120" w:line="240" w:lineRule="auto"/>
        <w:ind w:left="2268" w:hanging="796"/>
        <w:rPr>
          <w:rFonts w:asciiTheme="minorHAnsi" w:hAnsiTheme="minorHAnsi" w:cstheme="minorHAnsi"/>
          <w:b w:val="0"/>
          <w:color w:val="0000FF"/>
          <w:u w:val="double"/>
        </w:rPr>
      </w:pPr>
      <w:bookmarkStart w:id="344" w:name="_BPDC_LN_INS_1101"/>
      <w:bookmarkStart w:id="345" w:name="_BPDC_PR_INS_1102"/>
      <w:bookmarkEnd w:id="344"/>
      <w:bookmarkEnd w:id="345"/>
      <w:r>
        <w:rPr>
          <w:rFonts w:asciiTheme="minorHAnsi" w:hAnsiTheme="minorHAnsi" w:cstheme="minorHAnsi"/>
          <w:b w:val="0"/>
        </w:rPr>
        <w:t>the workplaces, sites and equipment of any Placements for Your Seasonal Workers;</w:t>
      </w:r>
      <w:bookmarkEnd w:id="343"/>
    </w:p>
    <w:p w14:paraId="7719A50D" w14:textId="77777777" w:rsidR="00237C89" w:rsidRDefault="00950042">
      <w:pPr>
        <w:pStyle w:val="ClauseLevel2"/>
        <w:keepNext w:val="0"/>
        <w:numPr>
          <w:ilvl w:val="0"/>
          <w:numId w:val="76"/>
        </w:numPr>
        <w:spacing w:before="120" w:after="120" w:line="240" w:lineRule="auto"/>
        <w:ind w:left="2268" w:hanging="796"/>
        <w:rPr>
          <w:rFonts w:asciiTheme="minorHAnsi" w:hAnsiTheme="minorHAnsi" w:cstheme="minorHAnsi"/>
          <w:b w:val="0"/>
          <w:color w:val="0000FF"/>
          <w:u w:val="double"/>
        </w:rPr>
      </w:pPr>
      <w:bookmarkStart w:id="346" w:name="_BPDC_LN_INS_1099"/>
      <w:bookmarkStart w:id="347" w:name="_BPDC_PR_INS_1100"/>
      <w:bookmarkEnd w:id="346"/>
      <w:bookmarkEnd w:id="347"/>
      <w:r>
        <w:rPr>
          <w:rFonts w:asciiTheme="minorHAnsi" w:hAnsiTheme="minorHAnsi" w:cstheme="minorHAnsi"/>
          <w:b w:val="0"/>
        </w:rPr>
        <w:t>premises occupied by You;</w:t>
      </w:r>
    </w:p>
    <w:p w14:paraId="2DDDE9D9" w14:textId="77777777" w:rsidR="00237C89" w:rsidRDefault="00950042">
      <w:pPr>
        <w:pStyle w:val="ClauseLevel2"/>
        <w:keepNext w:val="0"/>
        <w:numPr>
          <w:ilvl w:val="0"/>
          <w:numId w:val="76"/>
        </w:numPr>
        <w:spacing w:before="120" w:after="120" w:line="240" w:lineRule="auto"/>
        <w:ind w:left="2268" w:hanging="796"/>
        <w:rPr>
          <w:rFonts w:asciiTheme="minorHAnsi" w:hAnsiTheme="minorHAnsi" w:cstheme="minorHAnsi"/>
          <w:b w:val="0"/>
          <w:color w:val="0000FF"/>
          <w:u w:val="double"/>
        </w:rPr>
      </w:pPr>
      <w:bookmarkStart w:id="348" w:name="_BPDC_LN_INS_1097"/>
      <w:bookmarkStart w:id="349" w:name="_BPDC_PR_INS_1098"/>
      <w:bookmarkEnd w:id="348"/>
      <w:bookmarkEnd w:id="349"/>
      <w:r>
        <w:rPr>
          <w:rFonts w:asciiTheme="minorHAnsi" w:hAnsiTheme="minorHAnsi" w:cstheme="minorHAnsi"/>
          <w:b w:val="0"/>
        </w:rPr>
        <w:t>without limiting clauses 16.1(a)(</w:t>
      </w:r>
      <w:proofErr w:type="spellStart"/>
      <w:r>
        <w:rPr>
          <w:rFonts w:asciiTheme="minorHAnsi" w:hAnsiTheme="minorHAnsi" w:cstheme="minorHAnsi"/>
          <w:b w:val="0"/>
        </w:rPr>
        <w:t>i</w:t>
      </w:r>
      <w:proofErr w:type="spellEnd"/>
      <w:r>
        <w:rPr>
          <w:rFonts w:asciiTheme="minorHAnsi" w:hAnsiTheme="minorHAnsi" w:cstheme="minorHAnsi"/>
          <w:b w:val="0"/>
        </w:rPr>
        <w:t xml:space="preserve">) and 16.1(a)(ii), accommodation where Seasonal Workers are placed; and </w:t>
      </w:r>
    </w:p>
    <w:p w14:paraId="3560E2B4" w14:textId="77777777" w:rsidR="00237C89" w:rsidRDefault="00950042">
      <w:pPr>
        <w:pStyle w:val="ClauseLevel2"/>
        <w:keepNext w:val="0"/>
        <w:numPr>
          <w:ilvl w:val="0"/>
          <w:numId w:val="76"/>
        </w:numPr>
        <w:spacing w:before="120" w:after="120" w:line="240" w:lineRule="auto"/>
        <w:ind w:left="2268" w:hanging="796"/>
        <w:rPr>
          <w:rFonts w:asciiTheme="minorHAnsi" w:hAnsiTheme="minorHAnsi" w:cstheme="minorHAnsi"/>
          <w:b w:val="0"/>
          <w:color w:val="0000FF"/>
          <w:u w:val="double"/>
        </w:rPr>
      </w:pPr>
      <w:bookmarkStart w:id="350" w:name="_BPDC_LN_INS_1095"/>
      <w:bookmarkStart w:id="351" w:name="_BPDC_PR_INS_1096"/>
      <w:bookmarkEnd w:id="350"/>
      <w:bookmarkEnd w:id="351"/>
      <w:r>
        <w:rPr>
          <w:rFonts w:asciiTheme="minorHAnsi" w:hAnsiTheme="minorHAnsi" w:cstheme="minorHAnsi"/>
          <w:b w:val="0"/>
        </w:rPr>
        <w:t xml:space="preserve">all Records, Reports and other Material held by You, Your Personnel, Providers and Subcontractors; and </w:t>
      </w:r>
    </w:p>
    <w:p w14:paraId="60E5E80F" w14:textId="77777777" w:rsidR="00237C89" w:rsidRDefault="00950042">
      <w:pPr>
        <w:pStyle w:val="ClauseLevel3"/>
        <w:ind w:hanging="567"/>
        <w:rPr>
          <w:rFonts w:asciiTheme="minorHAnsi" w:hAnsiTheme="minorHAnsi" w:cstheme="minorHAnsi"/>
        </w:rPr>
      </w:pPr>
      <w:r>
        <w:rPr>
          <w:rFonts w:asciiTheme="minorHAnsi" w:hAnsiTheme="minorHAnsi" w:cstheme="minorHAnsi"/>
        </w:rPr>
        <w:t xml:space="preserve">assistance to: </w:t>
      </w:r>
    </w:p>
    <w:p w14:paraId="6F046B07" w14:textId="77777777" w:rsidR="00237C89" w:rsidRDefault="00950042">
      <w:pPr>
        <w:pStyle w:val="ClauseLevel2"/>
        <w:keepNext w:val="0"/>
        <w:numPr>
          <w:ilvl w:val="0"/>
          <w:numId w:val="52"/>
        </w:numPr>
        <w:spacing w:before="120" w:after="120" w:line="240" w:lineRule="auto"/>
        <w:rPr>
          <w:rFonts w:asciiTheme="minorHAnsi" w:hAnsiTheme="minorHAnsi" w:cstheme="minorHAnsi"/>
          <w:b w:val="0"/>
        </w:rPr>
      </w:pPr>
      <w:r>
        <w:rPr>
          <w:rFonts w:asciiTheme="minorHAnsi" w:hAnsiTheme="minorHAnsi" w:cstheme="minorHAnsi"/>
          <w:b w:val="0"/>
        </w:rPr>
        <w:t xml:space="preserve">inspect the performance of Your obligations under this Deed; </w:t>
      </w:r>
    </w:p>
    <w:p w14:paraId="178AD4BF" w14:textId="77777777" w:rsidR="00237C89" w:rsidRDefault="00950042">
      <w:pPr>
        <w:pStyle w:val="ClauseLevel2"/>
        <w:keepNext w:val="0"/>
        <w:numPr>
          <w:ilvl w:val="0"/>
          <w:numId w:val="52"/>
        </w:numPr>
        <w:spacing w:before="120" w:after="120" w:line="240" w:lineRule="auto"/>
        <w:rPr>
          <w:rFonts w:asciiTheme="minorHAnsi" w:hAnsiTheme="minorHAnsi" w:cstheme="minorHAnsi"/>
          <w:b w:val="0"/>
        </w:rPr>
      </w:pPr>
      <w:r>
        <w:rPr>
          <w:rFonts w:asciiTheme="minorHAnsi" w:hAnsiTheme="minorHAnsi" w:cstheme="minorHAnsi"/>
          <w:b w:val="0"/>
        </w:rPr>
        <w:t>to locate and inspect Records, Reports and other Material; and</w:t>
      </w:r>
    </w:p>
    <w:p w14:paraId="441057C3" w14:textId="77777777" w:rsidR="00237C89" w:rsidRDefault="00950042">
      <w:pPr>
        <w:pStyle w:val="ClauseLevel2"/>
        <w:keepNext w:val="0"/>
        <w:numPr>
          <w:ilvl w:val="0"/>
          <w:numId w:val="52"/>
        </w:numPr>
        <w:spacing w:before="120" w:after="120" w:line="240" w:lineRule="auto"/>
        <w:rPr>
          <w:rFonts w:asciiTheme="minorHAnsi" w:hAnsiTheme="minorHAnsi" w:cstheme="minorHAnsi"/>
          <w:b w:val="0"/>
        </w:rPr>
      </w:pPr>
      <w:r>
        <w:rPr>
          <w:rFonts w:asciiTheme="minorHAnsi" w:hAnsiTheme="minorHAnsi" w:cstheme="minorHAnsi"/>
          <w:b w:val="0"/>
        </w:rPr>
        <w:t>make copies of Records, Reports and other Material and remove those copies,</w:t>
      </w:r>
    </w:p>
    <w:p w14:paraId="4203AC68" w14:textId="77777777" w:rsidR="00237C89" w:rsidRDefault="00950042">
      <w:pPr>
        <w:pStyle w:val="ClauseLevel3"/>
        <w:numPr>
          <w:ilvl w:val="0"/>
          <w:numId w:val="0"/>
        </w:numPr>
        <w:ind w:left="1136" w:firstLine="424"/>
        <w:rPr>
          <w:rFonts w:asciiTheme="minorHAnsi" w:hAnsiTheme="minorHAnsi" w:cstheme="minorHAnsi"/>
        </w:rPr>
      </w:pPr>
      <w:r>
        <w:rPr>
          <w:rFonts w:asciiTheme="minorHAnsi" w:hAnsiTheme="minorHAnsi" w:cstheme="minorHAnsi"/>
        </w:rPr>
        <w:t>relevant to the Seasonal Worker Programme.</w:t>
      </w:r>
    </w:p>
    <w:p w14:paraId="21F9E015" w14:textId="77777777" w:rsidR="00237C89" w:rsidRDefault="00950042">
      <w:pPr>
        <w:pStyle w:val="ClauseLevel3"/>
        <w:numPr>
          <w:ilvl w:val="0"/>
          <w:numId w:val="0"/>
        </w:numPr>
        <w:ind w:left="1136"/>
        <w:rPr>
          <w:rFonts w:asciiTheme="minorHAnsi" w:hAnsiTheme="minorHAnsi" w:cstheme="minorHAnsi"/>
          <w:i/>
          <w:sz w:val="20"/>
          <w:szCs w:val="20"/>
        </w:rPr>
      </w:pPr>
      <w:r>
        <w:rPr>
          <w:rFonts w:asciiTheme="minorHAnsi" w:hAnsiTheme="minorHAnsi" w:cstheme="minorHAnsi"/>
          <w:sz w:val="20"/>
          <w:szCs w:val="20"/>
        </w:rPr>
        <w:t xml:space="preserve">Note: </w:t>
      </w:r>
      <w:r>
        <w:rPr>
          <w:rFonts w:asciiTheme="minorHAnsi" w:hAnsiTheme="minorHAnsi" w:cstheme="minorHAnsi"/>
          <w:i/>
          <w:sz w:val="20"/>
          <w:szCs w:val="20"/>
        </w:rPr>
        <w:t xml:space="preserve">You should note that there are additional rights of access in favour of the Fair Work Ombudsman under the Fair Work Act 2009, the Commonwealth under the Ombudsman Act 1976 </w:t>
      </w:r>
      <w:r>
        <w:rPr>
          <w:rFonts w:asciiTheme="minorHAnsi" w:hAnsiTheme="minorHAnsi" w:cstheme="minorHAnsi"/>
          <w:sz w:val="20"/>
          <w:szCs w:val="20"/>
        </w:rPr>
        <w:t>(</w:t>
      </w:r>
      <w:proofErr w:type="spellStart"/>
      <w:r>
        <w:rPr>
          <w:rFonts w:asciiTheme="minorHAnsi" w:hAnsiTheme="minorHAnsi" w:cstheme="minorHAnsi"/>
          <w:sz w:val="20"/>
          <w:szCs w:val="20"/>
        </w:rPr>
        <w:t>Cth</w:t>
      </w:r>
      <w:proofErr w:type="spellEnd"/>
      <w:r>
        <w:rPr>
          <w:rFonts w:asciiTheme="minorHAnsi" w:hAnsiTheme="minorHAnsi" w:cstheme="minorHAnsi"/>
          <w:sz w:val="20"/>
          <w:szCs w:val="20"/>
        </w:rPr>
        <w:t>)</w:t>
      </w:r>
      <w:r>
        <w:rPr>
          <w:rFonts w:asciiTheme="minorHAnsi" w:hAnsiTheme="minorHAnsi" w:cstheme="minorHAnsi"/>
          <w:i/>
          <w:sz w:val="20"/>
          <w:szCs w:val="20"/>
        </w:rPr>
        <w:t xml:space="preserve"> and the Privacy Commissioner under the Privacy Act 1988 </w:t>
      </w:r>
      <w:r>
        <w:rPr>
          <w:rFonts w:asciiTheme="minorHAnsi" w:hAnsiTheme="minorHAnsi" w:cstheme="minorHAnsi"/>
          <w:sz w:val="20"/>
          <w:szCs w:val="20"/>
        </w:rPr>
        <w:t>(</w:t>
      </w:r>
      <w:proofErr w:type="spellStart"/>
      <w:r>
        <w:rPr>
          <w:rFonts w:asciiTheme="minorHAnsi" w:hAnsiTheme="minorHAnsi" w:cstheme="minorHAnsi"/>
          <w:sz w:val="20"/>
          <w:szCs w:val="20"/>
        </w:rPr>
        <w:t>Cth</w:t>
      </w:r>
      <w:proofErr w:type="spellEnd"/>
      <w:r>
        <w:rPr>
          <w:rFonts w:asciiTheme="minorHAnsi" w:hAnsiTheme="minorHAnsi" w:cstheme="minorHAnsi"/>
          <w:sz w:val="20"/>
          <w:szCs w:val="20"/>
        </w:rPr>
        <w:t>)</w:t>
      </w:r>
      <w:r>
        <w:rPr>
          <w:rFonts w:asciiTheme="minorHAnsi" w:hAnsiTheme="minorHAnsi" w:cstheme="minorHAnsi"/>
          <w:i/>
          <w:sz w:val="20"/>
          <w:szCs w:val="20"/>
        </w:rPr>
        <w:t>.</w:t>
      </w:r>
    </w:p>
    <w:p w14:paraId="0A16585A" w14:textId="77777777" w:rsidR="00237C89" w:rsidRDefault="00950042">
      <w:pPr>
        <w:pStyle w:val="ClauseLevel2"/>
        <w:tabs>
          <w:tab w:val="num" w:pos="851"/>
        </w:tabs>
        <w:ind w:left="851" w:hanging="709"/>
        <w:rPr>
          <w:rFonts w:asciiTheme="minorHAnsi" w:hAnsiTheme="minorHAnsi" w:cstheme="minorHAnsi"/>
          <w:b w:val="0"/>
        </w:rPr>
      </w:pPr>
      <w:bookmarkStart w:id="352" w:name="_Ref18077342"/>
      <w:r>
        <w:rPr>
          <w:rFonts w:asciiTheme="minorHAnsi" w:hAnsiTheme="minorHAnsi" w:cstheme="minorHAnsi"/>
          <w:b w:val="0"/>
        </w:rPr>
        <w:t xml:space="preserve">The rights referred to in clause </w:t>
      </w:r>
      <w:r>
        <w:rPr>
          <w:rFonts w:asciiTheme="minorHAnsi" w:hAnsiTheme="minorHAnsi" w:cstheme="minorHAnsi"/>
          <w:b w:val="0"/>
          <w:bCs/>
        </w:rPr>
        <w:t xml:space="preserve">16.1 </w:t>
      </w:r>
      <w:r>
        <w:rPr>
          <w:rFonts w:asciiTheme="minorHAnsi" w:hAnsiTheme="minorHAnsi" w:cstheme="minorHAnsi"/>
          <w:b w:val="0"/>
        </w:rPr>
        <w:t>are subject to:</w:t>
      </w:r>
      <w:bookmarkEnd w:id="352"/>
      <w:r>
        <w:rPr>
          <w:rFonts w:asciiTheme="minorHAnsi" w:hAnsiTheme="minorHAnsi" w:cstheme="minorHAnsi"/>
          <w:b w:val="0"/>
        </w:rPr>
        <w:t xml:space="preserve"> </w:t>
      </w:r>
    </w:p>
    <w:p w14:paraId="16483C8E" w14:textId="77777777" w:rsidR="00237C89" w:rsidRDefault="00950042">
      <w:pPr>
        <w:pStyle w:val="ClauseLevel3"/>
        <w:ind w:hanging="567"/>
        <w:rPr>
          <w:rFonts w:asciiTheme="minorHAnsi" w:hAnsiTheme="minorHAnsi" w:cstheme="minorHAnsi"/>
        </w:rPr>
      </w:pPr>
      <w:r>
        <w:rPr>
          <w:rFonts w:asciiTheme="minorHAnsi" w:hAnsiTheme="minorHAnsi" w:cstheme="minorHAnsi"/>
        </w:rPr>
        <w:t>the provision of reasonable prior Notice to You; and</w:t>
      </w:r>
    </w:p>
    <w:p w14:paraId="6C47CE7A" w14:textId="77777777" w:rsidR="00237C89" w:rsidRDefault="00950042">
      <w:pPr>
        <w:pStyle w:val="ClauseLevel3"/>
        <w:ind w:hanging="567"/>
        <w:rPr>
          <w:rFonts w:asciiTheme="minorHAnsi" w:hAnsiTheme="minorHAnsi" w:cstheme="minorHAnsi"/>
        </w:rPr>
      </w:pPr>
      <w:r>
        <w:rPr>
          <w:rFonts w:asciiTheme="minorHAnsi" w:hAnsiTheme="minorHAnsi" w:cstheme="minorHAnsi"/>
        </w:rPr>
        <w:t>compliance with Your reasonable work health and safety, security and biosecurity procedures (if any),</w:t>
      </w:r>
    </w:p>
    <w:p w14:paraId="19C915AF" w14:textId="77777777" w:rsidR="00237C89" w:rsidRDefault="00950042">
      <w:pPr>
        <w:pStyle w:val="ClauseLevel3"/>
        <w:numPr>
          <w:ilvl w:val="0"/>
          <w:numId w:val="0"/>
        </w:numPr>
        <w:ind w:left="992"/>
        <w:rPr>
          <w:rFonts w:asciiTheme="minorHAnsi" w:hAnsiTheme="minorHAnsi" w:cstheme="minorHAnsi"/>
        </w:rPr>
      </w:pPr>
      <w:r>
        <w:rPr>
          <w:rFonts w:asciiTheme="minorHAnsi" w:hAnsiTheme="minorHAnsi" w:cstheme="minorHAnsi"/>
        </w:rPr>
        <w:t>where We consider it is practicable and appropriate to provide such Notice, or comply with such work health and safety, security and biosecurity procedures (if any), in the circumstances.</w:t>
      </w:r>
    </w:p>
    <w:p w14:paraId="52519BB0" w14:textId="77777777" w:rsidR="00237C89" w:rsidRDefault="00950042">
      <w:pPr>
        <w:pStyle w:val="ClauseLevel2"/>
        <w:keepNext w:val="0"/>
        <w:tabs>
          <w:tab w:val="num" w:pos="851"/>
        </w:tabs>
        <w:ind w:left="851" w:hanging="709"/>
        <w:rPr>
          <w:rFonts w:asciiTheme="minorHAnsi" w:hAnsiTheme="minorHAnsi" w:cstheme="minorHAnsi"/>
          <w:b w:val="0"/>
          <w:bCs/>
        </w:rPr>
      </w:pPr>
      <w:r>
        <w:rPr>
          <w:rFonts w:asciiTheme="minorHAnsi" w:hAnsiTheme="minorHAnsi" w:cstheme="minorHAnsi"/>
          <w:b w:val="0"/>
          <w:bCs/>
        </w:rPr>
        <w:t xml:space="preserve">Notwithstanding clause 31.2, 'Notice' under clause 16.2 may be provided by Us to You: </w:t>
      </w:r>
    </w:p>
    <w:p w14:paraId="1FCE82DC" w14:textId="77777777" w:rsidR="00237C89" w:rsidRDefault="00950042">
      <w:pPr>
        <w:pStyle w:val="ClauseLevel3"/>
        <w:ind w:hanging="567"/>
        <w:rPr>
          <w:rFonts w:asciiTheme="minorHAnsi" w:hAnsiTheme="minorHAnsi" w:cstheme="minorHAnsi"/>
        </w:rPr>
      </w:pPr>
      <w:r>
        <w:rPr>
          <w:rFonts w:asciiTheme="minorHAnsi" w:hAnsiTheme="minorHAnsi" w:cstheme="minorHAnsi"/>
        </w:rPr>
        <w:t>in writing, including via Email or SWP Online; or</w:t>
      </w:r>
    </w:p>
    <w:p w14:paraId="507EF62E" w14:textId="77777777" w:rsidR="00237C89" w:rsidRDefault="00950042">
      <w:pPr>
        <w:pStyle w:val="ClauseLevel3"/>
        <w:ind w:hanging="567"/>
        <w:rPr>
          <w:rFonts w:asciiTheme="minorHAnsi" w:hAnsiTheme="minorHAnsi" w:cstheme="minorHAnsi"/>
        </w:rPr>
      </w:pPr>
      <w:r>
        <w:rPr>
          <w:rFonts w:asciiTheme="minorHAnsi" w:hAnsiTheme="minorHAnsi" w:cstheme="minorHAnsi"/>
        </w:rPr>
        <w:t xml:space="preserve">verbally, over the phone, via text message or in person. </w:t>
      </w:r>
    </w:p>
    <w:p w14:paraId="31B72EC2" w14:textId="77777777" w:rsidR="00237C89" w:rsidRDefault="00950042">
      <w:pPr>
        <w:pStyle w:val="ClauseLevel2"/>
        <w:keepNext w:val="0"/>
        <w:tabs>
          <w:tab w:val="num" w:pos="851"/>
        </w:tabs>
        <w:ind w:left="851" w:hanging="709"/>
        <w:rPr>
          <w:rFonts w:asciiTheme="minorHAnsi" w:hAnsiTheme="minorHAnsi" w:cstheme="minorHAnsi"/>
          <w:b w:val="0"/>
          <w:bCs/>
        </w:rPr>
      </w:pPr>
      <w:r>
        <w:rPr>
          <w:rFonts w:asciiTheme="minorHAnsi" w:hAnsiTheme="minorHAnsi" w:cstheme="minorHAnsi"/>
          <w:b w:val="0"/>
          <w:bCs/>
        </w:rPr>
        <w:t xml:space="preserve">Without limiting clause 16.2, if a matter is being investigated which, in Our opinion, may involve an actual or suspected breach of the law or this Deed, or We are conducting Program Assurance Activities, clause 16.2(a) will not apply. </w:t>
      </w:r>
    </w:p>
    <w:p w14:paraId="5B899F78" w14:textId="77777777" w:rsidR="00237C89" w:rsidRDefault="00950042">
      <w:pPr>
        <w:pStyle w:val="ClauseLevel2"/>
        <w:keepNext w:val="0"/>
        <w:tabs>
          <w:tab w:val="num" w:pos="851"/>
        </w:tabs>
        <w:ind w:left="851" w:hanging="709"/>
        <w:rPr>
          <w:rFonts w:asciiTheme="minorHAnsi" w:hAnsiTheme="minorHAnsi" w:cstheme="minorHAnsi"/>
          <w:b w:val="0"/>
          <w:bCs/>
        </w:rPr>
      </w:pPr>
      <w:r>
        <w:rPr>
          <w:rFonts w:asciiTheme="minorHAnsi" w:hAnsiTheme="minorHAnsi" w:cstheme="minorHAnsi"/>
          <w:b w:val="0"/>
          <w:bCs/>
        </w:rPr>
        <w:t>The requirement for access specified in clause 16.1 does not in any way reduce Your responsibility to perform Your obligations under this Deed.</w:t>
      </w:r>
    </w:p>
    <w:p w14:paraId="49B79403" w14:textId="77777777" w:rsidR="00237C89" w:rsidRDefault="00237C89">
      <w:pPr>
        <w:pStyle w:val="ClauseLevel3"/>
        <w:numPr>
          <w:ilvl w:val="0"/>
          <w:numId w:val="0"/>
        </w:numPr>
        <w:ind w:left="1559"/>
      </w:pPr>
    </w:p>
    <w:p w14:paraId="22B613A1" w14:textId="77777777" w:rsidR="00237C89" w:rsidRDefault="00950042">
      <w:pPr>
        <w:pStyle w:val="ClauseLevel1"/>
      </w:pPr>
      <w:bookmarkStart w:id="353" w:name="_Ref18063631"/>
      <w:bookmarkStart w:id="354" w:name="_Ref18065069"/>
      <w:bookmarkStart w:id="355" w:name="_Ref18072192"/>
      <w:bookmarkStart w:id="356" w:name="_Ref18077314"/>
      <w:bookmarkStart w:id="357" w:name="_Toc19453389"/>
      <w:bookmarkStart w:id="358" w:name="_Toc51518801"/>
      <w:bookmarkStart w:id="359" w:name="_Toc25252532"/>
      <w:bookmarkStart w:id="360" w:name="_Toc55982189"/>
      <w:r>
        <w:lastRenderedPageBreak/>
        <w:t>Freedom of Information and Access to Documents</w:t>
      </w:r>
      <w:bookmarkEnd w:id="353"/>
      <w:bookmarkEnd w:id="354"/>
      <w:bookmarkEnd w:id="355"/>
      <w:bookmarkEnd w:id="356"/>
      <w:bookmarkEnd w:id="357"/>
      <w:bookmarkEnd w:id="358"/>
      <w:bookmarkEnd w:id="359"/>
      <w:bookmarkEnd w:id="360"/>
    </w:p>
    <w:p w14:paraId="3E1BC77A" w14:textId="77777777" w:rsidR="00237C89" w:rsidRDefault="00950042">
      <w:pPr>
        <w:pStyle w:val="ClauseLevel2"/>
        <w:keepNext w:val="0"/>
        <w:tabs>
          <w:tab w:val="num" w:pos="851"/>
        </w:tabs>
        <w:ind w:left="851" w:hanging="709"/>
        <w:rPr>
          <w:rFonts w:asciiTheme="minorHAnsi" w:hAnsiTheme="minorHAnsi" w:cstheme="minorHAnsi"/>
          <w:b w:val="0"/>
        </w:rPr>
      </w:pPr>
      <w:r>
        <w:rPr>
          <w:rFonts w:asciiTheme="minorHAnsi" w:hAnsiTheme="minorHAnsi" w:cstheme="minorHAnsi"/>
          <w:b w:val="0"/>
        </w:rPr>
        <w:t>In this clause 17:</w:t>
      </w:r>
    </w:p>
    <w:tbl>
      <w:tblPr>
        <w:tblStyle w:val="TableGrid"/>
        <w:tblW w:w="822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5669"/>
      </w:tblGrid>
      <w:tr w:rsidR="00237C89" w14:paraId="0B262C4A" w14:textId="77777777">
        <w:trPr>
          <w:trHeight w:val="638"/>
        </w:trPr>
        <w:tc>
          <w:tcPr>
            <w:tcW w:w="2551" w:type="dxa"/>
          </w:tcPr>
          <w:p w14:paraId="4AC071CE" w14:textId="77777777" w:rsidR="00237C89" w:rsidRDefault="00950042">
            <w:pPr>
              <w:pStyle w:val="DefinedTerm"/>
              <w:ind w:left="180" w:right="-74" w:firstLine="0"/>
              <w:jc w:val="both"/>
              <w:rPr>
                <w:rFonts w:asciiTheme="minorHAnsi" w:hAnsiTheme="minorHAnsi" w:cstheme="minorHAnsi"/>
              </w:rPr>
            </w:pPr>
            <w:r>
              <w:rPr>
                <w:rFonts w:asciiTheme="minorHAnsi" w:hAnsiTheme="minorHAnsi" w:cstheme="minorHAnsi"/>
              </w:rPr>
              <w:t>Commonwealth Contract</w:t>
            </w:r>
          </w:p>
        </w:tc>
        <w:tc>
          <w:tcPr>
            <w:tcW w:w="5669" w:type="dxa"/>
          </w:tcPr>
          <w:p w14:paraId="53DAC78C" w14:textId="77777777" w:rsidR="00237C89" w:rsidRDefault="00950042">
            <w:pPr>
              <w:pStyle w:val="DefinedTerm"/>
              <w:ind w:left="142" w:right="-289" w:firstLine="0"/>
              <w:rPr>
                <w:rFonts w:asciiTheme="minorHAnsi" w:hAnsiTheme="minorHAnsi" w:cstheme="minorHAnsi"/>
                <w:b w:val="0"/>
              </w:rPr>
            </w:pPr>
            <w:r>
              <w:rPr>
                <w:rFonts w:asciiTheme="minorHAnsi" w:hAnsiTheme="minorHAnsi" w:cstheme="minorHAnsi"/>
                <w:b w:val="0"/>
              </w:rPr>
              <w:t xml:space="preserve">has the same meaning as it has in section 4 of the </w:t>
            </w:r>
            <w:r>
              <w:rPr>
                <w:rFonts w:asciiTheme="minorHAnsi" w:hAnsiTheme="minorHAnsi" w:cstheme="minorHAnsi"/>
                <w:b w:val="0"/>
                <w:i/>
              </w:rPr>
              <w:t xml:space="preserve">Freedom </w:t>
            </w:r>
            <w:r>
              <w:rPr>
                <w:rFonts w:asciiTheme="minorHAnsi" w:hAnsiTheme="minorHAnsi" w:cstheme="minorHAnsi"/>
                <w:b w:val="0"/>
                <w:i/>
              </w:rPr>
              <w:br/>
              <w:t>of Information Act 1982</w:t>
            </w:r>
            <w:r>
              <w:rPr>
                <w:rFonts w:asciiTheme="minorHAnsi" w:hAnsiTheme="minorHAnsi" w:cstheme="minorHAnsi"/>
                <w:b w:val="0"/>
              </w:rPr>
              <w:t xml:space="preserve"> (</w:t>
            </w:r>
            <w:proofErr w:type="spellStart"/>
            <w:r>
              <w:rPr>
                <w:rFonts w:asciiTheme="minorHAnsi" w:hAnsiTheme="minorHAnsi" w:cstheme="minorHAnsi"/>
                <w:b w:val="0"/>
              </w:rPr>
              <w:t>Cth</w:t>
            </w:r>
            <w:proofErr w:type="spellEnd"/>
            <w:r>
              <w:rPr>
                <w:rFonts w:asciiTheme="minorHAnsi" w:hAnsiTheme="minorHAnsi" w:cstheme="minorHAnsi"/>
                <w:b w:val="0"/>
              </w:rPr>
              <w:t>)</w:t>
            </w:r>
          </w:p>
        </w:tc>
      </w:tr>
      <w:tr w:rsidR="00237C89" w14:paraId="054D542A" w14:textId="77777777">
        <w:trPr>
          <w:trHeight w:val="628"/>
        </w:trPr>
        <w:tc>
          <w:tcPr>
            <w:tcW w:w="2551" w:type="dxa"/>
          </w:tcPr>
          <w:p w14:paraId="527DD1F9" w14:textId="77777777" w:rsidR="00237C89" w:rsidRDefault="00950042">
            <w:pPr>
              <w:pStyle w:val="DefinedTerm"/>
              <w:ind w:left="180" w:right="-74" w:firstLine="0"/>
              <w:jc w:val="both"/>
              <w:rPr>
                <w:rFonts w:asciiTheme="minorHAnsi" w:hAnsiTheme="minorHAnsi" w:cstheme="minorHAnsi"/>
                <w:b w:val="0"/>
              </w:rPr>
            </w:pPr>
            <w:r>
              <w:rPr>
                <w:rFonts w:asciiTheme="minorHAnsi" w:hAnsiTheme="minorHAnsi" w:cstheme="minorHAnsi"/>
              </w:rPr>
              <w:t>Document</w:t>
            </w:r>
            <w:r>
              <w:rPr>
                <w:rFonts w:asciiTheme="minorHAnsi" w:hAnsiTheme="minorHAnsi" w:cstheme="minorHAnsi"/>
                <w:b w:val="0"/>
              </w:rPr>
              <w:t xml:space="preserve"> </w:t>
            </w:r>
          </w:p>
        </w:tc>
        <w:tc>
          <w:tcPr>
            <w:tcW w:w="5669" w:type="dxa"/>
          </w:tcPr>
          <w:p w14:paraId="3FED150C" w14:textId="77777777" w:rsidR="00237C89" w:rsidRDefault="00950042">
            <w:pPr>
              <w:pStyle w:val="DefinedTerm"/>
              <w:ind w:left="142" w:right="-74" w:firstLine="0"/>
              <w:rPr>
                <w:rFonts w:asciiTheme="minorHAnsi" w:hAnsiTheme="minorHAnsi" w:cstheme="minorHAnsi"/>
                <w:b w:val="0"/>
              </w:rPr>
            </w:pPr>
            <w:r>
              <w:rPr>
                <w:rFonts w:asciiTheme="minorHAnsi" w:hAnsiTheme="minorHAnsi" w:cstheme="minorHAnsi"/>
                <w:b w:val="0"/>
              </w:rPr>
              <w:t xml:space="preserve">has the same meaning as it has in section 4 of the </w:t>
            </w:r>
            <w:r>
              <w:rPr>
                <w:rFonts w:asciiTheme="minorHAnsi" w:hAnsiTheme="minorHAnsi" w:cstheme="minorHAnsi"/>
                <w:b w:val="0"/>
                <w:i/>
              </w:rPr>
              <w:t>Freedom of Information Act 1982</w:t>
            </w:r>
            <w:r>
              <w:rPr>
                <w:rFonts w:asciiTheme="minorHAnsi" w:hAnsiTheme="minorHAnsi" w:cstheme="minorHAnsi"/>
                <w:b w:val="0"/>
              </w:rPr>
              <w:t xml:space="preserve"> (</w:t>
            </w:r>
            <w:proofErr w:type="spellStart"/>
            <w:r>
              <w:rPr>
                <w:rFonts w:asciiTheme="minorHAnsi" w:hAnsiTheme="minorHAnsi" w:cstheme="minorHAnsi"/>
                <w:b w:val="0"/>
              </w:rPr>
              <w:t>Cth</w:t>
            </w:r>
            <w:proofErr w:type="spellEnd"/>
            <w:r>
              <w:rPr>
                <w:rFonts w:asciiTheme="minorHAnsi" w:hAnsiTheme="minorHAnsi" w:cstheme="minorHAnsi"/>
                <w:b w:val="0"/>
              </w:rPr>
              <w:t>)</w:t>
            </w:r>
          </w:p>
        </w:tc>
      </w:tr>
    </w:tbl>
    <w:p w14:paraId="02A28AD4" w14:textId="77777777" w:rsidR="00237C89" w:rsidRDefault="00950042">
      <w:pPr>
        <w:pStyle w:val="ClauseLevel2"/>
        <w:keepNext w:val="0"/>
        <w:tabs>
          <w:tab w:val="num" w:pos="851"/>
        </w:tabs>
        <w:ind w:left="851" w:hanging="709"/>
        <w:rPr>
          <w:rFonts w:asciiTheme="minorHAnsi" w:hAnsiTheme="minorHAnsi" w:cstheme="minorHAnsi"/>
          <w:b w:val="0"/>
        </w:rPr>
      </w:pPr>
      <w:r>
        <w:rPr>
          <w:rFonts w:asciiTheme="minorHAnsi" w:hAnsiTheme="minorHAnsi" w:cstheme="minorHAnsi"/>
          <w:b w:val="0"/>
        </w:rPr>
        <w:t>You acknowledge that this Deed is a Commonwealth Contract.</w:t>
      </w:r>
    </w:p>
    <w:p w14:paraId="30B4AA01" w14:textId="77777777" w:rsidR="00237C89" w:rsidRDefault="00950042">
      <w:pPr>
        <w:pStyle w:val="ClauseLevel2"/>
        <w:keepNext w:val="0"/>
        <w:tabs>
          <w:tab w:val="num" w:pos="851"/>
        </w:tabs>
        <w:ind w:left="851" w:hanging="709"/>
        <w:rPr>
          <w:rFonts w:asciiTheme="minorHAnsi" w:hAnsiTheme="minorHAnsi" w:cstheme="minorHAnsi"/>
          <w:b w:val="0"/>
        </w:rPr>
      </w:pPr>
      <w:r>
        <w:rPr>
          <w:rFonts w:asciiTheme="minorHAnsi" w:hAnsiTheme="minorHAnsi" w:cstheme="minorHAnsi"/>
          <w:b w:val="0"/>
        </w:rPr>
        <w:t xml:space="preserve">Where We have received a request for access to a Document created by, or in the </w:t>
      </w:r>
      <w:r>
        <w:rPr>
          <w:rFonts w:asciiTheme="minorHAnsi" w:hAnsiTheme="minorHAnsi" w:cstheme="minorHAnsi"/>
          <w:b w:val="0"/>
          <w:bCs/>
        </w:rPr>
        <w:t>possession</w:t>
      </w:r>
      <w:r>
        <w:rPr>
          <w:rFonts w:asciiTheme="minorHAnsi" w:hAnsiTheme="minorHAnsi" w:cstheme="minorHAnsi"/>
          <w:b w:val="0"/>
        </w:rPr>
        <w:t xml:space="preserve"> of, You, Your Providers or Subcontractors that relates to the performance of this Deed (but not to the entry into this Deed), We may, at any time by written Notice, require You to provide the Document to Us and You must, at no additional cost to Us promptly comply with the Notice.</w:t>
      </w:r>
    </w:p>
    <w:p w14:paraId="1DEAAAAE" w14:textId="77777777" w:rsidR="00237C89" w:rsidRDefault="00950042">
      <w:pPr>
        <w:pStyle w:val="ClauseLevel2"/>
        <w:keepNext w:val="0"/>
        <w:tabs>
          <w:tab w:val="num" w:pos="851"/>
        </w:tabs>
        <w:ind w:left="851" w:hanging="709"/>
        <w:rPr>
          <w:rFonts w:asciiTheme="minorHAnsi" w:hAnsiTheme="minorHAnsi" w:cstheme="minorHAnsi"/>
          <w:b w:val="0"/>
        </w:rPr>
      </w:pPr>
      <w:r>
        <w:rPr>
          <w:rFonts w:asciiTheme="minorHAnsi" w:hAnsiTheme="minorHAnsi" w:cstheme="minorHAnsi"/>
          <w:b w:val="0"/>
          <w:bCs/>
        </w:rPr>
        <w:t>Nothing</w:t>
      </w:r>
      <w:r>
        <w:rPr>
          <w:rFonts w:asciiTheme="minorHAnsi" w:hAnsiTheme="minorHAnsi" w:cstheme="minorHAnsi"/>
          <w:b w:val="0"/>
        </w:rPr>
        <w:t xml:space="preserve"> in this clause 17 limits or otherwise affects clause 16. </w:t>
      </w:r>
    </w:p>
    <w:p w14:paraId="4EA2962C" w14:textId="77777777" w:rsidR="00237C89" w:rsidRDefault="00237C89">
      <w:pPr>
        <w:pStyle w:val="ClauseLevel3"/>
        <w:numPr>
          <w:ilvl w:val="0"/>
          <w:numId w:val="0"/>
        </w:numPr>
        <w:spacing w:before="0"/>
        <w:ind w:left="1559"/>
      </w:pPr>
    </w:p>
    <w:p w14:paraId="4E680255" w14:textId="77777777" w:rsidR="00237C89" w:rsidRDefault="00950042">
      <w:pPr>
        <w:pStyle w:val="ClauseLevel1"/>
      </w:pPr>
      <w:bookmarkStart w:id="361" w:name="_Ref18063637"/>
      <w:bookmarkStart w:id="362" w:name="_Ref18072199"/>
      <w:bookmarkStart w:id="363" w:name="_Toc19453390"/>
      <w:bookmarkStart w:id="364" w:name="_Toc51518802"/>
      <w:bookmarkStart w:id="365" w:name="_Toc25252533"/>
      <w:bookmarkStart w:id="366" w:name="_Toc55982190"/>
      <w:r>
        <w:t>Disclosure of Information</w:t>
      </w:r>
      <w:bookmarkEnd w:id="361"/>
      <w:bookmarkEnd w:id="362"/>
      <w:bookmarkEnd w:id="363"/>
      <w:bookmarkEnd w:id="364"/>
      <w:bookmarkEnd w:id="365"/>
      <w:bookmarkEnd w:id="366"/>
    </w:p>
    <w:p w14:paraId="072E4362" w14:textId="77777777" w:rsidR="00237C89" w:rsidRDefault="00950042">
      <w:pPr>
        <w:pStyle w:val="ClauseLevel2"/>
        <w:keepNext w:val="0"/>
        <w:tabs>
          <w:tab w:val="num" w:pos="851"/>
        </w:tabs>
        <w:ind w:left="851" w:hanging="709"/>
        <w:rPr>
          <w:rFonts w:asciiTheme="minorHAnsi" w:hAnsiTheme="minorHAnsi" w:cstheme="minorHAnsi"/>
          <w:b w:val="0"/>
          <w:bCs/>
        </w:rPr>
      </w:pPr>
      <w:bookmarkStart w:id="367" w:name="_Ref18077250"/>
      <w:r>
        <w:rPr>
          <w:rFonts w:asciiTheme="minorHAnsi" w:hAnsiTheme="minorHAnsi" w:cstheme="minorHAnsi"/>
          <w:b w:val="0"/>
          <w:bCs/>
        </w:rPr>
        <w:t>Subject to this clause 18.1 and 18.5:</w:t>
      </w:r>
      <w:bookmarkEnd w:id="367"/>
    </w:p>
    <w:p w14:paraId="14DBCB8A" w14:textId="77777777" w:rsidR="00237C89" w:rsidRDefault="00950042">
      <w:pPr>
        <w:pStyle w:val="ClauseLevel3"/>
        <w:ind w:hanging="567"/>
        <w:rPr>
          <w:rFonts w:asciiTheme="minorHAnsi" w:hAnsiTheme="minorHAnsi" w:cstheme="minorHAnsi"/>
        </w:rPr>
      </w:pPr>
      <w:r>
        <w:rPr>
          <w:rFonts w:asciiTheme="minorHAnsi" w:hAnsiTheme="minorHAnsi" w:cstheme="minorHAnsi"/>
        </w:rPr>
        <w:t>You must not, without Our prior written approval, disclose any of Our Confidential Information to a third party; and</w:t>
      </w:r>
    </w:p>
    <w:p w14:paraId="4F1C24CE" w14:textId="77777777" w:rsidR="00237C89" w:rsidRDefault="00950042">
      <w:pPr>
        <w:pStyle w:val="ClauseLevel3"/>
        <w:ind w:hanging="567"/>
        <w:rPr>
          <w:rFonts w:asciiTheme="minorHAnsi" w:hAnsiTheme="minorHAnsi" w:cstheme="minorHAnsi"/>
        </w:rPr>
      </w:pPr>
      <w:r>
        <w:rPr>
          <w:rFonts w:asciiTheme="minorHAnsi" w:hAnsiTheme="minorHAnsi" w:cstheme="minorHAnsi"/>
        </w:rPr>
        <w:t>We must not, without Your prior written approval, disclose any of Your Confidential Information to a third party outside the Commonwealth, except where such disclosure to the third party is considered by Us, acting reasonably, to be in the interests of the Seasonal Worker Programme or Pacific labour mobility (or both, as the case may be).</w:t>
      </w:r>
    </w:p>
    <w:p w14:paraId="05BCCB1B" w14:textId="77777777" w:rsidR="00237C89" w:rsidRDefault="00950042">
      <w:pPr>
        <w:pStyle w:val="ClauseLevel2"/>
        <w:tabs>
          <w:tab w:val="num" w:pos="851"/>
        </w:tabs>
        <w:ind w:left="851" w:hanging="709"/>
        <w:rPr>
          <w:rFonts w:asciiTheme="minorHAnsi" w:hAnsiTheme="minorHAnsi" w:cstheme="minorHAnsi"/>
          <w:b w:val="0"/>
          <w:bCs/>
        </w:rPr>
      </w:pPr>
      <w:r>
        <w:rPr>
          <w:rFonts w:asciiTheme="minorHAnsi" w:hAnsiTheme="minorHAnsi" w:cstheme="minorHAnsi"/>
          <w:b w:val="0"/>
          <w:bCs/>
        </w:rPr>
        <w:t>In giving written approval to disclosure of Confidential Information, a Party may impose conditions as it thinks fit, and the other party agrees to comply with the conditions.</w:t>
      </w:r>
    </w:p>
    <w:p w14:paraId="36C87D3C" w14:textId="77777777" w:rsidR="00237C89" w:rsidRDefault="00950042">
      <w:pPr>
        <w:pStyle w:val="ClauseLevel2"/>
        <w:tabs>
          <w:tab w:val="num" w:pos="851"/>
        </w:tabs>
        <w:ind w:left="851" w:hanging="709"/>
        <w:rPr>
          <w:rFonts w:asciiTheme="minorHAnsi" w:hAnsiTheme="minorHAnsi" w:cstheme="minorHAnsi"/>
          <w:b w:val="0"/>
          <w:bCs/>
        </w:rPr>
      </w:pPr>
      <w:bookmarkStart w:id="368" w:name="_Ref18077258"/>
      <w:r>
        <w:rPr>
          <w:rFonts w:asciiTheme="minorHAnsi" w:hAnsiTheme="minorHAnsi" w:cstheme="minorHAnsi"/>
          <w:b w:val="0"/>
          <w:bCs/>
        </w:rPr>
        <w:t>We may at any time give Notice requiring You to arrange for any person engaged in, or in relation to, the performance or management of this Deed to give written undertakings, in a form required by Us, relating to the non-disclosure of Our Confidential Information.</w:t>
      </w:r>
      <w:bookmarkEnd w:id="368"/>
    </w:p>
    <w:p w14:paraId="44794A01" w14:textId="77777777" w:rsidR="00237C89" w:rsidRDefault="00950042">
      <w:pPr>
        <w:pStyle w:val="ClauseLevel2"/>
        <w:tabs>
          <w:tab w:val="num" w:pos="851"/>
        </w:tabs>
        <w:ind w:left="851" w:hanging="709"/>
        <w:rPr>
          <w:rFonts w:asciiTheme="minorHAnsi" w:hAnsiTheme="minorHAnsi" w:cstheme="minorHAnsi"/>
          <w:b w:val="0"/>
          <w:bCs/>
        </w:rPr>
      </w:pPr>
      <w:r>
        <w:rPr>
          <w:rFonts w:asciiTheme="minorHAnsi" w:hAnsiTheme="minorHAnsi" w:cstheme="minorHAnsi"/>
          <w:b w:val="0"/>
          <w:bCs/>
        </w:rPr>
        <w:t>If You receive Notice under clause 18.3, You must promptly arrange for all undertakings to be given.</w:t>
      </w:r>
    </w:p>
    <w:p w14:paraId="7C18CEB8" w14:textId="6C50B6AE" w:rsidR="00237C89" w:rsidRDefault="00950042">
      <w:pPr>
        <w:pStyle w:val="ClauseLevel2"/>
        <w:tabs>
          <w:tab w:val="num" w:pos="851"/>
        </w:tabs>
        <w:ind w:left="851" w:hanging="709"/>
        <w:rPr>
          <w:rFonts w:asciiTheme="minorHAnsi" w:hAnsiTheme="minorHAnsi" w:cstheme="minorHAnsi"/>
          <w:b w:val="0"/>
          <w:bCs/>
        </w:rPr>
      </w:pPr>
      <w:bookmarkStart w:id="369" w:name="_Ref18077294"/>
      <w:r>
        <w:rPr>
          <w:rFonts w:asciiTheme="minorHAnsi" w:hAnsiTheme="minorHAnsi" w:cstheme="minorHAnsi"/>
          <w:b w:val="0"/>
          <w:bCs/>
        </w:rPr>
        <w:t xml:space="preserve">The obligations on the </w:t>
      </w:r>
      <w:r w:rsidR="0076039C" w:rsidRPr="008F2E9B">
        <w:rPr>
          <w:rFonts w:asciiTheme="minorHAnsi" w:hAnsiTheme="minorHAnsi" w:cstheme="minorHAnsi"/>
          <w:b w:val="0"/>
          <w:bCs/>
        </w:rPr>
        <w:t>P</w:t>
      </w:r>
      <w:r w:rsidRPr="008F2E9B">
        <w:rPr>
          <w:rFonts w:asciiTheme="minorHAnsi" w:hAnsiTheme="minorHAnsi" w:cstheme="minorHAnsi"/>
          <w:b w:val="0"/>
          <w:bCs/>
        </w:rPr>
        <w:t>arties under clause 18.1 will not be breached</w:t>
      </w:r>
      <w:r>
        <w:rPr>
          <w:rFonts w:asciiTheme="minorHAnsi" w:hAnsiTheme="minorHAnsi" w:cstheme="minorHAnsi"/>
          <w:b w:val="0"/>
          <w:bCs/>
        </w:rPr>
        <w:t xml:space="preserve"> if information:</w:t>
      </w:r>
      <w:bookmarkEnd w:id="369"/>
    </w:p>
    <w:p w14:paraId="5EBF5830" w14:textId="77777777" w:rsidR="00237C89" w:rsidRDefault="00950042">
      <w:pPr>
        <w:pStyle w:val="ClauseLevel3"/>
        <w:ind w:hanging="567"/>
        <w:rPr>
          <w:rFonts w:asciiTheme="minorHAnsi" w:hAnsiTheme="minorHAnsi" w:cstheme="minorHAnsi"/>
        </w:rPr>
      </w:pPr>
      <w:r>
        <w:rPr>
          <w:rFonts w:asciiTheme="minorHAnsi" w:hAnsiTheme="minorHAnsi" w:cstheme="minorHAnsi"/>
        </w:rPr>
        <w:t>is disclosed by Us to the responsible Minister;</w:t>
      </w:r>
    </w:p>
    <w:p w14:paraId="6DA70047" w14:textId="77777777" w:rsidR="00237C89" w:rsidRDefault="00950042">
      <w:pPr>
        <w:pStyle w:val="ClauseLevel3"/>
        <w:ind w:hanging="567"/>
        <w:rPr>
          <w:rFonts w:asciiTheme="minorHAnsi" w:hAnsiTheme="minorHAnsi" w:cstheme="minorHAnsi"/>
        </w:rPr>
      </w:pPr>
      <w:r>
        <w:rPr>
          <w:rFonts w:asciiTheme="minorHAnsi" w:hAnsiTheme="minorHAnsi" w:cstheme="minorHAnsi"/>
        </w:rPr>
        <w:t xml:space="preserve">is disclosed to relevant Commonwealth departments and agencies (including the Department of Home Affairs, the Fair Work Ombudsman, Department of Foreign Affairs and Trade, Australian Federal Police and Australian Taxation Office or any Commonwealth or State work health and safety authority) and the governments of a Participating Country as required for the purposes of this Deed; </w:t>
      </w:r>
    </w:p>
    <w:p w14:paraId="3AC291A3" w14:textId="77777777" w:rsidR="00237C89" w:rsidRDefault="00950042">
      <w:pPr>
        <w:pStyle w:val="ClauseLevel3"/>
        <w:ind w:hanging="567"/>
        <w:rPr>
          <w:rFonts w:asciiTheme="minorHAnsi" w:hAnsiTheme="minorHAnsi" w:cstheme="minorHAnsi"/>
        </w:rPr>
      </w:pPr>
      <w:r>
        <w:rPr>
          <w:rFonts w:asciiTheme="minorHAnsi" w:hAnsiTheme="minorHAnsi" w:cstheme="minorHAnsi"/>
        </w:rPr>
        <w:t>is disclosed by Us, in response to a request by a House or a Committee of the Parliament of the Commonwealth of Australia;</w:t>
      </w:r>
    </w:p>
    <w:p w14:paraId="5559FF24" w14:textId="77777777" w:rsidR="00237C89" w:rsidRDefault="00950042">
      <w:pPr>
        <w:pStyle w:val="ClauseLevel3"/>
        <w:ind w:hanging="567"/>
        <w:rPr>
          <w:rFonts w:asciiTheme="minorHAnsi" w:hAnsiTheme="minorHAnsi" w:cstheme="minorHAnsi"/>
        </w:rPr>
      </w:pPr>
      <w:r>
        <w:rPr>
          <w:rFonts w:asciiTheme="minorHAnsi" w:hAnsiTheme="minorHAnsi" w:cstheme="minorHAnsi"/>
        </w:rPr>
        <w:t>is authorised or required by law to be disclosed; or</w:t>
      </w:r>
    </w:p>
    <w:p w14:paraId="789DFB9D" w14:textId="77777777" w:rsidR="00237C89" w:rsidRDefault="00950042">
      <w:pPr>
        <w:pStyle w:val="ClauseLevel3"/>
        <w:tabs>
          <w:tab w:val="clear" w:pos="1559"/>
          <w:tab w:val="num" w:pos="1560"/>
        </w:tabs>
        <w:spacing w:before="0"/>
        <w:ind w:hanging="567"/>
        <w:rPr>
          <w:rFonts w:asciiTheme="minorHAnsi" w:hAnsiTheme="minorHAnsi" w:cstheme="minorHAnsi"/>
        </w:rPr>
      </w:pPr>
      <w:r>
        <w:rPr>
          <w:rFonts w:asciiTheme="minorHAnsi" w:hAnsiTheme="minorHAnsi" w:cstheme="minorHAnsi"/>
        </w:rPr>
        <w:lastRenderedPageBreak/>
        <w:t>is in the public domain otherwise than due to a breach of clause 18.1.</w:t>
      </w:r>
    </w:p>
    <w:p w14:paraId="5FCAB9AF" w14:textId="77777777" w:rsidR="00237C89" w:rsidRDefault="00237C89">
      <w:pPr>
        <w:pStyle w:val="ClauseLevel3"/>
        <w:numPr>
          <w:ilvl w:val="0"/>
          <w:numId w:val="0"/>
        </w:numPr>
        <w:spacing w:before="0"/>
        <w:ind w:left="1559"/>
        <w:rPr>
          <w:rFonts w:asciiTheme="minorHAnsi" w:hAnsiTheme="minorHAnsi" w:cstheme="minorHAnsi"/>
        </w:rPr>
      </w:pPr>
    </w:p>
    <w:p w14:paraId="7F424DF4" w14:textId="77777777" w:rsidR="00237C89" w:rsidRDefault="00950042">
      <w:pPr>
        <w:pStyle w:val="ClauseLevel1"/>
      </w:pPr>
      <w:bookmarkStart w:id="370" w:name="_Ref18063643"/>
      <w:bookmarkStart w:id="371" w:name="_Ref18072204"/>
      <w:bookmarkStart w:id="372" w:name="_Ref18072205"/>
      <w:bookmarkStart w:id="373" w:name="_Ref18077504"/>
      <w:bookmarkStart w:id="374" w:name="_Ref18077622"/>
      <w:bookmarkStart w:id="375" w:name="_Toc19453391"/>
      <w:bookmarkStart w:id="376" w:name="_Toc51518803"/>
      <w:bookmarkStart w:id="377" w:name="_Toc25252534"/>
      <w:bookmarkStart w:id="378" w:name="_Toc55982191"/>
      <w:r>
        <w:t>Privacy</w:t>
      </w:r>
      <w:bookmarkEnd w:id="370"/>
      <w:bookmarkEnd w:id="371"/>
      <w:bookmarkEnd w:id="372"/>
      <w:bookmarkEnd w:id="373"/>
      <w:bookmarkEnd w:id="374"/>
      <w:bookmarkEnd w:id="375"/>
      <w:bookmarkEnd w:id="376"/>
      <w:bookmarkEnd w:id="377"/>
      <w:bookmarkEnd w:id="378"/>
      <w:r>
        <w:t xml:space="preserve"> </w:t>
      </w:r>
    </w:p>
    <w:p w14:paraId="2DB5929C" w14:textId="77777777" w:rsidR="00237C89" w:rsidRDefault="00950042">
      <w:pPr>
        <w:pStyle w:val="ClauseLevel2"/>
        <w:numPr>
          <w:ilvl w:val="1"/>
          <w:numId w:val="16"/>
        </w:numPr>
        <w:tabs>
          <w:tab w:val="num" w:pos="1134"/>
        </w:tabs>
        <w:ind w:left="1134" w:hanging="992"/>
        <w:rPr>
          <w:rFonts w:asciiTheme="minorHAnsi" w:hAnsiTheme="minorHAnsi" w:cstheme="minorHAnsi"/>
        </w:rPr>
      </w:pPr>
      <w:r>
        <w:rPr>
          <w:rFonts w:asciiTheme="minorHAnsi" w:hAnsiTheme="minorHAnsi" w:cstheme="minorHAnsi"/>
        </w:rPr>
        <w:t>Interpretation</w:t>
      </w:r>
    </w:p>
    <w:p w14:paraId="29C64603" w14:textId="77777777" w:rsidR="00237C89" w:rsidRDefault="00950042">
      <w:pPr>
        <w:pStyle w:val="ClauseLevel3"/>
        <w:numPr>
          <w:ilvl w:val="0"/>
          <w:numId w:val="0"/>
        </w:numPr>
        <w:spacing w:after="0"/>
        <w:ind w:left="1134"/>
        <w:rPr>
          <w:rFonts w:asciiTheme="minorHAnsi" w:hAnsiTheme="minorHAnsi" w:cstheme="minorHAnsi"/>
        </w:rPr>
      </w:pPr>
      <w:r>
        <w:rPr>
          <w:rFonts w:asciiTheme="minorHAnsi" w:hAnsiTheme="minorHAnsi" w:cstheme="minorHAnsi"/>
        </w:rPr>
        <w:t>In this clause 19:</w:t>
      </w:r>
    </w:p>
    <w:tbl>
      <w:tblPr>
        <w:tblW w:w="8221"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5669"/>
      </w:tblGrid>
      <w:tr w:rsidR="00237C89" w14:paraId="6A822E36" w14:textId="77777777">
        <w:trPr>
          <w:trHeight w:val="708"/>
        </w:trPr>
        <w:tc>
          <w:tcPr>
            <w:tcW w:w="2552" w:type="dxa"/>
          </w:tcPr>
          <w:p w14:paraId="3678A4AD" w14:textId="77777777" w:rsidR="00237C89" w:rsidRDefault="00950042">
            <w:pPr>
              <w:pStyle w:val="DefinedTerm"/>
              <w:ind w:left="175" w:right="-74" w:firstLine="0"/>
              <w:rPr>
                <w:rFonts w:asciiTheme="minorHAnsi" w:hAnsiTheme="minorHAnsi" w:cstheme="minorHAnsi"/>
              </w:rPr>
            </w:pPr>
            <w:r>
              <w:rPr>
                <w:rFonts w:asciiTheme="minorHAnsi" w:hAnsiTheme="minorHAnsi" w:cstheme="minorHAnsi"/>
              </w:rPr>
              <w:t>Agency</w:t>
            </w:r>
          </w:p>
        </w:tc>
        <w:tc>
          <w:tcPr>
            <w:tcW w:w="5669" w:type="dxa"/>
          </w:tcPr>
          <w:p w14:paraId="4D52548B" w14:textId="77777777" w:rsidR="00237C89" w:rsidRDefault="00950042">
            <w:pPr>
              <w:pStyle w:val="Plainparaa"/>
              <w:numPr>
                <w:ilvl w:val="0"/>
                <w:numId w:val="0"/>
              </w:numPr>
              <w:rPr>
                <w:rFonts w:asciiTheme="minorHAnsi" w:hAnsiTheme="minorHAnsi" w:cstheme="minorHAnsi"/>
                <w:noProof/>
              </w:rPr>
            </w:pPr>
            <w:r>
              <w:rPr>
                <w:rFonts w:asciiTheme="minorHAnsi" w:hAnsiTheme="minorHAnsi" w:cstheme="minorHAnsi"/>
                <w:noProof/>
              </w:rPr>
              <w:t>has the same meaning as it has in section 6 of the Privacy Act.</w:t>
            </w:r>
          </w:p>
        </w:tc>
      </w:tr>
      <w:tr w:rsidR="00237C89" w14:paraId="71882C20" w14:textId="77777777">
        <w:trPr>
          <w:trHeight w:val="708"/>
        </w:trPr>
        <w:tc>
          <w:tcPr>
            <w:tcW w:w="2552" w:type="dxa"/>
          </w:tcPr>
          <w:p w14:paraId="1F33C607" w14:textId="77777777" w:rsidR="00237C89" w:rsidRDefault="00950042">
            <w:pPr>
              <w:pStyle w:val="DefinedTerm"/>
              <w:ind w:left="175" w:right="-74" w:firstLine="0"/>
              <w:rPr>
                <w:rFonts w:asciiTheme="minorHAnsi" w:hAnsiTheme="minorHAnsi" w:cstheme="minorHAnsi"/>
              </w:rPr>
            </w:pPr>
            <w:r>
              <w:rPr>
                <w:rFonts w:asciiTheme="minorHAnsi" w:hAnsiTheme="minorHAnsi" w:cstheme="minorHAnsi"/>
              </w:rPr>
              <w:t>Australian Privacy Principle (APP)</w:t>
            </w:r>
          </w:p>
        </w:tc>
        <w:tc>
          <w:tcPr>
            <w:tcW w:w="5669" w:type="dxa"/>
          </w:tcPr>
          <w:p w14:paraId="2040D06A" w14:textId="77777777" w:rsidR="00237C89" w:rsidRDefault="00950042">
            <w:pPr>
              <w:pStyle w:val="Plainparaa"/>
              <w:numPr>
                <w:ilvl w:val="0"/>
                <w:numId w:val="0"/>
              </w:numPr>
              <w:rPr>
                <w:rFonts w:asciiTheme="minorHAnsi" w:hAnsiTheme="minorHAnsi" w:cstheme="minorHAnsi"/>
                <w:noProof/>
              </w:rPr>
            </w:pPr>
            <w:r>
              <w:rPr>
                <w:rFonts w:asciiTheme="minorHAnsi" w:hAnsiTheme="minorHAnsi" w:cstheme="minorHAnsi"/>
                <w:noProof/>
              </w:rPr>
              <w:t>has the same meaning as it has in section 6 of the Privacy Act.</w:t>
            </w:r>
          </w:p>
        </w:tc>
      </w:tr>
      <w:tr w:rsidR="00237C89" w14:paraId="18A88A27" w14:textId="77777777">
        <w:trPr>
          <w:trHeight w:val="765"/>
        </w:trPr>
        <w:tc>
          <w:tcPr>
            <w:tcW w:w="2552" w:type="dxa"/>
          </w:tcPr>
          <w:p w14:paraId="1011BB9E" w14:textId="77777777" w:rsidR="00237C89" w:rsidRDefault="00950042">
            <w:pPr>
              <w:pStyle w:val="DefinedTerm"/>
              <w:ind w:left="175" w:right="-74" w:firstLine="0"/>
              <w:rPr>
                <w:rFonts w:asciiTheme="minorHAnsi" w:hAnsiTheme="minorHAnsi" w:cstheme="minorHAnsi"/>
              </w:rPr>
            </w:pPr>
            <w:r>
              <w:rPr>
                <w:rFonts w:asciiTheme="minorHAnsi" w:hAnsiTheme="minorHAnsi" w:cstheme="minorHAnsi"/>
              </w:rPr>
              <w:t>Contracted Service Provider</w:t>
            </w:r>
          </w:p>
        </w:tc>
        <w:tc>
          <w:tcPr>
            <w:tcW w:w="5669" w:type="dxa"/>
          </w:tcPr>
          <w:p w14:paraId="135756C5" w14:textId="77777777" w:rsidR="00237C89" w:rsidRDefault="00950042">
            <w:pPr>
              <w:pStyle w:val="Plainparaa"/>
              <w:numPr>
                <w:ilvl w:val="0"/>
                <w:numId w:val="0"/>
              </w:numPr>
              <w:rPr>
                <w:rFonts w:asciiTheme="minorHAnsi" w:hAnsiTheme="minorHAnsi" w:cstheme="minorHAnsi"/>
                <w:noProof/>
              </w:rPr>
            </w:pPr>
            <w:r>
              <w:rPr>
                <w:rFonts w:asciiTheme="minorHAnsi" w:hAnsiTheme="minorHAnsi" w:cstheme="minorHAnsi"/>
                <w:noProof/>
              </w:rPr>
              <w:t>has the same meaning as it has in section 6 of the Privacy Act.</w:t>
            </w:r>
          </w:p>
        </w:tc>
      </w:tr>
      <w:tr w:rsidR="00237C89" w14:paraId="598D0A85" w14:textId="77777777">
        <w:trPr>
          <w:trHeight w:val="562"/>
        </w:trPr>
        <w:tc>
          <w:tcPr>
            <w:tcW w:w="2552" w:type="dxa"/>
            <w:vAlign w:val="center"/>
          </w:tcPr>
          <w:p w14:paraId="14C8B1B1" w14:textId="77777777" w:rsidR="00237C89" w:rsidRDefault="00950042">
            <w:pPr>
              <w:pStyle w:val="DefinedTerm"/>
              <w:ind w:left="205" w:right="246" w:hanging="63"/>
              <w:rPr>
                <w:rFonts w:asciiTheme="minorHAnsi" w:hAnsiTheme="minorHAnsi" w:cstheme="minorHAnsi"/>
              </w:rPr>
            </w:pPr>
            <w:r>
              <w:rPr>
                <w:rFonts w:asciiTheme="minorHAnsi" w:hAnsiTheme="minorHAnsi" w:cstheme="minorHAnsi"/>
              </w:rPr>
              <w:t>Eligible Data Breach</w:t>
            </w:r>
          </w:p>
        </w:tc>
        <w:tc>
          <w:tcPr>
            <w:tcW w:w="5669" w:type="dxa"/>
          </w:tcPr>
          <w:p w14:paraId="72559DA0" w14:textId="77777777" w:rsidR="00237C89" w:rsidRDefault="00950042">
            <w:pPr>
              <w:pStyle w:val="Plainparaa"/>
              <w:numPr>
                <w:ilvl w:val="0"/>
                <w:numId w:val="0"/>
              </w:numPr>
              <w:rPr>
                <w:rFonts w:asciiTheme="minorHAnsi" w:hAnsiTheme="minorHAnsi" w:cstheme="minorHAnsi"/>
                <w:noProof/>
              </w:rPr>
            </w:pPr>
            <w:r>
              <w:rPr>
                <w:rFonts w:asciiTheme="minorHAnsi" w:hAnsiTheme="minorHAnsi" w:cstheme="minorHAnsi"/>
                <w:noProof/>
              </w:rPr>
              <w:t>has the same meaning as it has in section 6 of the Privacy Act.</w:t>
            </w:r>
          </w:p>
        </w:tc>
      </w:tr>
      <w:tr w:rsidR="00237C89" w14:paraId="19A8699A" w14:textId="77777777">
        <w:trPr>
          <w:trHeight w:val="70"/>
        </w:trPr>
        <w:tc>
          <w:tcPr>
            <w:tcW w:w="2552" w:type="dxa"/>
          </w:tcPr>
          <w:p w14:paraId="12D972DA" w14:textId="77777777" w:rsidR="00237C89" w:rsidRDefault="00950042">
            <w:pPr>
              <w:pStyle w:val="DefinedTerm"/>
              <w:ind w:left="175" w:right="-74" w:firstLine="0"/>
              <w:rPr>
                <w:rFonts w:asciiTheme="minorHAnsi" w:hAnsiTheme="minorHAnsi" w:cstheme="minorHAnsi"/>
              </w:rPr>
            </w:pPr>
            <w:r>
              <w:rPr>
                <w:rFonts w:asciiTheme="minorHAnsi" w:hAnsiTheme="minorHAnsi" w:cstheme="minorHAnsi"/>
              </w:rPr>
              <w:t>Consent Form</w:t>
            </w:r>
          </w:p>
        </w:tc>
        <w:tc>
          <w:tcPr>
            <w:tcW w:w="5669" w:type="dxa"/>
          </w:tcPr>
          <w:p w14:paraId="3B17C334" w14:textId="7DE02D38" w:rsidR="00237C89" w:rsidRDefault="00950042" w:rsidP="00A965C9">
            <w:pPr>
              <w:pStyle w:val="Plainparaa"/>
              <w:numPr>
                <w:ilvl w:val="0"/>
                <w:numId w:val="0"/>
              </w:numPr>
              <w:rPr>
                <w:rFonts w:asciiTheme="minorHAnsi" w:hAnsiTheme="minorHAnsi" w:cstheme="minorHAnsi"/>
                <w:noProof/>
              </w:rPr>
            </w:pPr>
            <w:r>
              <w:rPr>
                <w:rFonts w:asciiTheme="minorHAnsi" w:hAnsiTheme="minorHAnsi" w:cstheme="minorHAnsi"/>
              </w:rPr>
              <w:t xml:space="preserve">means the Seasonal Worker Programme Privacy Notification and Consent Form issued by Us and available on Our website or </w:t>
            </w:r>
            <w:r w:rsidRPr="006A4971">
              <w:rPr>
                <w:rFonts w:asciiTheme="minorHAnsi" w:hAnsiTheme="minorHAnsi" w:cstheme="minorHAnsi"/>
              </w:rPr>
              <w:t>elsewhere as Notified by Us to You</w:t>
            </w:r>
            <w:r>
              <w:rPr>
                <w:rFonts w:asciiTheme="minorHAnsi" w:hAnsiTheme="minorHAnsi" w:cstheme="minorHAnsi"/>
              </w:rPr>
              <w:t>.</w:t>
            </w:r>
          </w:p>
        </w:tc>
      </w:tr>
      <w:tr w:rsidR="00237C89" w14:paraId="181EED43" w14:textId="77777777">
        <w:trPr>
          <w:trHeight w:val="562"/>
        </w:trPr>
        <w:tc>
          <w:tcPr>
            <w:tcW w:w="2552" w:type="dxa"/>
          </w:tcPr>
          <w:p w14:paraId="6CE7E5E6" w14:textId="77777777" w:rsidR="00237C89" w:rsidRDefault="00950042">
            <w:pPr>
              <w:pStyle w:val="DefinedTerm"/>
              <w:ind w:left="142" w:right="-74" w:firstLine="0"/>
              <w:rPr>
                <w:rFonts w:asciiTheme="minorHAnsi" w:hAnsiTheme="minorHAnsi" w:cstheme="minorHAnsi"/>
              </w:rPr>
            </w:pPr>
            <w:r>
              <w:rPr>
                <w:rFonts w:asciiTheme="minorHAnsi" w:hAnsiTheme="minorHAnsi" w:cstheme="minorHAnsi"/>
              </w:rPr>
              <w:t xml:space="preserve">Records </w:t>
            </w:r>
          </w:p>
        </w:tc>
        <w:tc>
          <w:tcPr>
            <w:tcW w:w="5669" w:type="dxa"/>
          </w:tcPr>
          <w:p w14:paraId="176BA829" w14:textId="77777777" w:rsidR="00237C89" w:rsidRDefault="00950042">
            <w:pPr>
              <w:pStyle w:val="Plainparaa"/>
              <w:numPr>
                <w:ilvl w:val="0"/>
                <w:numId w:val="0"/>
              </w:numPr>
              <w:rPr>
                <w:rFonts w:asciiTheme="minorHAnsi" w:hAnsiTheme="minorHAnsi" w:cstheme="minorHAnsi"/>
                <w:noProof/>
              </w:rPr>
            </w:pPr>
            <w:r>
              <w:rPr>
                <w:rFonts w:asciiTheme="minorHAnsi" w:hAnsiTheme="minorHAnsi" w:cstheme="minorHAnsi"/>
              </w:rPr>
              <w:t>has the same meaning as in section 6 of the Privacy Act.</w:t>
            </w:r>
          </w:p>
        </w:tc>
      </w:tr>
    </w:tbl>
    <w:p w14:paraId="7580D7F0" w14:textId="77777777" w:rsidR="00237C89" w:rsidRDefault="00950042">
      <w:pPr>
        <w:pStyle w:val="ClauseLevel2"/>
        <w:numPr>
          <w:ilvl w:val="1"/>
          <w:numId w:val="16"/>
        </w:numPr>
        <w:tabs>
          <w:tab w:val="num" w:pos="1134"/>
        </w:tabs>
        <w:ind w:left="1134" w:hanging="992"/>
        <w:rPr>
          <w:rFonts w:asciiTheme="minorHAnsi" w:hAnsiTheme="minorHAnsi" w:cstheme="minorHAnsi"/>
        </w:rPr>
      </w:pPr>
      <w:bookmarkStart w:id="379" w:name="_Ref18068554"/>
      <w:r>
        <w:rPr>
          <w:rFonts w:asciiTheme="minorHAnsi" w:hAnsiTheme="minorHAnsi" w:cstheme="minorHAnsi"/>
        </w:rPr>
        <w:t>Your obligations in relation to privacy</w:t>
      </w:r>
      <w:bookmarkEnd w:id="379"/>
    </w:p>
    <w:p w14:paraId="6AE8FFA8" w14:textId="77777777" w:rsidR="00237C89" w:rsidRDefault="00950042">
      <w:pPr>
        <w:pStyle w:val="ClauseLevel3"/>
        <w:numPr>
          <w:ilvl w:val="2"/>
          <w:numId w:val="16"/>
        </w:numPr>
        <w:spacing w:before="200"/>
        <w:ind w:hanging="567"/>
        <w:rPr>
          <w:rFonts w:asciiTheme="minorHAnsi" w:hAnsiTheme="minorHAnsi" w:cstheme="minorHAnsi"/>
        </w:rPr>
      </w:pPr>
      <w:bookmarkStart w:id="380" w:name="_Ref18879871"/>
      <w:r>
        <w:rPr>
          <w:rFonts w:asciiTheme="minorHAnsi" w:hAnsiTheme="minorHAnsi" w:cstheme="minorHAnsi"/>
        </w:rPr>
        <w:t>You agree:</w:t>
      </w:r>
      <w:bookmarkEnd w:id="380"/>
    </w:p>
    <w:p w14:paraId="07A4B869" w14:textId="77777777" w:rsidR="00237C89" w:rsidRDefault="00950042">
      <w:pPr>
        <w:pStyle w:val="ClauseLevel5"/>
        <w:numPr>
          <w:ilvl w:val="3"/>
          <w:numId w:val="35"/>
        </w:numPr>
        <w:ind w:left="2127" w:hanging="425"/>
        <w:rPr>
          <w:rFonts w:asciiTheme="minorHAnsi" w:hAnsiTheme="minorHAnsi" w:cstheme="minorHAnsi"/>
        </w:rPr>
      </w:pPr>
      <w:r>
        <w:rPr>
          <w:rFonts w:asciiTheme="minorHAnsi" w:hAnsiTheme="minorHAnsi" w:cstheme="minorHAnsi"/>
        </w:rPr>
        <w:t xml:space="preserve">not to do any act or engage in any practice which, if done or engaged in by Us, would be a breach of the Privacy Act including the APPs; </w:t>
      </w:r>
    </w:p>
    <w:p w14:paraId="554348AB" w14:textId="77777777" w:rsidR="00237C89" w:rsidRDefault="00950042">
      <w:pPr>
        <w:pStyle w:val="ClauseLevel5"/>
        <w:ind w:left="2127"/>
        <w:rPr>
          <w:rFonts w:asciiTheme="minorHAnsi" w:hAnsiTheme="minorHAnsi" w:cstheme="minorHAnsi"/>
          <w:i/>
        </w:rPr>
      </w:pPr>
      <w:r>
        <w:rPr>
          <w:rFonts w:asciiTheme="minorHAnsi" w:hAnsiTheme="minorHAnsi" w:cstheme="minorHAnsi"/>
          <w:i/>
        </w:rPr>
        <w:t>Note: the Privacy Act and the APPs apply to Us as an 'agency'.</w:t>
      </w:r>
    </w:p>
    <w:p w14:paraId="1147AEA0" w14:textId="17964ADD" w:rsidR="00237C89" w:rsidRDefault="00950042">
      <w:pPr>
        <w:pStyle w:val="ClauseLevel5"/>
        <w:numPr>
          <w:ilvl w:val="3"/>
          <w:numId w:val="70"/>
        </w:numPr>
        <w:ind w:left="2127" w:hanging="425"/>
        <w:rPr>
          <w:rFonts w:asciiTheme="minorHAnsi" w:hAnsiTheme="minorHAnsi" w:cstheme="minorHAnsi"/>
          <w:color w:val="0000FF"/>
          <w:u w:val="double"/>
        </w:rPr>
      </w:pPr>
      <w:bookmarkStart w:id="381" w:name="_BPDC_LN_INS_1093"/>
      <w:bookmarkStart w:id="382" w:name="_BPDC_PR_INS_1094"/>
      <w:bookmarkEnd w:id="381"/>
      <w:bookmarkEnd w:id="382"/>
      <w:r>
        <w:rPr>
          <w:rFonts w:asciiTheme="minorHAnsi" w:hAnsiTheme="minorHAnsi" w:cstheme="minorHAnsi"/>
        </w:rPr>
        <w:t xml:space="preserve">that nothing in this Deed authorises </w:t>
      </w:r>
      <w:r w:rsidR="00231EFB">
        <w:rPr>
          <w:rFonts w:asciiTheme="minorHAnsi" w:hAnsiTheme="minorHAnsi" w:cstheme="minorHAnsi"/>
        </w:rPr>
        <w:t>Y</w:t>
      </w:r>
      <w:r>
        <w:rPr>
          <w:rFonts w:asciiTheme="minorHAnsi" w:hAnsiTheme="minorHAnsi" w:cstheme="minorHAnsi"/>
        </w:rPr>
        <w:t>ou to do any act or engage in any practice which, if done or engaged in by Us, would be a breach of the Privacy Act including the APPs;</w:t>
      </w:r>
    </w:p>
    <w:p w14:paraId="0602F630" w14:textId="77777777" w:rsidR="00237C89" w:rsidRDefault="00950042">
      <w:pPr>
        <w:pStyle w:val="ClauseLevel5"/>
        <w:numPr>
          <w:ilvl w:val="3"/>
          <w:numId w:val="70"/>
        </w:numPr>
        <w:ind w:left="2127" w:hanging="425"/>
        <w:rPr>
          <w:rFonts w:asciiTheme="minorHAnsi" w:hAnsiTheme="minorHAnsi" w:cstheme="minorHAnsi"/>
          <w:color w:val="0000FF"/>
          <w:u w:val="double"/>
        </w:rPr>
      </w:pPr>
      <w:bookmarkStart w:id="383" w:name="_BPDC_LN_INS_1091"/>
      <w:bookmarkStart w:id="384" w:name="_BPDC_PR_INS_1092"/>
      <w:bookmarkEnd w:id="383"/>
      <w:bookmarkEnd w:id="384"/>
      <w:r>
        <w:rPr>
          <w:rFonts w:asciiTheme="minorHAnsi" w:hAnsiTheme="minorHAnsi" w:cstheme="minorHAnsi"/>
        </w:rPr>
        <w:t>to ensure that nothing in a Subcontract authorises a Subcontractor of Yours to do any act or engage in any practice which, if done or engaged in by Us, would be a breach of the Privacy Act including the APPs;</w:t>
      </w:r>
    </w:p>
    <w:p w14:paraId="3AAB3C8C" w14:textId="77777777" w:rsidR="00237C89" w:rsidRDefault="00950042">
      <w:pPr>
        <w:pStyle w:val="ClauseLevel5"/>
        <w:numPr>
          <w:ilvl w:val="3"/>
          <w:numId w:val="70"/>
        </w:numPr>
        <w:ind w:left="2127" w:hanging="425"/>
        <w:rPr>
          <w:rFonts w:asciiTheme="minorHAnsi" w:hAnsiTheme="minorHAnsi" w:cstheme="minorHAnsi"/>
          <w:color w:val="0000FF"/>
          <w:u w:val="double"/>
        </w:rPr>
      </w:pPr>
      <w:bookmarkStart w:id="385" w:name="_BPDC_LN_INS_1089"/>
      <w:bookmarkStart w:id="386" w:name="_BPDC_PR_INS_1090"/>
      <w:bookmarkStart w:id="387" w:name="_Ref18077601"/>
      <w:bookmarkEnd w:id="385"/>
      <w:bookmarkEnd w:id="386"/>
      <w:r>
        <w:rPr>
          <w:rFonts w:asciiTheme="minorHAnsi" w:hAnsiTheme="minorHAnsi" w:cstheme="minorHAnsi"/>
        </w:rPr>
        <w:t>for each Seasonal Worker, obtain a Consent Form declared by the Seasonal Worker at or before that Seasonal Worker's Arrival Briefing;</w:t>
      </w:r>
      <w:bookmarkEnd w:id="387"/>
      <w:r>
        <w:rPr>
          <w:rFonts w:asciiTheme="minorHAnsi" w:hAnsiTheme="minorHAnsi" w:cstheme="minorHAnsi"/>
        </w:rPr>
        <w:t xml:space="preserve"> </w:t>
      </w:r>
    </w:p>
    <w:p w14:paraId="563E87AC" w14:textId="77777777" w:rsidR="00237C89" w:rsidRDefault="00950042">
      <w:pPr>
        <w:pStyle w:val="ClauseLevel5"/>
        <w:numPr>
          <w:ilvl w:val="3"/>
          <w:numId w:val="70"/>
        </w:numPr>
        <w:ind w:left="2127" w:hanging="425"/>
        <w:rPr>
          <w:rFonts w:asciiTheme="minorHAnsi" w:hAnsiTheme="minorHAnsi" w:cstheme="minorHAnsi"/>
          <w:color w:val="0000FF"/>
          <w:u w:val="double"/>
        </w:rPr>
      </w:pPr>
      <w:bookmarkStart w:id="388" w:name="_BPDC_LN_INS_1087"/>
      <w:bookmarkStart w:id="389" w:name="_BPDC_PR_INS_1088"/>
      <w:bookmarkEnd w:id="388"/>
      <w:bookmarkEnd w:id="389"/>
      <w:r>
        <w:rPr>
          <w:rFonts w:asciiTheme="minorHAnsi" w:hAnsiTheme="minorHAnsi" w:cstheme="minorHAnsi"/>
        </w:rPr>
        <w:t xml:space="preserve">without limiting clause 19.2(a)(iv), following a direction given by Us in accordance with clause 5.9 to accept a Seasonal Worker in a transfer from an Alternative Approved Employer, that You will obtain a Consent Form, declared by the transferring Seasonal Worker;  </w:t>
      </w:r>
    </w:p>
    <w:p w14:paraId="37E7AFE5" w14:textId="77777777" w:rsidR="00237C89" w:rsidRDefault="00950042">
      <w:pPr>
        <w:pStyle w:val="ClauseLevel5"/>
        <w:numPr>
          <w:ilvl w:val="3"/>
          <w:numId w:val="70"/>
        </w:numPr>
        <w:ind w:left="2127" w:hanging="425"/>
        <w:rPr>
          <w:rFonts w:asciiTheme="minorHAnsi" w:hAnsiTheme="minorHAnsi" w:cstheme="minorHAnsi"/>
          <w:color w:val="0000FF"/>
          <w:u w:val="double"/>
        </w:rPr>
      </w:pPr>
      <w:bookmarkStart w:id="390" w:name="_BPDC_LN_INS_1085"/>
      <w:bookmarkStart w:id="391" w:name="_BPDC_PR_INS_1086"/>
      <w:bookmarkEnd w:id="390"/>
      <w:bookmarkEnd w:id="391"/>
      <w:r>
        <w:rPr>
          <w:rFonts w:asciiTheme="minorHAnsi" w:hAnsiTheme="minorHAnsi" w:cstheme="minorHAnsi"/>
        </w:rPr>
        <w:t>to co-operate with reasonable demands or inquiries made by Us or the Commissioner in relation to the management of Personal Information;</w:t>
      </w:r>
    </w:p>
    <w:p w14:paraId="4E53B8EF" w14:textId="77777777" w:rsidR="00237C89" w:rsidRDefault="00950042">
      <w:pPr>
        <w:pStyle w:val="ClauseLevel5"/>
        <w:numPr>
          <w:ilvl w:val="3"/>
          <w:numId w:val="70"/>
        </w:numPr>
        <w:ind w:left="2127" w:hanging="425"/>
        <w:rPr>
          <w:rFonts w:asciiTheme="minorHAnsi" w:hAnsiTheme="minorHAnsi" w:cstheme="minorHAnsi"/>
          <w:color w:val="0000FF"/>
          <w:u w:val="double"/>
        </w:rPr>
      </w:pPr>
      <w:bookmarkStart w:id="392" w:name="_BPDC_LN_INS_1083"/>
      <w:bookmarkStart w:id="393" w:name="_BPDC_PR_INS_1084"/>
      <w:bookmarkEnd w:id="392"/>
      <w:bookmarkEnd w:id="393"/>
      <w:r>
        <w:rPr>
          <w:rFonts w:asciiTheme="minorHAnsi" w:hAnsiTheme="minorHAnsi" w:cstheme="minorHAnsi"/>
        </w:rPr>
        <w:t>to comply with policy guidelines laid down by Us (including the Guidelines) from time to time relating to the handling of Personal Information;</w:t>
      </w:r>
    </w:p>
    <w:p w14:paraId="7CEA935E" w14:textId="77777777" w:rsidR="00237C89" w:rsidRDefault="00950042">
      <w:pPr>
        <w:pStyle w:val="ClauseLevel5"/>
        <w:numPr>
          <w:ilvl w:val="3"/>
          <w:numId w:val="70"/>
        </w:numPr>
        <w:ind w:left="2127" w:hanging="425"/>
        <w:rPr>
          <w:rFonts w:asciiTheme="minorHAnsi" w:hAnsiTheme="minorHAnsi" w:cstheme="minorHAnsi"/>
          <w:color w:val="0000FF"/>
          <w:u w:val="double"/>
        </w:rPr>
      </w:pPr>
      <w:bookmarkStart w:id="394" w:name="_BPDC_LN_INS_1081"/>
      <w:bookmarkStart w:id="395" w:name="_BPDC_PR_INS_1082"/>
      <w:bookmarkStart w:id="396" w:name="_Ref18076962"/>
      <w:bookmarkEnd w:id="394"/>
      <w:bookmarkEnd w:id="395"/>
      <w:r>
        <w:rPr>
          <w:rFonts w:asciiTheme="minorHAnsi" w:hAnsiTheme="minorHAnsi" w:cstheme="minorHAnsi"/>
        </w:rPr>
        <w:lastRenderedPageBreak/>
        <w:t>if requested by Us, at the end of the Term of this Deed, to deliver all Records containing Personal Information to Us;</w:t>
      </w:r>
      <w:bookmarkEnd w:id="396"/>
    </w:p>
    <w:p w14:paraId="4E248897" w14:textId="77777777" w:rsidR="00237C89" w:rsidRDefault="00950042">
      <w:pPr>
        <w:pStyle w:val="ClauseLevel5"/>
        <w:numPr>
          <w:ilvl w:val="3"/>
          <w:numId w:val="70"/>
        </w:numPr>
        <w:ind w:left="2127" w:hanging="425"/>
        <w:rPr>
          <w:rFonts w:asciiTheme="minorHAnsi" w:hAnsiTheme="minorHAnsi" w:cstheme="minorHAnsi"/>
          <w:color w:val="0000FF"/>
          <w:u w:val="double"/>
        </w:rPr>
      </w:pPr>
      <w:bookmarkStart w:id="397" w:name="_BPDC_LN_INS_1079"/>
      <w:bookmarkStart w:id="398" w:name="_BPDC_PR_INS_1080"/>
      <w:bookmarkEnd w:id="397"/>
      <w:bookmarkEnd w:id="398"/>
      <w:r>
        <w:rPr>
          <w:rFonts w:asciiTheme="minorHAnsi" w:hAnsiTheme="minorHAnsi" w:cstheme="minorHAnsi"/>
        </w:rPr>
        <w:t xml:space="preserve">to Your name being published in reports by the Commissioner; </w:t>
      </w:r>
    </w:p>
    <w:p w14:paraId="6A98E40A" w14:textId="77777777" w:rsidR="00237C89" w:rsidRDefault="00950042">
      <w:pPr>
        <w:pStyle w:val="ClauseLevel5"/>
        <w:numPr>
          <w:ilvl w:val="3"/>
          <w:numId w:val="70"/>
        </w:numPr>
        <w:ind w:left="2127" w:hanging="425"/>
        <w:rPr>
          <w:rFonts w:asciiTheme="minorHAnsi" w:hAnsiTheme="minorHAnsi" w:cstheme="minorHAnsi"/>
          <w:color w:val="0000FF"/>
          <w:u w:val="double"/>
        </w:rPr>
      </w:pPr>
      <w:bookmarkStart w:id="399" w:name="_BPDC_LN_INS_1077"/>
      <w:bookmarkStart w:id="400" w:name="_BPDC_PR_INS_1078"/>
      <w:bookmarkEnd w:id="399"/>
      <w:bookmarkEnd w:id="400"/>
      <w:r>
        <w:rPr>
          <w:rFonts w:asciiTheme="minorHAnsi" w:hAnsiTheme="minorHAnsi" w:cstheme="minorHAnsi"/>
        </w:rPr>
        <w:t>to keep Us informed of any developments in relation to an Eligible Data Breach; and</w:t>
      </w:r>
    </w:p>
    <w:p w14:paraId="06715603" w14:textId="77777777" w:rsidR="00237C89" w:rsidRDefault="00950042">
      <w:pPr>
        <w:pStyle w:val="ClauseLevel5"/>
        <w:numPr>
          <w:ilvl w:val="3"/>
          <w:numId w:val="70"/>
        </w:numPr>
        <w:ind w:left="2127" w:hanging="425"/>
        <w:rPr>
          <w:rFonts w:asciiTheme="minorHAnsi" w:hAnsiTheme="minorHAnsi" w:cstheme="minorHAnsi"/>
          <w:color w:val="0000FF"/>
          <w:u w:val="double"/>
        </w:rPr>
      </w:pPr>
      <w:bookmarkStart w:id="401" w:name="_BPDC_LN_INS_1075"/>
      <w:bookmarkStart w:id="402" w:name="_BPDC_PR_INS_1076"/>
      <w:bookmarkEnd w:id="401"/>
      <w:bookmarkEnd w:id="402"/>
      <w:r>
        <w:rPr>
          <w:rFonts w:asciiTheme="minorHAnsi" w:hAnsiTheme="minorHAnsi" w:cstheme="minorHAnsi"/>
        </w:rPr>
        <w:t>to keep Us informed of any developments in relation to an approach to You by the Commissioner or by a person claiming that their privacy has been interfered with.</w:t>
      </w:r>
    </w:p>
    <w:p w14:paraId="44FD66AA" w14:textId="77777777" w:rsidR="00237C89" w:rsidRDefault="00950042">
      <w:pPr>
        <w:pStyle w:val="ClauseLevel3"/>
        <w:numPr>
          <w:ilvl w:val="2"/>
          <w:numId w:val="75"/>
        </w:numPr>
        <w:ind w:hanging="567"/>
        <w:rPr>
          <w:rFonts w:asciiTheme="minorHAnsi" w:hAnsiTheme="minorHAnsi" w:cstheme="minorHAnsi"/>
          <w:color w:val="0000FF"/>
          <w:u w:val="double"/>
        </w:rPr>
      </w:pPr>
      <w:bookmarkStart w:id="403" w:name="_BPDC_LN_INS_1073"/>
      <w:bookmarkStart w:id="404" w:name="_BPDC_PR_INS_1074"/>
      <w:bookmarkStart w:id="405" w:name="_Ref18882106"/>
      <w:bookmarkEnd w:id="403"/>
      <w:bookmarkEnd w:id="404"/>
      <w:r>
        <w:rPr>
          <w:rFonts w:asciiTheme="minorHAnsi" w:hAnsiTheme="minorHAnsi" w:cstheme="minorHAnsi"/>
        </w:rPr>
        <w:t>Subject to clause 19.2(a) You must immediately Notify Us if You become aware:</w:t>
      </w:r>
      <w:bookmarkEnd w:id="405"/>
    </w:p>
    <w:p w14:paraId="48585CBA" w14:textId="77777777" w:rsidR="00237C89" w:rsidRDefault="00950042">
      <w:pPr>
        <w:pStyle w:val="ClauseLevel5"/>
        <w:numPr>
          <w:ilvl w:val="3"/>
          <w:numId w:val="53"/>
        </w:numPr>
        <w:ind w:left="2127" w:hanging="426"/>
        <w:rPr>
          <w:rFonts w:asciiTheme="minorHAnsi" w:hAnsiTheme="minorHAnsi" w:cstheme="minorHAnsi"/>
        </w:rPr>
      </w:pPr>
      <w:bookmarkStart w:id="406" w:name="_Ref18882108"/>
      <w:r>
        <w:rPr>
          <w:rFonts w:asciiTheme="minorHAnsi" w:hAnsiTheme="minorHAnsi" w:cstheme="minorHAnsi"/>
        </w:rPr>
        <w:t>of a breach of Your obligations under this clause 19;</w:t>
      </w:r>
      <w:bookmarkEnd w:id="406"/>
    </w:p>
    <w:p w14:paraId="00EA24AA" w14:textId="77777777" w:rsidR="00237C89" w:rsidRDefault="00950042">
      <w:pPr>
        <w:pStyle w:val="ClauseLevel5"/>
        <w:numPr>
          <w:ilvl w:val="3"/>
          <w:numId w:val="53"/>
        </w:numPr>
        <w:ind w:left="2127" w:hanging="426"/>
        <w:rPr>
          <w:rFonts w:asciiTheme="minorHAnsi" w:hAnsiTheme="minorHAnsi" w:cstheme="minorHAnsi"/>
        </w:rPr>
      </w:pPr>
      <w:r>
        <w:rPr>
          <w:rFonts w:asciiTheme="minorHAnsi" w:hAnsiTheme="minorHAnsi" w:cstheme="minorHAnsi"/>
        </w:rPr>
        <w:t xml:space="preserve">that a disclosure of Personal Information may be required by law; </w:t>
      </w:r>
    </w:p>
    <w:p w14:paraId="318D401C" w14:textId="77777777" w:rsidR="00237C89" w:rsidRDefault="00950042">
      <w:pPr>
        <w:pStyle w:val="ClauseLevel5"/>
        <w:numPr>
          <w:ilvl w:val="3"/>
          <w:numId w:val="53"/>
        </w:numPr>
        <w:ind w:left="2127" w:hanging="426"/>
        <w:rPr>
          <w:rFonts w:asciiTheme="minorHAnsi" w:hAnsiTheme="minorHAnsi" w:cstheme="minorHAnsi"/>
        </w:rPr>
      </w:pPr>
      <w:r>
        <w:rPr>
          <w:rFonts w:asciiTheme="minorHAnsi" w:hAnsiTheme="minorHAnsi" w:cstheme="minorHAnsi"/>
        </w:rPr>
        <w:t xml:space="preserve">of an approach to You by the Commissioner or by a person claiming that their privacy has been interfered with; </w:t>
      </w:r>
    </w:p>
    <w:p w14:paraId="12E14E6A" w14:textId="77777777" w:rsidR="00237C89" w:rsidRDefault="00950042">
      <w:pPr>
        <w:pStyle w:val="ClauseLevel5"/>
        <w:numPr>
          <w:ilvl w:val="3"/>
          <w:numId w:val="53"/>
        </w:numPr>
        <w:ind w:left="2127" w:hanging="426"/>
        <w:rPr>
          <w:rFonts w:asciiTheme="minorHAnsi" w:hAnsiTheme="minorHAnsi" w:cstheme="minorHAnsi"/>
        </w:rPr>
      </w:pPr>
      <w:bookmarkStart w:id="407" w:name="_Ref18882109"/>
      <w:r>
        <w:rPr>
          <w:rFonts w:asciiTheme="minorHAnsi" w:hAnsiTheme="minorHAnsi" w:cstheme="minorHAnsi"/>
        </w:rPr>
        <w:t>of any unauthorised access to or unauthorised disclosure of relevant Personal information, or a loss of relevant Personal information, that You hold; or</w:t>
      </w:r>
      <w:bookmarkEnd w:id="407"/>
    </w:p>
    <w:p w14:paraId="6889E81F" w14:textId="77777777" w:rsidR="00237C89" w:rsidRDefault="00950042">
      <w:pPr>
        <w:pStyle w:val="ClauseLevel5"/>
        <w:numPr>
          <w:ilvl w:val="3"/>
          <w:numId w:val="74"/>
        </w:numPr>
        <w:ind w:left="2127" w:hanging="426"/>
        <w:rPr>
          <w:rFonts w:asciiTheme="minorHAnsi" w:hAnsiTheme="minorHAnsi" w:cstheme="minorHAnsi"/>
          <w:color w:val="0000FF"/>
          <w:u w:val="double"/>
        </w:rPr>
      </w:pPr>
      <w:bookmarkStart w:id="408" w:name="_BPDC_LN_INS_1071"/>
      <w:bookmarkStart w:id="409" w:name="_BPDC_PR_INS_1072"/>
      <w:bookmarkEnd w:id="408"/>
      <w:bookmarkEnd w:id="409"/>
      <w:r>
        <w:rPr>
          <w:rFonts w:asciiTheme="minorHAnsi" w:hAnsiTheme="minorHAnsi" w:cstheme="minorHAnsi"/>
        </w:rPr>
        <w:t>of any developments concerning the events in clause 19.2(b)(</w:t>
      </w:r>
      <w:proofErr w:type="spellStart"/>
      <w:r>
        <w:rPr>
          <w:rFonts w:asciiTheme="minorHAnsi" w:hAnsiTheme="minorHAnsi" w:cstheme="minorHAnsi"/>
        </w:rPr>
        <w:t>i</w:t>
      </w:r>
      <w:proofErr w:type="spellEnd"/>
      <w:r>
        <w:rPr>
          <w:rFonts w:asciiTheme="minorHAnsi" w:hAnsiTheme="minorHAnsi" w:cstheme="minorHAnsi"/>
        </w:rPr>
        <w:t>) to (iv) (inclusive) subsequent to Your Notice under this clause 19.2(b).</w:t>
      </w:r>
    </w:p>
    <w:p w14:paraId="0D9AEAE2" w14:textId="77777777" w:rsidR="00237C89" w:rsidRDefault="00950042">
      <w:pPr>
        <w:spacing w:before="0" w:line="240" w:lineRule="auto"/>
        <w:ind w:left="1418" w:firstLine="0"/>
        <w:rPr>
          <w:rFonts w:asciiTheme="minorHAnsi" w:hAnsiTheme="minorHAnsi"/>
          <w:sz w:val="20"/>
          <w:szCs w:val="20"/>
        </w:rPr>
      </w:pPr>
      <w:r>
        <w:rPr>
          <w:rFonts w:asciiTheme="minorHAnsi" w:hAnsiTheme="minorHAnsi" w:cstheme="minorHAnsi"/>
          <w:i/>
          <w:sz w:val="20"/>
          <w:szCs w:val="20"/>
        </w:rPr>
        <w:t>Note: more information about the Privacy Act, the Australian Privacy Principles and the Notifiable Data Breach Scheme is available at http://www.oaic.gov.au/</w:t>
      </w:r>
      <w:r>
        <w:rPr>
          <w:rFonts w:asciiTheme="minorHAnsi" w:hAnsiTheme="minorHAnsi"/>
          <w:sz w:val="20"/>
          <w:szCs w:val="20"/>
        </w:rPr>
        <w:t xml:space="preserve"> </w:t>
      </w:r>
    </w:p>
    <w:p w14:paraId="0B319468" w14:textId="78E42116" w:rsidR="00237C89" w:rsidRDefault="00950042">
      <w:pPr>
        <w:spacing w:before="0" w:line="240" w:lineRule="auto"/>
        <w:ind w:left="1418" w:firstLine="0"/>
        <w:rPr>
          <w:rFonts w:asciiTheme="minorHAnsi" w:hAnsiTheme="minorHAnsi"/>
          <w:i/>
          <w:sz w:val="20"/>
          <w:szCs w:val="20"/>
        </w:rPr>
      </w:pPr>
      <w:r>
        <w:rPr>
          <w:rFonts w:asciiTheme="minorHAnsi" w:hAnsiTheme="minorHAnsi"/>
          <w:i/>
          <w:sz w:val="20"/>
          <w:szCs w:val="20"/>
        </w:rPr>
        <w:t xml:space="preserve">Your obligations under this clause 19 require </w:t>
      </w:r>
      <w:r w:rsidR="00231EFB">
        <w:rPr>
          <w:rFonts w:asciiTheme="minorHAnsi" w:hAnsiTheme="minorHAnsi"/>
          <w:i/>
          <w:sz w:val="20"/>
          <w:szCs w:val="20"/>
        </w:rPr>
        <w:t>Y</w:t>
      </w:r>
      <w:r>
        <w:rPr>
          <w:rFonts w:asciiTheme="minorHAnsi" w:hAnsiTheme="minorHAnsi"/>
          <w:i/>
          <w:sz w:val="20"/>
          <w:szCs w:val="20"/>
        </w:rPr>
        <w:t xml:space="preserve">ou to act in accordance with the Privacy Act and the APPs as if </w:t>
      </w:r>
      <w:r w:rsidR="00231EFB">
        <w:rPr>
          <w:rFonts w:asciiTheme="minorHAnsi" w:hAnsiTheme="minorHAnsi"/>
          <w:i/>
          <w:sz w:val="20"/>
          <w:szCs w:val="20"/>
        </w:rPr>
        <w:t>Y</w:t>
      </w:r>
      <w:r>
        <w:rPr>
          <w:rFonts w:asciiTheme="minorHAnsi" w:hAnsiTheme="minorHAnsi"/>
          <w:i/>
          <w:sz w:val="20"/>
          <w:szCs w:val="20"/>
        </w:rPr>
        <w:t>ou were an 'agency'.</w:t>
      </w:r>
    </w:p>
    <w:p w14:paraId="08170505" w14:textId="77777777" w:rsidR="00237C89" w:rsidRDefault="00237C89">
      <w:pPr>
        <w:spacing w:before="0" w:line="240" w:lineRule="auto"/>
        <w:rPr>
          <w:rFonts w:asciiTheme="minorHAnsi" w:hAnsiTheme="minorHAnsi" w:cstheme="minorHAnsi"/>
          <w:i/>
          <w:sz w:val="20"/>
          <w:szCs w:val="20"/>
        </w:rPr>
      </w:pPr>
    </w:p>
    <w:p w14:paraId="76283CDF" w14:textId="77777777" w:rsidR="00237C89" w:rsidRDefault="00950042">
      <w:pPr>
        <w:pStyle w:val="ClauseLevel1"/>
      </w:pPr>
      <w:bookmarkStart w:id="410" w:name="_Ref18063665"/>
      <w:bookmarkStart w:id="411" w:name="_Ref18072217"/>
      <w:bookmarkStart w:id="412" w:name="_Toc19453392"/>
      <w:bookmarkStart w:id="413" w:name="_Toc51518804"/>
      <w:bookmarkStart w:id="414" w:name="_Toc25252535"/>
      <w:bookmarkStart w:id="415" w:name="_Toc55982192"/>
      <w:r>
        <w:t>Intellectual Property</w:t>
      </w:r>
      <w:bookmarkEnd w:id="410"/>
      <w:bookmarkEnd w:id="411"/>
      <w:bookmarkEnd w:id="412"/>
      <w:bookmarkEnd w:id="413"/>
      <w:bookmarkEnd w:id="414"/>
      <w:bookmarkEnd w:id="415"/>
      <w:r>
        <w:t xml:space="preserve"> </w:t>
      </w:r>
    </w:p>
    <w:p w14:paraId="00B42FBA" w14:textId="77777777" w:rsidR="00237C89" w:rsidRDefault="00950042">
      <w:pPr>
        <w:pStyle w:val="ClauseLevel2"/>
        <w:keepNext w:val="0"/>
        <w:tabs>
          <w:tab w:val="num" w:pos="851"/>
        </w:tabs>
        <w:ind w:left="851" w:hanging="709"/>
        <w:rPr>
          <w:rFonts w:asciiTheme="minorHAnsi" w:hAnsiTheme="minorHAnsi" w:cstheme="minorHAnsi"/>
        </w:rPr>
      </w:pPr>
      <w:bookmarkStart w:id="416" w:name="_Ref18077638"/>
      <w:r>
        <w:rPr>
          <w:rFonts w:asciiTheme="minorHAnsi" w:hAnsiTheme="minorHAnsi" w:cstheme="minorHAnsi"/>
          <w:b w:val="0"/>
        </w:rPr>
        <w:t>You grant Us, or must ensure that We are granted, an irrevocable, royalty-free, non-exclusive, world-wide licence, including the right to sublicense, to exercise all Intellectual Property Rights, in any Material delivered or otherwise obtained by Us under this Deed or in connection with the Seasonal Worker Programme, for any Australian Government purpose in the interests of the Seasonal Worker Programme or Pacific labour mobility (or both, as the case may be).</w:t>
      </w:r>
      <w:bookmarkEnd w:id="416"/>
    </w:p>
    <w:p w14:paraId="1B9797AA" w14:textId="77777777" w:rsidR="00237C89" w:rsidRDefault="00950042">
      <w:pPr>
        <w:pStyle w:val="ClauseLevel2"/>
        <w:keepNext w:val="0"/>
        <w:tabs>
          <w:tab w:val="num" w:pos="851"/>
        </w:tabs>
        <w:ind w:left="851" w:hanging="709"/>
        <w:rPr>
          <w:rFonts w:asciiTheme="minorHAnsi" w:hAnsiTheme="minorHAnsi" w:cstheme="minorHAnsi"/>
          <w:b w:val="0"/>
        </w:rPr>
      </w:pPr>
      <w:r>
        <w:rPr>
          <w:rFonts w:asciiTheme="minorHAnsi" w:hAnsiTheme="minorHAnsi" w:cstheme="minorHAnsi"/>
          <w:b w:val="0"/>
        </w:rPr>
        <w:t>A licence granted under clause 20.1 does not permit Us or any of Our sublicensees to exploit the Intellectual Property Rights in return for the payment of a royalty or a commercial return.</w:t>
      </w:r>
    </w:p>
    <w:p w14:paraId="21A204DD" w14:textId="77777777" w:rsidR="00237C89" w:rsidRDefault="00950042">
      <w:pPr>
        <w:pStyle w:val="ClauseLevel2"/>
        <w:keepNext w:val="0"/>
        <w:tabs>
          <w:tab w:val="num" w:pos="851"/>
        </w:tabs>
        <w:ind w:left="851" w:hanging="709"/>
        <w:rPr>
          <w:rFonts w:asciiTheme="minorHAnsi" w:hAnsiTheme="minorHAnsi"/>
        </w:rPr>
      </w:pPr>
      <w:r>
        <w:rPr>
          <w:rFonts w:asciiTheme="minorHAnsi" w:hAnsiTheme="minorHAnsi" w:cstheme="minorHAnsi"/>
          <w:b w:val="0"/>
        </w:rPr>
        <w:t>You represent and warrant that exercising Our rights under clause 20.1 will not infringe any third party's Intellectual Property Rights or Moral Rights.</w:t>
      </w:r>
      <w:r>
        <w:rPr>
          <w:rFonts w:asciiTheme="minorHAnsi" w:hAnsiTheme="minorHAnsi" w:cstheme="minorHAnsi"/>
          <w:b w:val="0"/>
        </w:rPr>
        <w:br/>
      </w:r>
    </w:p>
    <w:p w14:paraId="5FA168CA" w14:textId="77777777" w:rsidR="00237C89" w:rsidRDefault="00950042">
      <w:pPr>
        <w:pStyle w:val="ClauseLevel1"/>
      </w:pPr>
      <w:bookmarkStart w:id="417" w:name="_Ref18063980"/>
      <w:bookmarkStart w:id="418" w:name="_Ref18069631"/>
      <w:bookmarkStart w:id="419" w:name="_Ref18072222"/>
      <w:bookmarkStart w:id="420" w:name="_Ref18077678"/>
      <w:bookmarkStart w:id="421" w:name="_Toc19453393"/>
      <w:bookmarkStart w:id="422" w:name="_Toc51518805"/>
      <w:bookmarkStart w:id="423" w:name="_Toc25252536"/>
      <w:bookmarkStart w:id="424" w:name="_Toc55982193"/>
      <w:r>
        <w:t>Indemnity</w:t>
      </w:r>
      <w:bookmarkEnd w:id="417"/>
      <w:bookmarkEnd w:id="418"/>
      <w:bookmarkEnd w:id="419"/>
      <w:bookmarkEnd w:id="420"/>
      <w:bookmarkEnd w:id="421"/>
      <w:bookmarkEnd w:id="422"/>
      <w:bookmarkEnd w:id="423"/>
      <w:bookmarkEnd w:id="424"/>
    </w:p>
    <w:p w14:paraId="4E3DEF0D" w14:textId="77777777" w:rsidR="00237C89" w:rsidRDefault="00950042">
      <w:pPr>
        <w:pStyle w:val="ClauseLevel2"/>
        <w:keepNext w:val="0"/>
        <w:numPr>
          <w:ilvl w:val="1"/>
          <w:numId w:val="73"/>
        </w:numPr>
        <w:tabs>
          <w:tab w:val="num" w:pos="851"/>
        </w:tabs>
        <w:ind w:left="851" w:hanging="709"/>
        <w:rPr>
          <w:rFonts w:asciiTheme="minorHAnsi" w:hAnsiTheme="minorHAnsi" w:cstheme="minorHAnsi"/>
          <w:b w:val="0"/>
          <w:color w:val="0000FF"/>
          <w:u w:val="double"/>
        </w:rPr>
      </w:pPr>
      <w:bookmarkStart w:id="425" w:name="_BPDC_LN_INS_1069"/>
      <w:bookmarkStart w:id="426" w:name="_BPDC_PR_INS_1070"/>
      <w:bookmarkStart w:id="427" w:name="_Ref18077652"/>
      <w:bookmarkEnd w:id="425"/>
      <w:bookmarkEnd w:id="426"/>
      <w:r>
        <w:rPr>
          <w:rFonts w:asciiTheme="minorHAnsi" w:hAnsiTheme="minorHAnsi" w:cstheme="minorHAnsi"/>
          <w:b w:val="0"/>
        </w:rPr>
        <w:t>In this clause 21:</w:t>
      </w:r>
      <w:bookmarkEnd w:id="427"/>
    </w:p>
    <w:tbl>
      <w:tblPr>
        <w:tblStyle w:val="TableGrid"/>
        <w:tblW w:w="8220" w:type="dxa"/>
        <w:tblInd w:w="851" w:type="dxa"/>
        <w:tblLook w:val="04A0" w:firstRow="1" w:lastRow="0" w:firstColumn="1" w:lastColumn="0" w:noHBand="0" w:noVBand="1"/>
      </w:tblPr>
      <w:tblGrid>
        <w:gridCol w:w="2551"/>
        <w:gridCol w:w="5669"/>
      </w:tblGrid>
      <w:tr w:rsidR="00237C89" w14:paraId="5B85CFF5" w14:textId="77777777">
        <w:tc>
          <w:tcPr>
            <w:tcW w:w="2551" w:type="dxa"/>
            <w:tcBorders>
              <w:top w:val="single" w:sz="4" w:space="0" w:color="auto"/>
              <w:left w:val="single" w:sz="4" w:space="0" w:color="auto"/>
              <w:bottom w:val="single" w:sz="4" w:space="0" w:color="auto"/>
              <w:right w:val="single" w:sz="4" w:space="0" w:color="auto"/>
            </w:tcBorders>
            <w:shd w:val="clear" w:color="auto" w:fill="auto"/>
          </w:tcPr>
          <w:p w14:paraId="3908A9D4" w14:textId="77777777" w:rsidR="00237C89" w:rsidRDefault="00950042">
            <w:pPr>
              <w:pStyle w:val="ClauseLevel3"/>
              <w:numPr>
                <w:ilvl w:val="0"/>
                <w:numId w:val="0"/>
              </w:numPr>
              <w:rPr>
                <w:rFonts w:asciiTheme="minorHAnsi" w:hAnsiTheme="minorHAnsi" w:cstheme="minorHAnsi"/>
                <w:b/>
              </w:rPr>
            </w:pPr>
            <w:r>
              <w:rPr>
                <w:rFonts w:asciiTheme="minorHAnsi" w:hAnsiTheme="minorHAnsi" w:cstheme="minorHAnsi"/>
                <w:b/>
              </w:rPr>
              <w:t>fault</w:t>
            </w: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1C67F745" w14:textId="77777777" w:rsidR="00237C89" w:rsidRDefault="00950042">
            <w:pPr>
              <w:pStyle w:val="ClauseLevel3"/>
              <w:numPr>
                <w:ilvl w:val="0"/>
                <w:numId w:val="0"/>
              </w:numPr>
              <w:ind w:left="30" w:hanging="30"/>
              <w:rPr>
                <w:rFonts w:asciiTheme="minorHAnsi" w:hAnsiTheme="minorHAnsi" w:cstheme="minorHAnsi"/>
              </w:rPr>
            </w:pPr>
            <w:r>
              <w:rPr>
                <w:rFonts w:asciiTheme="minorHAnsi" w:hAnsiTheme="minorHAnsi" w:cstheme="minorHAnsi"/>
              </w:rPr>
              <w:t>means any negligent or unlawful act or omission or wilful misconduct.</w:t>
            </w:r>
          </w:p>
        </w:tc>
      </w:tr>
    </w:tbl>
    <w:p w14:paraId="3787C531" w14:textId="77777777" w:rsidR="00237C89" w:rsidRDefault="00950042">
      <w:pPr>
        <w:pStyle w:val="ClauseLevel2"/>
        <w:keepNext w:val="0"/>
        <w:numPr>
          <w:ilvl w:val="1"/>
          <w:numId w:val="73"/>
        </w:numPr>
        <w:tabs>
          <w:tab w:val="clear" w:pos="6521"/>
          <w:tab w:val="num" w:pos="851"/>
        </w:tabs>
        <w:ind w:left="851" w:hanging="709"/>
        <w:rPr>
          <w:rFonts w:asciiTheme="minorHAnsi" w:hAnsiTheme="minorHAnsi" w:cstheme="minorHAnsi"/>
          <w:b w:val="0"/>
          <w:color w:val="0000FF"/>
          <w:u w:val="double"/>
        </w:rPr>
      </w:pPr>
      <w:bookmarkStart w:id="428" w:name="_BPDC_LN_INS_1067"/>
      <w:bookmarkStart w:id="429" w:name="_BPDC_PR_INS_1068"/>
      <w:bookmarkEnd w:id="428"/>
      <w:bookmarkEnd w:id="429"/>
      <w:r>
        <w:rPr>
          <w:rFonts w:asciiTheme="minorHAnsi" w:hAnsiTheme="minorHAnsi" w:cstheme="minorHAnsi"/>
          <w:b w:val="0"/>
        </w:rPr>
        <w:t>You indemnify Us from and against any:</w:t>
      </w:r>
    </w:p>
    <w:p w14:paraId="6EA4C4CF" w14:textId="77777777" w:rsidR="00237C89" w:rsidRDefault="00950042">
      <w:pPr>
        <w:pStyle w:val="ClauseLevel3"/>
        <w:spacing w:before="200"/>
        <w:ind w:hanging="567"/>
        <w:rPr>
          <w:rFonts w:asciiTheme="minorHAnsi" w:hAnsiTheme="minorHAnsi" w:cstheme="minorHAnsi"/>
        </w:rPr>
      </w:pPr>
      <w:r>
        <w:rPr>
          <w:rFonts w:asciiTheme="minorHAnsi" w:hAnsiTheme="minorHAnsi" w:cstheme="minorHAnsi"/>
        </w:rPr>
        <w:t>cost or liability incurred by Us</w:t>
      </w:r>
    </w:p>
    <w:p w14:paraId="421F3B80" w14:textId="77777777" w:rsidR="00237C89" w:rsidRDefault="00950042">
      <w:pPr>
        <w:pStyle w:val="ClauseLevel3"/>
        <w:ind w:hanging="567"/>
        <w:rPr>
          <w:rFonts w:asciiTheme="minorHAnsi" w:hAnsiTheme="minorHAnsi" w:cstheme="minorHAnsi"/>
        </w:rPr>
      </w:pPr>
      <w:r>
        <w:rPr>
          <w:rFonts w:asciiTheme="minorHAnsi" w:hAnsiTheme="minorHAnsi" w:cstheme="minorHAnsi"/>
        </w:rPr>
        <w:lastRenderedPageBreak/>
        <w:t>loss or damage to Our property; or</w:t>
      </w:r>
    </w:p>
    <w:p w14:paraId="433A728B" w14:textId="77777777" w:rsidR="00237C89" w:rsidRDefault="00950042">
      <w:pPr>
        <w:pStyle w:val="ClauseLevel3"/>
        <w:ind w:hanging="567"/>
        <w:rPr>
          <w:rFonts w:asciiTheme="minorHAnsi" w:hAnsiTheme="minorHAnsi" w:cstheme="minorHAnsi"/>
        </w:rPr>
      </w:pPr>
      <w:r>
        <w:rPr>
          <w:rFonts w:asciiTheme="minorHAnsi" w:hAnsiTheme="minorHAnsi" w:cstheme="minorHAnsi"/>
        </w:rPr>
        <w:t>loss or expense incurred by Us in dealing with any claim against Us including legal costs and expenses on a solicitor/own client basis and the cost of time spent, resources used or disbursements paid by Us,</w:t>
      </w:r>
    </w:p>
    <w:p w14:paraId="34491E8E" w14:textId="77777777" w:rsidR="00237C89" w:rsidRDefault="00950042">
      <w:pPr>
        <w:pStyle w:val="ClauseLevel4"/>
        <w:numPr>
          <w:ilvl w:val="0"/>
          <w:numId w:val="0"/>
        </w:numPr>
        <w:ind w:left="851"/>
        <w:rPr>
          <w:rFonts w:asciiTheme="minorHAnsi" w:hAnsiTheme="minorHAnsi" w:cstheme="minorHAnsi"/>
        </w:rPr>
      </w:pPr>
      <w:r>
        <w:rPr>
          <w:rFonts w:asciiTheme="minorHAnsi" w:hAnsiTheme="minorHAnsi" w:cstheme="minorHAnsi"/>
        </w:rPr>
        <w:t>arising from any one or more of the following:</w:t>
      </w:r>
    </w:p>
    <w:p w14:paraId="7426022D" w14:textId="77777777" w:rsidR="00237C89" w:rsidRDefault="00950042">
      <w:pPr>
        <w:pStyle w:val="ClauseLevel3"/>
        <w:numPr>
          <w:ilvl w:val="2"/>
          <w:numId w:val="73"/>
        </w:numPr>
        <w:ind w:hanging="567"/>
        <w:rPr>
          <w:rFonts w:asciiTheme="minorHAnsi" w:hAnsiTheme="minorHAnsi" w:cstheme="minorHAnsi"/>
          <w:color w:val="0000FF"/>
          <w:u w:val="double"/>
        </w:rPr>
      </w:pPr>
      <w:bookmarkStart w:id="430" w:name="_BPDC_LN_INS_1065"/>
      <w:bookmarkStart w:id="431" w:name="_BPDC_PR_INS_1066"/>
      <w:bookmarkEnd w:id="430"/>
      <w:bookmarkEnd w:id="431"/>
      <w:r>
        <w:rPr>
          <w:rFonts w:asciiTheme="minorHAnsi" w:hAnsiTheme="minorHAnsi" w:cstheme="minorHAnsi"/>
        </w:rPr>
        <w:t>personal injury or death in respect of any person (including a Seasonal Worker) involved in the Seasonal Worker Programme;</w:t>
      </w:r>
    </w:p>
    <w:p w14:paraId="712E7B52" w14:textId="77777777" w:rsidR="00237C89" w:rsidRDefault="00950042">
      <w:pPr>
        <w:pStyle w:val="ClauseLevel3"/>
        <w:numPr>
          <w:ilvl w:val="2"/>
          <w:numId w:val="73"/>
        </w:numPr>
        <w:ind w:hanging="567"/>
        <w:rPr>
          <w:rFonts w:asciiTheme="minorHAnsi" w:hAnsiTheme="minorHAnsi" w:cstheme="minorHAnsi"/>
          <w:color w:val="0000FF"/>
          <w:u w:val="double"/>
        </w:rPr>
      </w:pPr>
      <w:bookmarkStart w:id="432" w:name="_BPDC_LN_INS_1063"/>
      <w:bookmarkStart w:id="433" w:name="_BPDC_PR_INS_1064"/>
      <w:bookmarkEnd w:id="432"/>
      <w:bookmarkEnd w:id="433"/>
      <w:r>
        <w:rPr>
          <w:rFonts w:asciiTheme="minorHAnsi" w:hAnsiTheme="minorHAnsi" w:cstheme="minorHAnsi"/>
        </w:rPr>
        <w:t xml:space="preserve">the exercise by Us of any of Our rights under this Deed in relation to a Seasonal Worker, Your Personnel, a Provider or a Subcontractor; </w:t>
      </w:r>
    </w:p>
    <w:p w14:paraId="1F3DE61D" w14:textId="77777777" w:rsidR="00237C89" w:rsidRDefault="00950042">
      <w:pPr>
        <w:pStyle w:val="ClauseLevel3"/>
        <w:numPr>
          <w:ilvl w:val="2"/>
          <w:numId w:val="73"/>
        </w:numPr>
        <w:ind w:hanging="567"/>
        <w:rPr>
          <w:rFonts w:asciiTheme="minorHAnsi" w:hAnsiTheme="minorHAnsi" w:cstheme="minorHAnsi"/>
          <w:color w:val="0000FF"/>
          <w:u w:val="double"/>
        </w:rPr>
      </w:pPr>
      <w:bookmarkStart w:id="434" w:name="_BPDC_LN_INS_1061"/>
      <w:bookmarkStart w:id="435" w:name="_BPDC_PR_INS_1062"/>
      <w:bookmarkEnd w:id="434"/>
      <w:bookmarkEnd w:id="435"/>
      <w:r>
        <w:rPr>
          <w:rFonts w:asciiTheme="minorHAnsi" w:hAnsiTheme="minorHAnsi" w:cstheme="minorHAnsi"/>
        </w:rPr>
        <w:t xml:space="preserve">a breach by You of this Deed, including Your contravention of any workplace relations or work health and safety laws; </w:t>
      </w:r>
    </w:p>
    <w:p w14:paraId="24B19A9D" w14:textId="77777777" w:rsidR="00237C89" w:rsidRDefault="00950042">
      <w:pPr>
        <w:pStyle w:val="ClauseLevel3"/>
        <w:numPr>
          <w:ilvl w:val="2"/>
          <w:numId w:val="73"/>
        </w:numPr>
        <w:ind w:hanging="567"/>
        <w:rPr>
          <w:rFonts w:asciiTheme="minorHAnsi" w:hAnsiTheme="minorHAnsi" w:cstheme="minorHAnsi"/>
          <w:color w:val="0000FF"/>
          <w:u w:val="double"/>
        </w:rPr>
      </w:pPr>
      <w:bookmarkStart w:id="436" w:name="_BPDC_LN_INS_1059"/>
      <w:bookmarkStart w:id="437" w:name="_BPDC_PR_INS_1060"/>
      <w:bookmarkEnd w:id="436"/>
      <w:bookmarkEnd w:id="437"/>
      <w:r>
        <w:rPr>
          <w:rFonts w:asciiTheme="minorHAnsi" w:hAnsiTheme="minorHAnsi" w:cstheme="minorHAnsi"/>
        </w:rPr>
        <w:t>any publication of information by Us where such information relates to:</w:t>
      </w:r>
    </w:p>
    <w:p w14:paraId="4C8535BA" w14:textId="77777777" w:rsidR="00237C89" w:rsidRDefault="00950042">
      <w:pPr>
        <w:pStyle w:val="ClauseLevel4"/>
        <w:numPr>
          <w:ilvl w:val="2"/>
          <w:numId w:val="48"/>
        </w:numPr>
        <w:tabs>
          <w:tab w:val="left" w:pos="1843"/>
        </w:tabs>
      </w:pPr>
      <w:r>
        <w:rPr>
          <w:rFonts w:asciiTheme="minorHAnsi" w:hAnsiTheme="minorHAnsi" w:cstheme="minorHAnsi"/>
        </w:rPr>
        <w:t xml:space="preserve">Your performance of this Deed; or </w:t>
      </w:r>
    </w:p>
    <w:p w14:paraId="2D6AFF5B" w14:textId="77777777" w:rsidR="00237C89" w:rsidRDefault="00950042">
      <w:pPr>
        <w:pStyle w:val="ClauseLevel4"/>
        <w:numPr>
          <w:ilvl w:val="2"/>
          <w:numId w:val="48"/>
        </w:numPr>
        <w:tabs>
          <w:tab w:val="left" w:pos="1843"/>
        </w:tabs>
      </w:pPr>
      <w:r>
        <w:rPr>
          <w:rFonts w:asciiTheme="minorHAnsi" w:hAnsiTheme="minorHAnsi" w:cstheme="minorHAnsi"/>
        </w:rPr>
        <w:t xml:space="preserve">best practice by You, </w:t>
      </w:r>
    </w:p>
    <w:p w14:paraId="7CD31747" w14:textId="77777777" w:rsidR="00237C89" w:rsidRDefault="00950042">
      <w:pPr>
        <w:pStyle w:val="ClauseLevel4"/>
        <w:numPr>
          <w:ilvl w:val="0"/>
          <w:numId w:val="0"/>
        </w:numPr>
        <w:tabs>
          <w:tab w:val="left" w:pos="1843"/>
        </w:tabs>
        <w:ind w:left="1560"/>
      </w:pPr>
      <w:r>
        <w:rPr>
          <w:rFonts w:asciiTheme="minorHAnsi" w:hAnsiTheme="minorHAnsi" w:cstheme="minorHAnsi"/>
        </w:rPr>
        <w:t>and where the published information was provided by You to Us; and</w:t>
      </w:r>
    </w:p>
    <w:p w14:paraId="4930FB19" w14:textId="77777777" w:rsidR="00237C89" w:rsidRDefault="00950042">
      <w:pPr>
        <w:pStyle w:val="ClauseLevel3"/>
        <w:numPr>
          <w:ilvl w:val="2"/>
          <w:numId w:val="73"/>
        </w:numPr>
        <w:ind w:hanging="567"/>
        <w:rPr>
          <w:rFonts w:asciiTheme="minorHAnsi" w:hAnsiTheme="minorHAnsi" w:cstheme="minorHAnsi"/>
          <w:color w:val="0000FF"/>
          <w:u w:val="double"/>
        </w:rPr>
      </w:pPr>
      <w:bookmarkStart w:id="438" w:name="_BPDC_LN_INS_1057"/>
      <w:bookmarkStart w:id="439" w:name="_BPDC_PR_INS_1058"/>
      <w:bookmarkEnd w:id="438"/>
      <w:bookmarkEnd w:id="439"/>
      <w:r>
        <w:rPr>
          <w:rFonts w:asciiTheme="minorHAnsi" w:hAnsiTheme="minorHAnsi" w:cstheme="minorHAnsi"/>
        </w:rPr>
        <w:t>an act or omission involving fault on the part of You, Your Personnel, a Provider or a Subcontractor in connection with:</w:t>
      </w:r>
    </w:p>
    <w:p w14:paraId="771DD51B" w14:textId="77777777" w:rsidR="00237C89" w:rsidRDefault="00950042">
      <w:pPr>
        <w:pStyle w:val="ClauseLevel4"/>
        <w:numPr>
          <w:ilvl w:val="0"/>
          <w:numId w:val="59"/>
        </w:numPr>
        <w:tabs>
          <w:tab w:val="left" w:pos="1843"/>
        </w:tabs>
        <w:rPr>
          <w:rFonts w:asciiTheme="minorHAnsi" w:hAnsiTheme="minorHAnsi" w:cstheme="minorHAnsi"/>
        </w:rPr>
      </w:pPr>
      <w:r>
        <w:rPr>
          <w:rFonts w:asciiTheme="minorHAnsi" w:hAnsiTheme="minorHAnsi" w:cstheme="minorHAnsi"/>
        </w:rPr>
        <w:t>this Deed, the Provider Arrangement or the Subcontract (as the case may be);</w:t>
      </w:r>
    </w:p>
    <w:p w14:paraId="4E8563A5" w14:textId="77777777" w:rsidR="00237C89" w:rsidRDefault="00950042">
      <w:pPr>
        <w:pStyle w:val="ClauseLevel4"/>
        <w:numPr>
          <w:ilvl w:val="0"/>
          <w:numId w:val="59"/>
        </w:numPr>
        <w:tabs>
          <w:tab w:val="left" w:pos="1843"/>
        </w:tabs>
        <w:rPr>
          <w:rFonts w:asciiTheme="minorHAnsi" w:hAnsiTheme="minorHAnsi" w:cstheme="minorHAnsi"/>
        </w:rPr>
      </w:pPr>
      <w:r>
        <w:rPr>
          <w:rFonts w:asciiTheme="minorHAnsi" w:hAnsiTheme="minorHAnsi" w:cstheme="minorHAnsi"/>
        </w:rPr>
        <w:t>the provision of accommodation or other services to Seasonal Workers; or</w:t>
      </w:r>
    </w:p>
    <w:p w14:paraId="6E4C8E13" w14:textId="77777777" w:rsidR="00237C89" w:rsidRDefault="00950042">
      <w:pPr>
        <w:pStyle w:val="ClauseLevel4"/>
        <w:numPr>
          <w:ilvl w:val="0"/>
          <w:numId w:val="59"/>
        </w:numPr>
        <w:tabs>
          <w:tab w:val="left" w:pos="1843"/>
        </w:tabs>
        <w:rPr>
          <w:rFonts w:asciiTheme="minorHAnsi" w:hAnsiTheme="minorHAnsi" w:cstheme="minorHAnsi"/>
        </w:rPr>
      </w:pPr>
      <w:r>
        <w:rPr>
          <w:rFonts w:asciiTheme="minorHAnsi" w:hAnsiTheme="minorHAnsi" w:cstheme="minorHAnsi"/>
        </w:rPr>
        <w:t>Your, Your Personnel's, the Provider's or the Subcontractor's participation in the Seasonal Worker Programme.</w:t>
      </w:r>
    </w:p>
    <w:p w14:paraId="09F366A4" w14:textId="77777777" w:rsidR="00237C89" w:rsidRDefault="00950042">
      <w:pPr>
        <w:pStyle w:val="ClauseLevel2"/>
        <w:keepNext w:val="0"/>
        <w:numPr>
          <w:ilvl w:val="1"/>
          <w:numId w:val="73"/>
        </w:numPr>
        <w:tabs>
          <w:tab w:val="clear" w:pos="6521"/>
        </w:tabs>
        <w:ind w:left="851" w:hanging="709"/>
        <w:rPr>
          <w:rFonts w:asciiTheme="minorHAnsi" w:hAnsiTheme="minorHAnsi" w:cstheme="minorHAnsi"/>
          <w:b w:val="0"/>
          <w:color w:val="0000FF"/>
          <w:u w:val="double"/>
        </w:rPr>
      </w:pPr>
      <w:bookmarkStart w:id="440" w:name="_BPDC_LN_INS_1055"/>
      <w:bookmarkStart w:id="441" w:name="_BPDC_PR_INS_1056"/>
      <w:bookmarkEnd w:id="440"/>
      <w:bookmarkEnd w:id="441"/>
      <w:r>
        <w:rPr>
          <w:rFonts w:asciiTheme="minorHAnsi" w:hAnsiTheme="minorHAnsi" w:cstheme="minorHAnsi"/>
          <w:b w:val="0"/>
        </w:rPr>
        <w:t>Your liability to indemnify Us under clause 21.1 will be reduced proportionately to the extent that any act or omission involving fault on the part of Us or Our Personnel contributed to the relevant cost, liability, loss, damage or expense.</w:t>
      </w:r>
    </w:p>
    <w:p w14:paraId="59B55F3E" w14:textId="77777777" w:rsidR="00237C89" w:rsidRDefault="00950042">
      <w:pPr>
        <w:pStyle w:val="ClauseLevel2"/>
        <w:keepNext w:val="0"/>
        <w:numPr>
          <w:ilvl w:val="1"/>
          <w:numId w:val="73"/>
        </w:numPr>
        <w:tabs>
          <w:tab w:val="clear" w:pos="6521"/>
        </w:tabs>
        <w:ind w:left="851" w:hanging="709"/>
        <w:rPr>
          <w:rFonts w:asciiTheme="minorHAnsi" w:hAnsiTheme="minorHAnsi" w:cstheme="minorHAnsi"/>
          <w:b w:val="0"/>
          <w:color w:val="0000FF"/>
          <w:u w:val="double"/>
        </w:rPr>
      </w:pPr>
      <w:bookmarkStart w:id="442" w:name="_BPDC_LN_INS_1053"/>
      <w:bookmarkStart w:id="443" w:name="_BPDC_PR_INS_1054"/>
      <w:bookmarkEnd w:id="442"/>
      <w:bookmarkEnd w:id="443"/>
      <w:r>
        <w:rPr>
          <w:rFonts w:asciiTheme="minorHAnsi" w:hAnsiTheme="minorHAnsi" w:cstheme="minorHAnsi"/>
          <w:b w:val="0"/>
        </w:rPr>
        <w:t>Our right to be indemnified under this clause 21 is in addition to, and not exclusive of, any other right, power or remedy provided by law, but We are not entitled to be compensated in excess of the amount of the relevant cost, liability, loss, damage or expense.</w:t>
      </w:r>
    </w:p>
    <w:p w14:paraId="1E13BA2C" w14:textId="77777777" w:rsidR="00237C89" w:rsidRDefault="00237C89">
      <w:pPr>
        <w:pStyle w:val="ClauseLevel3"/>
        <w:numPr>
          <w:ilvl w:val="0"/>
          <w:numId w:val="0"/>
        </w:numPr>
        <w:spacing w:before="0"/>
        <w:ind w:left="1559"/>
      </w:pPr>
    </w:p>
    <w:p w14:paraId="75D9EBFE" w14:textId="77777777" w:rsidR="00237C89" w:rsidRDefault="00950042">
      <w:pPr>
        <w:pStyle w:val="ClauseLevel1"/>
      </w:pPr>
      <w:bookmarkStart w:id="444" w:name="_Ref18063991"/>
      <w:bookmarkStart w:id="445" w:name="_Ref18070001"/>
      <w:bookmarkStart w:id="446" w:name="_Ref18072231"/>
      <w:bookmarkStart w:id="447" w:name="_Toc19453394"/>
      <w:bookmarkStart w:id="448" w:name="_Toc51518806"/>
      <w:bookmarkStart w:id="449" w:name="_Toc25252537"/>
      <w:bookmarkStart w:id="450" w:name="_Toc55982194"/>
      <w:r>
        <w:t>Insurance</w:t>
      </w:r>
      <w:bookmarkEnd w:id="444"/>
      <w:bookmarkEnd w:id="445"/>
      <w:bookmarkEnd w:id="446"/>
      <w:bookmarkEnd w:id="447"/>
      <w:bookmarkEnd w:id="448"/>
      <w:bookmarkEnd w:id="449"/>
      <w:bookmarkEnd w:id="450"/>
      <w:r>
        <w:t xml:space="preserve"> </w:t>
      </w:r>
    </w:p>
    <w:p w14:paraId="443F7073" w14:textId="77777777" w:rsidR="00237C89" w:rsidRDefault="00950042">
      <w:pPr>
        <w:pStyle w:val="ClauseLevel2"/>
        <w:keepNext w:val="0"/>
        <w:tabs>
          <w:tab w:val="num" w:pos="851"/>
        </w:tabs>
        <w:ind w:left="851" w:hanging="709"/>
        <w:rPr>
          <w:rFonts w:asciiTheme="minorHAnsi" w:hAnsiTheme="minorHAnsi"/>
          <w:b w:val="0"/>
        </w:rPr>
      </w:pPr>
      <w:r>
        <w:rPr>
          <w:rFonts w:asciiTheme="minorHAnsi" w:hAnsiTheme="minorHAnsi" w:cstheme="minorHAnsi"/>
          <w:b w:val="0"/>
        </w:rPr>
        <w:t>You must, throughout the Term of this Deed, effect and maintain, or cause to be effected and maintained, all insurance policies, with limits of indemnity, to adequately cover Your risks and liabilities arising under or in connection with this Deed and Your participation in the Seasonal Worker Programme in accordance with the Guidelines.</w:t>
      </w:r>
    </w:p>
    <w:p w14:paraId="50C9CB4F" w14:textId="77777777" w:rsidR="00237C89" w:rsidRDefault="00950042">
      <w:pPr>
        <w:pStyle w:val="ClauseLevel2"/>
        <w:keepNext w:val="0"/>
        <w:numPr>
          <w:ilvl w:val="1"/>
          <w:numId w:val="73"/>
        </w:numPr>
        <w:tabs>
          <w:tab w:val="clear" w:pos="6521"/>
        </w:tabs>
        <w:ind w:left="851" w:hanging="709"/>
        <w:rPr>
          <w:rFonts w:asciiTheme="minorHAnsi" w:hAnsiTheme="minorHAnsi"/>
          <w:b w:val="0"/>
          <w:color w:val="0000FF"/>
          <w:u w:val="double"/>
        </w:rPr>
      </w:pPr>
      <w:bookmarkStart w:id="451" w:name="_BPDC_LN_INS_1051"/>
      <w:bookmarkStart w:id="452" w:name="_BPDC_PR_INS_1052"/>
      <w:bookmarkEnd w:id="451"/>
      <w:bookmarkEnd w:id="452"/>
      <w:r>
        <w:rPr>
          <w:rFonts w:asciiTheme="minorHAnsi" w:hAnsiTheme="minorHAnsi" w:cstheme="minorHAnsi"/>
          <w:b w:val="0"/>
        </w:rPr>
        <w:t>You must, for the Term of this Deed, effect and maintain insurance, including the following insurances:</w:t>
      </w:r>
    </w:p>
    <w:p w14:paraId="6889863D" w14:textId="77777777" w:rsidR="00237C89" w:rsidRDefault="00950042">
      <w:pPr>
        <w:pStyle w:val="ClauseLevel4"/>
        <w:numPr>
          <w:ilvl w:val="3"/>
          <w:numId w:val="62"/>
        </w:numPr>
        <w:spacing w:before="200"/>
        <w:ind w:left="1418" w:hanging="567"/>
        <w:rPr>
          <w:rFonts w:ascii="Calibri" w:hAnsi="Calibri" w:cs="Calibri"/>
        </w:rPr>
      </w:pPr>
      <w:r>
        <w:rPr>
          <w:rFonts w:ascii="Calibri" w:hAnsi="Calibri" w:cs="Calibri"/>
        </w:rPr>
        <w:t>public liability insurance;</w:t>
      </w:r>
    </w:p>
    <w:p w14:paraId="7EEFCB9E" w14:textId="77777777" w:rsidR="00237C89" w:rsidRDefault="00950042">
      <w:pPr>
        <w:pStyle w:val="ClauseLevel4"/>
        <w:numPr>
          <w:ilvl w:val="3"/>
          <w:numId w:val="62"/>
        </w:numPr>
        <w:ind w:left="1418" w:hanging="567"/>
        <w:rPr>
          <w:rFonts w:ascii="Calibri" w:hAnsi="Calibri" w:cs="Calibri"/>
        </w:rPr>
      </w:pPr>
      <w:r>
        <w:rPr>
          <w:rFonts w:ascii="Calibri" w:hAnsi="Calibri" w:cs="Calibri"/>
        </w:rPr>
        <w:t>professional indemnity insurance, if appropriate;</w:t>
      </w:r>
    </w:p>
    <w:p w14:paraId="50635718" w14:textId="77777777" w:rsidR="00237C89" w:rsidRDefault="00950042">
      <w:pPr>
        <w:pStyle w:val="ClauseLevel4"/>
        <w:numPr>
          <w:ilvl w:val="3"/>
          <w:numId w:val="62"/>
        </w:numPr>
        <w:ind w:left="1418" w:hanging="567"/>
        <w:rPr>
          <w:rFonts w:ascii="Calibri" w:hAnsi="Calibri" w:cs="Calibri"/>
        </w:rPr>
      </w:pPr>
      <w:r>
        <w:rPr>
          <w:rFonts w:ascii="Calibri" w:hAnsi="Calibri" w:cs="Calibri"/>
        </w:rPr>
        <w:t>workers' compensation insurance as required by law; and</w:t>
      </w:r>
    </w:p>
    <w:p w14:paraId="0E1126BD" w14:textId="77777777" w:rsidR="00237C89" w:rsidRDefault="00950042">
      <w:pPr>
        <w:pStyle w:val="ClauseLevel4"/>
        <w:numPr>
          <w:ilvl w:val="3"/>
          <w:numId w:val="62"/>
        </w:numPr>
        <w:ind w:left="1418" w:hanging="567"/>
        <w:rPr>
          <w:rFonts w:ascii="Calibri" w:hAnsi="Calibri" w:cs="Calibri"/>
        </w:rPr>
      </w:pPr>
      <w:r>
        <w:rPr>
          <w:rFonts w:ascii="Calibri" w:hAnsi="Calibri" w:cs="Calibri"/>
        </w:rPr>
        <w:t xml:space="preserve">any other insurance that may be reasonably required by Us from time to time. </w:t>
      </w:r>
    </w:p>
    <w:p w14:paraId="4307CD2B" w14:textId="77777777" w:rsidR="00237C89" w:rsidRDefault="00950042">
      <w:pPr>
        <w:pStyle w:val="ClauseLevel3"/>
        <w:numPr>
          <w:ilvl w:val="0"/>
          <w:numId w:val="0"/>
        </w:numPr>
        <w:ind w:left="851"/>
        <w:rPr>
          <w:rFonts w:asciiTheme="minorHAnsi" w:hAnsiTheme="minorHAnsi" w:cstheme="minorHAnsi"/>
          <w:i/>
          <w:sz w:val="20"/>
          <w:szCs w:val="20"/>
        </w:rPr>
      </w:pPr>
      <w:r>
        <w:rPr>
          <w:rFonts w:asciiTheme="minorHAnsi" w:hAnsiTheme="minorHAnsi" w:cstheme="minorHAnsi"/>
          <w:i/>
          <w:sz w:val="20"/>
          <w:szCs w:val="20"/>
        </w:rPr>
        <w:lastRenderedPageBreak/>
        <w:t>Note: it is Your responsibility to ensure that You effect and maintain insurances that are appropriate for Your organisation’s circumstances, based on independent advice. This may include additional types of insurance not specified in this Deed which may be appropriate and/or necessary, depending on Your organisations' circumstances.</w:t>
      </w:r>
    </w:p>
    <w:p w14:paraId="1D56C06B" w14:textId="77777777" w:rsidR="00237C89" w:rsidRDefault="00950042">
      <w:pPr>
        <w:pStyle w:val="ClauseLevel2"/>
        <w:keepNext w:val="0"/>
        <w:numPr>
          <w:ilvl w:val="1"/>
          <w:numId w:val="73"/>
        </w:numPr>
        <w:ind w:left="851" w:hanging="709"/>
        <w:rPr>
          <w:rFonts w:ascii="Calibri" w:hAnsi="Calibri" w:cs="Calibri"/>
          <w:b w:val="0"/>
          <w:color w:val="0000FF"/>
          <w:u w:val="double"/>
        </w:rPr>
      </w:pPr>
      <w:bookmarkStart w:id="453" w:name="_BPDC_LN_INS_1049"/>
      <w:bookmarkStart w:id="454" w:name="_BPDC_PR_INS_1050"/>
      <w:bookmarkEnd w:id="453"/>
      <w:bookmarkEnd w:id="454"/>
      <w:r>
        <w:rPr>
          <w:rFonts w:asciiTheme="minorHAnsi" w:hAnsiTheme="minorHAnsi" w:cstheme="minorHAnsi"/>
          <w:b w:val="0"/>
        </w:rPr>
        <w:t>You must, on receipt of a Notice requesting You to do so,</w:t>
      </w:r>
      <w:r>
        <w:rPr>
          <w:rFonts w:ascii="Calibri" w:hAnsi="Calibri" w:cs="Calibri"/>
          <w:b w:val="0"/>
        </w:rPr>
        <w:t xml:space="preserve"> provide to Us certificates of currency, and a copy of the terms, for the insurance policies held by You in accordance with this clause 22.</w:t>
      </w:r>
    </w:p>
    <w:p w14:paraId="24207B86" w14:textId="77777777" w:rsidR="00237C89" w:rsidRDefault="00237C89">
      <w:pPr>
        <w:pStyle w:val="ClauseLevel3"/>
        <w:numPr>
          <w:ilvl w:val="0"/>
          <w:numId w:val="0"/>
        </w:numPr>
        <w:spacing w:before="0"/>
        <w:ind w:left="1559"/>
      </w:pPr>
    </w:p>
    <w:p w14:paraId="0D2F956E" w14:textId="77777777" w:rsidR="00237C89" w:rsidRDefault="00950042">
      <w:pPr>
        <w:pStyle w:val="ClauseLevel1"/>
      </w:pPr>
      <w:bookmarkStart w:id="455" w:name="_Toc11867221"/>
      <w:bookmarkStart w:id="456" w:name="_Ref18072237"/>
      <w:bookmarkStart w:id="457" w:name="_Ref18078037"/>
      <w:bookmarkStart w:id="458" w:name="_Toc19453395"/>
      <w:bookmarkStart w:id="459" w:name="_Toc51518807"/>
      <w:bookmarkStart w:id="460" w:name="_Toc25252538"/>
      <w:bookmarkStart w:id="461" w:name="_Toc55982195"/>
      <w:r>
        <w:t>Dispute resolution</w:t>
      </w:r>
      <w:bookmarkEnd w:id="455"/>
      <w:bookmarkEnd w:id="456"/>
      <w:bookmarkEnd w:id="457"/>
      <w:bookmarkEnd w:id="458"/>
      <w:bookmarkEnd w:id="459"/>
      <w:bookmarkEnd w:id="460"/>
      <w:bookmarkEnd w:id="461"/>
    </w:p>
    <w:p w14:paraId="758456F4" w14:textId="77777777" w:rsidR="00237C89" w:rsidRDefault="00950042">
      <w:pPr>
        <w:pStyle w:val="ClauseLevel2"/>
        <w:keepNext w:val="0"/>
        <w:tabs>
          <w:tab w:val="num" w:pos="1560"/>
        </w:tabs>
        <w:ind w:left="851" w:hanging="709"/>
        <w:rPr>
          <w:rFonts w:asciiTheme="minorHAnsi" w:hAnsiTheme="minorHAnsi" w:cstheme="minorHAnsi"/>
          <w:b w:val="0"/>
          <w:bCs/>
        </w:rPr>
      </w:pPr>
      <w:bookmarkStart w:id="462" w:name="_Ref18077721"/>
      <w:r>
        <w:rPr>
          <w:rFonts w:asciiTheme="minorHAnsi" w:hAnsiTheme="minorHAnsi" w:cstheme="minorHAnsi"/>
          <w:b w:val="0"/>
          <w:bCs/>
        </w:rPr>
        <w:t>Subject to clause 23.3, the Parties agree not to commence any legal proceedings in respect of any dispute arising under this Deed, which cannot be resolved by informal discussion, until the procedure set out in clause 23.2 has been followed.</w:t>
      </w:r>
      <w:bookmarkEnd w:id="462"/>
    </w:p>
    <w:p w14:paraId="7108BF1B" w14:textId="62D6302B" w:rsidR="00237C89" w:rsidRDefault="00950042">
      <w:pPr>
        <w:pStyle w:val="ClauseLevel2"/>
        <w:keepNext w:val="0"/>
        <w:tabs>
          <w:tab w:val="num" w:pos="1560"/>
        </w:tabs>
        <w:ind w:left="851" w:hanging="709"/>
        <w:rPr>
          <w:rFonts w:asciiTheme="minorHAnsi" w:hAnsiTheme="minorHAnsi" w:cstheme="minorHAnsi"/>
          <w:b w:val="0"/>
          <w:bCs/>
        </w:rPr>
      </w:pPr>
      <w:bookmarkStart w:id="463" w:name="_Ref18077712"/>
      <w:r>
        <w:rPr>
          <w:rFonts w:asciiTheme="minorHAnsi" w:hAnsiTheme="minorHAnsi" w:cstheme="minorHAnsi"/>
          <w:b w:val="0"/>
          <w:bCs/>
        </w:rPr>
        <w:t xml:space="preserve">The Parties agree that any dispute </w:t>
      </w:r>
      <w:r w:rsidRPr="008F2E9B">
        <w:rPr>
          <w:rFonts w:asciiTheme="minorHAnsi" w:hAnsiTheme="minorHAnsi" w:cstheme="minorHAnsi"/>
          <w:b w:val="0"/>
          <w:bCs/>
        </w:rPr>
        <w:t xml:space="preserve">between the </w:t>
      </w:r>
      <w:r w:rsidR="0076039C" w:rsidRPr="008F2E9B">
        <w:rPr>
          <w:rFonts w:asciiTheme="minorHAnsi" w:hAnsiTheme="minorHAnsi" w:cstheme="minorHAnsi"/>
          <w:b w:val="0"/>
          <w:bCs/>
        </w:rPr>
        <w:t>P</w:t>
      </w:r>
      <w:r w:rsidRPr="008F2E9B">
        <w:rPr>
          <w:rFonts w:asciiTheme="minorHAnsi" w:hAnsiTheme="minorHAnsi" w:cstheme="minorHAnsi"/>
          <w:b w:val="0"/>
          <w:bCs/>
        </w:rPr>
        <w:t>arties arising under</w:t>
      </w:r>
      <w:r>
        <w:rPr>
          <w:rFonts w:asciiTheme="minorHAnsi" w:hAnsiTheme="minorHAnsi" w:cstheme="minorHAnsi"/>
          <w:b w:val="0"/>
          <w:bCs/>
        </w:rPr>
        <w:t xml:space="preserve"> this Deed will be dealt with as follows:</w:t>
      </w:r>
      <w:bookmarkEnd w:id="463"/>
    </w:p>
    <w:p w14:paraId="7798615F" w14:textId="77777777" w:rsidR="00237C89" w:rsidRDefault="00950042">
      <w:pPr>
        <w:pStyle w:val="ClauseLevel3"/>
        <w:ind w:hanging="567"/>
        <w:rPr>
          <w:rFonts w:asciiTheme="minorHAnsi" w:hAnsiTheme="minorHAnsi" w:cstheme="minorHAnsi"/>
        </w:rPr>
      </w:pPr>
      <w:r>
        <w:rPr>
          <w:rFonts w:asciiTheme="minorHAnsi" w:hAnsiTheme="minorHAnsi" w:cstheme="minorHAnsi"/>
        </w:rPr>
        <w:t>the Party claiming that there is a dispute will send the other Party a Notice setting out the nature of the dispute;</w:t>
      </w:r>
    </w:p>
    <w:p w14:paraId="2BDC6F60" w14:textId="77777777" w:rsidR="00237C89" w:rsidRDefault="00950042">
      <w:pPr>
        <w:pStyle w:val="ClauseLevel3"/>
        <w:ind w:hanging="567"/>
        <w:rPr>
          <w:rFonts w:asciiTheme="minorHAnsi" w:hAnsiTheme="minorHAnsi" w:cstheme="minorHAnsi"/>
        </w:rPr>
      </w:pPr>
      <w:r>
        <w:rPr>
          <w:rFonts w:asciiTheme="minorHAnsi" w:hAnsiTheme="minorHAnsi" w:cstheme="minorHAnsi"/>
        </w:rPr>
        <w:t>the Parties will try to resolve the dispute though direct negotiation themselves, or by persons to whom they have given authority to resolve the dispute; and</w:t>
      </w:r>
    </w:p>
    <w:p w14:paraId="42A98513" w14:textId="77777777" w:rsidR="00237C89" w:rsidRDefault="00950042">
      <w:pPr>
        <w:pStyle w:val="ClauseLevel3"/>
        <w:ind w:hanging="567"/>
        <w:rPr>
          <w:rFonts w:asciiTheme="minorHAnsi" w:hAnsiTheme="minorHAnsi" w:cstheme="minorHAnsi"/>
        </w:rPr>
      </w:pPr>
      <w:r>
        <w:rPr>
          <w:rFonts w:asciiTheme="minorHAnsi" w:hAnsiTheme="minorHAnsi" w:cstheme="minorHAnsi"/>
        </w:rPr>
        <w:t>the Parties have twenty Business Days from the receipt of the Notice to reach a resolution or to agree that the dispute is to be submitted to mediation or other alternative dispute resolution procedures.</w:t>
      </w:r>
    </w:p>
    <w:p w14:paraId="7C630383" w14:textId="77777777" w:rsidR="00237C89" w:rsidRDefault="00950042">
      <w:pPr>
        <w:pStyle w:val="ClauseLevel2"/>
        <w:keepNext w:val="0"/>
        <w:tabs>
          <w:tab w:val="num" w:pos="1560"/>
        </w:tabs>
        <w:ind w:left="851" w:hanging="709"/>
        <w:rPr>
          <w:rFonts w:asciiTheme="minorHAnsi" w:hAnsiTheme="minorHAnsi" w:cstheme="minorHAnsi"/>
        </w:rPr>
      </w:pPr>
      <w:bookmarkStart w:id="464" w:name="_Ref18077702"/>
      <w:r>
        <w:rPr>
          <w:rFonts w:asciiTheme="minorHAnsi" w:hAnsiTheme="minorHAnsi" w:cstheme="minorHAnsi"/>
          <w:b w:val="0"/>
        </w:rPr>
        <w:t>If after twenty Business Days from the receipt of the Notice:</w:t>
      </w:r>
      <w:bookmarkEnd w:id="464"/>
    </w:p>
    <w:p w14:paraId="7D8AC214" w14:textId="77777777" w:rsidR="00237C89" w:rsidRDefault="00950042">
      <w:pPr>
        <w:pStyle w:val="ClauseLevel3"/>
        <w:ind w:hanging="567"/>
        <w:rPr>
          <w:rFonts w:asciiTheme="minorHAnsi" w:hAnsiTheme="minorHAnsi" w:cstheme="minorHAnsi"/>
        </w:rPr>
      </w:pPr>
      <w:r>
        <w:rPr>
          <w:rFonts w:asciiTheme="minorHAnsi" w:hAnsiTheme="minorHAnsi" w:cstheme="minorHAnsi"/>
        </w:rPr>
        <w:t xml:space="preserve">there is no resolution of the dispute; </w:t>
      </w:r>
    </w:p>
    <w:p w14:paraId="4F448575" w14:textId="77777777" w:rsidR="00237C89" w:rsidRDefault="00950042">
      <w:pPr>
        <w:pStyle w:val="ClauseLevel3"/>
        <w:ind w:hanging="567"/>
        <w:rPr>
          <w:rFonts w:asciiTheme="minorHAnsi" w:hAnsiTheme="minorHAnsi" w:cstheme="minorHAnsi"/>
        </w:rPr>
      </w:pPr>
      <w:r>
        <w:rPr>
          <w:rFonts w:asciiTheme="minorHAnsi" w:hAnsiTheme="minorHAnsi" w:cstheme="minorHAnsi"/>
        </w:rPr>
        <w:t xml:space="preserve">there is no agreement on submission of the dispute to mediation or some alternative dispute resolution procedure; or </w:t>
      </w:r>
    </w:p>
    <w:p w14:paraId="12C0ADA7" w14:textId="77777777" w:rsidR="00237C89" w:rsidRDefault="00950042">
      <w:pPr>
        <w:pStyle w:val="ClauseLevel3"/>
        <w:ind w:hanging="567"/>
        <w:rPr>
          <w:rFonts w:asciiTheme="minorHAnsi" w:hAnsiTheme="minorHAnsi" w:cstheme="minorHAnsi"/>
        </w:rPr>
      </w:pPr>
      <w:r>
        <w:rPr>
          <w:rFonts w:asciiTheme="minorHAnsi" w:hAnsiTheme="minorHAnsi" w:cstheme="minorHAnsi"/>
        </w:rPr>
        <w:t>there is a submission to mediation or some other form of alternative dispute resolution procedure, but there is no resolution within fifteen Business Days of that submission, or extended time as the Parties may agree in writing before the expiration of the fifteen Business Days,</w:t>
      </w:r>
    </w:p>
    <w:p w14:paraId="04D29279" w14:textId="77777777" w:rsidR="00237C89" w:rsidRDefault="00950042">
      <w:pPr>
        <w:pStyle w:val="ClauseLevel3"/>
        <w:numPr>
          <w:ilvl w:val="0"/>
          <w:numId w:val="0"/>
        </w:numPr>
        <w:ind w:left="851"/>
        <w:rPr>
          <w:rFonts w:asciiTheme="minorHAnsi" w:hAnsiTheme="minorHAnsi" w:cstheme="minorHAnsi"/>
        </w:rPr>
      </w:pPr>
      <w:r>
        <w:rPr>
          <w:rFonts w:asciiTheme="minorHAnsi" w:hAnsiTheme="minorHAnsi" w:cstheme="minorHAnsi"/>
        </w:rPr>
        <w:t>then, either Party may commence legal proceedings.</w:t>
      </w:r>
    </w:p>
    <w:p w14:paraId="1D49E548" w14:textId="77777777" w:rsidR="00237C89" w:rsidRDefault="00950042">
      <w:pPr>
        <w:pStyle w:val="ClauseLevel2"/>
        <w:keepNext w:val="0"/>
        <w:tabs>
          <w:tab w:val="num" w:pos="1560"/>
        </w:tabs>
        <w:ind w:left="851" w:hanging="709"/>
        <w:rPr>
          <w:rFonts w:asciiTheme="minorHAnsi" w:hAnsiTheme="minorHAnsi" w:cstheme="minorHAnsi"/>
          <w:b w:val="0"/>
          <w:bCs/>
        </w:rPr>
      </w:pPr>
      <w:r>
        <w:rPr>
          <w:rFonts w:asciiTheme="minorHAnsi" w:hAnsiTheme="minorHAnsi" w:cstheme="minorHAnsi"/>
          <w:b w:val="0"/>
          <w:bCs/>
        </w:rPr>
        <w:t>Clauses 23.1 and 23.2 do not apply if:</w:t>
      </w:r>
    </w:p>
    <w:p w14:paraId="36EDACE9" w14:textId="77777777" w:rsidR="00237C89" w:rsidRDefault="00950042">
      <w:pPr>
        <w:pStyle w:val="ClauseLevel3"/>
        <w:ind w:hanging="567"/>
        <w:rPr>
          <w:rFonts w:asciiTheme="minorHAnsi" w:hAnsiTheme="minorHAnsi" w:cstheme="minorHAnsi"/>
        </w:rPr>
      </w:pPr>
      <w:r>
        <w:rPr>
          <w:rFonts w:asciiTheme="minorHAnsi" w:hAnsiTheme="minorHAnsi" w:cstheme="minorHAnsi"/>
        </w:rPr>
        <w:t>either Party commences legal proceedings for urgent interlocutory relief;</w:t>
      </w:r>
    </w:p>
    <w:p w14:paraId="570F317F" w14:textId="77777777" w:rsidR="00237C89" w:rsidRDefault="00950042">
      <w:pPr>
        <w:pStyle w:val="ClauseLevel3"/>
        <w:ind w:hanging="567"/>
        <w:rPr>
          <w:rFonts w:asciiTheme="minorHAnsi" w:hAnsiTheme="minorHAnsi" w:cstheme="minorHAnsi"/>
        </w:rPr>
      </w:pPr>
      <w:r>
        <w:rPr>
          <w:rFonts w:asciiTheme="minorHAnsi" w:hAnsiTheme="minorHAnsi" w:cstheme="minorHAnsi"/>
        </w:rPr>
        <w:t>action is taken by Us under clause 25 or clause 26; or</w:t>
      </w:r>
    </w:p>
    <w:p w14:paraId="7CEAC095" w14:textId="77777777" w:rsidR="00237C89" w:rsidRDefault="00950042">
      <w:pPr>
        <w:pStyle w:val="ClauseLevel3"/>
        <w:ind w:hanging="567"/>
        <w:rPr>
          <w:rFonts w:asciiTheme="minorHAnsi" w:hAnsiTheme="minorHAnsi" w:cstheme="minorHAnsi"/>
        </w:rPr>
      </w:pPr>
      <w:r>
        <w:rPr>
          <w:rFonts w:asciiTheme="minorHAnsi" w:hAnsiTheme="minorHAnsi" w:cstheme="minorHAnsi"/>
        </w:rPr>
        <w:t>an authority of the Commonwealth, a State or Territory is investigating a breach or suspected breach of the law by You.</w:t>
      </w:r>
    </w:p>
    <w:p w14:paraId="54EB001A" w14:textId="77777777" w:rsidR="00237C89" w:rsidRDefault="00950042">
      <w:pPr>
        <w:pStyle w:val="ClauseLevel2"/>
        <w:keepNext w:val="0"/>
        <w:tabs>
          <w:tab w:val="num" w:pos="1560"/>
        </w:tabs>
        <w:ind w:left="851" w:hanging="709"/>
        <w:rPr>
          <w:rFonts w:asciiTheme="minorHAnsi" w:hAnsiTheme="minorHAnsi" w:cstheme="minorHAnsi"/>
          <w:b w:val="0"/>
          <w:bCs/>
        </w:rPr>
      </w:pPr>
      <w:r>
        <w:rPr>
          <w:rFonts w:asciiTheme="minorHAnsi" w:hAnsiTheme="minorHAnsi" w:cstheme="minorHAnsi"/>
          <w:b w:val="0"/>
          <w:bCs/>
        </w:rPr>
        <w:t xml:space="preserve">Unless otherwise agreed, the Parties agree to share equally the cost of any submission of a dispute to </w:t>
      </w:r>
      <w:r>
        <w:rPr>
          <w:rFonts w:asciiTheme="minorHAnsi" w:hAnsiTheme="minorHAnsi" w:cstheme="minorHAnsi"/>
          <w:b w:val="0"/>
        </w:rPr>
        <w:t>mediation or other alternative dispute resolution procedure, in accordance with clause 23.2.</w:t>
      </w:r>
    </w:p>
    <w:p w14:paraId="566FB58B" w14:textId="77777777" w:rsidR="00237C89" w:rsidRDefault="00950042">
      <w:pPr>
        <w:pStyle w:val="ClauseLevel2"/>
        <w:keepNext w:val="0"/>
        <w:tabs>
          <w:tab w:val="num" w:pos="1560"/>
        </w:tabs>
        <w:ind w:left="851" w:hanging="709"/>
        <w:rPr>
          <w:rFonts w:asciiTheme="minorHAnsi" w:hAnsiTheme="minorHAnsi" w:cstheme="minorHAnsi"/>
          <w:b w:val="0"/>
          <w:bCs/>
        </w:rPr>
      </w:pPr>
      <w:r>
        <w:rPr>
          <w:rFonts w:asciiTheme="minorHAnsi" w:hAnsiTheme="minorHAnsi" w:cstheme="minorHAnsi"/>
          <w:b w:val="0"/>
          <w:bCs/>
        </w:rPr>
        <w:t>Despite the existence of a dispute, both Parties must (unless requested in writing by the other Party not to do so) continue to perform their obligations under this Deed.</w:t>
      </w:r>
    </w:p>
    <w:p w14:paraId="16947602" w14:textId="77777777" w:rsidR="00237C89" w:rsidRDefault="00950042">
      <w:pPr>
        <w:pStyle w:val="ClauseLevel2"/>
        <w:keepNext w:val="0"/>
        <w:tabs>
          <w:tab w:val="num" w:pos="1560"/>
        </w:tabs>
        <w:ind w:left="851" w:hanging="709"/>
        <w:rPr>
          <w:rFonts w:asciiTheme="minorHAnsi" w:hAnsiTheme="minorHAnsi" w:cstheme="minorHAnsi"/>
          <w:b w:val="0"/>
          <w:bCs/>
        </w:rPr>
      </w:pPr>
      <w:r>
        <w:rPr>
          <w:rFonts w:asciiTheme="minorHAnsi" w:hAnsiTheme="minorHAnsi" w:cstheme="minorHAnsi"/>
          <w:b w:val="0"/>
          <w:bCs/>
        </w:rPr>
        <w:lastRenderedPageBreak/>
        <w:t>The Parties note that the Migration Review Tribunal has jurisdiction to review certain visa decisions. This Deed does not abrogate any rights of review to the Migration Review Tribunal or any other Tribunal performing a similar role in the future.</w:t>
      </w:r>
    </w:p>
    <w:p w14:paraId="587FDC67" w14:textId="77777777" w:rsidR="00237C89" w:rsidRDefault="00237C89">
      <w:pPr>
        <w:pStyle w:val="ClauseLevel3"/>
        <w:numPr>
          <w:ilvl w:val="0"/>
          <w:numId w:val="0"/>
        </w:numPr>
        <w:spacing w:before="0"/>
        <w:ind w:left="1559"/>
      </w:pPr>
    </w:p>
    <w:p w14:paraId="3C3745AB" w14:textId="77777777" w:rsidR="00237C89" w:rsidRDefault="00950042">
      <w:pPr>
        <w:pStyle w:val="ClauseLevel1"/>
      </w:pPr>
      <w:bookmarkStart w:id="465" w:name="_Toc5708457"/>
      <w:bookmarkStart w:id="466" w:name="_Ref8850483"/>
      <w:bookmarkStart w:id="467" w:name="_Ref5373977"/>
      <w:bookmarkStart w:id="468" w:name="_Ref18064000"/>
      <w:bookmarkStart w:id="469" w:name="_Ref18078144"/>
      <w:bookmarkStart w:id="470" w:name="_Toc19453396"/>
      <w:bookmarkStart w:id="471" w:name="_Toc51518808"/>
      <w:bookmarkStart w:id="472" w:name="_Toc25252539"/>
      <w:bookmarkStart w:id="473" w:name="_Toc55982196"/>
      <w:bookmarkEnd w:id="465"/>
      <w:r>
        <w:t>Specified Events</w:t>
      </w:r>
      <w:bookmarkEnd w:id="466"/>
      <w:r>
        <w:t xml:space="preserve"> </w:t>
      </w:r>
      <w:bookmarkEnd w:id="467"/>
      <w:r>
        <w:t>and subsequent actions</w:t>
      </w:r>
      <w:bookmarkEnd w:id="468"/>
      <w:bookmarkEnd w:id="469"/>
      <w:bookmarkEnd w:id="470"/>
      <w:bookmarkEnd w:id="471"/>
      <w:bookmarkEnd w:id="472"/>
      <w:bookmarkEnd w:id="473"/>
      <w:r>
        <w:t xml:space="preserve"> </w:t>
      </w:r>
    </w:p>
    <w:p w14:paraId="2F787A54" w14:textId="77777777" w:rsidR="00237C89" w:rsidRDefault="00950042">
      <w:pPr>
        <w:pStyle w:val="ClauseLevel2"/>
        <w:numPr>
          <w:ilvl w:val="0"/>
          <w:numId w:val="0"/>
        </w:numPr>
        <w:ind w:left="1560" w:hanging="1134"/>
        <w:rPr>
          <w:rFonts w:asciiTheme="minorHAnsi" w:hAnsiTheme="minorHAnsi"/>
        </w:rPr>
      </w:pPr>
      <w:r>
        <w:rPr>
          <w:rFonts w:asciiTheme="minorHAnsi" w:hAnsiTheme="minorHAnsi"/>
        </w:rPr>
        <w:t>Specified Events</w:t>
      </w:r>
    </w:p>
    <w:p w14:paraId="3BF9ADC0" w14:textId="77777777" w:rsidR="00237C89" w:rsidRDefault="00950042">
      <w:pPr>
        <w:pStyle w:val="ClauseLevel2"/>
        <w:keepNext w:val="0"/>
        <w:tabs>
          <w:tab w:val="num" w:pos="851"/>
        </w:tabs>
        <w:ind w:left="851" w:hanging="709"/>
        <w:rPr>
          <w:rFonts w:asciiTheme="minorHAnsi" w:hAnsiTheme="minorHAnsi" w:cstheme="minorHAnsi"/>
          <w:b w:val="0"/>
        </w:rPr>
      </w:pPr>
      <w:bookmarkStart w:id="474" w:name="_Ref8172263"/>
      <w:bookmarkStart w:id="475" w:name="_Ref6175895"/>
      <w:r>
        <w:rPr>
          <w:rFonts w:asciiTheme="minorHAnsi" w:hAnsiTheme="minorHAnsi" w:cstheme="minorHAnsi"/>
          <w:b w:val="0"/>
          <w:bCs/>
        </w:rPr>
        <w:t>You acknowledge and agree that, without limiting or otherwise affecting any of Our other rights in this Deed, We may, in Our absolute discretion:</w:t>
      </w:r>
      <w:bookmarkEnd w:id="474"/>
    </w:p>
    <w:p w14:paraId="748B724B" w14:textId="77777777" w:rsidR="00237C89" w:rsidRDefault="00950042">
      <w:pPr>
        <w:pStyle w:val="ClauseLevel2"/>
        <w:numPr>
          <w:ilvl w:val="0"/>
          <w:numId w:val="72"/>
        </w:numPr>
        <w:spacing w:before="120" w:after="120" w:line="240" w:lineRule="auto"/>
        <w:ind w:left="1418" w:hanging="567"/>
        <w:rPr>
          <w:rFonts w:asciiTheme="minorHAnsi" w:hAnsiTheme="minorHAnsi" w:cstheme="minorHAnsi"/>
          <w:b w:val="0"/>
          <w:color w:val="0000FF"/>
          <w:u w:val="double"/>
        </w:rPr>
      </w:pPr>
      <w:bookmarkStart w:id="476" w:name="_BPDC_LN_INS_1047"/>
      <w:bookmarkStart w:id="477" w:name="_BPDC_PR_INS_1048"/>
      <w:bookmarkEnd w:id="476"/>
      <w:bookmarkEnd w:id="477"/>
      <w:r>
        <w:rPr>
          <w:rFonts w:asciiTheme="minorHAnsi" w:hAnsiTheme="minorHAnsi" w:cstheme="minorHAnsi"/>
          <w:b w:val="0"/>
          <w:bCs/>
        </w:rPr>
        <w:t>issue You a Notice</w:t>
      </w:r>
      <w:r>
        <w:rPr>
          <w:rFonts w:asciiTheme="minorHAnsi" w:hAnsiTheme="minorHAnsi" w:cstheme="minorHAnsi"/>
          <w:b w:val="0"/>
        </w:rPr>
        <w:t xml:space="preserve"> under clause 24.4 (Subsequent action in response to a Specified Event), </w:t>
      </w:r>
      <w:r>
        <w:rPr>
          <w:rFonts w:asciiTheme="minorHAnsi" w:hAnsiTheme="minorHAnsi" w:cstheme="minorHAnsi"/>
          <w:b w:val="0"/>
          <w:bCs/>
        </w:rPr>
        <w:t>if We consider, in Our absolute discretion, that any of the Specified Events set out in clause 24.2 or clause 24.3 below are occurring or have occurred</w:t>
      </w:r>
      <w:r>
        <w:rPr>
          <w:rFonts w:asciiTheme="minorHAnsi" w:hAnsiTheme="minorHAnsi" w:cstheme="minorHAnsi"/>
          <w:b w:val="0"/>
        </w:rPr>
        <w:t>; or</w:t>
      </w:r>
    </w:p>
    <w:p w14:paraId="24AC9565" w14:textId="77777777" w:rsidR="00237C89" w:rsidRDefault="00950042">
      <w:pPr>
        <w:pStyle w:val="ClauseLevel2"/>
        <w:numPr>
          <w:ilvl w:val="0"/>
          <w:numId w:val="72"/>
        </w:numPr>
        <w:spacing w:before="120" w:after="120" w:line="240" w:lineRule="auto"/>
        <w:ind w:left="1418" w:hanging="567"/>
        <w:rPr>
          <w:rFonts w:asciiTheme="minorHAnsi" w:hAnsiTheme="minorHAnsi" w:cstheme="minorHAnsi"/>
          <w:b w:val="0"/>
          <w:color w:val="0000FF"/>
          <w:u w:val="double"/>
        </w:rPr>
      </w:pPr>
      <w:bookmarkStart w:id="478" w:name="_BPDC_LN_INS_1045"/>
      <w:bookmarkStart w:id="479" w:name="_BPDC_PR_INS_1046"/>
      <w:bookmarkEnd w:id="478"/>
      <w:bookmarkEnd w:id="479"/>
      <w:r>
        <w:rPr>
          <w:rFonts w:asciiTheme="minorHAnsi" w:hAnsiTheme="minorHAnsi" w:cstheme="minorHAnsi"/>
          <w:b w:val="0"/>
          <w:bCs/>
        </w:rPr>
        <w:t>issue You a Notice</w:t>
      </w:r>
      <w:r>
        <w:rPr>
          <w:rFonts w:asciiTheme="minorHAnsi" w:hAnsiTheme="minorHAnsi" w:cstheme="minorHAnsi"/>
          <w:b w:val="0"/>
        </w:rPr>
        <w:t xml:space="preserve"> under clause 25 (Termination without costs), </w:t>
      </w:r>
      <w:r>
        <w:rPr>
          <w:rFonts w:asciiTheme="minorHAnsi" w:hAnsiTheme="minorHAnsi" w:cstheme="minorHAnsi"/>
          <w:b w:val="0"/>
          <w:bCs/>
        </w:rPr>
        <w:t>if We consider, in Our absolute discretion, that any of the Specified Events set out in clause 24.3 below are occurring or have occurred</w:t>
      </w:r>
      <w:r>
        <w:rPr>
          <w:rFonts w:asciiTheme="minorHAnsi" w:hAnsiTheme="minorHAnsi" w:cstheme="minorHAnsi"/>
          <w:b w:val="0"/>
        </w:rPr>
        <w:t>.</w:t>
      </w:r>
    </w:p>
    <w:p w14:paraId="0BEBF7C5" w14:textId="77777777" w:rsidR="00237C89" w:rsidRDefault="00950042">
      <w:pPr>
        <w:pStyle w:val="ClauseLevel2"/>
        <w:keepNext w:val="0"/>
        <w:tabs>
          <w:tab w:val="num" w:pos="851"/>
        </w:tabs>
        <w:ind w:left="851" w:hanging="709"/>
        <w:rPr>
          <w:rFonts w:asciiTheme="minorHAnsi" w:hAnsiTheme="minorHAnsi" w:cstheme="minorHAnsi"/>
          <w:b w:val="0"/>
          <w:bCs/>
        </w:rPr>
      </w:pPr>
      <w:bookmarkStart w:id="480" w:name="_Ref6176189"/>
      <w:bookmarkStart w:id="481" w:name="_Ref6177017"/>
      <w:r>
        <w:rPr>
          <w:rFonts w:asciiTheme="minorHAnsi" w:hAnsiTheme="minorHAnsi" w:cstheme="minorHAnsi"/>
          <w:b w:val="0"/>
          <w:bCs/>
        </w:rPr>
        <w:t>The Parties acknowledge and agree that each of the following is a "Specified Event":</w:t>
      </w:r>
      <w:bookmarkEnd w:id="475"/>
      <w:bookmarkEnd w:id="480"/>
      <w:r>
        <w:rPr>
          <w:rFonts w:asciiTheme="minorHAnsi" w:hAnsiTheme="minorHAnsi" w:cstheme="minorHAnsi"/>
          <w:b w:val="0"/>
          <w:bCs/>
        </w:rPr>
        <w:t xml:space="preserve"> </w:t>
      </w:r>
      <w:bookmarkEnd w:id="481"/>
    </w:p>
    <w:p w14:paraId="768CFD41" w14:textId="77777777" w:rsidR="00237C89" w:rsidRDefault="00950042">
      <w:pPr>
        <w:pStyle w:val="ClauseLevel2"/>
        <w:numPr>
          <w:ilvl w:val="0"/>
          <w:numId w:val="60"/>
        </w:numPr>
        <w:spacing w:before="120" w:after="120" w:line="240" w:lineRule="auto"/>
        <w:ind w:left="1418" w:hanging="567"/>
        <w:rPr>
          <w:rFonts w:asciiTheme="minorHAnsi" w:hAnsiTheme="minorHAnsi" w:cstheme="minorHAnsi"/>
          <w:b w:val="0"/>
        </w:rPr>
      </w:pPr>
      <w:bookmarkStart w:id="482" w:name="_Ref6178812"/>
      <w:bookmarkStart w:id="483" w:name="_Ref6177022"/>
      <w:bookmarkStart w:id="484" w:name="_Ref6177796"/>
      <w:bookmarkStart w:id="485" w:name="_Toc353284920"/>
      <w:bookmarkStart w:id="486" w:name="_Toc471810279"/>
      <w:bookmarkStart w:id="487" w:name="_Toc471810453"/>
      <w:r>
        <w:rPr>
          <w:rFonts w:asciiTheme="minorHAnsi" w:hAnsiTheme="minorHAnsi" w:cstheme="minorHAnsi"/>
          <w:b w:val="0"/>
        </w:rPr>
        <w:t xml:space="preserve">We do not have confidence in Your ability to perform Your obligations under this Deed; </w:t>
      </w:r>
      <w:bookmarkEnd w:id="482"/>
      <w:r>
        <w:rPr>
          <w:rFonts w:asciiTheme="minorHAnsi" w:hAnsiTheme="minorHAnsi" w:cstheme="minorHAnsi"/>
          <w:b w:val="0"/>
        </w:rPr>
        <w:t>or</w:t>
      </w:r>
    </w:p>
    <w:p w14:paraId="19DCABC3" w14:textId="77777777" w:rsidR="00237C89" w:rsidRDefault="00950042">
      <w:pPr>
        <w:pStyle w:val="ClauseLevel2"/>
        <w:numPr>
          <w:ilvl w:val="0"/>
          <w:numId w:val="60"/>
        </w:numPr>
        <w:spacing w:before="120" w:after="120" w:line="240" w:lineRule="auto"/>
        <w:ind w:left="1418" w:hanging="567"/>
        <w:rPr>
          <w:rFonts w:asciiTheme="minorHAnsi" w:hAnsiTheme="minorHAnsi" w:cstheme="minorHAnsi"/>
          <w:b w:val="0"/>
        </w:rPr>
      </w:pPr>
      <w:bookmarkStart w:id="488" w:name="_Ref6178835"/>
      <w:r>
        <w:rPr>
          <w:rFonts w:asciiTheme="minorHAnsi" w:hAnsiTheme="minorHAnsi" w:cstheme="minorHAnsi"/>
          <w:b w:val="0"/>
        </w:rPr>
        <w:t>We consider that You are failing to perform Your obligations under this Deed to Our satisfaction</w:t>
      </w:r>
      <w:bookmarkEnd w:id="483"/>
      <w:bookmarkEnd w:id="484"/>
      <w:bookmarkEnd w:id="488"/>
      <w:r>
        <w:rPr>
          <w:rFonts w:asciiTheme="minorHAnsi" w:hAnsiTheme="minorHAnsi" w:cstheme="minorHAnsi"/>
          <w:b w:val="0"/>
        </w:rPr>
        <w:t>.</w:t>
      </w:r>
    </w:p>
    <w:p w14:paraId="41B62923" w14:textId="77777777" w:rsidR="00237C89" w:rsidRDefault="00950042">
      <w:pPr>
        <w:pStyle w:val="ClauseLevel2"/>
        <w:keepNext w:val="0"/>
        <w:tabs>
          <w:tab w:val="num" w:pos="851"/>
        </w:tabs>
        <w:ind w:left="851" w:hanging="709"/>
        <w:rPr>
          <w:rFonts w:asciiTheme="minorHAnsi" w:hAnsiTheme="minorHAnsi" w:cstheme="minorHAnsi"/>
          <w:b w:val="0"/>
        </w:rPr>
      </w:pPr>
      <w:bookmarkStart w:id="489" w:name="_Ref6179023"/>
      <w:bookmarkStart w:id="490" w:name="_Ref6179105"/>
      <w:bookmarkStart w:id="491" w:name="_Ref7791704"/>
      <w:r>
        <w:rPr>
          <w:rFonts w:asciiTheme="minorHAnsi" w:hAnsiTheme="minorHAnsi" w:cstheme="minorHAnsi"/>
          <w:b w:val="0"/>
        </w:rPr>
        <w:t>Without limiting or otherwise affecting clause 24.2, the Parties acknowledge and agree that each of the following is a "Specified Event":</w:t>
      </w:r>
      <w:bookmarkEnd w:id="489"/>
    </w:p>
    <w:bookmarkEnd w:id="490"/>
    <w:bookmarkEnd w:id="491"/>
    <w:p w14:paraId="045500A1" w14:textId="77777777" w:rsidR="00237C89" w:rsidRDefault="00950042">
      <w:pPr>
        <w:pStyle w:val="ClauseLevel2"/>
        <w:keepNext w:val="0"/>
        <w:numPr>
          <w:ilvl w:val="0"/>
          <w:numId w:val="58"/>
        </w:numPr>
        <w:spacing w:before="120" w:after="120" w:line="240" w:lineRule="auto"/>
        <w:ind w:left="1418" w:hanging="567"/>
        <w:rPr>
          <w:rFonts w:asciiTheme="minorHAnsi" w:hAnsiTheme="minorHAnsi" w:cstheme="minorHAnsi"/>
          <w:b w:val="0"/>
        </w:rPr>
      </w:pPr>
      <w:r>
        <w:rPr>
          <w:rFonts w:asciiTheme="minorHAnsi" w:hAnsiTheme="minorHAnsi" w:cstheme="minorHAnsi"/>
          <w:b w:val="0"/>
        </w:rPr>
        <w:t>Your approval as a Temporary Activities Sponsor with the Department of Home Affairs ceases to be in effect, is suspended, cancelled or is barred;</w:t>
      </w:r>
      <w:bookmarkEnd w:id="485"/>
      <w:r>
        <w:rPr>
          <w:rFonts w:asciiTheme="minorHAnsi" w:hAnsiTheme="minorHAnsi" w:cstheme="minorHAnsi"/>
          <w:b w:val="0"/>
        </w:rPr>
        <w:t xml:space="preserve"> </w:t>
      </w:r>
      <w:bookmarkEnd w:id="486"/>
      <w:bookmarkEnd w:id="487"/>
    </w:p>
    <w:p w14:paraId="4C05DCF4" w14:textId="77777777" w:rsidR="00237C89" w:rsidRDefault="00950042">
      <w:pPr>
        <w:pStyle w:val="ClauseLevel2"/>
        <w:keepNext w:val="0"/>
        <w:numPr>
          <w:ilvl w:val="0"/>
          <w:numId w:val="58"/>
        </w:numPr>
        <w:spacing w:before="120" w:after="120" w:line="240" w:lineRule="auto"/>
        <w:ind w:left="1418" w:hanging="567"/>
        <w:rPr>
          <w:rFonts w:asciiTheme="minorHAnsi" w:hAnsiTheme="minorHAnsi" w:cstheme="minorHAnsi"/>
          <w:b w:val="0"/>
        </w:rPr>
      </w:pPr>
      <w:bookmarkStart w:id="492" w:name="_Toc353284921"/>
      <w:bookmarkStart w:id="493" w:name="_Toc471810281"/>
      <w:bookmarkStart w:id="494" w:name="_Toc471810455"/>
      <w:r>
        <w:rPr>
          <w:rFonts w:asciiTheme="minorHAnsi" w:hAnsiTheme="minorHAnsi" w:cstheme="minorHAnsi"/>
          <w:b w:val="0"/>
        </w:rPr>
        <w:t xml:space="preserve">We are satisfied that at any time You have engaged in misleading or deceptive conduct, including where You have provided false or misleading information to Us or any Relevant Agency;  </w:t>
      </w:r>
    </w:p>
    <w:p w14:paraId="17FA6CE3" w14:textId="77777777" w:rsidR="00237C89" w:rsidRDefault="00950042">
      <w:pPr>
        <w:pStyle w:val="ClauseLevel2"/>
        <w:keepNext w:val="0"/>
        <w:numPr>
          <w:ilvl w:val="0"/>
          <w:numId w:val="58"/>
        </w:numPr>
        <w:spacing w:before="120" w:after="120" w:line="240" w:lineRule="auto"/>
        <w:ind w:left="1418" w:hanging="567"/>
        <w:rPr>
          <w:rFonts w:asciiTheme="minorHAnsi" w:hAnsiTheme="minorHAnsi" w:cstheme="minorHAnsi"/>
          <w:b w:val="0"/>
        </w:rPr>
      </w:pPr>
      <w:r>
        <w:rPr>
          <w:rFonts w:asciiTheme="minorHAnsi" w:hAnsiTheme="minorHAnsi" w:cstheme="minorHAnsi"/>
          <w:b w:val="0"/>
        </w:rPr>
        <w:t>We consider that You have provided Us or any Relevant Agency with a Report, Record or other Material which is not true, accurate and complete;</w:t>
      </w:r>
    </w:p>
    <w:p w14:paraId="7D2FF7AF" w14:textId="77777777" w:rsidR="00237C89" w:rsidRDefault="00950042">
      <w:pPr>
        <w:pStyle w:val="ClauseLevel2"/>
        <w:keepNext w:val="0"/>
        <w:numPr>
          <w:ilvl w:val="0"/>
          <w:numId w:val="58"/>
        </w:numPr>
        <w:spacing w:before="120" w:after="120" w:line="240" w:lineRule="auto"/>
        <w:ind w:left="1418" w:hanging="567"/>
        <w:rPr>
          <w:rFonts w:asciiTheme="minorHAnsi" w:hAnsiTheme="minorHAnsi" w:cstheme="minorHAnsi"/>
          <w:b w:val="0"/>
        </w:rPr>
      </w:pPr>
      <w:r>
        <w:rPr>
          <w:rFonts w:asciiTheme="minorHAnsi" w:hAnsiTheme="minorHAnsi" w:cstheme="minorHAnsi"/>
          <w:b w:val="0"/>
        </w:rPr>
        <w:t xml:space="preserve">You fail to deliver Reports or Records (or both, as the case may be) in accordance with this Deed, including the specified time requirements;  </w:t>
      </w:r>
    </w:p>
    <w:p w14:paraId="343DEFC2" w14:textId="77777777" w:rsidR="00237C89" w:rsidRDefault="00950042">
      <w:pPr>
        <w:pStyle w:val="ClauseLevel2"/>
        <w:keepNext w:val="0"/>
        <w:numPr>
          <w:ilvl w:val="0"/>
          <w:numId w:val="58"/>
        </w:numPr>
        <w:spacing w:before="120" w:after="120" w:line="240" w:lineRule="auto"/>
        <w:ind w:left="1418" w:hanging="567"/>
        <w:rPr>
          <w:rFonts w:asciiTheme="minorHAnsi" w:hAnsiTheme="minorHAnsi" w:cstheme="minorHAnsi"/>
          <w:b w:val="0"/>
        </w:rPr>
      </w:pPr>
      <w:bookmarkStart w:id="495" w:name="_Ref6175897"/>
      <w:bookmarkEnd w:id="492"/>
      <w:bookmarkEnd w:id="493"/>
      <w:bookmarkEnd w:id="494"/>
      <w:r>
        <w:rPr>
          <w:rFonts w:asciiTheme="minorHAnsi" w:hAnsiTheme="minorHAnsi" w:cstheme="minorHAnsi"/>
          <w:b w:val="0"/>
        </w:rPr>
        <w:t>without limiting any other Specified Event in this clause 24.3, We consider that You are in breach of any of Your obligations under this Deed and where such a breach is capable of remedy, You do not remedy the breach within five Business Days of receiving a Notice in writing from Us to do so, or another timeframe as agreed between the Parties;</w:t>
      </w:r>
      <w:bookmarkEnd w:id="495"/>
    </w:p>
    <w:p w14:paraId="4723B0A1" w14:textId="77777777" w:rsidR="00237C89" w:rsidRDefault="00950042">
      <w:pPr>
        <w:pStyle w:val="ClauseLevel2"/>
        <w:keepNext w:val="0"/>
        <w:numPr>
          <w:ilvl w:val="0"/>
          <w:numId w:val="58"/>
        </w:numPr>
        <w:spacing w:before="120" w:after="120" w:line="240" w:lineRule="auto"/>
        <w:ind w:left="1418" w:hanging="567"/>
        <w:rPr>
          <w:rFonts w:asciiTheme="minorHAnsi" w:hAnsiTheme="minorHAnsi" w:cstheme="minorHAnsi"/>
          <w:b w:val="0"/>
        </w:rPr>
      </w:pPr>
      <w:bookmarkStart w:id="496" w:name="_Toc471810284"/>
      <w:bookmarkStart w:id="497" w:name="_Toc471810458"/>
      <w:bookmarkStart w:id="498" w:name="_Ref6175899"/>
      <w:r>
        <w:rPr>
          <w:rFonts w:asciiTheme="minorHAnsi" w:hAnsiTheme="minorHAnsi" w:cstheme="minorHAnsi"/>
          <w:b w:val="0"/>
        </w:rPr>
        <w:t>We consider that You are in breach of an obligation under this Deed and the breach is not capable of remedy;</w:t>
      </w:r>
      <w:bookmarkEnd w:id="496"/>
      <w:bookmarkEnd w:id="497"/>
      <w:bookmarkEnd w:id="498"/>
    </w:p>
    <w:p w14:paraId="3F3BF172" w14:textId="77777777" w:rsidR="00237C89" w:rsidRDefault="00950042">
      <w:pPr>
        <w:pStyle w:val="ClauseLevel2"/>
        <w:keepNext w:val="0"/>
        <w:numPr>
          <w:ilvl w:val="0"/>
          <w:numId w:val="58"/>
        </w:numPr>
        <w:spacing w:before="120" w:after="120" w:line="240" w:lineRule="auto"/>
        <w:ind w:left="1418" w:hanging="567"/>
        <w:rPr>
          <w:rFonts w:asciiTheme="minorHAnsi" w:hAnsiTheme="minorHAnsi" w:cstheme="minorHAnsi"/>
          <w:b w:val="0"/>
        </w:rPr>
      </w:pPr>
      <w:bookmarkStart w:id="499" w:name="_Ref18077916"/>
      <w:r>
        <w:rPr>
          <w:rFonts w:asciiTheme="minorHAnsi" w:hAnsiTheme="minorHAnsi" w:cstheme="minorHAnsi"/>
          <w:b w:val="0"/>
        </w:rPr>
        <w:t>You fail to respond within five Business Days to a Notice sent by Us to You identifying actual or potential breaches of Your obligations under this Deed;</w:t>
      </w:r>
      <w:bookmarkEnd w:id="499"/>
      <w:r>
        <w:rPr>
          <w:rFonts w:asciiTheme="minorHAnsi" w:hAnsiTheme="minorHAnsi" w:cstheme="minorHAnsi"/>
          <w:b w:val="0"/>
        </w:rPr>
        <w:t xml:space="preserve">  </w:t>
      </w:r>
    </w:p>
    <w:p w14:paraId="79AA7DE6" w14:textId="77777777" w:rsidR="00237C89" w:rsidRDefault="00950042">
      <w:pPr>
        <w:pStyle w:val="ClauseLevel2"/>
        <w:keepNext w:val="0"/>
        <w:numPr>
          <w:ilvl w:val="0"/>
          <w:numId w:val="58"/>
        </w:numPr>
        <w:spacing w:before="120" w:after="120" w:line="240" w:lineRule="auto"/>
        <w:ind w:left="1418" w:hanging="567"/>
        <w:rPr>
          <w:rFonts w:asciiTheme="minorHAnsi" w:hAnsiTheme="minorHAnsi" w:cstheme="minorHAnsi"/>
          <w:b w:val="0"/>
        </w:rPr>
      </w:pPr>
      <w:r>
        <w:rPr>
          <w:rFonts w:asciiTheme="minorHAnsi" w:hAnsiTheme="minorHAnsi" w:cstheme="minorHAnsi"/>
          <w:b w:val="0"/>
        </w:rPr>
        <w:t>You are issued with three breach Notices in a 12 month period in relation to this Deed, irrespective of whether You remedy those breaches;</w:t>
      </w:r>
    </w:p>
    <w:p w14:paraId="1CACD871" w14:textId="77777777" w:rsidR="00237C89" w:rsidRDefault="00950042">
      <w:pPr>
        <w:pStyle w:val="ClauseLevel2"/>
        <w:keepNext w:val="0"/>
        <w:numPr>
          <w:ilvl w:val="0"/>
          <w:numId w:val="58"/>
        </w:numPr>
        <w:spacing w:before="120" w:after="120" w:line="240" w:lineRule="auto"/>
        <w:ind w:left="1418" w:hanging="567"/>
        <w:rPr>
          <w:rFonts w:asciiTheme="minorHAnsi" w:hAnsiTheme="minorHAnsi" w:cstheme="minorHAnsi"/>
          <w:b w:val="0"/>
        </w:rPr>
      </w:pPr>
      <w:r>
        <w:rPr>
          <w:rFonts w:asciiTheme="minorHAnsi" w:hAnsiTheme="minorHAnsi" w:cstheme="minorHAnsi"/>
          <w:b w:val="0"/>
        </w:rPr>
        <w:t xml:space="preserve">without limiting clause 24.3(n), You fail to pay any of Your workers, including a Seasonal Worker, any amount (in whole or in part) in accordance with the relevant Fair Work Instrument; </w:t>
      </w:r>
    </w:p>
    <w:p w14:paraId="2DF83281" w14:textId="77777777" w:rsidR="00237C89" w:rsidRDefault="00950042">
      <w:pPr>
        <w:pStyle w:val="ClauseLevel2"/>
        <w:keepNext w:val="0"/>
        <w:numPr>
          <w:ilvl w:val="0"/>
          <w:numId w:val="58"/>
        </w:numPr>
        <w:spacing w:before="120" w:after="120" w:line="240" w:lineRule="auto"/>
        <w:ind w:left="1418" w:hanging="567"/>
        <w:rPr>
          <w:rFonts w:asciiTheme="minorHAnsi" w:hAnsiTheme="minorHAnsi" w:cstheme="minorHAnsi"/>
          <w:b w:val="0"/>
        </w:rPr>
      </w:pPr>
      <w:r>
        <w:rPr>
          <w:rFonts w:asciiTheme="minorHAnsi" w:hAnsiTheme="minorHAnsi" w:cstheme="minorHAnsi"/>
          <w:b w:val="0"/>
        </w:rPr>
        <w:lastRenderedPageBreak/>
        <w:t>You are unable to pay all Your debts when they become due;</w:t>
      </w:r>
    </w:p>
    <w:p w14:paraId="25B65555" w14:textId="77777777" w:rsidR="00237C89" w:rsidRDefault="00950042">
      <w:pPr>
        <w:pStyle w:val="ClauseLevel2"/>
        <w:numPr>
          <w:ilvl w:val="0"/>
          <w:numId w:val="58"/>
        </w:numPr>
        <w:spacing w:before="120" w:after="120" w:line="240" w:lineRule="auto"/>
        <w:ind w:left="1418" w:hanging="567"/>
        <w:rPr>
          <w:rFonts w:asciiTheme="minorHAnsi" w:hAnsiTheme="minorHAnsi" w:cstheme="minorHAnsi"/>
          <w:b w:val="0"/>
        </w:rPr>
      </w:pPr>
      <w:bookmarkStart w:id="500" w:name="_Toc353284924"/>
      <w:bookmarkStart w:id="501" w:name="_Toc471810285"/>
      <w:bookmarkStart w:id="502" w:name="_Toc471810459"/>
      <w:r>
        <w:rPr>
          <w:rFonts w:asciiTheme="minorHAnsi" w:hAnsiTheme="minorHAnsi" w:cstheme="minorHAnsi"/>
          <w:b w:val="0"/>
        </w:rPr>
        <w:t>any of the following occurs at any time during the Term of this Deed:</w:t>
      </w:r>
      <w:bookmarkEnd w:id="500"/>
      <w:bookmarkEnd w:id="501"/>
      <w:bookmarkEnd w:id="502"/>
    </w:p>
    <w:p w14:paraId="5EF468E1" w14:textId="77777777" w:rsidR="00237C89" w:rsidRDefault="00950042">
      <w:pPr>
        <w:pStyle w:val="ClauseLevel4"/>
        <w:numPr>
          <w:ilvl w:val="4"/>
          <w:numId w:val="61"/>
        </w:numPr>
        <w:rPr>
          <w:rFonts w:asciiTheme="minorHAnsi" w:hAnsiTheme="minorHAnsi"/>
        </w:rPr>
      </w:pPr>
      <w:bookmarkStart w:id="503" w:name="_Toc353284925"/>
      <w:bookmarkStart w:id="504" w:name="_Toc471810286"/>
      <w:bookmarkStart w:id="505" w:name="_Toc471810460"/>
      <w:r>
        <w:rPr>
          <w:rFonts w:asciiTheme="minorHAnsi" w:hAnsiTheme="minorHAnsi"/>
        </w:rPr>
        <w:t>You fail to comply with a statutory demand within the meaning of section 459F of the Corporations Act 2001 (</w:t>
      </w:r>
      <w:proofErr w:type="spellStart"/>
      <w:r>
        <w:rPr>
          <w:rFonts w:asciiTheme="minorHAnsi" w:hAnsiTheme="minorHAnsi"/>
        </w:rPr>
        <w:t>Cth</w:t>
      </w:r>
      <w:proofErr w:type="spellEnd"/>
      <w:r>
        <w:rPr>
          <w:rFonts w:asciiTheme="minorHAnsi" w:hAnsiTheme="minorHAnsi"/>
        </w:rPr>
        <w:t>);</w:t>
      </w:r>
      <w:bookmarkEnd w:id="503"/>
      <w:bookmarkEnd w:id="504"/>
      <w:bookmarkEnd w:id="505"/>
    </w:p>
    <w:p w14:paraId="6168791F" w14:textId="77777777" w:rsidR="00237C89" w:rsidRDefault="00950042">
      <w:pPr>
        <w:pStyle w:val="ClauseLevel4"/>
        <w:numPr>
          <w:ilvl w:val="4"/>
          <w:numId w:val="61"/>
        </w:numPr>
        <w:rPr>
          <w:rFonts w:asciiTheme="minorHAnsi" w:hAnsiTheme="minorHAnsi"/>
        </w:rPr>
      </w:pPr>
      <w:bookmarkStart w:id="506" w:name="_Toc353284926"/>
      <w:bookmarkStart w:id="507" w:name="_Toc471810287"/>
      <w:bookmarkStart w:id="508" w:name="_Toc471810461"/>
      <w:r>
        <w:rPr>
          <w:rFonts w:asciiTheme="minorHAnsi" w:hAnsiTheme="minorHAnsi"/>
        </w:rPr>
        <w:t>proceedings are initiated to obtain an order for Your winding up or any shareholder, member or director convenes a meeting to consider a resolution for Your winding up;</w:t>
      </w:r>
      <w:bookmarkEnd w:id="506"/>
      <w:bookmarkEnd w:id="507"/>
      <w:bookmarkEnd w:id="508"/>
    </w:p>
    <w:p w14:paraId="7FFB7DFD" w14:textId="77777777" w:rsidR="00237C89" w:rsidRDefault="00950042">
      <w:pPr>
        <w:pStyle w:val="ClauseLevel4"/>
        <w:numPr>
          <w:ilvl w:val="4"/>
          <w:numId w:val="61"/>
        </w:numPr>
        <w:rPr>
          <w:rFonts w:asciiTheme="minorHAnsi" w:hAnsiTheme="minorHAnsi"/>
        </w:rPr>
      </w:pPr>
      <w:bookmarkStart w:id="509" w:name="_Toc353284927"/>
      <w:bookmarkStart w:id="510" w:name="_Toc471810288"/>
      <w:bookmarkStart w:id="511" w:name="_Toc471810462"/>
      <w:r>
        <w:rPr>
          <w:rFonts w:asciiTheme="minorHAnsi" w:hAnsiTheme="minorHAnsi"/>
        </w:rPr>
        <w:t>You come under one of the forms of external administration referred to in Chapter 5 of the Corporations Act 2001 (</w:t>
      </w:r>
      <w:proofErr w:type="spellStart"/>
      <w:r>
        <w:rPr>
          <w:rFonts w:asciiTheme="minorHAnsi" w:hAnsiTheme="minorHAnsi"/>
        </w:rPr>
        <w:t>Cth</w:t>
      </w:r>
      <w:proofErr w:type="spellEnd"/>
      <w:r>
        <w:rPr>
          <w:rFonts w:asciiTheme="minorHAnsi" w:hAnsiTheme="minorHAnsi"/>
        </w:rPr>
        <w:t>) or equivalent provisions in other legislation, or an order has been made to place You under external administration; or</w:t>
      </w:r>
      <w:bookmarkEnd w:id="509"/>
      <w:bookmarkEnd w:id="510"/>
      <w:bookmarkEnd w:id="511"/>
    </w:p>
    <w:p w14:paraId="6E1D4A0B" w14:textId="77777777" w:rsidR="00237C89" w:rsidRDefault="00950042">
      <w:pPr>
        <w:pStyle w:val="ClauseLevel4"/>
        <w:numPr>
          <w:ilvl w:val="4"/>
          <w:numId w:val="61"/>
        </w:numPr>
        <w:rPr>
          <w:rFonts w:asciiTheme="minorHAnsi" w:hAnsiTheme="minorHAnsi"/>
        </w:rPr>
      </w:pPr>
      <w:bookmarkStart w:id="512" w:name="_Toc353284928"/>
      <w:bookmarkStart w:id="513" w:name="_Toc471810289"/>
      <w:bookmarkStart w:id="514" w:name="_Toc471810463"/>
      <w:r>
        <w:rPr>
          <w:rFonts w:asciiTheme="minorHAnsi" w:hAnsiTheme="minorHAnsi"/>
        </w:rPr>
        <w:t>notice is served on You or proceedings are taken to cancel Your incorporation or registration or to dissolve You as a legal entity;</w:t>
      </w:r>
      <w:bookmarkEnd w:id="512"/>
      <w:bookmarkEnd w:id="513"/>
      <w:bookmarkEnd w:id="514"/>
    </w:p>
    <w:p w14:paraId="74AE8101" w14:textId="77777777" w:rsidR="00237C89" w:rsidRDefault="00950042">
      <w:pPr>
        <w:pStyle w:val="ClauseLevel2"/>
        <w:numPr>
          <w:ilvl w:val="0"/>
          <w:numId w:val="58"/>
        </w:numPr>
        <w:spacing w:before="120" w:after="120" w:line="240" w:lineRule="auto"/>
        <w:ind w:left="1418" w:hanging="567"/>
        <w:rPr>
          <w:rFonts w:asciiTheme="minorHAnsi" w:hAnsiTheme="minorHAnsi" w:cstheme="minorHAnsi"/>
          <w:b w:val="0"/>
        </w:rPr>
      </w:pPr>
      <w:bookmarkStart w:id="515" w:name="_Toc353284929"/>
      <w:bookmarkStart w:id="516" w:name="_Toc471810290"/>
      <w:bookmarkStart w:id="517" w:name="_Toc471810464"/>
      <w:r>
        <w:rPr>
          <w:rFonts w:asciiTheme="minorHAnsi" w:hAnsiTheme="minorHAnsi" w:cstheme="minorHAnsi"/>
          <w:b w:val="0"/>
        </w:rPr>
        <w:t>if You are an individual, You become bankrupt or enter into a scheme of arrangement with creditors or are found to be non-compliant with any other Australian laws; or</w:t>
      </w:r>
      <w:bookmarkEnd w:id="515"/>
      <w:bookmarkEnd w:id="516"/>
      <w:bookmarkEnd w:id="517"/>
    </w:p>
    <w:p w14:paraId="6597EAB0" w14:textId="77777777" w:rsidR="00237C89" w:rsidRDefault="00950042">
      <w:pPr>
        <w:pStyle w:val="ClauseLevel2"/>
        <w:numPr>
          <w:ilvl w:val="0"/>
          <w:numId w:val="58"/>
        </w:numPr>
        <w:spacing w:before="120" w:after="120" w:line="240" w:lineRule="auto"/>
        <w:ind w:left="1418" w:hanging="567"/>
        <w:rPr>
          <w:rFonts w:asciiTheme="minorHAnsi" w:hAnsiTheme="minorHAnsi" w:cstheme="minorHAnsi"/>
          <w:b w:val="0"/>
        </w:rPr>
      </w:pPr>
      <w:bookmarkStart w:id="518" w:name="_Toc353284930"/>
      <w:bookmarkStart w:id="519" w:name="_Toc471810291"/>
      <w:bookmarkStart w:id="520" w:name="_Toc471810465"/>
      <w:bookmarkStart w:id="521" w:name="_Ref7791675"/>
      <w:r>
        <w:rPr>
          <w:rFonts w:asciiTheme="minorHAnsi" w:hAnsiTheme="minorHAnsi" w:cstheme="minorHAnsi"/>
          <w:b w:val="0"/>
        </w:rPr>
        <w:t>You cease to carry on a business relevant to the performance of this Deed;</w:t>
      </w:r>
      <w:bookmarkStart w:id="522" w:name="_Toc353284931"/>
      <w:bookmarkEnd w:id="518"/>
      <w:bookmarkEnd w:id="519"/>
      <w:bookmarkEnd w:id="520"/>
      <w:bookmarkEnd w:id="521"/>
    </w:p>
    <w:p w14:paraId="10134E5D" w14:textId="77777777" w:rsidR="00237C89" w:rsidRDefault="00950042">
      <w:pPr>
        <w:pStyle w:val="ClauseLevel2"/>
        <w:numPr>
          <w:ilvl w:val="0"/>
          <w:numId w:val="58"/>
        </w:numPr>
        <w:spacing w:before="120" w:after="120" w:line="240" w:lineRule="auto"/>
        <w:ind w:left="1418" w:hanging="567"/>
        <w:rPr>
          <w:rFonts w:asciiTheme="minorHAnsi" w:hAnsiTheme="minorHAnsi" w:cstheme="minorHAnsi"/>
          <w:b w:val="0"/>
        </w:rPr>
      </w:pPr>
      <w:bookmarkStart w:id="523" w:name="_Ref6177021"/>
      <w:r>
        <w:rPr>
          <w:rFonts w:asciiTheme="minorHAnsi" w:hAnsiTheme="minorHAnsi" w:cstheme="minorHAnsi"/>
          <w:b w:val="0"/>
        </w:rPr>
        <w:t>We are of the opinion that You have failed to comply with any Australian law or the law of any other country that applies to activities You are engaged in in connection with the Seasonal Worker Programme;</w:t>
      </w:r>
      <w:bookmarkEnd w:id="523"/>
    </w:p>
    <w:p w14:paraId="4FB1F2E4" w14:textId="77777777" w:rsidR="00237C89" w:rsidRDefault="00950042">
      <w:pPr>
        <w:pStyle w:val="ClauseLevel2"/>
        <w:numPr>
          <w:ilvl w:val="0"/>
          <w:numId w:val="58"/>
        </w:numPr>
        <w:spacing w:before="120" w:after="120" w:line="240" w:lineRule="auto"/>
        <w:ind w:left="1418" w:hanging="567"/>
        <w:rPr>
          <w:rFonts w:asciiTheme="minorHAnsi" w:hAnsiTheme="minorHAnsi" w:cstheme="minorHAnsi"/>
          <w:b w:val="0"/>
        </w:rPr>
      </w:pPr>
      <w:r>
        <w:rPr>
          <w:rFonts w:asciiTheme="minorHAnsi" w:hAnsiTheme="minorHAnsi" w:cstheme="minorHAnsi"/>
          <w:b w:val="0"/>
        </w:rPr>
        <w:t xml:space="preserve">without limiting clause 24.3(n), You admit to, are under investigation for, or are charged with, a breach of any of Your statutory obligations (including under the </w:t>
      </w:r>
      <w:r>
        <w:rPr>
          <w:rFonts w:asciiTheme="minorHAnsi" w:hAnsiTheme="minorHAnsi" w:cstheme="minorHAnsi"/>
          <w:b w:val="0"/>
          <w:i/>
        </w:rPr>
        <w:t>Fair Work Act 2009</w:t>
      </w:r>
      <w:r>
        <w:rPr>
          <w:rFonts w:asciiTheme="minorHAnsi" w:hAnsiTheme="minorHAnsi" w:cstheme="minorHAnsi"/>
          <w:b w:val="0"/>
        </w:rPr>
        <w:t xml:space="preserve"> (</w:t>
      </w:r>
      <w:proofErr w:type="spellStart"/>
      <w:r>
        <w:rPr>
          <w:rFonts w:asciiTheme="minorHAnsi" w:hAnsiTheme="minorHAnsi" w:cstheme="minorHAnsi"/>
          <w:b w:val="0"/>
        </w:rPr>
        <w:t>Cth</w:t>
      </w:r>
      <w:proofErr w:type="spellEnd"/>
      <w:r>
        <w:rPr>
          <w:rFonts w:asciiTheme="minorHAnsi" w:hAnsiTheme="minorHAnsi" w:cstheme="minorHAnsi"/>
          <w:b w:val="0"/>
        </w:rPr>
        <w:t xml:space="preserve">) or other relevant workplace laws, any relevant Commonwealth, state and territory work health and safety legislation or the </w:t>
      </w:r>
      <w:r>
        <w:rPr>
          <w:rFonts w:asciiTheme="minorHAnsi" w:hAnsiTheme="minorHAnsi" w:cstheme="minorHAnsi"/>
          <w:b w:val="0"/>
          <w:i/>
        </w:rPr>
        <w:t>Migration Act 1953</w:t>
      </w:r>
      <w:r>
        <w:rPr>
          <w:rFonts w:asciiTheme="minorHAnsi" w:hAnsiTheme="minorHAnsi" w:cstheme="minorHAnsi"/>
          <w:b w:val="0"/>
        </w:rPr>
        <w:t xml:space="preserve"> (</w:t>
      </w:r>
      <w:proofErr w:type="spellStart"/>
      <w:r>
        <w:rPr>
          <w:rFonts w:asciiTheme="minorHAnsi" w:hAnsiTheme="minorHAnsi" w:cstheme="minorHAnsi"/>
          <w:b w:val="0"/>
        </w:rPr>
        <w:t>Cth</w:t>
      </w:r>
      <w:proofErr w:type="spellEnd"/>
      <w:r>
        <w:rPr>
          <w:rFonts w:asciiTheme="minorHAnsi" w:hAnsiTheme="minorHAnsi" w:cstheme="minorHAnsi"/>
          <w:b w:val="0"/>
        </w:rPr>
        <w:t xml:space="preserve">)); </w:t>
      </w:r>
    </w:p>
    <w:p w14:paraId="78BFFC00" w14:textId="77777777" w:rsidR="00237C89" w:rsidRDefault="00950042">
      <w:pPr>
        <w:pStyle w:val="ClauseLevel2"/>
        <w:numPr>
          <w:ilvl w:val="0"/>
          <w:numId w:val="58"/>
        </w:numPr>
        <w:spacing w:before="120" w:after="120" w:line="240" w:lineRule="auto"/>
        <w:ind w:left="1418" w:hanging="567"/>
        <w:rPr>
          <w:rFonts w:asciiTheme="minorHAnsi" w:hAnsiTheme="minorHAnsi" w:cstheme="minorHAnsi"/>
          <w:b w:val="0"/>
        </w:rPr>
      </w:pPr>
      <w:r>
        <w:rPr>
          <w:rFonts w:asciiTheme="minorHAnsi" w:hAnsiTheme="minorHAnsi" w:cstheme="minorHAnsi"/>
          <w:b w:val="0"/>
        </w:rPr>
        <w:t>You fail to Notify Us prior to undergoing a Change in Control, or You undergo a Change in Control which We consider affects Your ability to participate in the Seasonal Worker Programme; or</w:t>
      </w:r>
    </w:p>
    <w:p w14:paraId="783390C5" w14:textId="77777777" w:rsidR="00237C89" w:rsidRDefault="00950042">
      <w:pPr>
        <w:pStyle w:val="ClauseLevel2"/>
        <w:numPr>
          <w:ilvl w:val="0"/>
          <w:numId w:val="58"/>
        </w:numPr>
        <w:spacing w:before="120" w:after="120" w:line="240" w:lineRule="auto"/>
        <w:ind w:left="1418" w:hanging="567"/>
        <w:rPr>
          <w:rFonts w:asciiTheme="minorHAnsi" w:hAnsiTheme="minorHAnsi" w:cstheme="minorHAnsi"/>
          <w:b w:val="0"/>
        </w:rPr>
      </w:pPr>
      <w:r>
        <w:rPr>
          <w:rFonts w:asciiTheme="minorHAnsi" w:hAnsiTheme="minorHAnsi" w:cstheme="minorHAnsi"/>
          <w:b w:val="0"/>
        </w:rPr>
        <w:t xml:space="preserve">You are subject to a criminal investigation or are charged with a criminal offence. </w:t>
      </w:r>
    </w:p>
    <w:p w14:paraId="6D45D0AC" w14:textId="77777777" w:rsidR="00237C89" w:rsidRDefault="00950042">
      <w:pPr>
        <w:pStyle w:val="ClauseLevel2"/>
        <w:keepNext w:val="0"/>
        <w:numPr>
          <w:ilvl w:val="0"/>
          <w:numId w:val="0"/>
        </w:numPr>
        <w:tabs>
          <w:tab w:val="num" w:pos="1560"/>
        </w:tabs>
        <w:ind w:left="851"/>
        <w:rPr>
          <w:rFonts w:asciiTheme="minorHAnsi" w:hAnsiTheme="minorHAnsi"/>
        </w:rPr>
      </w:pPr>
      <w:bookmarkStart w:id="524" w:name="_Ref8114379"/>
      <w:bookmarkStart w:id="525" w:name="_Ref5258692"/>
      <w:bookmarkStart w:id="526" w:name="_Ref7776199"/>
      <w:bookmarkStart w:id="527" w:name="_Toc471810292"/>
      <w:bookmarkStart w:id="528" w:name="_Toc471810466"/>
      <w:r>
        <w:rPr>
          <w:rFonts w:asciiTheme="minorHAnsi" w:hAnsiTheme="minorHAnsi"/>
        </w:rPr>
        <w:t>Subsequent action in response to a Specified Event</w:t>
      </w:r>
      <w:bookmarkEnd w:id="524"/>
    </w:p>
    <w:p w14:paraId="2A63411C" w14:textId="3EAFFD10" w:rsidR="00237C89" w:rsidRDefault="00950042">
      <w:pPr>
        <w:pStyle w:val="ClauseLevel2"/>
        <w:keepNext w:val="0"/>
        <w:tabs>
          <w:tab w:val="num" w:pos="851"/>
        </w:tabs>
        <w:ind w:left="851" w:hanging="709"/>
        <w:rPr>
          <w:rFonts w:asciiTheme="minorHAnsi" w:hAnsiTheme="minorHAnsi" w:cstheme="minorHAnsi"/>
          <w:b w:val="0"/>
        </w:rPr>
      </w:pPr>
      <w:bookmarkStart w:id="529" w:name="_Ref8134329"/>
      <w:bookmarkStart w:id="530" w:name="_Ref8171631"/>
      <w:r>
        <w:rPr>
          <w:rFonts w:asciiTheme="minorHAnsi" w:hAnsiTheme="minorHAnsi" w:cstheme="minorHAnsi"/>
          <w:b w:val="0"/>
        </w:rPr>
        <w:t xml:space="preserve">If clause 24.1(a) applies, </w:t>
      </w:r>
      <w:r w:rsidR="00231EFB">
        <w:rPr>
          <w:rFonts w:asciiTheme="minorHAnsi" w:hAnsiTheme="minorHAnsi" w:cstheme="minorHAnsi"/>
          <w:b w:val="0"/>
        </w:rPr>
        <w:t>W</w:t>
      </w:r>
      <w:r>
        <w:rPr>
          <w:rFonts w:asciiTheme="minorHAnsi" w:hAnsiTheme="minorHAnsi" w:cstheme="minorHAnsi"/>
          <w:b w:val="0"/>
        </w:rPr>
        <w:t xml:space="preserve">e may, in Our absolute discretion, issue a Notice to You </w:t>
      </w:r>
      <w:bookmarkStart w:id="531" w:name="_Ref6175513"/>
      <w:bookmarkStart w:id="532" w:name="_Ref6211645"/>
      <w:bookmarkEnd w:id="525"/>
      <w:r>
        <w:rPr>
          <w:rFonts w:asciiTheme="minorHAnsi" w:hAnsiTheme="minorHAnsi" w:cstheme="minorHAnsi"/>
          <w:b w:val="0"/>
        </w:rPr>
        <w:t>do any one or more of the following:</w:t>
      </w:r>
      <w:bookmarkEnd w:id="529"/>
      <w:bookmarkEnd w:id="531"/>
      <w:r>
        <w:rPr>
          <w:rFonts w:asciiTheme="minorHAnsi" w:hAnsiTheme="minorHAnsi" w:cstheme="minorHAnsi"/>
          <w:b w:val="0"/>
        </w:rPr>
        <w:t xml:space="preserve"> </w:t>
      </w:r>
      <w:bookmarkEnd w:id="526"/>
      <w:bookmarkEnd w:id="530"/>
      <w:bookmarkEnd w:id="532"/>
    </w:p>
    <w:p w14:paraId="3CC594EE" w14:textId="77777777" w:rsidR="00237C89" w:rsidRDefault="00950042">
      <w:pPr>
        <w:pStyle w:val="ClauseLevel2"/>
        <w:numPr>
          <w:ilvl w:val="0"/>
          <w:numId w:val="57"/>
        </w:numPr>
        <w:spacing w:before="120" w:after="120" w:line="240" w:lineRule="auto"/>
        <w:ind w:left="1418" w:hanging="567"/>
        <w:rPr>
          <w:rFonts w:asciiTheme="minorHAnsi" w:hAnsiTheme="minorHAnsi" w:cstheme="minorHAnsi"/>
          <w:b w:val="0"/>
        </w:rPr>
      </w:pPr>
      <w:bookmarkStart w:id="533" w:name="_Ref393794814"/>
      <w:r>
        <w:rPr>
          <w:rFonts w:asciiTheme="minorHAnsi" w:hAnsiTheme="minorHAnsi" w:cstheme="minorHAnsi"/>
          <w:b w:val="0"/>
        </w:rPr>
        <w:t xml:space="preserve">reduce the scope of an Approved Recruitment; </w:t>
      </w:r>
    </w:p>
    <w:p w14:paraId="02EF4C6D" w14:textId="77777777" w:rsidR="00237C89" w:rsidRDefault="00950042">
      <w:pPr>
        <w:pStyle w:val="ClauseLevel2"/>
        <w:numPr>
          <w:ilvl w:val="0"/>
          <w:numId w:val="57"/>
        </w:numPr>
        <w:spacing w:before="120" w:after="120" w:line="240" w:lineRule="auto"/>
        <w:ind w:left="1418" w:hanging="567"/>
        <w:rPr>
          <w:rFonts w:asciiTheme="minorHAnsi" w:hAnsiTheme="minorHAnsi" w:cstheme="minorHAnsi"/>
          <w:b w:val="0"/>
        </w:rPr>
      </w:pPr>
      <w:r>
        <w:rPr>
          <w:rFonts w:asciiTheme="minorHAnsi" w:hAnsiTheme="minorHAnsi" w:cstheme="minorHAnsi"/>
          <w:b w:val="0"/>
        </w:rPr>
        <w:t xml:space="preserve">direct You to immediately suspend all future recruitment under an Approved Recruitment and not issue any Offers of Employment; </w:t>
      </w:r>
    </w:p>
    <w:p w14:paraId="31539C88" w14:textId="77777777" w:rsidR="00237C89" w:rsidRDefault="00950042">
      <w:pPr>
        <w:pStyle w:val="ClauseLevel2"/>
        <w:numPr>
          <w:ilvl w:val="0"/>
          <w:numId w:val="57"/>
        </w:numPr>
        <w:spacing w:before="120" w:after="120" w:line="240" w:lineRule="auto"/>
        <w:ind w:left="1418" w:hanging="567"/>
        <w:rPr>
          <w:rFonts w:asciiTheme="minorHAnsi" w:hAnsiTheme="minorHAnsi" w:cstheme="minorHAnsi"/>
          <w:b w:val="0"/>
        </w:rPr>
      </w:pPr>
      <w:r>
        <w:rPr>
          <w:rFonts w:asciiTheme="minorHAnsi" w:hAnsiTheme="minorHAnsi" w:cstheme="minorHAnsi"/>
          <w:b w:val="0"/>
        </w:rPr>
        <w:t>direct You to immediately suspend the employment of one or more Seasonal Workers under an Approved Recruitment;</w:t>
      </w:r>
      <w:bookmarkEnd w:id="533"/>
    </w:p>
    <w:p w14:paraId="6FA8EA51" w14:textId="77777777" w:rsidR="00237C89" w:rsidRDefault="00950042">
      <w:pPr>
        <w:pStyle w:val="ClauseLevel2"/>
        <w:numPr>
          <w:ilvl w:val="0"/>
          <w:numId w:val="71"/>
        </w:numPr>
        <w:spacing w:before="120" w:after="120" w:line="240" w:lineRule="auto"/>
        <w:ind w:left="1418" w:hanging="567"/>
        <w:rPr>
          <w:rFonts w:asciiTheme="minorHAnsi" w:hAnsiTheme="minorHAnsi" w:cstheme="minorHAnsi"/>
          <w:b w:val="0"/>
          <w:color w:val="0000FF"/>
          <w:u w:val="double"/>
        </w:rPr>
      </w:pPr>
      <w:bookmarkStart w:id="534" w:name="_BPDC_LN_INS_1043"/>
      <w:bookmarkStart w:id="535" w:name="_BPDC_PR_INS_1044"/>
      <w:bookmarkEnd w:id="534"/>
      <w:bookmarkEnd w:id="535"/>
      <w:r>
        <w:rPr>
          <w:rFonts w:asciiTheme="minorHAnsi" w:hAnsiTheme="minorHAnsi" w:cstheme="minorHAnsi"/>
          <w:b w:val="0"/>
        </w:rPr>
        <w:t>amend an Approved Recruitment, or approve a Recruitment Application subject to conditions, including in relation to:</w:t>
      </w:r>
    </w:p>
    <w:p w14:paraId="3E321F42" w14:textId="77777777" w:rsidR="00237C89" w:rsidRDefault="00950042">
      <w:pPr>
        <w:pStyle w:val="ClauseLevel2"/>
        <w:keepNext w:val="0"/>
        <w:numPr>
          <w:ilvl w:val="0"/>
          <w:numId w:val="54"/>
        </w:numPr>
        <w:spacing w:before="120" w:after="120" w:line="240" w:lineRule="auto"/>
        <w:ind w:left="2126" w:hanging="425"/>
        <w:rPr>
          <w:rFonts w:asciiTheme="minorHAnsi" w:hAnsiTheme="minorHAnsi" w:cstheme="minorHAnsi"/>
          <w:b w:val="0"/>
        </w:rPr>
      </w:pPr>
      <w:r>
        <w:rPr>
          <w:rFonts w:asciiTheme="minorHAnsi" w:hAnsiTheme="minorHAnsi" w:cstheme="minorHAnsi"/>
          <w:b w:val="0"/>
        </w:rPr>
        <w:t xml:space="preserve">the recruitment of Seasonal Workers, including </w:t>
      </w:r>
      <w:r>
        <w:rPr>
          <w:rFonts w:asciiTheme="minorHAnsi" w:hAnsiTheme="minorHAnsi" w:cstheme="minorHAnsi"/>
          <w:b w:val="0"/>
          <w:noProof/>
        </w:rPr>
        <w:t>the number of Seasonal Workers in each Approved Recruitment</w:t>
      </w:r>
      <w:r>
        <w:rPr>
          <w:rFonts w:asciiTheme="minorHAnsi" w:hAnsiTheme="minorHAnsi" w:cstheme="minorHAnsi"/>
          <w:b w:val="0"/>
        </w:rPr>
        <w:t xml:space="preserve">; </w:t>
      </w:r>
    </w:p>
    <w:p w14:paraId="23E60E4E" w14:textId="77777777" w:rsidR="00237C89" w:rsidRDefault="00950042">
      <w:pPr>
        <w:pStyle w:val="ClauseLevel2"/>
        <w:keepNext w:val="0"/>
        <w:numPr>
          <w:ilvl w:val="0"/>
          <w:numId w:val="54"/>
        </w:numPr>
        <w:spacing w:before="120" w:after="120" w:line="240" w:lineRule="auto"/>
        <w:ind w:left="2127" w:hanging="426"/>
        <w:rPr>
          <w:rFonts w:asciiTheme="minorHAnsi" w:hAnsiTheme="minorHAnsi" w:cstheme="minorHAnsi"/>
          <w:b w:val="0"/>
        </w:rPr>
      </w:pPr>
      <w:r>
        <w:rPr>
          <w:rFonts w:asciiTheme="minorHAnsi" w:hAnsiTheme="minorHAnsi" w:cstheme="minorHAnsi"/>
          <w:b w:val="0"/>
        </w:rPr>
        <w:t>the employment of Seasonal Workers, including one or more of the following:</w:t>
      </w:r>
    </w:p>
    <w:p w14:paraId="4BBF8C52" w14:textId="77777777" w:rsidR="00237C89" w:rsidRDefault="00950042">
      <w:pPr>
        <w:pStyle w:val="sub-paraxChar"/>
        <w:numPr>
          <w:ilvl w:val="0"/>
          <w:numId w:val="69"/>
        </w:numPr>
        <w:spacing w:before="0" w:after="0"/>
        <w:rPr>
          <w:rFonts w:asciiTheme="minorHAnsi" w:hAnsiTheme="minorHAnsi" w:cstheme="minorHAnsi"/>
          <w:noProof/>
        </w:rPr>
      </w:pPr>
      <w:r>
        <w:rPr>
          <w:rFonts w:asciiTheme="minorHAnsi" w:hAnsiTheme="minorHAnsi" w:cstheme="minorHAnsi"/>
          <w:noProof/>
        </w:rPr>
        <w:t>the number of Seasonal Workers You can employ at any one time;</w:t>
      </w:r>
    </w:p>
    <w:p w14:paraId="0E76F24B" w14:textId="77777777" w:rsidR="00237C89" w:rsidRDefault="00950042">
      <w:pPr>
        <w:pStyle w:val="sub-paraxChar"/>
        <w:numPr>
          <w:ilvl w:val="0"/>
          <w:numId w:val="69"/>
        </w:numPr>
        <w:spacing w:before="0" w:after="0"/>
        <w:rPr>
          <w:rFonts w:asciiTheme="minorHAnsi" w:hAnsiTheme="minorHAnsi" w:cstheme="minorHAnsi"/>
          <w:noProof/>
        </w:rPr>
      </w:pPr>
      <w:r>
        <w:rPr>
          <w:rFonts w:asciiTheme="minorHAnsi" w:hAnsiTheme="minorHAnsi" w:cstheme="minorHAnsi"/>
          <w:noProof/>
        </w:rPr>
        <w:lastRenderedPageBreak/>
        <w:t>the Regions in which You can employ Seasonal Workers;</w:t>
      </w:r>
    </w:p>
    <w:p w14:paraId="0439EC2F" w14:textId="77777777" w:rsidR="00237C89" w:rsidRDefault="00950042">
      <w:pPr>
        <w:pStyle w:val="sub-paraxChar"/>
        <w:numPr>
          <w:ilvl w:val="0"/>
          <w:numId w:val="69"/>
        </w:numPr>
        <w:spacing w:before="0" w:after="0"/>
        <w:rPr>
          <w:rFonts w:asciiTheme="minorHAnsi" w:hAnsiTheme="minorHAnsi" w:cstheme="minorHAnsi"/>
          <w:noProof/>
        </w:rPr>
      </w:pPr>
      <w:r>
        <w:rPr>
          <w:rFonts w:asciiTheme="minorHAnsi" w:hAnsiTheme="minorHAnsi" w:cstheme="minorHAnsi"/>
          <w:noProof/>
        </w:rPr>
        <w:t>the Participating Industries in which You can employ Seasonal Workers; and</w:t>
      </w:r>
    </w:p>
    <w:p w14:paraId="3D267EBF" w14:textId="77777777" w:rsidR="00237C89" w:rsidRDefault="00950042">
      <w:pPr>
        <w:pStyle w:val="sub-paraxChar"/>
        <w:numPr>
          <w:ilvl w:val="0"/>
          <w:numId w:val="69"/>
        </w:numPr>
        <w:spacing w:before="0" w:after="0"/>
        <w:rPr>
          <w:rFonts w:asciiTheme="minorHAnsi" w:hAnsiTheme="minorHAnsi" w:cstheme="minorHAnsi"/>
          <w:noProof/>
        </w:rPr>
      </w:pPr>
      <w:r>
        <w:rPr>
          <w:rFonts w:asciiTheme="minorHAnsi" w:hAnsiTheme="minorHAnsi" w:cstheme="minorHAnsi"/>
          <w:noProof/>
        </w:rPr>
        <w:t>the Participating Sectors in which You can employ Seasonal Workers;</w:t>
      </w:r>
    </w:p>
    <w:p w14:paraId="08D93DA8" w14:textId="77777777" w:rsidR="00237C89" w:rsidRDefault="00950042">
      <w:pPr>
        <w:pStyle w:val="ClauseLevel2"/>
        <w:keepNext w:val="0"/>
        <w:numPr>
          <w:ilvl w:val="0"/>
          <w:numId w:val="54"/>
        </w:numPr>
        <w:spacing w:before="120" w:after="120" w:line="240" w:lineRule="auto"/>
        <w:ind w:left="1985" w:hanging="284"/>
        <w:rPr>
          <w:rFonts w:asciiTheme="minorHAnsi" w:hAnsiTheme="minorHAnsi" w:cstheme="minorHAnsi"/>
          <w:b w:val="0"/>
        </w:rPr>
      </w:pPr>
      <w:r>
        <w:rPr>
          <w:rFonts w:asciiTheme="minorHAnsi" w:hAnsiTheme="minorHAnsi" w:cstheme="minorHAnsi"/>
          <w:b w:val="0"/>
        </w:rPr>
        <w:t xml:space="preserve">the accommodation of Seasonal Workers, including: </w:t>
      </w:r>
    </w:p>
    <w:p w14:paraId="111F0876" w14:textId="008C1D31" w:rsidR="00237C89" w:rsidRDefault="00950042">
      <w:pPr>
        <w:pStyle w:val="sub-paraxChar"/>
        <w:numPr>
          <w:ilvl w:val="0"/>
          <w:numId w:val="55"/>
        </w:numPr>
        <w:spacing w:before="0" w:after="0"/>
        <w:rPr>
          <w:rFonts w:asciiTheme="minorHAnsi" w:hAnsiTheme="minorHAnsi" w:cstheme="minorHAnsi"/>
          <w:noProof/>
        </w:rPr>
      </w:pPr>
      <w:r>
        <w:rPr>
          <w:rFonts w:asciiTheme="minorHAnsi" w:hAnsiTheme="minorHAnsi" w:cstheme="minorHAnsi"/>
          <w:noProof/>
        </w:rPr>
        <w:t xml:space="preserve">the types of accommodation </w:t>
      </w:r>
      <w:r w:rsidR="00231EFB">
        <w:rPr>
          <w:rFonts w:asciiTheme="minorHAnsi" w:hAnsiTheme="minorHAnsi" w:cstheme="minorHAnsi"/>
          <w:noProof/>
        </w:rPr>
        <w:t>Y</w:t>
      </w:r>
      <w:r>
        <w:rPr>
          <w:rFonts w:asciiTheme="minorHAnsi" w:hAnsiTheme="minorHAnsi" w:cstheme="minorHAnsi"/>
          <w:noProof/>
        </w:rPr>
        <w:t>ou can arrange for Seasonal Workers to occupy; or</w:t>
      </w:r>
    </w:p>
    <w:p w14:paraId="6E9453B5" w14:textId="1A489421" w:rsidR="00237C89" w:rsidRDefault="00950042">
      <w:pPr>
        <w:pStyle w:val="sub-paraxChar"/>
        <w:numPr>
          <w:ilvl w:val="0"/>
          <w:numId w:val="55"/>
        </w:numPr>
        <w:spacing w:before="0" w:after="0"/>
        <w:rPr>
          <w:rFonts w:asciiTheme="minorHAnsi" w:hAnsiTheme="minorHAnsi" w:cstheme="minorHAnsi"/>
          <w:noProof/>
        </w:rPr>
      </w:pPr>
      <w:r>
        <w:rPr>
          <w:rFonts w:asciiTheme="minorHAnsi" w:hAnsiTheme="minorHAnsi" w:cstheme="minorHAnsi"/>
          <w:noProof/>
        </w:rPr>
        <w:t xml:space="preserve">the location of accommodation </w:t>
      </w:r>
      <w:r w:rsidR="00231EFB">
        <w:rPr>
          <w:rFonts w:asciiTheme="minorHAnsi" w:hAnsiTheme="minorHAnsi" w:cstheme="minorHAnsi"/>
          <w:noProof/>
        </w:rPr>
        <w:t>Y</w:t>
      </w:r>
      <w:r>
        <w:rPr>
          <w:rFonts w:asciiTheme="minorHAnsi" w:hAnsiTheme="minorHAnsi" w:cstheme="minorHAnsi"/>
          <w:noProof/>
        </w:rPr>
        <w:t>ou can arrange for Seasonal Workers to occupy,</w:t>
      </w:r>
    </w:p>
    <w:p w14:paraId="4B5C3379" w14:textId="77777777" w:rsidR="00237C89" w:rsidRDefault="00950042">
      <w:pPr>
        <w:pStyle w:val="ClauseLevel6"/>
        <w:numPr>
          <w:ilvl w:val="0"/>
          <w:numId w:val="0"/>
        </w:numPr>
        <w:ind w:left="2127"/>
        <w:rPr>
          <w:rFonts w:asciiTheme="minorHAnsi" w:hAnsiTheme="minorHAnsi"/>
        </w:rPr>
      </w:pPr>
      <w:r>
        <w:rPr>
          <w:rFonts w:asciiTheme="minorHAnsi" w:hAnsiTheme="minorHAnsi"/>
        </w:rPr>
        <w:t>or both, as the case may be; or</w:t>
      </w:r>
    </w:p>
    <w:p w14:paraId="2B2F9861" w14:textId="77777777" w:rsidR="00237C89" w:rsidRDefault="00950042">
      <w:pPr>
        <w:pStyle w:val="ClauseLevel2"/>
        <w:keepNext w:val="0"/>
        <w:numPr>
          <w:ilvl w:val="0"/>
          <w:numId w:val="54"/>
        </w:numPr>
        <w:spacing w:before="120" w:after="120" w:line="240" w:lineRule="auto"/>
        <w:ind w:left="2127" w:hanging="426"/>
        <w:rPr>
          <w:rFonts w:asciiTheme="minorHAnsi" w:hAnsiTheme="minorHAnsi" w:cstheme="minorHAnsi"/>
          <w:b w:val="0"/>
        </w:rPr>
      </w:pPr>
      <w:r>
        <w:rPr>
          <w:rFonts w:asciiTheme="minorHAnsi" w:hAnsiTheme="minorHAnsi" w:cstheme="minorHAnsi"/>
          <w:b w:val="0"/>
        </w:rPr>
        <w:t>the arrangements for the welfare and wellbeing of Seasonal Workers;</w:t>
      </w:r>
    </w:p>
    <w:p w14:paraId="5BF57889" w14:textId="77777777" w:rsidR="00237C89" w:rsidRDefault="00950042">
      <w:pPr>
        <w:pStyle w:val="ClauseLevel2"/>
        <w:keepNext w:val="0"/>
        <w:numPr>
          <w:ilvl w:val="0"/>
          <w:numId w:val="71"/>
        </w:numPr>
        <w:spacing w:before="120" w:after="120" w:line="240" w:lineRule="auto"/>
        <w:ind w:left="1418" w:hanging="567"/>
        <w:rPr>
          <w:rFonts w:asciiTheme="minorHAnsi" w:hAnsiTheme="minorHAnsi" w:cstheme="minorHAnsi"/>
          <w:b w:val="0"/>
          <w:color w:val="0000FF"/>
          <w:u w:val="double"/>
        </w:rPr>
      </w:pPr>
      <w:bookmarkStart w:id="536" w:name="_BPDC_LN_INS_1041"/>
      <w:bookmarkStart w:id="537" w:name="_BPDC_PR_INS_1042"/>
      <w:bookmarkEnd w:id="536"/>
      <w:bookmarkEnd w:id="537"/>
      <w:r>
        <w:rPr>
          <w:rFonts w:asciiTheme="minorHAnsi" w:hAnsiTheme="minorHAnsi" w:cstheme="minorHAnsi"/>
          <w:b w:val="0"/>
        </w:rPr>
        <w:t>terminate an Approved Recruitment;</w:t>
      </w:r>
    </w:p>
    <w:p w14:paraId="731DFB8E" w14:textId="77777777" w:rsidR="00237C89" w:rsidRDefault="00950042">
      <w:pPr>
        <w:pStyle w:val="ClauseLevel2"/>
        <w:keepNext w:val="0"/>
        <w:numPr>
          <w:ilvl w:val="0"/>
          <w:numId w:val="57"/>
        </w:numPr>
        <w:spacing w:before="120" w:after="120" w:line="240" w:lineRule="auto"/>
        <w:ind w:left="1418" w:hanging="567"/>
        <w:rPr>
          <w:rFonts w:asciiTheme="minorHAnsi" w:hAnsiTheme="minorHAnsi" w:cstheme="minorHAnsi"/>
          <w:b w:val="0"/>
        </w:rPr>
      </w:pPr>
      <w:r>
        <w:rPr>
          <w:rFonts w:asciiTheme="minorHAnsi" w:hAnsiTheme="minorHAnsi" w:cstheme="minorHAnsi"/>
          <w:b w:val="0"/>
        </w:rPr>
        <w:t xml:space="preserve">direct You to terminate or reduce the scope of a Provider Arrangement or a Subcontract; </w:t>
      </w:r>
    </w:p>
    <w:p w14:paraId="604863FB" w14:textId="77777777" w:rsidR="00237C89" w:rsidRDefault="00950042">
      <w:pPr>
        <w:pStyle w:val="ClauseLevel2"/>
        <w:keepNext w:val="0"/>
        <w:numPr>
          <w:ilvl w:val="0"/>
          <w:numId w:val="57"/>
        </w:numPr>
        <w:spacing w:before="120" w:after="120" w:line="240" w:lineRule="auto"/>
        <w:ind w:left="1418" w:hanging="567"/>
        <w:rPr>
          <w:rFonts w:asciiTheme="minorHAnsi" w:hAnsiTheme="minorHAnsi" w:cstheme="minorHAnsi"/>
          <w:b w:val="0"/>
        </w:rPr>
      </w:pPr>
      <w:bookmarkStart w:id="538" w:name="_Ref6175507"/>
      <w:r>
        <w:rPr>
          <w:rFonts w:asciiTheme="minorHAnsi" w:hAnsiTheme="minorHAnsi" w:cstheme="minorHAnsi"/>
          <w:b w:val="0"/>
        </w:rPr>
        <w:t>direct that You stop any of Your Personnel from interacting with Seasonal Workers or from being involved in activities relevant to the Seasonal Worker Programme, and, if We consider it appropriate, immediately organise a suitable replacement to Our satisfaction;</w:t>
      </w:r>
      <w:bookmarkEnd w:id="538"/>
    </w:p>
    <w:p w14:paraId="54307584" w14:textId="77777777" w:rsidR="00237C89" w:rsidRDefault="00950042">
      <w:pPr>
        <w:pStyle w:val="ClauseLevel2"/>
        <w:numPr>
          <w:ilvl w:val="0"/>
          <w:numId w:val="57"/>
        </w:numPr>
        <w:spacing w:before="120" w:after="120" w:line="240" w:lineRule="auto"/>
        <w:ind w:left="1418" w:hanging="567"/>
        <w:rPr>
          <w:rFonts w:asciiTheme="minorHAnsi" w:hAnsiTheme="minorHAnsi" w:cstheme="minorHAnsi"/>
          <w:b w:val="0"/>
        </w:rPr>
      </w:pPr>
      <w:r>
        <w:rPr>
          <w:rFonts w:asciiTheme="minorHAnsi" w:hAnsiTheme="minorHAnsi" w:cstheme="minorHAnsi"/>
          <w:b w:val="0"/>
        </w:rPr>
        <w:t>without limiting clause 24.4(g), direct that You remove a Welfare and Wellbeing Support Person and, if We consider it appropriate, immediately organise a suitable replacement to Our satisfaction;</w:t>
      </w:r>
    </w:p>
    <w:p w14:paraId="621920EB" w14:textId="77777777" w:rsidR="00237C89" w:rsidRDefault="00950042">
      <w:pPr>
        <w:pStyle w:val="ClauseLevel2"/>
        <w:numPr>
          <w:ilvl w:val="0"/>
          <w:numId w:val="57"/>
        </w:numPr>
        <w:spacing w:before="120" w:after="120" w:line="240" w:lineRule="auto"/>
        <w:ind w:left="1418" w:hanging="567"/>
        <w:rPr>
          <w:rFonts w:asciiTheme="minorHAnsi" w:hAnsiTheme="minorHAnsi" w:cstheme="minorHAnsi"/>
          <w:b w:val="0"/>
        </w:rPr>
      </w:pPr>
      <w:r>
        <w:rPr>
          <w:rFonts w:asciiTheme="minorHAnsi" w:hAnsiTheme="minorHAnsi" w:cstheme="minorHAnsi"/>
          <w:b w:val="0"/>
        </w:rPr>
        <w:t xml:space="preserve">direct You to remove Seasonal Workers from a Provider; </w:t>
      </w:r>
    </w:p>
    <w:p w14:paraId="7910BAA6" w14:textId="77777777" w:rsidR="00237C89" w:rsidRDefault="00950042">
      <w:pPr>
        <w:pStyle w:val="ClauseLevel2"/>
        <w:numPr>
          <w:ilvl w:val="0"/>
          <w:numId w:val="57"/>
        </w:numPr>
        <w:spacing w:before="120" w:after="120" w:line="240" w:lineRule="auto"/>
        <w:ind w:left="1418" w:hanging="567"/>
        <w:rPr>
          <w:rFonts w:asciiTheme="minorHAnsi" w:hAnsiTheme="minorHAnsi" w:cstheme="minorHAnsi"/>
          <w:b w:val="0"/>
        </w:rPr>
      </w:pPr>
      <w:r>
        <w:rPr>
          <w:rFonts w:asciiTheme="minorHAnsi" w:hAnsiTheme="minorHAnsi" w:cstheme="minorHAnsi"/>
          <w:b w:val="0"/>
        </w:rPr>
        <w:t>direct that You place Seasonal Workers with a new Provider;</w:t>
      </w:r>
    </w:p>
    <w:p w14:paraId="11D565FF" w14:textId="6D6779B9" w:rsidR="00237C89" w:rsidRDefault="00950042">
      <w:pPr>
        <w:pStyle w:val="ClauseLevel2"/>
        <w:numPr>
          <w:ilvl w:val="0"/>
          <w:numId w:val="57"/>
        </w:numPr>
        <w:spacing w:before="120" w:after="120" w:line="240" w:lineRule="auto"/>
        <w:ind w:left="1418" w:hanging="567"/>
        <w:rPr>
          <w:rFonts w:asciiTheme="minorHAnsi" w:hAnsiTheme="minorHAnsi" w:cstheme="minorHAnsi"/>
          <w:b w:val="0"/>
        </w:rPr>
      </w:pPr>
      <w:r>
        <w:rPr>
          <w:rFonts w:asciiTheme="minorHAnsi" w:hAnsiTheme="minorHAnsi" w:cstheme="minorHAnsi"/>
          <w:b w:val="0"/>
        </w:rPr>
        <w:t xml:space="preserve">direct You to arrange transport for Seasonal Workers to another location as specified by Us at </w:t>
      </w:r>
      <w:r w:rsidR="00231EFB">
        <w:rPr>
          <w:rFonts w:asciiTheme="minorHAnsi" w:hAnsiTheme="minorHAnsi" w:cstheme="minorHAnsi"/>
          <w:b w:val="0"/>
        </w:rPr>
        <w:t>Y</w:t>
      </w:r>
      <w:r>
        <w:rPr>
          <w:rFonts w:asciiTheme="minorHAnsi" w:hAnsiTheme="minorHAnsi" w:cstheme="minorHAnsi"/>
          <w:b w:val="0"/>
        </w:rPr>
        <w:t xml:space="preserve">our cost; </w:t>
      </w:r>
    </w:p>
    <w:p w14:paraId="42B6AC7F" w14:textId="77777777" w:rsidR="00237C89" w:rsidRDefault="00950042">
      <w:pPr>
        <w:pStyle w:val="ClauseLevel2"/>
        <w:numPr>
          <w:ilvl w:val="0"/>
          <w:numId w:val="57"/>
        </w:numPr>
        <w:spacing w:before="120" w:after="120" w:line="240" w:lineRule="auto"/>
        <w:ind w:left="1418" w:hanging="567"/>
        <w:rPr>
          <w:rFonts w:asciiTheme="minorHAnsi" w:hAnsiTheme="minorHAnsi" w:cstheme="minorHAnsi"/>
          <w:b w:val="0"/>
        </w:rPr>
      </w:pPr>
      <w:r>
        <w:rPr>
          <w:rFonts w:asciiTheme="minorHAnsi" w:hAnsiTheme="minorHAnsi" w:cstheme="minorHAnsi"/>
          <w:b w:val="0"/>
        </w:rPr>
        <w:t xml:space="preserve">reduce the number of Seasonal Workers You are approved to employ or recruit, permanently or temporarily; </w:t>
      </w:r>
    </w:p>
    <w:p w14:paraId="75045B33" w14:textId="77777777" w:rsidR="00237C89" w:rsidRDefault="00950042">
      <w:pPr>
        <w:pStyle w:val="ClauseLevel2"/>
        <w:numPr>
          <w:ilvl w:val="0"/>
          <w:numId w:val="57"/>
        </w:numPr>
        <w:spacing w:before="120" w:after="120" w:line="240" w:lineRule="auto"/>
        <w:ind w:left="1418" w:hanging="567"/>
        <w:rPr>
          <w:rFonts w:asciiTheme="minorHAnsi" w:hAnsiTheme="minorHAnsi" w:cstheme="minorHAnsi"/>
          <w:b w:val="0"/>
        </w:rPr>
      </w:pPr>
      <w:r>
        <w:rPr>
          <w:rFonts w:asciiTheme="minorHAnsi" w:hAnsiTheme="minorHAnsi" w:cstheme="minorHAnsi"/>
          <w:b w:val="0"/>
        </w:rPr>
        <w:t xml:space="preserve">direct You or a Provider to undertake specified training or accreditation; or </w:t>
      </w:r>
    </w:p>
    <w:p w14:paraId="432BB647" w14:textId="77777777" w:rsidR="00237C89" w:rsidRDefault="00950042">
      <w:pPr>
        <w:pStyle w:val="ClauseLevel2"/>
        <w:numPr>
          <w:ilvl w:val="0"/>
          <w:numId w:val="71"/>
        </w:numPr>
        <w:spacing w:before="120" w:after="120" w:line="240" w:lineRule="auto"/>
        <w:ind w:left="1418" w:hanging="567"/>
        <w:rPr>
          <w:rFonts w:asciiTheme="minorHAnsi" w:hAnsiTheme="minorHAnsi" w:cstheme="minorHAnsi"/>
          <w:b w:val="0"/>
          <w:color w:val="0000FF"/>
          <w:u w:val="double"/>
        </w:rPr>
      </w:pPr>
      <w:bookmarkStart w:id="539" w:name="_BPDC_LN_INS_1039"/>
      <w:bookmarkStart w:id="540" w:name="_BPDC_PR_INS_1040"/>
      <w:bookmarkEnd w:id="539"/>
      <w:bookmarkEnd w:id="540"/>
      <w:r>
        <w:rPr>
          <w:rFonts w:asciiTheme="minorHAnsi" w:hAnsiTheme="minorHAnsi" w:cstheme="minorHAnsi"/>
          <w:b w:val="0"/>
        </w:rPr>
        <w:t xml:space="preserve">exercise any of Our other rights under this Deed. </w:t>
      </w:r>
    </w:p>
    <w:p w14:paraId="7EFC9A48" w14:textId="77777777" w:rsidR="00237C89" w:rsidRDefault="00950042">
      <w:pPr>
        <w:pStyle w:val="ClauseLevel2"/>
        <w:keepNext w:val="0"/>
        <w:tabs>
          <w:tab w:val="num" w:pos="851"/>
        </w:tabs>
        <w:ind w:left="851" w:hanging="709"/>
        <w:rPr>
          <w:rFonts w:asciiTheme="minorHAnsi" w:hAnsiTheme="minorHAnsi" w:cstheme="minorHAnsi"/>
          <w:b w:val="0"/>
        </w:rPr>
      </w:pPr>
      <w:r>
        <w:rPr>
          <w:rFonts w:asciiTheme="minorHAnsi" w:hAnsiTheme="minorHAnsi" w:cstheme="minorHAnsi"/>
          <w:b w:val="0"/>
        </w:rPr>
        <w:t>You must comply with any conditions imposed by Us under clause 24.4.</w:t>
      </w:r>
    </w:p>
    <w:p w14:paraId="3BB7A9DA" w14:textId="77777777" w:rsidR="00237C89" w:rsidRDefault="00950042">
      <w:pPr>
        <w:pStyle w:val="ClauseLevel2"/>
        <w:keepNext w:val="0"/>
        <w:tabs>
          <w:tab w:val="num" w:pos="851"/>
        </w:tabs>
        <w:ind w:left="851" w:hanging="709"/>
        <w:rPr>
          <w:rFonts w:asciiTheme="minorHAnsi" w:hAnsiTheme="minorHAnsi" w:cstheme="minorHAnsi"/>
          <w:b w:val="0"/>
        </w:rPr>
      </w:pPr>
      <w:r>
        <w:rPr>
          <w:rFonts w:asciiTheme="minorHAnsi" w:hAnsiTheme="minorHAnsi" w:cstheme="minorHAnsi"/>
          <w:b w:val="0"/>
        </w:rPr>
        <w:t>Nothing in this clause 24 limits or otherwise affects any of Our other rights under this Deed and otherwise under statute, at law or in equity.</w:t>
      </w:r>
      <w:r>
        <w:rPr>
          <w:rFonts w:asciiTheme="minorHAnsi" w:hAnsiTheme="minorHAnsi" w:cstheme="minorHAnsi"/>
          <w:b w:val="0"/>
        </w:rPr>
        <w:br/>
      </w:r>
    </w:p>
    <w:p w14:paraId="0FFBE70A" w14:textId="77777777" w:rsidR="00237C89" w:rsidRDefault="00950042">
      <w:pPr>
        <w:pStyle w:val="ClauseLevel1"/>
      </w:pPr>
      <w:bookmarkStart w:id="541" w:name="_Ref8849929"/>
      <w:bookmarkStart w:id="542" w:name="_Ref8850623"/>
      <w:bookmarkStart w:id="543" w:name="_Ref8850794"/>
      <w:bookmarkStart w:id="544" w:name="_Toc19453397"/>
      <w:bookmarkStart w:id="545" w:name="_Toc51518809"/>
      <w:bookmarkStart w:id="546" w:name="_Toc25252540"/>
      <w:bookmarkStart w:id="547" w:name="_Toc55982197"/>
      <w:r>
        <w:t>Termination Without Costs</w:t>
      </w:r>
      <w:bookmarkEnd w:id="541"/>
      <w:bookmarkEnd w:id="542"/>
      <w:bookmarkEnd w:id="543"/>
      <w:bookmarkEnd w:id="544"/>
      <w:bookmarkEnd w:id="545"/>
      <w:bookmarkEnd w:id="546"/>
      <w:bookmarkEnd w:id="547"/>
      <w:r>
        <w:t xml:space="preserve"> </w:t>
      </w:r>
    </w:p>
    <w:p w14:paraId="4DDB321D" w14:textId="77777777" w:rsidR="00237C89" w:rsidRDefault="00950042">
      <w:pPr>
        <w:pStyle w:val="ClauseLevel2"/>
        <w:keepNext w:val="0"/>
        <w:tabs>
          <w:tab w:val="num" w:pos="851"/>
        </w:tabs>
        <w:ind w:left="851" w:hanging="709"/>
        <w:rPr>
          <w:rFonts w:asciiTheme="minorHAnsi" w:hAnsiTheme="minorHAnsi"/>
        </w:rPr>
      </w:pPr>
      <w:bookmarkStart w:id="548" w:name="_Ref5259205"/>
      <w:r>
        <w:rPr>
          <w:rFonts w:asciiTheme="minorHAnsi" w:hAnsiTheme="minorHAnsi" w:cstheme="minorHAnsi"/>
          <w:b w:val="0"/>
          <w:bCs/>
        </w:rPr>
        <w:t>If clause 24.1(b) applies, We may, in Our absolute discretion, immediately, or at a later date as specified by Us, terminate this Deed by issuing Notice to You, without the payment of any costs.</w:t>
      </w:r>
      <w:bookmarkEnd w:id="548"/>
      <w:r>
        <w:rPr>
          <w:rFonts w:asciiTheme="minorHAnsi" w:hAnsiTheme="minorHAnsi" w:cstheme="minorHAnsi"/>
          <w:b w:val="0"/>
          <w:bCs/>
        </w:rPr>
        <w:t xml:space="preserve"> </w:t>
      </w:r>
    </w:p>
    <w:p w14:paraId="6D1E6750" w14:textId="77777777" w:rsidR="00237C89" w:rsidRDefault="00950042">
      <w:pPr>
        <w:pStyle w:val="ClauseLevel2"/>
        <w:keepNext w:val="0"/>
        <w:tabs>
          <w:tab w:val="num" w:pos="851"/>
        </w:tabs>
        <w:ind w:left="851" w:hanging="709"/>
        <w:rPr>
          <w:rFonts w:asciiTheme="minorHAnsi" w:hAnsiTheme="minorHAnsi"/>
        </w:rPr>
      </w:pPr>
      <w:r>
        <w:rPr>
          <w:rFonts w:asciiTheme="minorHAnsi" w:hAnsiTheme="minorHAnsi" w:cstheme="minorHAnsi"/>
          <w:b w:val="0"/>
          <w:bCs/>
        </w:rPr>
        <w:t>To avoid doubt, We are not obliged to exercise any of Our other rights under clause 24.4 or otherwise under this Deed, prior to exercising Our right to terminate under clause 25.1.</w:t>
      </w:r>
      <w:r>
        <w:rPr>
          <w:rFonts w:asciiTheme="minorHAnsi" w:hAnsiTheme="minorHAnsi" w:cstheme="minorHAnsi"/>
          <w:b w:val="0"/>
          <w:bCs/>
        </w:rPr>
        <w:br/>
      </w:r>
    </w:p>
    <w:p w14:paraId="426E4DAA" w14:textId="77777777" w:rsidR="00237C89" w:rsidRDefault="00950042">
      <w:pPr>
        <w:pStyle w:val="ClauseLevel1"/>
      </w:pPr>
      <w:bookmarkStart w:id="549" w:name="_Ref8850636"/>
      <w:bookmarkStart w:id="550" w:name="_Ref8850806"/>
      <w:bookmarkStart w:id="551" w:name="_Toc19453398"/>
      <w:bookmarkStart w:id="552" w:name="_Toc51518810"/>
      <w:bookmarkStart w:id="553" w:name="_Toc25252541"/>
      <w:bookmarkStart w:id="554" w:name="_Toc55982198"/>
      <w:r>
        <w:lastRenderedPageBreak/>
        <w:t xml:space="preserve">Termination With </w:t>
      </w:r>
      <w:bookmarkEnd w:id="522"/>
      <w:r>
        <w:t>Costs</w:t>
      </w:r>
      <w:bookmarkEnd w:id="527"/>
      <w:bookmarkEnd w:id="528"/>
      <w:bookmarkEnd w:id="549"/>
      <w:bookmarkEnd w:id="550"/>
      <w:bookmarkEnd w:id="551"/>
      <w:bookmarkEnd w:id="552"/>
      <w:bookmarkEnd w:id="553"/>
      <w:bookmarkEnd w:id="554"/>
    </w:p>
    <w:p w14:paraId="1CA6584A" w14:textId="77777777" w:rsidR="00237C89" w:rsidRDefault="00950042">
      <w:pPr>
        <w:pStyle w:val="ClauseLevel2"/>
        <w:keepNext w:val="0"/>
        <w:tabs>
          <w:tab w:val="num" w:pos="851"/>
        </w:tabs>
        <w:ind w:left="851" w:hanging="709"/>
        <w:rPr>
          <w:rFonts w:asciiTheme="minorHAnsi" w:hAnsiTheme="minorHAnsi" w:cstheme="minorHAnsi"/>
          <w:b w:val="0"/>
        </w:rPr>
      </w:pPr>
      <w:bookmarkStart w:id="555" w:name="_Toc353284932"/>
      <w:bookmarkStart w:id="556" w:name="_Toc471810293"/>
      <w:bookmarkStart w:id="557" w:name="_Toc471810467"/>
      <w:bookmarkStart w:id="558" w:name="_Ref5265564"/>
      <w:bookmarkStart w:id="559" w:name="_Ref5374314"/>
      <w:bookmarkStart w:id="560" w:name="_Ref5374350"/>
      <w:bookmarkStart w:id="561" w:name="_Ref18077995"/>
      <w:bookmarkStart w:id="562" w:name="_Ref18078001"/>
      <w:r>
        <w:rPr>
          <w:rFonts w:asciiTheme="minorHAnsi" w:hAnsiTheme="minorHAnsi" w:cstheme="minorHAnsi"/>
          <w:b w:val="0"/>
        </w:rPr>
        <w:t>We may at any time and in Our absolute discretion, by Notice, terminate this Deed, effective from a date specified in the Notice.</w:t>
      </w:r>
      <w:bookmarkEnd w:id="555"/>
      <w:bookmarkEnd w:id="556"/>
      <w:bookmarkEnd w:id="557"/>
      <w:bookmarkEnd w:id="558"/>
      <w:bookmarkEnd w:id="559"/>
      <w:bookmarkEnd w:id="560"/>
      <w:bookmarkEnd w:id="561"/>
      <w:bookmarkEnd w:id="562"/>
    </w:p>
    <w:p w14:paraId="3495C714" w14:textId="77777777" w:rsidR="00237C89" w:rsidRDefault="00950042">
      <w:pPr>
        <w:pStyle w:val="ClauseLevel2"/>
        <w:keepNext w:val="0"/>
        <w:tabs>
          <w:tab w:val="num" w:pos="851"/>
        </w:tabs>
        <w:ind w:left="851" w:hanging="709"/>
        <w:rPr>
          <w:rFonts w:asciiTheme="minorHAnsi" w:hAnsiTheme="minorHAnsi" w:cstheme="minorHAnsi"/>
          <w:b w:val="0"/>
        </w:rPr>
      </w:pPr>
      <w:bookmarkStart w:id="563" w:name="_Toc471810294"/>
      <w:bookmarkStart w:id="564" w:name="_Toc471810468"/>
      <w:bookmarkStart w:id="565" w:name="_Ref18073014"/>
      <w:bookmarkStart w:id="566" w:name="_Toc353284933"/>
      <w:r>
        <w:rPr>
          <w:rFonts w:asciiTheme="minorHAnsi" w:hAnsiTheme="minorHAnsi" w:cstheme="minorHAnsi"/>
          <w:b w:val="0"/>
        </w:rPr>
        <w:t>Subject to clause 26.3, if We terminate the Deed under clause 26.1, We will only be liable for reasonable, unavoidable costs actually incurred and substantiated by You and directly attributable to the termination of the Deed.</w:t>
      </w:r>
      <w:bookmarkEnd w:id="563"/>
      <w:bookmarkEnd w:id="564"/>
      <w:bookmarkEnd w:id="565"/>
      <w:r>
        <w:rPr>
          <w:rFonts w:asciiTheme="minorHAnsi" w:hAnsiTheme="minorHAnsi" w:cstheme="minorHAnsi"/>
          <w:b w:val="0"/>
        </w:rPr>
        <w:t xml:space="preserve">  </w:t>
      </w:r>
    </w:p>
    <w:p w14:paraId="71032CF2" w14:textId="77777777" w:rsidR="00237C89" w:rsidRDefault="00950042">
      <w:pPr>
        <w:pStyle w:val="ClauseLevel2"/>
        <w:tabs>
          <w:tab w:val="num" w:pos="851"/>
        </w:tabs>
        <w:ind w:left="851" w:hanging="709"/>
        <w:rPr>
          <w:rFonts w:asciiTheme="minorHAnsi" w:hAnsiTheme="minorHAnsi" w:cstheme="minorHAnsi"/>
          <w:b w:val="0"/>
        </w:rPr>
      </w:pPr>
      <w:bookmarkStart w:id="567" w:name="_Toc471810295"/>
      <w:bookmarkStart w:id="568" w:name="_Toc471810469"/>
      <w:bookmarkStart w:id="569" w:name="_Ref5374337"/>
      <w:bookmarkStart w:id="570" w:name="_Ref18077989"/>
      <w:r>
        <w:rPr>
          <w:rFonts w:asciiTheme="minorHAnsi" w:hAnsiTheme="minorHAnsi" w:cstheme="minorHAnsi"/>
          <w:b w:val="0"/>
        </w:rPr>
        <w:t>If We exercise Our rights under clause 26.1, We will not be liable for:</w:t>
      </w:r>
      <w:bookmarkEnd w:id="567"/>
      <w:bookmarkEnd w:id="568"/>
      <w:bookmarkEnd w:id="569"/>
      <w:bookmarkEnd w:id="570"/>
    </w:p>
    <w:p w14:paraId="21E02239" w14:textId="77777777" w:rsidR="00237C89" w:rsidRDefault="00950042">
      <w:pPr>
        <w:pStyle w:val="ClauseLevel3"/>
        <w:ind w:hanging="567"/>
        <w:rPr>
          <w:rFonts w:asciiTheme="minorHAnsi" w:hAnsiTheme="minorHAnsi" w:cstheme="minorHAnsi"/>
        </w:rPr>
      </w:pPr>
      <w:r>
        <w:rPr>
          <w:rFonts w:asciiTheme="minorHAnsi" w:hAnsiTheme="minorHAnsi" w:cstheme="minorHAnsi"/>
        </w:rPr>
        <w:t>loss of prospective profits</w:t>
      </w:r>
      <w:bookmarkEnd w:id="566"/>
      <w:r>
        <w:rPr>
          <w:rFonts w:asciiTheme="minorHAnsi" w:hAnsiTheme="minorHAnsi" w:cstheme="minorHAnsi"/>
        </w:rPr>
        <w:t xml:space="preserve"> attributable to the termination;</w:t>
      </w:r>
    </w:p>
    <w:p w14:paraId="2E8DA42C" w14:textId="77777777" w:rsidR="00237C89" w:rsidRDefault="00950042">
      <w:pPr>
        <w:pStyle w:val="ClauseLevel3"/>
        <w:ind w:hanging="567"/>
        <w:rPr>
          <w:rFonts w:asciiTheme="minorHAnsi" w:hAnsiTheme="minorHAnsi" w:cstheme="minorHAnsi"/>
        </w:rPr>
      </w:pPr>
      <w:r>
        <w:rPr>
          <w:rFonts w:asciiTheme="minorHAnsi" w:hAnsiTheme="minorHAnsi" w:cstheme="minorHAnsi"/>
        </w:rPr>
        <w:t xml:space="preserve">loss of benefits that would have been conferred upon You, had a termination not occurred; </w:t>
      </w:r>
    </w:p>
    <w:p w14:paraId="0AE0000F" w14:textId="77777777" w:rsidR="00237C89" w:rsidRDefault="00950042">
      <w:pPr>
        <w:pStyle w:val="ClauseLevel3"/>
        <w:ind w:hanging="567"/>
        <w:rPr>
          <w:rFonts w:asciiTheme="minorHAnsi" w:hAnsiTheme="minorHAnsi" w:cstheme="minorHAnsi"/>
        </w:rPr>
      </w:pPr>
      <w:r>
        <w:rPr>
          <w:rFonts w:asciiTheme="minorHAnsi" w:hAnsiTheme="minorHAnsi" w:cstheme="minorHAnsi"/>
        </w:rPr>
        <w:t>loss of any unpaid expenses incurred under this Deed that have not been recovered from Seasonal Workers pursuant to this Deed; and</w:t>
      </w:r>
    </w:p>
    <w:p w14:paraId="4E6EEB48" w14:textId="77777777" w:rsidR="00237C89" w:rsidRDefault="00950042">
      <w:pPr>
        <w:pStyle w:val="ClauseLevel3"/>
        <w:ind w:hanging="567"/>
        <w:rPr>
          <w:rFonts w:asciiTheme="minorHAnsi" w:hAnsiTheme="minorHAnsi"/>
        </w:rPr>
      </w:pPr>
      <w:r>
        <w:rPr>
          <w:rFonts w:asciiTheme="minorHAnsi" w:hAnsiTheme="minorHAnsi" w:cstheme="minorHAnsi"/>
        </w:rPr>
        <w:t>payment of any wages or benefits, that are payable to Seasonal Workers by You.</w:t>
      </w:r>
      <w:bookmarkStart w:id="571" w:name="_Toc471810296"/>
      <w:bookmarkStart w:id="572" w:name="_Toc471810470"/>
    </w:p>
    <w:p w14:paraId="10450CF7" w14:textId="77777777" w:rsidR="00237C89" w:rsidRDefault="00237C89">
      <w:pPr>
        <w:pStyle w:val="ClauseLevel3"/>
        <w:numPr>
          <w:ilvl w:val="0"/>
          <w:numId w:val="0"/>
        </w:numPr>
        <w:spacing w:before="0"/>
        <w:ind w:left="1559"/>
        <w:rPr>
          <w:rFonts w:asciiTheme="minorHAnsi" w:hAnsiTheme="minorHAnsi"/>
        </w:rPr>
      </w:pPr>
    </w:p>
    <w:p w14:paraId="440F111C" w14:textId="77777777" w:rsidR="00237C89" w:rsidRDefault="00950042">
      <w:pPr>
        <w:pStyle w:val="ClauseLevel1"/>
      </w:pPr>
      <w:bookmarkStart w:id="573" w:name="_Toc353284946"/>
      <w:bookmarkEnd w:id="571"/>
      <w:bookmarkEnd w:id="572"/>
      <w:r>
        <w:t xml:space="preserve"> </w:t>
      </w:r>
      <w:bookmarkStart w:id="574" w:name="_Ref18056364"/>
      <w:bookmarkStart w:id="575" w:name="_Ref18064026"/>
      <w:bookmarkStart w:id="576" w:name="_Toc19453399"/>
      <w:bookmarkStart w:id="577" w:name="_Toc51518811"/>
      <w:bookmarkStart w:id="578" w:name="_Toc25252542"/>
      <w:bookmarkStart w:id="579" w:name="_Toc55982199"/>
      <w:r>
        <w:t>Termination By Agreement</w:t>
      </w:r>
      <w:bookmarkEnd w:id="574"/>
      <w:bookmarkEnd w:id="575"/>
      <w:bookmarkEnd w:id="576"/>
      <w:bookmarkEnd w:id="577"/>
      <w:bookmarkEnd w:id="578"/>
      <w:bookmarkEnd w:id="579"/>
    </w:p>
    <w:p w14:paraId="11102D8D" w14:textId="77777777" w:rsidR="00237C89" w:rsidRDefault="00950042">
      <w:pPr>
        <w:pStyle w:val="ClauseLevel2"/>
        <w:keepNext w:val="0"/>
        <w:tabs>
          <w:tab w:val="num" w:pos="851"/>
        </w:tabs>
        <w:ind w:left="851" w:hanging="709"/>
        <w:rPr>
          <w:rFonts w:asciiTheme="minorHAnsi" w:hAnsiTheme="minorHAnsi" w:cstheme="minorHAnsi"/>
          <w:b w:val="0"/>
        </w:rPr>
      </w:pPr>
      <w:r>
        <w:rPr>
          <w:rFonts w:asciiTheme="minorHAnsi" w:hAnsiTheme="minorHAnsi" w:cstheme="minorHAnsi"/>
          <w:b w:val="0"/>
        </w:rPr>
        <w:t>The Parties may at any time agree to terminate this Deed on such terms and conditions as agreed between the Parties in writing, pursuant to clause 30.</w:t>
      </w:r>
    </w:p>
    <w:p w14:paraId="34B02D8D" w14:textId="77777777" w:rsidR="00237C89" w:rsidRDefault="00237C89">
      <w:pPr>
        <w:pStyle w:val="ClauseLevel1"/>
        <w:numPr>
          <w:ilvl w:val="0"/>
          <w:numId w:val="0"/>
        </w:numPr>
        <w:spacing w:before="0"/>
        <w:rPr>
          <w:rFonts w:asciiTheme="minorHAnsi" w:hAnsiTheme="minorHAnsi" w:cstheme="minorHAnsi"/>
          <w:i/>
          <w:sz w:val="20"/>
          <w:szCs w:val="20"/>
        </w:rPr>
      </w:pPr>
    </w:p>
    <w:p w14:paraId="65D03DF5" w14:textId="77777777" w:rsidR="00237C89" w:rsidRDefault="00950042">
      <w:pPr>
        <w:pStyle w:val="ClauseLevel1"/>
      </w:pPr>
      <w:bookmarkStart w:id="580" w:name="_Toc471810310"/>
      <w:bookmarkStart w:id="581" w:name="_Toc471810484"/>
      <w:bookmarkStart w:id="582" w:name="_Ref5548837"/>
      <w:bookmarkStart w:id="583" w:name="_Ref5698351"/>
      <w:bookmarkStart w:id="584" w:name="_Ref6213909"/>
      <w:bookmarkStart w:id="585" w:name="_Ref7791013"/>
      <w:bookmarkStart w:id="586" w:name="_Ref18072254"/>
      <w:bookmarkStart w:id="587" w:name="_Toc19453400"/>
      <w:bookmarkStart w:id="588" w:name="_Toc51518812"/>
      <w:bookmarkStart w:id="589" w:name="_Toc25252543"/>
      <w:bookmarkStart w:id="590" w:name="_Toc55982200"/>
      <w:bookmarkEnd w:id="573"/>
      <w:r>
        <w:t>Negation of employment, partnership and agency</w:t>
      </w:r>
      <w:bookmarkEnd w:id="580"/>
      <w:bookmarkEnd w:id="581"/>
      <w:bookmarkEnd w:id="582"/>
      <w:bookmarkEnd w:id="583"/>
      <w:bookmarkEnd w:id="584"/>
      <w:bookmarkEnd w:id="585"/>
      <w:bookmarkEnd w:id="586"/>
      <w:bookmarkEnd w:id="587"/>
      <w:bookmarkEnd w:id="588"/>
      <w:bookmarkEnd w:id="589"/>
      <w:bookmarkEnd w:id="590"/>
    </w:p>
    <w:p w14:paraId="00E5C1A4" w14:textId="77777777" w:rsidR="00237C89" w:rsidRDefault="00950042">
      <w:pPr>
        <w:pStyle w:val="ClauseLevel2"/>
        <w:tabs>
          <w:tab w:val="num" w:pos="851"/>
        </w:tabs>
        <w:spacing w:after="120"/>
        <w:ind w:left="851" w:hanging="709"/>
        <w:rPr>
          <w:rFonts w:asciiTheme="minorHAnsi" w:hAnsiTheme="minorHAnsi" w:cstheme="minorHAnsi"/>
          <w:b w:val="0"/>
        </w:rPr>
      </w:pPr>
      <w:bookmarkStart w:id="591" w:name="_Toc353284949"/>
      <w:bookmarkStart w:id="592" w:name="_Toc471810311"/>
      <w:bookmarkStart w:id="593" w:name="_Toc471810485"/>
      <w:r>
        <w:rPr>
          <w:rFonts w:asciiTheme="minorHAnsi" w:hAnsiTheme="minorHAnsi" w:cstheme="minorHAnsi"/>
          <w:b w:val="0"/>
        </w:rPr>
        <w:t>You will not, by virtue of this Deed be, or for any purpose be deemed to be, Our employees, officers, partners or agents.</w:t>
      </w:r>
      <w:bookmarkEnd w:id="591"/>
      <w:bookmarkEnd w:id="592"/>
      <w:bookmarkEnd w:id="593"/>
    </w:p>
    <w:p w14:paraId="094257B2" w14:textId="77777777" w:rsidR="00237C89" w:rsidRDefault="00950042">
      <w:pPr>
        <w:pStyle w:val="ClauseLevel2"/>
        <w:keepNext w:val="0"/>
        <w:tabs>
          <w:tab w:val="num" w:pos="851"/>
        </w:tabs>
        <w:spacing w:before="0"/>
        <w:ind w:left="851" w:hanging="709"/>
        <w:rPr>
          <w:rFonts w:asciiTheme="minorHAnsi" w:hAnsiTheme="minorHAnsi" w:cstheme="minorHAnsi"/>
          <w:b w:val="0"/>
        </w:rPr>
      </w:pPr>
      <w:bookmarkStart w:id="594" w:name="_Toc353284950"/>
      <w:bookmarkStart w:id="595" w:name="_Toc471810312"/>
      <w:bookmarkStart w:id="596" w:name="_Toc471810486"/>
      <w:r>
        <w:rPr>
          <w:rFonts w:asciiTheme="minorHAnsi" w:hAnsiTheme="minorHAnsi" w:cstheme="minorHAnsi"/>
          <w:b w:val="0"/>
        </w:rPr>
        <w:t>You must not represent Yourself, and must ensure that Your Personnel, partners, Providers and Subcontractors do not represent themselves, as being Our employees, officers, partners or agents.</w:t>
      </w:r>
      <w:bookmarkEnd w:id="594"/>
      <w:bookmarkEnd w:id="595"/>
      <w:bookmarkEnd w:id="596"/>
      <w:r>
        <w:rPr>
          <w:rFonts w:asciiTheme="minorHAnsi" w:hAnsiTheme="minorHAnsi" w:cstheme="minorHAnsi"/>
          <w:b w:val="0"/>
        </w:rPr>
        <w:br/>
      </w:r>
    </w:p>
    <w:p w14:paraId="512AF419" w14:textId="77777777" w:rsidR="00237C89" w:rsidRDefault="00950042">
      <w:pPr>
        <w:pStyle w:val="ClauseLevel1"/>
      </w:pPr>
      <w:bookmarkStart w:id="597" w:name="_Toc19453401"/>
      <w:bookmarkStart w:id="598" w:name="_Toc51518813"/>
      <w:bookmarkStart w:id="599" w:name="_Toc25252544"/>
      <w:bookmarkStart w:id="600" w:name="_Toc55982201"/>
      <w:r>
        <w:t>Waiver</w:t>
      </w:r>
      <w:bookmarkEnd w:id="597"/>
      <w:bookmarkEnd w:id="598"/>
      <w:bookmarkEnd w:id="599"/>
      <w:bookmarkEnd w:id="600"/>
    </w:p>
    <w:p w14:paraId="77E33D68" w14:textId="77777777" w:rsidR="00237C89" w:rsidRDefault="00950042">
      <w:pPr>
        <w:pStyle w:val="ClauseLevel2"/>
        <w:keepNext w:val="0"/>
        <w:tabs>
          <w:tab w:val="num" w:pos="851"/>
        </w:tabs>
        <w:ind w:left="851" w:hanging="709"/>
        <w:rPr>
          <w:rFonts w:asciiTheme="minorHAnsi" w:hAnsiTheme="minorHAnsi" w:cstheme="minorHAnsi"/>
          <w:b w:val="0"/>
          <w:bCs/>
        </w:rPr>
      </w:pPr>
      <w:r>
        <w:rPr>
          <w:rFonts w:asciiTheme="minorHAnsi" w:hAnsiTheme="minorHAnsi" w:cstheme="minorHAnsi"/>
          <w:b w:val="0"/>
          <w:bCs/>
        </w:rPr>
        <w:t>If either Party does not exercise (or delays in exercising) any rights under this Deed (including rights or remedies provided by this Deed and otherwise under statute, at law or in equity), that failure or delay does not operate as a waiver of those rights.</w:t>
      </w:r>
    </w:p>
    <w:p w14:paraId="63B7AA87" w14:textId="77777777" w:rsidR="00237C89" w:rsidRDefault="00950042">
      <w:pPr>
        <w:pStyle w:val="ClauseLevel2"/>
        <w:keepNext w:val="0"/>
        <w:tabs>
          <w:tab w:val="num" w:pos="851"/>
        </w:tabs>
        <w:ind w:left="851" w:hanging="709"/>
        <w:rPr>
          <w:rFonts w:asciiTheme="minorHAnsi" w:hAnsiTheme="minorHAnsi" w:cstheme="minorHAnsi"/>
          <w:b w:val="0"/>
          <w:bCs/>
        </w:rPr>
      </w:pPr>
      <w:r>
        <w:rPr>
          <w:rFonts w:asciiTheme="minorHAnsi" w:hAnsiTheme="minorHAnsi" w:cstheme="minorHAnsi"/>
          <w:b w:val="0"/>
          <w:bCs/>
        </w:rPr>
        <w:t>A waiver by either Party of any rights under this Deed does not prevent the further exercise of any other right.</w:t>
      </w:r>
    </w:p>
    <w:p w14:paraId="1815DEAD" w14:textId="77777777" w:rsidR="00237C89" w:rsidRDefault="00950042">
      <w:pPr>
        <w:pStyle w:val="ClauseLevel2"/>
        <w:keepNext w:val="0"/>
        <w:tabs>
          <w:tab w:val="num" w:pos="851"/>
        </w:tabs>
        <w:ind w:left="851" w:hanging="709"/>
        <w:rPr>
          <w:rFonts w:asciiTheme="minorHAnsi" w:hAnsiTheme="minorHAnsi" w:cstheme="minorHAnsi"/>
          <w:b w:val="0"/>
          <w:bCs/>
        </w:rPr>
      </w:pPr>
      <w:r>
        <w:rPr>
          <w:rFonts w:asciiTheme="minorHAnsi" w:hAnsiTheme="minorHAnsi" w:cstheme="minorHAnsi"/>
          <w:b w:val="0"/>
          <w:bCs/>
        </w:rPr>
        <w:t>Waiver of any provision of, or right under, this Deed:</w:t>
      </w:r>
    </w:p>
    <w:p w14:paraId="1A0C6053" w14:textId="77777777" w:rsidR="00237C89" w:rsidRDefault="00950042">
      <w:pPr>
        <w:pStyle w:val="ClauseLevel3"/>
        <w:ind w:hanging="567"/>
        <w:rPr>
          <w:rFonts w:asciiTheme="minorHAnsi" w:hAnsiTheme="minorHAnsi" w:cstheme="minorHAnsi"/>
        </w:rPr>
      </w:pPr>
      <w:r>
        <w:rPr>
          <w:rFonts w:asciiTheme="minorHAnsi" w:hAnsiTheme="minorHAnsi" w:cstheme="minorHAnsi"/>
        </w:rPr>
        <w:t>must be in writing and signed by the Party entitled to the benefit of that provision or right; and</w:t>
      </w:r>
    </w:p>
    <w:p w14:paraId="67D822F2" w14:textId="77777777" w:rsidR="00237C89" w:rsidRDefault="00950042">
      <w:pPr>
        <w:pStyle w:val="ClauseLevel3"/>
        <w:spacing w:after="0"/>
        <w:ind w:hanging="567"/>
      </w:pPr>
      <w:r>
        <w:rPr>
          <w:rFonts w:asciiTheme="minorHAnsi" w:hAnsiTheme="minorHAnsi" w:cstheme="minorHAnsi"/>
        </w:rPr>
        <w:t>is effective only to the extent set out in the written waiver.</w:t>
      </w:r>
    </w:p>
    <w:p w14:paraId="69C1931A" w14:textId="77777777" w:rsidR="00237C89" w:rsidRDefault="00237C89">
      <w:pPr>
        <w:pStyle w:val="ClauseLevel3"/>
        <w:numPr>
          <w:ilvl w:val="0"/>
          <w:numId w:val="0"/>
        </w:numPr>
        <w:spacing w:before="0"/>
        <w:ind w:left="1559"/>
      </w:pPr>
      <w:bookmarkStart w:id="601" w:name="_Toc471810315"/>
      <w:bookmarkStart w:id="602" w:name="_Toc471810489"/>
    </w:p>
    <w:p w14:paraId="42352995" w14:textId="77777777" w:rsidR="00237C89" w:rsidRDefault="00950042">
      <w:pPr>
        <w:pStyle w:val="ClauseLevel1"/>
      </w:pPr>
      <w:bookmarkStart w:id="603" w:name="_Ref18071891"/>
      <w:bookmarkStart w:id="604" w:name="_Toc19453402"/>
      <w:bookmarkStart w:id="605" w:name="_Toc51518814"/>
      <w:bookmarkStart w:id="606" w:name="_Toc25252545"/>
      <w:bookmarkStart w:id="607" w:name="_Toc55982202"/>
      <w:r>
        <w:lastRenderedPageBreak/>
        <w:t>Variation</w:t>
      </w:r>
      <w:bookmarkEnd w:id="603"/>
      <w:bookmarkEnd w:id="604"/>
      <w:bookmarkEnd w:id="605"/>
      <w:bookmarkEnd w:id="606"/>
      <w:bookmarkEnd w:id="607"/>
      <w:r>
        <w:t xml:space="preserve"> </w:t>
      </w:r>
      <w:bookmarkEnd w:id="601"/>
      <w:bookmarkEnd w:id="602"/>
    </w:p>
    <w:p w14:paraId="0C890A81" w14:textId="77777777" w:rsidR="00237C89" w:rsidRDefault="00950042">
      <w:pPr>
        <w:pStyle w:val="ClauseLevel2"/>
        <w:keepNext w:val="0"/>
        <w:tabs>
          <w:tab w:val="num" w:pos="851"/>
        </w:tabs>
        <w:ind w:left="851" w:hanging="709"/>
        <w:rPr>
          <w:rFonts w:asciiTheme="minorHAnsi" w:hAnsiTheme="minorHAnsi" w:cstheme="minorHAnsi"/>
          <w:b w:val="0"/>
        </w:rPr>
      </w:pPr>
      <w:bookmarkStart w:id="608" w:name="_Toc353284955"/>
      <w:bookmarkStart w:id="609" w:name="_Toc471810317"/>
      <w:bookmarkStart w:id="610" w:name="_Toc471810491"/>
      <w:bookmarkStart w:id="611" w:name="_Ref18056256"/>
      <w:r>
        <w:rPr>
          <w:rFonts w:asciiTheme="minorHAnsi" w:hAnsiTheme="minorHAnsi" w:cstheme="minorHAnsi"/>
          <w:b w:val="0"/>
        </w:rPr>
        <w:t>Except for action We are expressly authorised to take elsewhere in this Deed, no variation of this Deed is binding unless it is agreed in writing and signed by the Parties.</w:t>
      </w:r>
      <w:bookmarkEnd w:id="608"/>
      <w:bookmarkEnd w:id="609"/>
      <w:bookmarkEnd w:id="610"/>
      <w:bookmarkEnd w:id="611"/>
    </w:p>
    <w:p w14:paraId="0064B462" w14:textId="77777777" w:rsidR="00237C89" w:rsidRDefault="00950042">
      <w:pPr>
        <w:pStyle w:val="ClauseLevel3"/>
        <w:numPr>
          <w:ilvl w:val="0"/>
          <w:numId w:val="0"/>
        </w:numPr>
        <w:spacing w:before="0"/>
      </w:pPr>
      <w:bookmarkStart w:id="612" w:name="_Toc11846490"/>
      <w:bookmarkStart w:id="613" w:name="_Toc11847196"/>
      <w:bookmarkStart w:id="614" w:name="_Toc11847314"/>
      <w:bookmarkStart w:id="615" w:name="_Toc5699288"/>
      <w:bookmarkStart w:id="616" w:name="_Toc5699335"/>
      <w:bookmarkStart w:id="617" w:name="_Toc5708472"/>
      <w:bookmarkEnd w:id="612"/>
      <w:bookmarkEnd w:id="613"/>
      <w:bookmarkEnd w:id="614"/>
      <w:bookmarkEnd w:id="615"/>
      <w:bookmarkEnd w:id="616"/>
      <w:bookmarkEnd w:id="617"/>
      <w:r>
        <w:t xml:space="preserve"> </w:t>
      </w:r>
      <w:bookmarkStart w:id="618" w:name="_Toc11690214"/>
      <w:bookmarkStart w:id="619" w:name="_Toc11690410"/>
      <w:bookmarkStart w:id="620" w:name="_Toc11690532"/>
      <w:bookmarkStart w:id="621" w:name="_Toc11691160"/>
      <w:bookmarkStart w:id="622" w:name="_Toc11710338"/>
      <w:bookmarkEnd w:id="618"/>
      <w:bookmarkEnd w:id="619"/>
      <w:bookmarkEnd w:id="620"/>
      <w:bookmarkEnd w:id="621"/>
      <w:bookmarkEnd w:id="622"/>
    </w:p>
    <w:p w14:paraId="3268CBF3" w14:textId="77777777" w:rsidR="00237C89" w:rsidRDefault="00950042">
      <w:pPr>
        <w:pStyle w:val="ClauseLevel1"/>
      </w:pPr>
      <w:bookmarkStart w:id="623" w:name="_Toc471810328"/>
      <w:bookmarkStart w:id="624" w:name="_Toc471810502"/>
      <w:bookmarkStart w:id="625" w:name="_Ref5365006"/>
      <w:bookmarkStart w:id="626" w:name="_Ref5548922"/>
      <w:bookmarkStart w:id="627" w:name="_Ref5552000"/>
      <w:bookmarkStart w:id="628" w:name="_Ref5690713"/>
      <w:bookmarkStart w:id="629" w:name="_Ref6214004"/>
      <w:bookmarkStart w:id="630" w:name="_Ref7791066"/>
      <w:bookmarkStart w:id="631" w:name="_Ref18064035"/>
      <w:bookmarkStart w:id="632" w:name="_Ref18072260"/>
      <w:bookmarkStart w:id="633" w:name="_Toc19453403"/>
      <w:bookmarkStart w:id="634" w:name="_Toc51518815"/>
      <w:bookmarkStart w:id="635" w:name="_Toc25252546"/>
      <w:bookmarkStart w:id="636" w:name="_Toc55982203"/>
      <w:r>
        <w:t>Notices</w:t>
      </w:r>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p w14:paraId="7964F388" w14:textId="77777777" w:rsidR="00237C89" w:rsidRDefault="00950042">
      <w:pPr>
        <w:pStyle w:val="ClauseLevel2"/>
        <w:tabs>
          <w:tab w:val="num" w:pos="851"/>
        </w:tabs>
        <w:ind w:left="851" w:hanging="709"/>
        <w:rPr>
          <w:rFonts w:asciiTheme="minorHAnsi" w:hAnsiTheme="minorHAnsi" w:cstheme="minorHAnsi"/>
          <w:b w:val="0"/>
          <w:bCs/>
        </w:rPr>
      </w:pPr>
      <w:bookmarkStart w:id="637" w:name="_Toc353284962"/>
      <w:bookmarkStart w:id="638" w:name="_Toc471810329"/>
      <w:bookmarkStart w:id="639" w:name="_Toc471810503"/>
      <w:bookmarkStart w:id="640" w:name="_Ref5264085"/>
      <w:bookmarkStart w:id="641" w:name="_Ref18078016"/>
      <w:r>
        <w:rPr>
          <w:rFonts w:asciiTheme="minorHAnsi" w:hAnsiTheme="minorHAnsi" w:cstheme="minorHAnsi"/>
          <w:b w:val="0"/>
          <w:bCs/>
        </w:rPr>
        <w:t>A Party giving Notice under this Deed must do so in English and be in writing or by Email, and:</w:t>
      </w:r>
      <w:bookmarkEnd w:id="637"/>
      <w:bookmarkEnd w:id="638"/>
      <w:bookmarkEnd w:id="639"/>
      <w:bookmarkEnd w:id="640"/>
      <w:bookmarkEnd w:id="641"/>
    </w:p>
    <w:p w14:paraId="30DF90DC" w14:textId="77777777" w:rsidR="00237C89" w:rsidRDefault="00950042">
      <w:pPr>
        <w:pStyle w:val="ClauseLevel3"/>
        <w:spacing w:before="200"/>
        <w:ind w:hanging="567"/>
        <w:rPr>
          <w:rFonts w:asciiTheme="minorHAnsi" w:hAnsiTheme="minorHAnsi" w:cstheme="minorHAnsi"/>
        </w:rPr>
      </w:pPr>
      <w:r>
        <w:rPr>
          <w:rFonts w:asciiTheme="minorHAnsi" w:hAnsiTheme="minorHAnsi" w:cstheme="minorHAnsi"/>
        </w:rPr>
        <w:t>if given by You, sent by Your Representative and marked for the attention of Our Representative at their nominated postal or Email address in Item A5 of Schedule 1; and</w:t>
      </w:r>
    </w:p>
    <w:p w14:paraId="0BC5037E" w14:textId="77777777" w:rsidR="00237C89" w:rsidRDefault="00950042">
      <w:pPr>
        <w:pStyle w:val="ClauseLevel3"/>
        <w:ind w:hanging="567"/>
        <w:rPr>
          <w:rFonts w:asciiTheme="minorHAnsi" w:hAnsiTheme="minorHAnsi" w:cstheme="minorHAnsi"/>
        </w:rPr>
      </w:pPr>
      <w:r>
        <w:rPr>
          <w:rFonts w:asciiTheme="minorHAnsi" w:hAnsiTheme="minorHAnsi" w:cstheme="minorHAnsi"/>
        </w:rPr>
        <w:t>if given by Us, sent by Our Representative and marked for the attention of Your Representative at their nominated postal or Email address in Item A7 of Schedule 1.</w:t>
      </w:r>
    </w:p>
    <w:p w14:paraId="2023BBC3" w14:textId="77777777" w:rsidR="00237C89" w:rsidRDefault="00950042">
      <w:pPr>
        <w:pStyle w:val="ClauseLevel2"/>
        <w:tabs>
          <w:tab w:val="num" w:pos="851"/>
        </w:tabs>
        <w:ind w:left="851" w:hanging="709"/>
        <w:rPr>
          <w:rFonts w:asciiTheme="minorHAnsi" w:hAnsiTheme="minorHAnsi" w:cstheme="minorHAnsi"/>
          <w:b w:val="0"/>
          <w:bCs/>
        </w:rPr>
      </w:pPr>
      <w:bookmarkStart w:id="642" w:name="_Toc353284963"/>
      <w:bookmarkStart w:id="643" w:name="_Toc471810330"/>
      <w:bookmarkStart w:id="644" w:name="_Toc471810504"/>
      <w:bookmarkStart w:id="645" w:name="_Ref5445675"/>
      <w:r>
        <w:rPr>
          <w:rFonts w:asciiTheme="minorHAnsi" w:hAnsiTheme="minorHAnsi" w:cstheme="minorHAnsi"/>
          <w:b w:val="0"/>
          <w:bCs/>
        </w:rPr>
        <w:t>A Notice given under clause 31.1 is taken to be received:</w:t>
      </w:r>
      <w:bookmarkEnd w:id="642"/>
      <w:bookmarkEnd w:id="643"/>
      <w:bookmarkEnd w:id="644"/>
      <w:bookmarkEnd w:id="645"/>
    </w:p>
    <w:p w14:paraId="15E6EA27" w14:textId="77777777" w:rsidR="00237C89" w:rsidRDefault="00950042">
      <w:pPr>
        <w:pStyle w:val="ClauseLevel3"/>
        <w:ind w:hanging="567"/>
        <w:rPr>
          <w:rFonts w:asciiTheme="minorHAnsi" w:hAnsiTheme="minorHAnsi" w:cstheme="minorHAnsi"/>
        </w:rPr>
      </w:pPr>
      <w:r>
        <w:rPr>
          <w:rFonts w:asciiTheme="minorHAnsi" w:hAnsiTheme="minorHAnsi" w:cstheme="minorHAnsi"/>
        </w:rPr>
        <w:t xml:space="preserve">if sent by Email, including an Email generated through SWP Online, when the Email enters the recipient's information system;  </w:t>
      </w:r>
    </w:p>
    <w:p w14:paraId="56B1AA7D" w14:textId="77777777" w:rsidR="00237C89" w:rsidRDefault="00950042">
      <w:pPr>
        <w:pStyle w:val="ClauseLevel3"/>
        <w:ind w:hanging="567"/>
        <w:rPr>
          <w:rFonts w:asciiTheme="minorHAnsi" w:hAnsiTheme="minorHAnsi" w:cstheme="minorHAnsi"/>
        </w:rPr>
      </w:pPr>
      <w:r>
        <w:rPr>
          <w:rFonts w:asciiTheme="minorHAnsi" w:hAnsiTheme="minorHAnsi" w:cstheme="minorHAnsi"/>
        </w:rPr>
        <w:t>if hand delivered, on delivery to the relevant address; and</w:t>
      </w:r>
    </w:p>
    <w:p w14:paraId="78E672D2" w14:textId="77777777" w:rsidR="00237C89" w:rsidRDefault="00950042">
      <w:pPr>
        <w:pStyle w:val="ClauseLevel3"/>
        <w:ind w:hanging="567"/>
        <w:rPr>
          <w:rFonts w:asciiTheme="minorHAnsi" w:hAnsiTheme="minorHAnsi" w:cstheme="minorHAnsi"/>
        </w:rPr>
      </w:pPr>
      <w:r>
        <w:rPr>
          <w:rFonts w:asciiTheme="minorHAnsi" w:hAnsiTheme="minorHAnsi" w:cstheme="minorHAnsi"/>
        </w:rPr>
        <w:t>if sent by pre-paid post, five Business Days after the date of posting.</w:t>
      </w:r>
      <w:r>
        <w:rPr>
          <w:rFonts w:asciiTheme="minorHAnsi" w:hAnsiTheme="minorHAnsi" w:cstheme="minorHAnsi"/>
        </w:rPr>
        <w:br/>
      </w:r>
    </w:p>
    <w:p w14:paraId="3BCFD455" w14:textId="77777777" w:rsidR="00237C89" w:rsidRDefault="00950042">
      <w:pPr>
        <w:pStyle w:val="ClauseLevel1"/>
      </w:pPr>
      <w:bookmarkStart w:id="646" w:name="_Toc11690417"/>
      <w:bookmarkStart w:id="647" w:name="_Toc11690539"/>
      <w:bookmarkStart w:id="648" w:name="_Toc11691172"/>
      <w:bookmarkStart w:id="649" w:name="_Toc11710350"/>
      <w:bookmarkStart w:id="650" w:name="_Toc11846504"/>
      <w:bookmarkStart w:id="651" w:name="_Toc11847210"/>
      <w:bookmarkStart w:id="652" w:name="_Toc11847328"/>
      <w:bookmarkStart w:id="653" w:name="_Toc11849646"/>
      <w:bookmarkStart w:id="654" w:name="_Toc11849958"/>
      <w:bookmarkStart w:id="655" w:name="_Toc11850251"/>
      <w:bookmarkStart w:id="656" w:name="_Toc11854064"/>
      <w:bookmarkStart w:id="657" w:name="_Toc11867240"/>
      <w:bookmarkStart w:id="658" w:name="_Toc11690418"/>
      <w:bookmarkStart w:id="659" w:name="_Toc11690540"/>
      <w:bookmarkStart w:id="660" w:name="_Toc11691173"/>
      <w:bookmarkStart w:id="661" w:name="_Toc11710351"/>
      <w:bookmarkStart w:id="662" w:name="_Toc11846505"/>
      <w:bookmarkStart w:id="663" w:name="_Toc11847211"/>
      <w:bookmarkStart w:id="664" w:name="_Toc11847329"/>
      <w:bookmarkStart w:id="665" w:name="_Toc11849647"/>
      <w:bookmarkStart w:id="666" w:name="_Toc11849959"/>
      <w:bookmarkStart w:id="667" w:name="_Toc11850252"/>
      <w:bookmarkStart w:id="668" w:name="_Toc11854065"/>
      <w:bookmarkStart w:id="669" w:name="_Toc11867241"/>
      <w:bookmarkStart w:id="670" w:name="_Toc11690419"/>
      <w:bookmarkStart w:id="671" w:name="_Toc11690541"/>
      <w:bookmarkStart w:id="672" w:name="_Toc11691174"/>
      <w:bookmarkStart w:id="673" w:name="_Toc11710352"/>
      <w:bookmarkStart w:id="674" w:name="_Toc11846506"/>
      <w:bookmarkStart w:id="675" w:name="_Toc11847212"/>
      <w:bookmarkStart w:id="676" w:name="_Toc11847330"/>
      <w:bookmarkStart w:id="677" w:name="_Toc11849648"/>
      <w:bookmarkStart w:id="678" w:name="_Toc11849960"/>
      <w:bookmarkStart w:id="679" w:name="_Toc11850253"/>
      <w:bookmarkStart w:id="680" w:name="_Toc11854066"/>
      <w:bookmarkStart w:id="681" w:name="_Toc11867242"/>
      <w:bookmarkStart w:id="682" w:name="_Toc11690422"/>
      <w:bookmarkStart w:id="683" w:name="_Toc11690544"/>
      <w:bookmarkStart w:id="684" w:name="_Toc11691177"/>
      <w:bookmarkStart w:id="685" w:name="_Toc11710355"/>
      <w:bookmarkStart w:id="686" w:name="_Toc11846509"/>
      <w:bookmarkStart w:id="687" w:name="_Toc11847215"/>
      <w:bookmarkStart w:id="688" w:name="_Toc11847333"/>
      <w:bookmarkStart w:id="689" w:name="_Toc11849651"/>
      <w:bookmarkStart w:id="690" w:name="_Toc11849963"/>
      <w:bookmarkStart w:id="691" w:name="_Toc11850256"/>
      <w:bookmarkStart w:id="692" w:name="_Toc11854069"/>
      <w:bookmarkStart w:id="693" w:name="_Toc11867245"/>
      <w:bookmarkStart w:id="694" w:name="_Toc11690428"/>
      <w:bookmarkStart w:id="695" w:name="_Toc11690550"/>
      <w:bookmarkStart w:id="696" w:name="_Toc11691183"/>
      <w:bookmarkStart w:id="697" w:name="_Toc11710361"/>
      <w:bookmarkStart w:id="698" w:name="_Toc11846515"/>
      <w:bookmarkStart w:id="699" w:name="_Toc11847221"/>
      <w:bookmarkStart w:id="700" w:name="_Toc11847339"/>
      <w:bookmarkStart w:id="701" w:name="_Toc11849657"/>
      <w:bookmarkStart w:id="702" w:name="_Toc11849969"/>
      <w:bookmarkStart w:id="703" w:name="_Toc11850262"/>
      <w:bookmarkStart w:id="704" w:name="_Toc11854075"/>
      <w:bookmarkStart w:id="705" w:name="_Toc11867251"/>
      <w:bookmarkStart w:id="706" w:name="_Toc11690430"/>
      <w:bookmarkStart w:id="707" w:name="_Toc11690552"/>
      <w:bookmarkStart w:id="708" w:name="_Toc11691185"/>
      <w:bookmarkStart w:id="709" w:name="_Toc11710363"/>
      <w:bookmarkStart w:id="710" w:name="_Toc11846517"/>
      <w:bookmarkStart w:id="711" w:name="_Toc11847223"/>
      <w:bookmarkStart w:id="712" w:name="_Toc11847341"/>
      <w:bookmarkStart w:id="713" w:name="_Toc11849659"/>
      <w:bookmarkStart w:id="714" w:name="_Toc11849971"/>
      <w:bookmarkStart w:id="715" w:name="_Toc11850264"/>
      <w:bookmarkStart w:id="716" w:name="_Toc11854077"/>
      <w:bookmarkStart w:id="717" w:name="_Toc11867253"/>
      <w:bookmarkStart w:id="718" w:name="_Ref5548977"/>
      <w:bookmarkStart w:id="719" w:name="_Ref5552206"/>
      <w:bookmarkStart w:id="720" w:name="_Ref8849879"/>
      <w:bookmarkStart w:id="721" w:name="_Toc19453404"/>
      <w:bookmarkStart w:id="722" w:name="_Toc51518816"/>
      <w:bookmarkStart w:id="723" w:name="_Toc25252547"/>
      <w:bookmarkStart w:id="724" w:name="_Toc55982204"/>
      <w:bookmarkStart w:id="725" w:name="_Toc471810344"/>
      <w:bookmarkStart w:id="726" w:name="_Toc471810518"/>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r>
        <w:t>Assignment, novation</w:t>
      </w:r>
      <w:bookmarkEnd w:id="718"/>
      <w:bookmarkEnd w:id="719"/>
      <w:r>
        <w:t xml:space="preserve"> and Change in Control</w:t>
      </w:r>
      <w:bookmarkEnd w:id="720"/>
      <w:bookmarkEnd w:id="721"/>
      <w:bookmarkEnd w:id="722"/>
      <w:bookmarkEnd w:id="723"/>
      <w:bookmarkEnd w:id="724"/>
      <w:r>
        <w:t xml:space="preserve"> </w:t>
      </w:r>
      <w:bookmarkStart w:id="727" w:name="_Toc11690251"/>
      <w:bookmarkStart w:id="728" w:name="_Toc11690464"/>
      <w:bookmarkStart w:id="729" w:name="_Toc11690586"/>
      <w:bookmarkStart w:id="730" w:name="_Toc11691219"/>
      <w:bookmarkStart w:id="731" w:name="_Toc11710397"/>
      <w:bookmarkStart w:id="732" w:name="_Toc11846551"/>
      <w:bookmarkStart w:id="733" w:name="_Toc11847257"/>
      <w:bookmarkStart w:id="734" w:name="_Toc11847375"/>
      <w:bookmarkEnd w:id="727"/>
      <w:bookmarkEnd w:id="728"/>
      <w:bookmarkEnd w:id="729"/>
      <w:bookmarkEnd w:id="730"/>
      <w:bookmarkEnd w:id="731"/>
      <w:bookmarkEnd w:id="732"/>
      <w:bookmarkEnd w:id="733"/>
      <w:bookmarkEnd w:id="734"/>
    </w:p>
    <w:p w14:paraId="2F11860A" w14:textId="77777777" w:rsidR="00237C89" w:rsidRDefault="00950042">
      <w:pPr>
        <w:pStyle w:val="ClauseLevel2"/>
        <w:keepNext w:val="0"/>
        <w:tabs>
          <w:tab w:val="num" w:pos="851"/>
        </w:tabs>
        <w:ind w:left="851" w:hanging="709"/>
        <w:rPr>
          <w:rFonts w:asciiTheme="minorHAnsi" w:hAnsiTheme="minorHAnsi" w:cstheme="minorHAnsi"/>
          <w:b w:val="0"/>
        </w:rPr>
      </w:pPr>
      <w:r>
        <w:rPr>
          <w:rFonts w:asciiTheme="minorHAnsi" w:hAnsiTheme="minorHAnsi" w:cstheme="minorHAnsi"/>
          <w:b w:val="0"/>
        </w:rPr>
        <w:t>You must not assign any of Your rights under this Deed without Our prior written approval.</w:t>
      </w:r>
      <w:bookmarkStart w:id="735" w:name="_Toc11690252"/>
      <w:bookmarkStart w:id="736" w:name="_Toc11690465"/>
      <w:bookmarkStart w:id="737" w:name="_Toc11690587"/>
      <w:bookmarkStart w:id="738" w:name="_Toc11691220"/>
      <w:bookmarkStart w:id="739" w:name="_Toc11710398"/>
      <w:bookmarkStart w:id="740" w:name="_Toc11846552"/>
      <w:bookmarkStart w:id="741" w:name="_Toc11847258"/>
      <w:bookmarkStart w:id="742" w:name="_Toc11847376"/>
      <w:bookmarkEnd w:id="735"/>
      <w:bookmarkEnd w:id="736"/>
      <w:bookmarkEnd w:id="737"/>
      <w:bookmarkEnd w:id="738"/>
      <w:bookmarkEnd w:id="739"/>
      <w:bookmarkEnd w:id="740"/>
      <w:bookmarkEnd w:id="741"/>
      <w:bookmarkEnd w:id="742"/>
    </w:p>
    <w:p w14:paraId="4E4FFA35" w14:textId="77777777" w:rsidR="00237C89" w:rsidRDefault="00950042">
      <w:pPr>
        <w:pStyle w:val="ClauseLevel2"/>
        <w:keepNext w:val="0"/>
        <w:tabs>
          <w:tab w:val="num" w:pos="851"/>
        </w:tabs>
        <w:ind w:left="851" w:hanging="709"/>
        <w:rPr>
          <w:rFonts w:asciiTheme="minorHAnsi" w:hAnsiTheme="minorHAnsi" w:cstheme="minorHAnsi"/>
          <w:b w:val="0"/>
        </w:rPr>
      </w:pPr>
      <w:r>
        <w:rPr>
          <w:rFonts w:asciiTheme="minorHAnsi" w:hAnsiTheme="minorHAnsi" w:cstheme="minorHAnsi"/>
          <w:b w:val="0"/>
        </w:rPr>
        <w:t>You must not enter into an arrangement that will require the novation of this Deed, without Our prior written approval.</w:t>
      </w:r>
      <w:bookmarkStart w:id="743" w:name="_Toc11690253"/>
      <w:bookmarkStart w:id="744" w:name="_Toc11690466"/>
      <w:bookmarkStart w:id="745" w:name="_Toc11690588"/>
      <w:bookmarkStart w:id="746" w:name="_Toc11691221"/>
      <w:bookmarkStart w:id="747" w:name="_Toc11710399"/>
      <w:bookmarkStart w:id="748" w:name="_Toc11846553"/>
      <w:bookmarkStart w:id="749" w:name="_Toc11847259"/>
      <w:bookmarkStart w:id="750" w:name="_Toc11847377"/>
      <w:bookmarkEnd w:id="743"/>
      <w:bookmarkEnd w:id="744"/>
      <w:bookmarkEnd w:id="745"/>
      <w:bookmarkEnd w:id="746"/>
      <w:bookmarkEnd w:id="747"/>
      <w:bookmarkEnd w:id="748"/>
      <w:bookmarkEnd w:id="749"/>
      <w:bookmarkEnd w:id="750"/>
    </w:p>
    <w:p w14:paraId="6D3EB584" w14:textId="77777777" w:rsidR="00237C89" w:rsidRDefault="00950042">
      <w:pPr>
        <w:pStyle w:val="ClauseLevel2"/>
        <w:keepNext w:val="0"/>
        <w:tabs>
          <w:tab w:val="num" w:pos="851"/>
        </w:tabs>
        <w:ind w:left="851" w:hanging="709"/>
        <w:rPr>
          <w:rFonts w:asciiTheme="minorHAnsi" w:hAnsiTheme="minorHAnsi" w:cstheme="minorHAnsi"/>
          <w:b w:val="0"/>
        </w:rPr>
      </w:pPr>
      <w:bookmarkStart w:id="751" w:name="_Toc11690254"/>
      <w:bookmarkStart w:id="752" w:name="_Toc11690467"/>
      <w:bookmarkStart w:id="753" w:name="_Toc11690589"/>
      <w:bookmarkStart w:id="754" w:name="_Toc11691222"/>
      <w:bookmarkStart w:id="755" w:name="_Toc11710400"/>
      <w:bookmarkStart w:id="756" w:name="_Toc11846554"/>
      <w:bookmarkStart w:id="757" w:name="_Toc11847260"/>
      <w:bookmarkStart w:id="758" w:name="_Toc11847378"/>
      <w:bookmarkEnd w:id="751"/>
      <w:bookmarkEnd w:id="752"/>
      <w:bookmarkEnd w:id="753"/>
      <w:bookmarkEnd w:id="754"/>
      <w:bookmarkEnd w:id="755"/>
      <w:bookmarkEnd w:id="756"/>
      <w:bookmarkEnd w:id="757"/>
      <w:bookmarkEnd w:id="758"/>
      <w:r>
        <w:rPr>
          <w:rFonts w:asciiTheme="minorHAnsi" w:hAnsiTheme="minorHAnsi" w:cstheme="minorHAnsi"/>
          <w:b w:val="0"/>
        </w:rPr>
        <w:t xml:space="preserve">You must provide Notification to Us immediately upon becoming aware of any proposed Change in Control. </w:t>
      </w:r>
      <w:r>
        <w:rPr>
          <w:rFonts w:asciiTheme="minorHAnsi" w:hAnsiTheme="minorHAnsi" w:cstheme="minorHAnsi"/>
          <w:b w:val="0"/>
        </w:rPr>
        <w:br/>
      </w:r>
    </w:p>
    <w:p w14:paraId="19C6893C" w14:textId="77777777" w:rsidR="00237C89" w:rsidRDefault="00950042">
      <w:pPr>
        <w:pStyle w:val="ClauseLevel1"/>
      </w:pPr>
      <w:bookmarkStart w:id="759" w:name="_Toc11690255"/>
      <w:bookmarkStart w:id="760" w:name="_Toc11690468"/>
      <w:bookmarkStart w:id="761" w:name="_Toc11690590"/>
      <w:bookmarkStart w:id="762" w:name="_Toc11691223"/>
      <w:bookmarkStart w:id="763" w:name="_Toc11710401"/>
      <w:bookmarkStart w:id="764" w:name="_Toc11846555"/>
      <w:bookmarkStart w:id="765" w:name="_Toc11847261"/>
      <w:bookmarkStart w:id="766" w:name="_Toc11847379"/>
      <w:bookmarkStart w:id="767" w:name="_Ref18064043"/>
      <w:bookmarkStart w:id="768" w:name="_Toc19453405"/>
      <w:bookmarkStart w:id="769" w:name="_Toc51518817"/>
      <w:bookmarkStart w:id="770" w:name="_Toc25252548"/>
      <w:bookmarkStart w:id="771" w:name="_Toc55982205"/>
      <w:bookmarkEnd w:id="759"/>
      <w:bookmarkEnd w:id="760"/>
      <w:bookmarkEnd w:id="761"/>
      <w:bookmarkEnd w:id="762"/>
      <w:bookmarkEnd w:id="763"/>
      <w:bookmarkEnd w:id="764"/>
      <w:bookmarkEnd w:id="765"/>
      <w:bookmarkEnd w:id="766"/>
      <w:r>
        <w:t>Survival of Clauses</w:t>
      </w:r>
      <w:bookmarkEnd w:id="767"/>
      <w:bookmarkEnd w:id="768"/>
      <w:bookmarkEnd w:id="769"/>
      <w:bookmarkEnd w:id="770"/>
      <w:bookmarkEnd w:id="771"/>
      <w:r>
        <w:t xml:space="preserve"> </w:t>
      </w:r>
    </w:p>
    <w:p w14:paraId="708B7512" w14:textId="77777777" w:rsidR="00237C89" w:rsidRDefault="00950042">
      <w:pPr>
        <w:pStyle w:val="ClauseLevel2"/>
        <w:keepNext w:val="0"/>
        <w:tabs>
          <w:tab w:val="num" w:pos="851"/>
        </w:tabs>
        <w:ind w:left="851" w:hanging="709"/>
        <w:rPr>
          <w:rFonts w:asciiTheme="minorHAnsi" w:hAnsiTheme="minorHAnsi" w:cstheme="minorHAnsi"/>
          <w:b w:val="0"/>
        </w:rPr>
      </w:pPr>
      <w:r>
        <w:rPr>
          <w:rFonts w:asciiTheme="minorHAnsi" w:hAnsiTheme="minorHAnsi" w:cstheme="minorHAnsi"/>
          <w:b w:val="0"/>
        </w:rPr>
        <w:t xml:space="preserve">Clauses 6, 7, 8, 9, 10, 11, 12, 13, 15, 16, 17, 18, 19, 20, 21, 22, 23, 28, 31, and 32 and all Items in Schedule 1 survive the expiration or earlier termination of this Deed and any provisions that are expressly specified as surviving or by implication from their nature, are intended to continue past the expiration or early termination of this Deed. </w:t>
      </w:r>
    </w:p>
    <w:p w14:paraId="31172F2C" w14:textId="77777777" w:rsidR="00237C89" w:rsidRDefault="00950042">
      <w:pPr>
        <w:pStyle w:val="ClauseLevel2"/>
        <w:keepNext w:val="0"/>
        <w:tabs>
          <w:tab w:val="num" w:pos="851"/>
        </w:tabs>
        <w:ind w:left="851" w:hanging="709"/>
        <w:rPr>
          <w:rFonts w:asciiTheme="minorHAnsi" w:hAnsiTheme="minorHAnsi" w:cstheme="minorHAnsi"/>
          <w:b w:val="0"/>
        </w:rPr>
      </w:pPr>
      <w:r>
        <w:rPr>
          <w:rFonts w:asciiTheme="minorHAnsi" w:hAnsiTheme="minorHAnsi" w:cstheme="minorHAnsi"/>
          <w:b w:val="0"/>
        </w:rPr>
        <w:t>Clause 15 survives for 7 years from the expiry or earlier termination of this Deed.</w:t>
      </w:r>
    </w:p>
    <w:p w14:paraId="617979BB" w14:textId="77777777" w:rsidR="00237C89" w:rsidRDefault="00237C89">
      <w:pPr>
        <w:pStyle w:val="ClauseLevel3"/>
        <w:numPr>
          <w:ilvl w:val="0"/>
          <w:numId w:val="0"/>
        </w:numPr>
        <w:spacing w:before="0"/>
        <w:ind w:left="1559"/>
      </w:pPr>
    </w:p>
    <w:p w14:paraId="0C3FF778" w14:textId="77777777" w:rsidR="00237C89" w:rsidRDefault="00950042">
      <w:pPr>
        <w:pStyle w:val="ClauseLevel1"/>
      </w:pPr>
      <w:bookmarkStart w:id="772" w:name="_Toc5708481"/>
      <w:bookmarkStart w:id="773" w:name="_Toc19453406"/>
      <w:bookmarkStart w:id="774" w:name="_Toc51518818"/>
      <w:bookmarkStart w:id="775" w:name="_Toc25252549"/>
      <w:bookmarkStart w:id="776" w:name="_Toc55982206"/>
      <w:r>
        <w:t>Applicable law</w:t>
      </w:r>
      <w:bookmarkEnd w:id="725"/>
      <w:bookmarkEnd w:id="726"/>
      <w:bookmarkEnd w:id="772"/>
      <w:bookmarkEnd w:id="773"/>
      <w:bookmarkEnd w:id="774"/>
      <w:bookmarkEnd w:id="775"/>
      <w:bookmarkEnd w:id="776"/>
    </w:p>
    <w:p w14:paraId="0D0565BA" w14:textId="1A804E51" w:rsidR="00237C89" w:rsidRDefault="00950042">
      <w:pPr>
        <w:pStyle w:val="ClauseLevel2"/>
        <w:keepNext w:val="0"/>
        <w:tabs>
          <w:tab w:val="num" w:pos="851"/>
        </w:tabs>
        <w:ind w:left="851" w:hanging="709"/>
        <w:rPr>
          <w:rFonts w:asciiTheme="minorHAnsi" w:hAnsiTheme="minorHAnsi" w:cstheme="minorHAnsi"/>
          <w:b w:val="0"/>
        </w:rPr>
      </w:pPr>
      <w:bookmarkStart w:id="777" w:name="_Toc353284972"/>
      <w:bookmarkStart w:id="778" w:name="_Toc471810345"/>
      <w:bookmarkStart w:id="779" w:name="_Toc471810519"/>
      <w:r>
        <w:rPr>
          <w:rFonts w:asciiTheme="minorHAnsi" w:hAnsiTheme="minorHAnsi" w:cstheme="minorHAnsi"/>
          <w:b w:val="0"/>
        </w:rPr>
        <w:t xml:space="preserve">The laws of New South Wales apply to this Deed and, </w:t>
      </w:r>
      <w:r w:rsidRPr="008F2E9B">
        <w:rPr>
          <w:rFonts w:asciiTheme="minorHAnsi" w:hAnsiTheme="minorHAnsi" w:cstheme="minorHAnsi"/>
          <w:b w:val="0"/>
        </w:rPr>
        <w:t xml:space="preserve">subject to clause 23, the </w:t>
      </w:r>
      <w:r w:rsidR="0076039C" w:rsidRPr="008F2E9B">
        <w:rPr>
          <w:rFonts w:asciiTheme="minorHAnsi" w:hAnsiTheme="minorHAnsi" w:cstheme="minorHAnsi"/>
          <w:b w:val="0"/>
        </w:rPr>
        <w:t>P</w:t>
      </w:r>
      <w:r w:rsidRPr="008F2E9B">
        <w:rPr>
          <w:rFonts w:asciiTheme="minorHAnsi" w:hAnsiTheme="minorHAnsi" w:cstheme="minorHAnsi"/>
          <w:b w:val="0"/>
        </w:rPr>
        <w:t>arties agree</w:t>
      </w:r>
      <w:r>
        <w:rPr>
          <w:rFonts w:asciiTheme="minorHAnsi" w:hAnsiTheme="minorHAnsi" w:cstheme="minorHAnsi"/>
          <w:b w:val="0"/>
        </w:rPr>
        <w:t xml:space="preserve"> to submit to the non-exclusive jurisdiction of the courts of New South Wales in relation to any dispute under this Deed.</w:t>
      </w:r>
      <w:bookmarkEnd w:id="777"/>
      <w:bookmarkEnd w:id="778"/>
      <w:bookmarkEnd w:id="779"/>
      <w:r>
        <w:rPr>
          <w:rFonts w:asciiTheme="minorHAnsi" w:hAnsiTheme="minorHAnsi" w:cstheme="minorHAnsi"/>
          <w:b w:val="0"/>
        </w:rPr>
        <w:t xml:space="preserve"> </w:t>
      </w:r>
    </w:p>
    <w:p w14:paraId="231C4DB7" w14:textId="77777777" w:rsidR="00237C89" w:rsidRDefault="00950042">
      <w:pPr>
        <w:pStyle w:val="ClauseLevel1"/>
      </w:pPr>
      <w:bookmarkStart w:id="780" w:name="_Ref50457043"/>
      <w:bookmarkStart w:id="781" w:name="_Toc51518819"/>
      <w:bookmarkStart w:id="782" w:name="_Toc25252550"/>
      <w:bookmarkStart w:id="783" w:name="_Toc55982207"/>
      <w:r>
        <w:t>Transition arrangements</w:t>
      </w:r>
      <w:bookmarkEnd w:id="780"/>
      <w:bookmarkEnd w:id="781"/>
      <w:bookmarkEnd w:id="782"/>
      <w:bookmarkEnd w:id="783"/>
      <w:r>
        <w:t xml:space="preserve"> </w:t>
      </w:r>
    </w:p>
    <w:p w14:paraId="0FDE215A" w14:textId="342E67A7" w:rsidR="00237C89" w:rsidRPr="006A4971" w:rsidRDefault="00950042">
      <w:pPr>
        <w:pStyle w:val="ClauseLevel2"/>
        <w:keepNext w:val="0"/>
        <w:tabs>
          <w:tab w:val="num" w:pos="851"/>
        </w:tabs>
        <w:ind w:left="851" w:hanging="709"/>
        <w:rPr>
          <w:rFonts w:asciiTheme="minorHAnsi" w:hAnsiTheme="minorHAnsi" w:cstheme="minorHAnsi"/>
          <w:b w:val="0"/>
        </w:rPr>
      </w:pPr>
      <w:r w:rsidRPr="006A4971">
        <w:rPr>
          <w:rFonts w:asciiTheme="minorHAnsi" w:hAnsiTheme="minorHAnsi" w:cstheme="minorHAnsi"/>
          <w:b w:val="0"/>
        </w:rPr>
        <w:t xml:space="preserve">The </w:t>
      </w:r>
      <w:r w:rsidR="0076039C" w:rsidRPr="006A4971">
        <w:rPr>
          <w:rFonts w:asciiTheme="minorHAnsi" w:hAnsiTheme="minorHAnsi" w:cstheme="minorHAnsi"/>
          <w:b w:val="0"/>
        </w:rPr>
        <w:t>P</w:t>
      </w:r>
      <w:r w:rsidRPr="006A4971">
        <w:rPr>
          <w:rFonts w:asciiTheme="minorHAnsi" w:hAnsiTheme="minorHAnsi" w:cstheme="minorHAnsi"/>
          <w:b w:val="0"/>
        </w:rPr>
        <w:t>arties acknowledge that this clause 35 applies if:</w:t>
      </w:r>
    </w:p>
    <w:p w14:paraId="57B23231" w14:textId="734B358D" w:rsidR="00237C89" w:rsidRPr="006A4971" w:rsidRDefault="00950042">
      <w:pPr>
        <w:pStyle w:val="ClauseLevel3"/>
        <w:spacing w:before="200"/>
        <w:ind w:hanging="567"/>
        <w:rPr>
          <w:rFonts w:asciiTheme="minorHAnsi" w:hAnsiTheme="minorHAnsi" w:cstheme="minorHAnsi"/>
        </w:rPr>
      </w:pPr>
      <w:r w:rsidRPr="006A4971">
        <w:rPr>
          <w:rFonts w:asciiTheme="minorHAnsi" w:hAnsiTheme="minorHAnsi" w:cstheme="minorHAnsi"/>
        </w:rPr>
        <w:lastRenderedPageBreak/>
        <w:t xml:space="preserve">prior to the Commencement Date, a previous deed of agreement in relation to the Seasonal Worker Programme was entered into by the </w:t>
      </w:r>
      <w:r w:rsidR="0076039C" w:rsidRPr="006A4971">
        <w:rPr>
          <w:rFonts w:asciiTheme="minorHAnsi" w:hAnsiTheme="minorHAnsi" w:cstheme="minorHAnsi"/>
        </w:rPr>
        <w:t>P</w:t>
      </w:r>
      <w:r w:rsidRPr="006A4971">
        <w:rPr>
          <w:rFonts w:asciiTheme="minorHAnsi" w:hAnsiTheme="minorHAnsi" w:cstheme="minorHAnsi"/>
        </w:rPr>
        <w:t>arties (</w:t>
      </w:r>
      <w:r w:rsidRPr="006A4971">
        <w:rPr>
          <w:rFonts w:asciiTheme="minorHAnsi" w:hAnsiTheme="minorHAnsi" w:cstheme="minorHAnsi"/>
          <w:b/>
        </w:rPr>
        <w:t>Old Deed</w:t>
      </w:r>
      <w:r w:rsidRPr="006A4971">
        <w:rPr>
          <w:rFonts w:asciiTheme="minorHAnsi" w:hAnsiTheme="minorHAnsi" w:cstheme="minorHAnsi"/>
        </w:rPr>
        <w:t>);</w:t>
      </w:r>
    </w:p>
    <w:p w14:paraId="6A3C59FD" w14:textId="77777777" w:rsidR="00237C89" w:rsidRPr="006A4971" w:rsidRDefault="00950042">
      <w:pPr>
        <w:pStyle w:val="ClauseLevel3"/>
        <w:spacing w:before="200"/>
        <w:ind w:hanging="567"/>
        <w:rPr>
          <w:rFonts w:asciiTheme="minorHAnsi" w:hAnsiTheme="minorHAnsi" w:cstheme="minorHAnsi"/>
        </w:rPr>
      </w:pPr>
      <w:r w:rsidRPr="006A4971">
        <w:rPr>
          <w:rFonts w:asciiTheme="minorHAnsi" w:hAnsiTheme="minorHAnsi" w:cstheme="minorHAnsi"/>
        </w:rPr>
        <w:t>under Item B of Schedule 1 to the Old Deed, We approved recruitments for You to recruit Seasonal Workers (</w:t>
      </w:r>
      <w:r w:rsidRPr="006A4971">
        <w:rPr>
          <w:rFonts w:asciiTheme="minorHAnsi" w:hAnsiTheme="minorHAnsi" w:cstheme="minorHAnsi"/>
          <w:b/>
        </w:rPr>
        <w:t>Old Recruitments</w:t>
      </w:r>
      <w:r w:rsidRPr="006A4971">
        <w:rPr>
          <w:rFonts w:asciiTheme="minorHAnsi" w:hAnsiTheme="minorHAnsi" w:cstheme="minorHAnsi"/>
        </w:rPr>
        <w:t>); and</w:t>
      </w:r>
    </w:p>
    <w:p w14:paraId="28553719" w14:textId="77777777" w:rsidR="00237C89" w:rsidRPr="006A4971" w:rsidRDefault="00950042">
      <w:pPr>
        <w:pStyle w:val="ClauseLevel3"/>
        <w:spacing w:before="200"/>
        <w:ind w:hanging="567"/>
        <w:rPr>
          <w:rFonts w:asciiTheme="minorHAnsi" w:hAnsiTheme="minorHAnsi" w:cstheme="minorHAnsi"/>
        </w:rPr>
      </w:pPr>
      <w:r w:rsidRPr="006A4971">
        <w:rPr>
          <w:rFonts w:asciiTheme="minorHAnsi" w:hAnsiTheme="minorHAnsi" w:cstheme="minorHAnsi"/>
        </w:rPr>
        <w:t xml:space="preserve">the duration of one or more Old Recruitments, as approved by Us, extends beyond the Commencement Date of this Deed (each being a </w:t>
      </w:r>
      <w:r w:rsidRPr="006A4971">
        <w:rPr>
          <w:rFonts w:asciiTheme="minorHAnsi" w:hAnsiTheme="minorHAnsi" w:cstheme="minorHAnsi"/>
          <w:b/>
        </w:rPr>
        <w:t>Transition Recruitment)</w:t>
      </w:r>
      <w:r w:rsidRPr="006A4971">
        <w:rPr>
          <w:rFonts w:asciiTheme="minorHAnsi" w:hAnsiTheme="minorHAnsi" w:cstheme="minorHAnsi"/>
        </w:rPr>
        <w:t xml:space="preserve">. </w:t>
      </w:r>
    </w:p>
    <w:p w14:paraId="682F7B0B" w14:textId="275251CB" w:rsidR="00237C89" w:rsidRPr="006A4971" w:rsidRDefault="00950042">
      <w:pPr>
        <w:pStyle w:val="ClauseLevel2"/>
        <w:keepNext w:val="0"/>
        <w:tabs>
          <w:tab w:val="num" w:pos="851"/>
        </w:tabs>
        <w:ind w:left="851" w:hanging="709"/>
        <w:rPr>
          <w:rFonts w:asciiTheme="minorHAnsi" w:hAnsiTheme="minorHAnsi" w:cstheme="minorHAnsi"/>
          <w:b w:val="0"/>
        </w:rPr>
      </w:pPr>
      <w:r w:rsidRPr="006A4971">
        <w:rPr>
          <w:rFonts w:asciiTheme="minorHAnsi" w:hAnsiTheme="minorHAnsi" w:cstheme="minorHAnsi"/>
          <w:b w:val="0"/>
        </w:rPr>
        <w:t xml:space="preserve">By virtue of this clause, the </w:t>
      </w:r>
      <w:r w:rsidR="0076039C" w:rsidRPr="006A4971">
        <w:rPr>
          <w:rFonts w:asciiTheme="minorHAnsi" w:hAnsiTheme="minorHAnsi" w:cstheme="minorHAnsi"/>
          <w:b w:val="0"/>
        </w:rPr>
        <w:t>P</w:t>
      </w:r>
      <w:r w:rsidRPr="006A4971">
        <w:rPr>
          <w:rFonts w:asciiTheme="minorHAnsi" w:hAnsiTheme="minorHAnsi" w:cstheme="minorHAnsi"/>
          <w:b w:val="0"/>
        </w:rPr>
        <w:t xml:space="preserve">arties acknowledge and agree that, on and from the Commencement Date: </w:t>
      </w:r>
    </w:p>
    <w:p w14:paraId="00904159" w14:textId="77777777" w:rsidR="00237C89" w:rsidRPr="006A4971" w:rsidRDefault="00950042">
      <w:pPr>
        <w:pStyle w:val="ClauseLevel3"/>
        <w:spacing w:before="200"/>
        <w:ind w:hanging="567"/>
        <w:rPr>
          <w:rFonts w:asciiTheme="minorHAnsi" w:hAnsiTheme="minorHAnsi" w:cstheme="minorHAnsi"/>
        </w:rPr>
      </w:pPr>
      <w:r w:rsidRPr="006A4971">
        <w:rPr>
          <w:rFonts w:asciiTheme="minorHAnsi" w:hAnsiTheme="minorHAnsi" w:cstheme="minorHAnsi"/>
        </w:rPr>
        <w:t>all Transition Recruitments are deemed to be approved by Us under Item B of Schedule 1 of this Deed and are "</w:t>
      </w:r>
      <w:r w:rsidRPr="006A4971">
        <w:rPr>
          <w:rFonts w:asciiTheme="minorHAnsi" w:hAnsiTheme="minorHAnsi" w:cstheme="minorHAnsi"/>
          <w:b/>
        </w:rPr>
        <w:t>Approved Recruitments</w:t>
      </w:r>
      <w:r w:rsidRPr="006A4971">
        <w:rPr>
          <w:rFonts w:asciiTheme="minorHAnsi" w:hAnsiTheme="minorHAnsi" w:cstheme="minorHAnsi"/>
        </w:rPr>
        <w:t xml:space="preserve">" under this Deed; </w:t>
      </w:r>
    </w:p>
    <w:p w14:paraId="39279979" w14:textId="77777777" w:rsidR="00237C89" w:rsidRPr="006A4971" w:rsidRDefault="00950042">
      <w:pPr>
        <w:pStyle w:val="ClauseLevel3"/>
        <w:spacing w:before="200"/>
        <w:ind w:hanging="567"/>
        <w:rPr>
          <w:rFonts w:asciiTheme="minorHAnsi" w:hAnsiTheme="minorHAnsi" w:cstheme="minorHAnsi"/>
        </w:rPr>
      </w:pPr>
      <w:r w:rsidRPr="006A4971">
        <w:rPr>
          <w:rFonts w:asciiTheme="minorHAnsi" w:hAnsiTheme="minorHAnsi" w:cstheme="minorHAnsi"/>
        </w:rPr>
        <w:t>accordingly, the terms and conditions of this Deed apply to all Transition Recruitments; and</w:t>
      </w:r>
    </w:p>
    <w:p w14:paraId="3F377BE5" w14:textId="77777777" w:rsidR="00237C89" w:rsidRPr="006A4971" w:rsidRDefault="00950042">
      <w:pPr>
        <w:pStyle w:val="ClauseLevel3"/>
        <w:spacing w:before="200"/>
        <w:ind w:hanging="567"/>
        <w:rPr>
          <w:rFonts w:asciiTheme="minorHAnsi" w:hAnsiTheme="minorHAnsi" w:cstheme="minorHAnsi"/>
        </w:rPr>
      </w:pPr>
      <w:r w:rsidRPr="006A4971">
        <w:rPr>
          <w:rFonts w:asciiTheme="minorHAnsi" w:hAnsiTheme="minorHAnsi" w:cstheme="minorHAnsi"/>
        </w:rPr>
        <w:t>to the extent of any inconsistency between a Transition Recruitment and this Deed (including the Guidelines), the requirements of this Deed apply to the Transition Recruitment unless otherwise notified by Us in writing or via SWP Online.</w:t>
      </w:r>
    </w:p>
    <w:p w14:paraId="4E98C354" w14:textId="1C189E0F" w:rsidR="00237C89" w:rsidRPr="006A4971" w:rsidRDefault="00950042">
      <w:pPr>
        <w:pStyle w:val="ClauseLevel2"/>
        <w:keepNext w:val="0"/>
        <w:tabs>
          <w:tab w:val="num" w:pos="851"/>
        </w:tabs>
        <w:ind w:left="851" w:hanging="709"/>
        <w:rPr>
          <w:rFonts w:asciiTheme="minorHAnsi" w:hAnsiTheme="minorHAnsi" w:cstheme="minorHAnsi"/>
          <w:b w:val="0"/>
        </w:rPr>
      </w:pPr>
      <w:r w:rsidRPr="006A4971">
        <w:rPr>
          <w:rFonts w:asciiTheme="minorHAnsi" w:hAnsiTheme="minorHAnsi" w:cstheme="minorHAnsi"/>
          <w:b w:val="0"/>
        </w:rPr>
        <w:t xml:space="preserve">Nothing in this clause 35 limits or otherwise affects the </w:t>
      </w:r>
      <w:r w:rsidR="0076039C" w:rsidRPr="006A4971">
        <w:rPr>
          <w:rFonts w:asciiTheme="minorHAnsi" w:hAnsiTheme="minorHAnsi" w:cstheme="minorHAnsi"/>
          <w:b w:val="0"/>
        </w:rPr>
        <w:t>P</w:t>
      </w:r>
      <w:r w:rsidRPr="006A4971">
        <w:rPr>
          <w:rFonts w:asciiTheme="minorHAnsi" w:hAnsiTheme="minorHAnsi" w:cstheme="minorHAnsi"/>
          <w:b w:val="0"/>
        </w:rPr>
        <w:t xml:space="preserve">arties' respective rights and obligations arising under or in connection with the Old Deed prior to the Commencement Date in relation to the Old Recruitments. </w:t>
      </w:r>
    </w:p>
    <w:p w14:paraId="558A3DC3" w14:textId="77777777" w:rsidR="003540D2" w:rsidRPr="00C80598" w:rsidRDefault="00950042">
      <w:pPr>
        <w:pStyle w:val="Heading3"/>
        <w:jc w:val="center"/>
        <w:rPr>
          <w:rFonts w:asciiTheme="minorHAnsi" w:hAnsiTheme="minorHAnsi"/>
          <w:b/>
          <w:sz w:val="28"/>
        </w:rPr>
      </w:pPr>
      <w:r>
        <w:br w:type="page"/>
      </w:r>
      <w:bookmarkStart w:id="784" w:name="_Toc471810346"/>
      <w:bookmarkStart w:id="785" w:name="_Toc471810520"/>
      <w:bookmarkStart w:id="786" w:name="_Ref5705682"/>
      <w:bookmarkStart w:id="787" w:name="_Ref5708501"/>
      <w:bookmarkStart w:id="788" w:name="_Toc19453407"/>
      <w:bookmarkStart w:id="789" w:name="_Toc51518820"/>
      <w:bookmarkStart w:id="790" w:name="_Toc25252551"/>
      <w:bookmarkStart w:id="791" w:name="_Toc55982208"/>
      <w:r>
        <w:rPr>
          <w:rFonts w:asciiTheme="minorHAnsi" w:hAnsiTheme="minorHAnsi"/>
          <w:b/>
          <w:sz w:val="28"/>
        </w:rPr>
        <w:lastRenderedPageBreak/>
        <w:t>SCHEDULE 1 - Your Obligations as an Approved Employer</w:t>
      </w:r>
      <w:bookmarkEnd w:id="784"/>
      <w:bookmarkEnd w:id="785"/>
      <w:bookmarkEnd w:id="786"/>
      <w:bookmarkEnd w:id="787"/>
      <w:bookmarkEnd w:id="788"/>
      <w:bookmarkEnd w:id="789"/>
      <w:bookmarkEnd w:id="790"/>
      <w:bookmarkEnd w:id="791"/>
    </w:p>
    <w:p w14:paraId="33705049" w14:textId="130F97CE" w:rsidR="00237C89" w:rsidRDefault="00950042" w:rsidP="00231EFB">
      <w:pPr>
        <w:pStyle w:val="Heading2"/>
        <w:numPr>
          <w:ilvl w:val="0"/>
          <w:numId w:val="89"/>
        </w:numPr>
      </w:pPr>
      <w:bookmarkStart w:id="792" w:name="_Toc471810347"/>
      <w:bookmarkStart w:id="793" w:name="_Toc471810521"/>
      <w:bookmarkStart w:id="794" w:name="_Toc6914643"/>
      <w:bookmarkStart w:id="795" w:name="_Toc6932566"/>
      <w:bookmarkStart w:id="796" w:name="_Toc6932584"/>
      <w:bookmarkStart w:id="797" w:name="_Toc19453408"/>
      <w:bookmarkStart w:id="798" w:name="_Toc51518821"/>
      <w:bookmarkStart w:id="799" w:name="_Toc25252552"/>
      <w:bookmarkStart w:id="800" w:name="_Toc55982209"/>
      <w:r w:rsidRPr="008049C9">
        <w:t>General</w:t>
      </w:r>
      <w:bookmarkEnd w:id="792"/>
      <w:bookmarkEnd w:id="793"/>
      <w:bookmarkEnd w:id="794"/>
      <w:bookmarkEnd w:id="795"/>
      <w:bookmarkEnd w:id="796"/>
      <w:bookmarkEnd w:id="797"/>
      <w:bookmarkEnd w:id="798"/>
      <w:bookmarkEnd w:id="799"/>
      <w:bookmarkEnd w:id="800"/>
    </w:p>
    <w:p w14:paraId="76C4D051" w14:textId="409C0474" w:rsidR="00237C89" w:rsidRDefault="00950042" w:rsidP="00231EFB">
      <w:pPr>
        <w:pStyle w:val="ClauseLevel2"/>
        <w:numPr>
          <w:ilvl w:val="1"/>
          <w:numId w:val="70"/>
        </w:numPr>
        <w:tabs>
          <w:tab w:val="num" w:pos="851"/>
        </w:tabs>
        <w:ind w:left="851" w:hanging="709"/>
        <w:rPr>
          <w:rFonts w:asciiTheme="minorHAnsi" w:hAnsiTheme="minorHAnsi" w:cstheme="minorHAnsi"/>
          <w:b w:val="0"/>
        </w:rPr>
      </w:pPr>
      <w:bookmarkStart w:id="801" w:name="_Toc471810348"/>
      <w:bookmarkStart w:id="802" w:name="_Toc471810522"/>
      <w:r>
        <w:rPr>
          <w:rFonts w:asciiTheme="minorHAnsi" w:hAnsiTheme="minorHAnsi" w:cstheme="minorHAnsi"/>
          <w:b w:val="0"/>
        </w:rPr>
        <w:t>In addition to the terms and conditions outlined in this Deed and Schedule, You must:</w:t>
      </w:r>
      <w:bookmarkEnd w:id="801"/>
      <w:bookmarkEnd w:id="802"/>
    </w:p>
    <w:p w14:paraId="77789E6C" w14:textId="77777777" w:rsidR="00237C89" w:rsidRPr="003540D2" w:rsidRDefault="00950042" w:rsidP="00C80598">
      <w:pPr>
        <w:pStyle w:val="ClauseLevel3"/>
        <w:numPr>
          <w:ilvl w:val="2"/>
          <w:numId w:val="88"/>
        </w:numPr>
        <w:ind w:hanging="566"/>
        <w:rPr>
          <w:rFonts w:asciiTheme="minorHAnsi" w:hAnsiTheme="minorHAnsi" w:cstheme="minorHAnsi"/>
        </w:rPr>
      </w:pPr>
      <w:r w:rsidRPr="003540D2">
        <w:rPr>
          <w:rFonts w:asciiTheme="minorHAnsi" w:hAnsiTheme="minorHAnsi" w:cstheme="minorHAnsi"/>
        </w:rPr>
        <w:t>act in a manner that maintains the good reputation of the Seasonal Worker Programme;</w:t>
      </w:r>
    </w:p>
    <w:p w14:paraId="69627DC2" w14:textId="77777777" w:rsidR="00237C89" w:rsidRDefault="00950042">
      <w:pPr>
        <w:pStyle w:val="ClauseLevel3"/>
        <w:ind w:hanging="567"/>
        <w:rPr>
          <w:rFonts w:asciiTheme="minorHAnsi" w:hAnsiTheme="minorHAnsi" w:cstheme="minorHAnsi"/>
        </w:rPr>
      </w:pPr>
      <w:r>
        <w:rPr>
          <w:rFonts w:asciiTheme="minorHAnsi" w:hAnsiTheme="minorHAnsi" w:cstheme="minorHAnsi"/>
        </w:rPr>
        <w:t>act in a manner that supports Australia’s strong bilateral relationships with Participating Countries; and</w:t>
      </w:r>
    </w:p>
    <w:p w14:paraId="027F644E" w14:textId="77777777" w:rsidR="00237C89" w:rsidRDefault="00950042">
      <w:pPr>
        <w:pStyle w:val="ClauseLevel3"/>
        <w:ind w:hanging="567"/>
        <w:rPr>
          <w:rFonts w:asciiTheme="minorHAnsi" w:hAnsiTheme="minorHAnsi" w:cstheme="minorHAnsi"/>
        </w:rPr>
      </w:pPr>
      <w:r>
        <w:rPr>
          <w:rFonts w:asciiTheme="minorHAnsi" w:hAnsiTheme="minorHAnsi" w:cstheme="minorHAnsi"/>
        </w:rPr>
        <w:t>perform all obligations as required by You as a Temporary Activities Sponsor with the Department of Home Affairs.</w:t>
      </w:r>
    </w:p>
    <w:p w14:paraId="6C37BC3B" w14:textId="77777777" w:rsidR="00237C89" w:rsidRDefault="00950042" w:rsidP="00231EFB">
      <w:pPr>
        <w:pStyle w:val="ClauseLevel2"/>
        <w:numPr>
          <w:ilvl w:val="1"/>
          <w:numId w:val="70"/>
        </w:numPr>
        <w:tabs>
          <w:tab w:val="num" w:pos="851"/>
        </w:tabs>
        <w:ind w:left="851" w:hanging="709"/>
        <w:rPr>
          <w:rFonts w:asciiTheme="minorHAnsi" w:hAnsiTheme="minorHAnsi" w:cstheme="minorHAnsi"/>
          <w:b w:val="0"/>
          <w:color w:val="0000FF"/>
          <w:u w:val="double"/>
        </w:rPr>
      </w:pPr>
      <w:bookmarkStart w:id="803" w:name="_BPDC_LN_INS_1037"/>
      <w:bookmarkStart w:id="804" w:name="_BPDC_PR_INS_1038"/>
      <w:bookmarkStart w:id="805" w:name="_Toc471810349"/>
      <w:bookmarkStart w:id="806" w:name="_Toc471810523"/>
      <w:bookmarkEnd w:id="803"/>
      <w:bookmarkEnd w:id="804"/>
      <w:r>
        <w:rPr>
          <w:rFonts w:asciiTheme="minorHAnsi" w:hAnsiTheme="minorHAnsi" w:cstheme="minorHAnsi"/>
          <w:b w:val="0"/>
        </w:rPr>
        <w:t>For the avoidance of doubt, subject to clause 26.2 of the Deed, no money is payable to You, or to any third party on Your behalf, by Us under this Deed.</w:t>
      </w:r>
      <w:bookmarkEnd w:id="805"/>
      <w:bookmarkEnd w:id="806"/>
    </w:p>
    <w:p w14:paraId="313D109C" w14:textId="77777777" w:rsidR="00237C89" w:rsidRDefault="00950042">
      <w:pPr>
        <w:pStyle w:val="ClauseLevel2"/>
        <w:numPr>
          <w:ilvl w:val="0"/>
          <w:numId w:val="0"/>
        </w:numPr>
        <w:rPr>
          <w:rFonts w:asciiTheme="minorHAnsi" w:hAnsiTheme="minorHAnsi" w:cstheme="minorHAnsi"/>
        </w:rPr>
      </w:pPr>
      <w:bookmarkStart w:id="807" w:name="_Toc471810350"/>
      <w:bookmarkStart w:id="808" w:name="_Toc471810524"/>
      <w:r>
        <w:rPr>
          <w:rFonts w:asciiTheme="minorHAnsi" w:hAnsiTheme="minorHAnsi" w:cstheme="minorHAnsi"/>
        </w:rPr>
        <w:t>Guidelines</w:t>
      </w:r>
      <w:bookmarkEnd w:id="807"/>
      <w:bookmarkEnd w:id="808"/>
    </w:p>
    <w:p w14:paraId="0EB2EDBE" w14:textId="34BEBAD3" w:rsidR="00237C89" w:rsidRPr="006A4971" w:rsidRDefault="00950042">
      <w:pPr>
        <w:pStyle w:val="ClauseLevel2"/>
        <w:numPr>
          <w:ilvl w:val="1"/>
          <w:numId w:val="70"/>
        </w:numPr>
        <w:tabs>
          <w:tab w:val="num" w:pos="851"/>
        </w:tabs>
        <w:ind w:left="851" w:hanging="709"/>
        <w:rPr>
          <w:rFonts w:asciiTheme="minorHAnsi" w:hAnsiTheme="minorHAnsi" w:cstheme="minorHAnsi"/>
          <w:b w:val="0"/>
          <w:color w:val="0000FF"/>
          <w:u w:val="double"/>
        </w:rPr>
      </w:pPr>
      <w:bookmarkStart w:id="809" w:name="_BPDC_LN_INS_1035"/>
      <w:bookmarkStart w:id="810" w:name="_BPDC_PR_INS_1036"/>
      <w:bookmarkStart w:id="811" w:name="_Toc471810351"/>
      <w:bookmarkStart w:id="812" w:name="_Toc471810525"/>
      <w:bookmarkEnd w:id="809"/>
      <w:bookmarkEnd w:id="810"/>
      <w:r>
        <w:rPr>
          <w:rFonts w:asciiTheme="minorHAnsi" w:hAnsiTheme="minorHAnsi" w:cstheme="minorHAnsi"/>
          <w:b w:val="0"/>
        </w:rPr>
        <w:t xml:space="preserve">Guidelines will be made available to You online, through the Seasonal Worker Programme website, SWP Online or </w:t>
      </w:r>
      <w:r w:rsidRPr="006A4971">
        <w:rPr>
          <w:rFonts w:asciiTheme="minorHAnsi" w:hAnsiTheme="minorHAnsi" w:cstheme="minorHAnsi"/>
          <w:b w:val="0"/>
        </w:rPr>
        <w:t>otherwise Notified by Us to You.</w:t>
      </w:r>
      <w:bookmarkEnd w:id="811"/>
      <w:bookmarkEnd w:id="812"/>
    </w:p>
    <w:p w14:paraId="015746ED" w14:textId="77777777" w:rsidR="00237C89" w:rsidRDefault="00950042">
      <w:pPr>
        <w:pStyle w:val="ClauseLevel2"/>
        <w:numPr>
          <w:ilvl w:val="1"/>
          <w:numId w:val="70"/>
        </w:numPr>
        <w:tabs>
          <w:tab w:val="num" w:pos="851"/>
        </w:tabs>
        <w:ind w:left="851" w:hanging="709"/>
        <w:rPr>
          <w:rFonts w:asciiTheme="minorHAnsi" w:hAnsiTheme="minorHAnsi" w:cstheme="minorHAnsi"/>
          <w:b w:val="0"/>
          <w:color w:val="0000FF"/>
          <w:u w:val="double"/>
        </w:rPr>
      </w:pPr>
      <w:bookmarkStart w:id="813" w:name="_BPDC_LN_INS_1033"/>
      <w:bookmarkStart w:id="814" w:name="_BPDC_PR_INS_1034"/>
      <w:bookmarkStart w:id="815" w:name="_Toc471810352"/>
      <w:bookmarkStart w:id="816" w:name="_Toc471810526"/>
      <w:bookmarkEnd w:id="813"/>
      <w:bookmarkEnd w:id="814"/>
      <w:r>
        <w:rPr>
          <w:rFonts w:asciiTheme="minorHAnsi" w:hAnsiTheme="minorHAnsi" w:cstheme="minorHAnsi"/>
          <w:b w:val="0"/>
        </w:rPr>
        <w:t>You must:</w:t>
      </w:r>
      <w:bookmarkEnd w:id="815"/>
      <w:bookmarkEnd w:id="816"/>
    </w:p>
    <w:p w14:paraId="0C48AEB8" w14:textId="77777777" w:rsidR="00237C89" w:rsidRDefault="00950042">
      <w:pPr>
        <w:pStyle w:val="ClauseLevel3"/>
        <w:numPr>
          <w:ilvl w:val="2"/>
          <w:numId w:val="50"/>
        </w:numPr>
        <w:ind w:hanging="566"/>
        <w:rPr>
          <w:rFonts w:asciiTheme="minorHAnsi" w:hAnsiTheme="minorHAnsi" w:cstheme="minorHAnsi"/>
        </w:rPr>
      </w:pPr>
      <w:r>
        <w:rPr>
          <w:rFonts w:asciiTheme="minorHAnsi" w:hAnsiTheme="minorHAnsi" w:cstheme="minorHAnsi"/>
        </w:rPr>
        <w:t>make yourself aware of any Guidelines; and</w:t>
      </w:r>
    </w:p>
    <w:p w14:paraId="5B637A4C" w14:textId="77777777" w:rsidR="00237C89" w:rsidRPr="00D20B52" w:rsidRDefault="00950042">
      <w:pPr>
        <w:pStyle w:val="ClauseLevel3"/>
        <w:ind w:hanging="567"/>
        <w:rPr>
          <w:rFonts w:asciiTheme="minorHAnsi" w:hAnsiTheme="minorHAnsi" w:cstheme="minorHAnsi"/>
        </w:rPr>
      </w:pPr>
      <w:r w:rsidRPr="00D20B52">
        <w:rPr>
          <w:rFonts w:asciiTheme="minorHAnsi" w:hAnsiTheme="minorHAnsi" w:cstheme="minorHAnsi"/>
        </w:rPr>
        <w:t>comply with any Guidelines in the performance of Your obligations under this Deed.</w:t>
      </w:r>
    </w:p>
    <w:p w14:paraId="12579675" w14:textId="77777777" w:rsidR="00237C89" w:rsidRPr="00D20B52" w:rsidRDefault="00950042">
      <w:pPr>
        <w:pStyle w:val="ClauseLevel3"/>
        <w:numPr>
          <w:ilvl w:val="0"/>
          <w:numId w:val="0"/>
        </w:numPr>
        <w:rPr>
          <w:rFonts w:asciiTheme="minorHAnsi" w:hAnsiTheme="minorHAnsi" w:cstheme="minorHAnsi"/>
          <w:b/>
        </w:rPr>
      </w:pPr>
      <w:r w:rsidRPr="00D20B52">
        <w:rPr>
          <w:rFonts w:asciiTheme="minorHAnsi" w:hAnsiTheme="minorHAnsi" w:cstheme="minorHAnsi"/>
          <w:b/>
        </w:rPr>
        <w:t xml:space="preserve">Representatives </w:t>
      </w:r>
    </w:p>
    <w:p w14:paraId="4533C465" w14:textId="494B78A1" w:rsidR="00237C89" w:rsidRPr="00D20B52" w:rsidRDefault="00950042">
      <w:pPr>
        <w:pStyle w:val="ClauseLevel2"/>
        <w:numPr>
          <w:ilvl w:val="1"/>
          <w:numId w:val="70"/>
        </w:numPr>
        <w:tabs>
          <w:tab w:val="num" w:pos="851"/>
        </w:tabs>
        <w:ind w:left="851" w:hanging="709"/>
        <w:rPr>
          <w:rFonts w:asciiTheme="minorHAnsi" w:hAnsiTheme="minorHAnsi" w:cstheme="minorHAnsi"/>
          <w:b w:val="0"/>
          <w:color w:val="0000FF"/>
          <w:u w:val="double"/>
        </w:rPr>
      </w:pPr>
      <w:bookmarkStart w:id="817" w:name="_BPDC_LN_INS_1031"/>
      <w:bookmarkStart w:id="818" w:name="_BPDC_PR_INS_1032"/>
      <w:bookmarkStart w:id="819" w:name="_Toc471810353"/>
      <w:bookmarkStart w:id="820" w:name="_Toc471810527"/>
      <w:bookmarkStart w:id="821" w:name="_Ref5367168"/>
      <w:bookmarkStart w:id="822" w:name="_Ref5550343"/>
      <w:bookmarkStart w:id="823" w:name="_Ref5550344"/>
      <w:bookmarkStart w:id="824" w:name="_Ref5697100"/>
      <w:bookmarkEnd w:id="817"/>
      <w:bookmarkEnd w:id="818"/>
      <w:r w:rsidRPr="00D20B52">
        <w:rPr>
          <w:rFonts w:asciiTheme="minorHAnsi" w:hAnsiTheme="minorHAnsi" w:cstheme="minorHAnsi"/>
          <w:b w:val="0"/>
        </w:rPr>
        <w:t xml:space="preserve">Our Representative is: Director, Seasonal Worker Programme of the </w:t>
      </w:r>
      <w:r w:rsidR="00187012">
        <w:rPr>
          <w:rFonts w:asciiTheme="minorHAnsi" w:hAnsiTheme="minorHAnsi" w:cstheme="minorHAnsi"/>
          <w:b w:val="0"/>
          <w:noProof/>
        </w:rPr>
        <w:t>Department of Employment and Workplace Relations</w:t>
      </w:r>
      <w:r w:rsidRPr="00D20B52">
        <w:rPr>
          <w:rFonts w:asciiTheme="minorHAnsi" w:hAnsiTheme="minorHAnsi" w:cstheme="minorHAnsi"/>
          <w:b w:val="0"/>
        </w:rPr>
        <w:t xml:space="preserve">, at the following address: </w:t>
      </w:r>
      <w:r w:rsidR="00187012">
        <w:rPr>
          <w:rFonts w:asciiTheme="minorHAnsi" w:hAnsiTheme="minorHAnsi" w:cstheme="minorHAnsi"/>
          <w:b w:val="0"/>
          <w:noProof/>
        </w:rPr>
        <w:t>Department of Employment and Workplace Relations</w:t>
      </w:r>
      <w:r w:rsidRPr="00D20B52">
        <w:rPr>
          <w:rFonts w:asciiTheme="minorHAnsi" w:hAnsiTheme="minorHAnsi" w:cstheme="minorHAnsi"/>
          <w:b w:val="0"/>
        </w:rPr>
        <w:t>, GPO Box 98</w:t>
      </w:r>
      <w:r w:rsidR="003F6A5A">
        <w:rPr>
          <w:rFonts w:asciiTheme="minorHAnsi" w:hAnsiTheme="minorHAnsi" w:cstheme="minorHAnsi"/>
          <w:b w:val="0"/>
        </w:rPr>
        <w:t>28</w:t>
      </w:r>
      <w:r w:rsidRPr="00D20B52">
        <w:rPr>
          <w:rFonts w:asciiTheme="minorHAnsi" w:hAnsiTheme="minorHAnsi" w:cstheme="minorHAnsi"/>
          <w:b w:val="0"/>
        </w:rPr>
        <w:t xml:space="preserve"> CANBERRA ACT 2601 or by Email at </w:t>
      </w:r>
      <w:bookmarkStart w:id="825" w:name="_Hlk108695312"/>
      <w:r w:rsidRPr="00D20B52">
        <w:rPr>
          <w:rFonts w:asciiTheme="minorHAnsi" w:hAnsiTheme="minorHAnsi" w:cstheme="minorHAnsi"/>
          <w:b w:val="0"/>
          <w:u w:color="0000FF"/>
        </w:rPr>
        <w:t>seasonalworker@</w:t>
      </w:r>
      <w:r w:rsidR="005C4F38" w:rsidRPr="00D20B52">
        <w:rPr>
          <w:rFonts w:asciiTheme="minorHAnsi" w:hAnsiTheme="minorHAnsi" w:cstheme="minorHAnsi"/>
          <w:b w:val="0"/>
          <w:u w:color="0000FF"/>
        </w:rPr>
        <w:t>de</w:t>
      </w:r>
      <w:r w:rsidR="005C4F38">
        <w:rPr>
          <w:rFonts w:asciiTheme="minorHAnsi" w:hAnsiTheme="minorHAnsi" w:cstheme="minorHAnsi"/>
          <w:b w:val="0"/>
          <w:u w:color="0000FF"/>
        </w:rPr>
        <w:t>wr</w:t>
      </w:r>
      <w:r w:rsidRPr="00D20B52">
        <w:rPr>
          <w:rFonts w:asciiTheme="minorHAnsi" w:hAnsiTheme="minorHAnsi" w:cstheme="minorHAnsi"/>
          <w:b w:val="0"/>
          <w:u w:color="0000FF"/>
        </w:rPr>
        <w:t>.gov.au</w:t>
      </w:r>
      <w:r w:rsidRPr="00D20B52">
        <w:rPr>
          <w:rFonts w:asciiTheme="minorHAnsi" w:hAnsiTheme="minorHAnsi" w:cstheme="minorHAnsi"/>
          <w:b w:val="0"/>
        </w:rPr>
        <w:t>.</w:t>
      </w:r>
      <w:bookmarkEnd w:id="819"/>
      <w:bookmarkEnd w:id="820"/>
      <w:bookmarkEnd w:id="821"/>
      <w:bookmarkEnd w:id="822"/>
      <w:bookmarkEnd w:id="823"/>
      <w:bookmarkEnd w:id="824"/>
      <w:bookmarkEnd w:id="825"/>
    </w:p>
    <w:p w14:paraId="6E0231E0" w14:textId="77777777" w:rsidR="00237C89" w:rsidRDefault="00950042">
      <w:pPr>
        <w:pStyle w:val="ClauseLevel2"/>
        <w:numPr>
          <w:ilvl w:val="1"/>
          <w:numId w:val="70"/>
        </w:numPr>
        <w:tabs>
          <w:tab w:val="num" w:pos="851"/>
        </w:tabs>
        <w:ind w:left="851" w:hanging="709"/>
        <w:rPr>
          <w:rFonts w:asciiTheme="minorHAnsi" w:hAnsiTheme="minorHAnsi" w:cstheme="minorHAnsi"/>
          <w:b w:val="0"/>
          <w:color w:val="0000FF"/>
          <w:u w:val="double"/>
        </w:rPr>
      </w:pPr>
      <w:bookmarkStart w:id="826" w:name="_BPDC_LN_INS_1029"/>
      <w:bookmarkStart w:id="827" w:name="_BPDC_PR_INS_1030"/>
      <w:bookmarkEnd w:id="826"/>
      <w:bookmarkEnd w:id="827"/>
      <w:r>
        <w:rPr>
          <w:rFonts w:asciiTheme="minorHAnsi" w:hAnsiTheme="minorHAnsi" w:cstheme="minorHAnsi"/>
          <w:b w:val="0"/>
        </w:rPr>
        <w:t>Our Representative has full authority and power to represent Us under this Deed and to issue Notices in accordance with clause 31 of the Deed.</w:t>
      </w:r>
    </w:p>
    <w:p w14:paraId="654060C0" w14:textId="77777777" w:rsidR="00237C89" w:rsidRDefault="00950042">
      <w:pPr>
        <w:pStyle w:val="ClauseLevel2"/>
        <w:numPr>
          <w:ilvl w:val="1"/>
          <w:numId w:val="70"/>
        </w:numPr>
        <w:tabs>
          <w:tab w:val="num" w:pos="851"/>
        </w:tabs>
        <w:ind w:left="851" w:hanging="709"/>
        <w:rPr>
          <w:rFonts w:asciiTheme="minorHAnsi" w:hAnsiTheme="minorHAnsi" w:cstheme="minorHAnsi"/>
          <w:color w:val="0000FF"/>
          <w:u w:val="double"/>
        </w:rPr>
      </w:pPr>
      <w:bookmarkStart w:id="828" w:name="_BPDC_LN_INS_1027"/>
      <w:bookmarkStart w:id="829" w:name="_BPDC_PR_INS_1028"/>
      <w:bookmarkStart w:id="830" w:name="_Ref5369002"/>
      <w:bookmarkEnd w:id="828"/>
      <w:bookmarkEnd w:id="829"/>
      <w:r>
        <w:rPr>
          <w:rFonts w:asciiTheme="minorHAnsi" w:hAnsiTheme="minorHAnsi" w:cstheme="minorHAnsi"/>
          <w:b w:val="0"/>
        </w:rPr>
        <w:t xml:space="preserve">Your Representative is: </w:t>
      </w:r>
      <w:r>
        <w:rPr>
          <w:rFonts w:asciiTheme="minorHAnsi" w:hAnsiTheme="minorHAnsi" w:cstheme="minorHAnsi"/>
          <w:b w:val="0"/>
          <w:color w:val="FF0000"/>
        </w:rPr>
        <w:t>[Insert Name, Position, Address and e-mail]</w:t>
      </w:r>
      <w:bookmarkEnd w:id="830"/>
    </w:p>
    <w:p w14:paraId="71CC81AF" w14:textId="77777777" w:rsidR="00237C89" w:rsidRPr="00C80598" w:rsidRDefault="00950042">
      <w:pPr>
        <w:pStyle w:val="ClauseLevel2"/>
        <w:numPr>
          <w:ilvl w:val="1"/>
          <w:numId w:val="70"/>
        </w:numPr>
        <w:tabs>
          <w:tab w:val="num" w:pos="851"/>
        </w:tabs>
        <w:ind w:left="851" w:hanging="709"/>
        <w:rPr>
          <w:rFonts w:asciiTheme="minorHAnsi" w:hAnsiTheme="minorHAnsi"/>
          <w:b w:val="0"/>
        </w:rPr>
      </w:pPr>
      <w:bookmarkStart w:id="831" w:name="_BPDC_LN_INS_1025"/>
      <w:bookmarkStart w:id="832" w:name="_BPDC_PR_INS_1026"/>
      <w:bookmarkEnd w:id="831"/>
      <w:bookmarkEnd w:id="832"/>
      <w:r>
        <w:rPr>
          <w:rFonts w:asciiTheme="minorHAnsi" w:hAnsiTheme="minorHAnsi" w:cstheme="minorHAnsi"/>
          <w:b w:val="0"/>
        </w:rPr>
        <w:t>Your Representative has full authority and power to represent You under this Deed and to issue Notices in accordance with clause 31 of the Deed.</w:t>
      </w:r>
    </w:p>
    <w:p w14:paraId="4D9811E8" w14:textId="77777777" w:rsidR="00237C89" w:rsidRPr="00784FFC" w:rsidRDefault="00950042">
      <w:pPr>
        <w:pStyle w:val="ClauseLevel3"/>
        <w:numPr>
          <w:ilvl w:val="0"/>
          <w:numId w:val="0"/>
        </w:numPr>
        <w:ind w:firstLine="142"/>
        <w:rPr>
          <w:rFonts w:asciiTheme="minorHAnsi" w:hAnsiTheme="minorHAnsi" w:cstheme="minorHAnsi"/>
          <w:b/>
        </w:rPr>
      </w:pPr>
      <w:r w:rsidRPr="00784FFC">
        <w:rPr>
          <w:rFonts w:asciiTheme="minorHAnsi" w:hAnsiTheme="minorHAnsi" w:cstheme="minorHAnsi"/>
          <w:b/>
        </w:rPr>
        <w:t>COVID-19 Pandemic</w:t>
      </w:r>
    </w:p>
    <w:p w14:paraId="5DF3CA85" w14:textId="57EF1614" w:rsidR="00237C89" w:rsidRPr="00784FFC" w:rsidRDefault="00950042">
      <w:pPr>
        <w:pStyle w:val="ClauseLevel2"/>
        <w:numPr>
          <w:ilvl w:val="1"/>
          <w:numId w:val="70"/>
        </w:numPr>
        <w:tabs>
          <w:tab w:val="num" w:pos="851"/>
        </w:tabs>
        <w:ind w:left="851" w:hanging="709"/>
        <w:rPr>
          <w:rFonts w:asciiTheme="minorHAnsi" w:hAnsiTheme="minorHAnsi" w:cstheme="minorHAnsi"/>
          <w:b w:val="0"/>
        </w:rPr>
      </w:pPr>
      <w:r w:rsidRPr="00784FFC">
        <w:rPr>
          <w:rFonts w:asciiTheme="minorHAnsi" w:hAnsiTheme="minorHAnsi" w:cstheme="minorHAnsi"/>
          <w:b w:val="0"/>
        </w:rPr>
        <w:t>You must abide, and ensure that Your Personnel, Providers and Subcontractors abide by all laws, directions and advice provided by the Australian Government and State and Territory Governments concerning the COVID-19 pandemic, including in respect of any applicable COVID-19 management plan and COVID</w:t>
      </w:r>
      <w:r w:rsidR="00C41A4A">
        <w:rPr>
          <w:rFonts w:asciiTheme="minorHAnsi" w:hAnsiTheme="minorHAnsi" w:cstheme="minorHAnsi"/>
          <w:b w:val="0"/>
        </w:rPr>
        <w:t>-19</w:t>
      </w:r>
      <w:r w:rsidRPr="00784FFC">
        <w:rPr>
          <w:rFonts w:asciiTheme="minorHAnsi" w:hAnsiTheme="minorHAnsi" w:cstheme="minorHAnsi"/>
          <w:b w:val="0"/>
        </w:rPr>
        <w:t xml:space="preserve"> safe plan that You are required to have in place in relation to Seasonal Workers.</w:t>
      </w:r>
    </w:p>
    <w:p w14:paraId="6CAD36F7" w14:textId="2E4A1671" w:rsidR="0022285C" w:rsidRPr="00784FFC" w:rsidRDefault="0072268F" w:rsidP="003540D2">
      <w:pPr>
        <w:pStyle w:val="ClauseLevel2"/>
        <w:numPr>
          <w:ilvl w:val="1"/>
          <w:numId w:val="70"/>
        </w:numPr>
        <w:tabs>
          <w:tab w:val="num" w:pos="851"/>
        </w:tabs>
        <w:ind w:left="851" w:hanging="709"/>
        <w:rPr>
          <w:rFonts w:asciiTheme="minorHAnsi" w:hAnsiTheme="minorHAnsi" w:cstheme="minorHAnsi"/>
          <w:b w:val="0"/>
        </w:rPr>
      </w:pPr>
      <w:r>
        <w:rPr>
          <w:rFonts w:asciiTheme="minorHAnsi" w:hAnsiTheme="minorHAnsi" w:cstheme="minorHAnsi"/>
          <w:b w:val="0"/>
        </w:rPr>
        <w:t>Without limiting Item A9</w:t>
      </w:r>
      <w:r w:rsidR="0074779A" w:rsidRPr="00784FFC">
        <w:rPr>
          <w:rFonts w:asciiTheme="minorHAnsi" w:hAnsiTheme="minorHAnsi" w:cstheme="minorHAnsi"/>
          <w:b w:val="0"/>
        </w:rPr>
        <w:t>, You must</w:t>
      </w:r>
      <w:r w:rsidR="00250C68" w:rsidRPr="00784FFC">
        <w:rPr>
          <w:rFonts w:cstheme="minorHAnsi"/>
          <w:b w:val="0"/>
        </w:rPr>
        <w:t xml:space="preserve"> </w:t>
      </w:r>
      <w:r w:rsidR="0074779A" w:rsidRPr="00784FFC">
        <w:rPr>
          <w:rFonts w:asciiTheme="minorHAnsi" w:hAnsiTheme="minorHAnsi" w:cstheme="minorHAnsi"/>
          <w:b w:val="0"/>
        </w:rPr>
        <w:t xml:space="preserve">work with the relevant State and Territory Governments in relation to, and to ensure that, all Seasonal Workers undertake </w:t>
      </w:r>
      <w:r w:rsidR="002623EB" w:rsidRPr="00784FFC">
        <w:rPr>
          <w:rFonts w:asciiTheme="minorHAnsi" w:hAnsiTheme="minorHAnsi" w:cstheme="minorHAnsi"/>
          <w:b w:val="0"/>
        </w:rPr>
        <w:t>any</w:t>
      </w:r>
      <w:r w:rsidR="0074779A" w:rsidRPr="00784FFC">
        <w:rPr>
          <w:rFonts w:asciiTheme="minorHAnsi" w:hAnsiTheme="minorHAnsi" w:cstheme="minorHAnsi"/>
          <w:b w:val="0"/>
        </w:rPr>
        <w:t xml:space="preserve"> required quarantine</w:t>
      </w:r>
      <w:r w:rsidR="00250C68" w:rsidRPr="00784FFC">
        <w:rPr>
          <w:rFonts w:asciiTheme="minorHAnsi" w:hAnsiTheme="minorHAnsi" w:cstheme="minorHAnsi"/>
          <w:b w:val="0"/>
        </w:rPr>
        <w:t xml:space="preserve"> (or similar)</w:t>
      </w:r>
      <w:r w:rsidR="0074779A" w:rsidRPr="00784FFC">
        <w:rPr>
          <w:rFonts w:asciiTheme="minorHAnsi" w:hAnsiTheme="minorHAnsi" w:cstheme="minorHAnsi"/>
          <w:b w:val="0"/>
        </w:rPr>
        <w:t xml:space="preserve"> arrangements in Australia.</w:t>
      </w:r>
    </w:p>
    <w:p w14:paraId="4C229C17" w14:textId="77777777" w:rsidR="00237C89" w:rsidRDefault="00237C89">
      <w:pPr>
        <w:pStyle w:val="ClauseLevel3"/>
        <w:numPr>
          <w:ilvl w:val="0"/>
          <w:numId w:val="0"/>
        </w:numPr>
        <w:rPr>
          <w:b/>
        </w:rPr>
      </w:pPr>
    </w:p>
    <w:p w14:paraId="66CAE9A8" w14:textId="77777777" w:rsidR="00237C89" w:rsidRDefault="00950042" w:rsidP="00231EFB">
      <w:pPr>
        <w:pStyle w:val="Heading2"/>
      </w:pPr>
      <w:bookmarkStart w:id="833" w:name="_Toc5699299"/>
      <w:bookmarkStart w:id="834" w:name="_Toc5699346"/>
      <w:bookmarkStart w:id="835" w:name="_Toc5708483"/>
      <w:bookmarkStart w:id="836" w:name="_Toc5699300"/>
      <w:bookmarkStart w:id="837" w:name="_Toc5699347"/>
      <w:bookmarkStart w:id="838" w:name="_Toc5708484"/>
      <w:bookmarkStart w:id="839" w:name="_Toc471810354"/>
      <w:bookmarkStart w:id="840" w:name="_Toc471810528"/>
      <w:bookmarkStart w:id="841" w:name="_Ref5696625"/>
      <w:bookmarkStart w:id="842" w:name="_Ref5706561"/>
      <w:bookmarkStart w:id="843" w:name="_Toc6914644"/>
      <w:bookmarkStart w:id="844" w:name="_Toc6932567"/>
      <w:bookmarkStart w:id="845" w:name="_Toc6932585"/>
      <w:bookmarkStart w:id="846" w:name="_Ref18078206"/>
      <w:bookmarkStart w:id="847" w:name="_Ref18078226"/>
      <w:bookmarkStart w:id="848" w:name="_Toc19453409"/>
      <w:bookmarkStart w:id="849" w:name="_Toc51518822"/>
      <w:bookmarkStart w:id="850" w:name="_Toc25252553"/>
      <w:bookmarkStart w:id="851" w:name="_Toc55982210"/>
      <w:bookmarkEnd w:id="833"/>
      <w:bookmarkEnd w:id="834"/>
      <w:bookmarkEnd w:id="835"/>
      <w:bookmarkEnd w:id="836"/>
      <w:bookmarkEnd w:id="837"/>
      <w:bookmarkEnd w:id="838"/>
      <w:r>
        <w:lastRenderedPageBreak/>
        <w:t>Recruitment and selection</w:t>
      </w:r>
      <w:bookmarkEnd w:id="839"/>
      <w:bookmarkEnd w:id="840"/>
      <w:bookmarkEnd w:id="841"/>
      <w:bookmarkEnd w:id="842"/>
      <w:bookmarkEnd w:id="843"/>
      <w:bookmarkEnd w:id="844"/>
      <w:bookmarkEnd w:id="845"/>
      <w:bookmarkEnd w:id="846"/>
      <w:bookmarkEnd w:id="847"/>
      <w:bookmarkEnd w:id="848"/>
      <w:bookmarkEnd w:id="849"/>
      <w:bookmarkEnd w:id="850"/>
      <w:bookmarkEnd w:id="851"/>
    </w:p>
    <w:p w14:paraId="1172C0EE" w14:textId="77777777" w:rsidR="00237C89" w:rsidRDefault="00950042">
      <w:pPr>
        <w:pStyle w:val="ClauseLevel2"/>
        <w:numPr>
          <w:ilvl w:val="1"/>
          <w:numId w:val="35"/>
        </w:numPr>
        <w:ind w:left="851" w:hanging="709"/>
        <w:rPr>
          <w:rFonts w:asciiTheme="minorHAnsi" w:hAnsiTheme="minorHAnsi" w:cstheme="minorHAnsi"/>
          <w:b w:val="0"/>
        </w:rPr>
      </w:pPr>
      <w:bookmarkStart w:id="852" w:name="_Toc353284975"/>
      <w:bookmarkStart w:id="853" w:name="_Toc471810355"/>
      <w:bookmarkStart w:id="854" w:name="_Toc471810529"/>
      <w:r>
        <w:rPr>
          <w:rFonts w:asciiTheme="minorHAnsi" w:hAnsiTheme="minorHAnsi" w:cstheme="minorHAnsi"/>
          <w:b w:val="0"/>
        </w:rPr>
        <w:t>You must only recruit workers for participation in the Seasonal Worker Programme:</w:t>
      </w:r>
      <w:bookmarkEnd w:id="852"/>
      <w:bookmarkEnd w:id="853"/>
      <w:bookmarkEnd w:id="854"/>
    </w:p>
    <w:p w14:paraId="7A601757" w14:textId="77777777" w:rsidR="00237C89" w:rsidRDefault="00950042">
      <w:pPr>
        <w:pStyle w:val="ClauseLevel3"/>
        <w:numPr>
          <w:ilvl w:val="2"/>
          <w:numId w:val="35"/>
        </w:numPr>
        <w:ind w:left="1417" w:hanging="340"/>
        <w:rPr>
          <w:rFonts w:asciiTheme="minorHAnsi" w:hAnsiTheme="minorHAnsi" w:cstheme="minorHAnsi"/>
        </w:rPr>
      </w:pPr>
      <w:r>
        <w:rPr>
          <w:rFonts w:asciiTheme="minorHAnsi" w:hAnsiTheme="minorHAnsi" w:cstheme="minorHAnsi"/>
        </w:rPr>
        <w:t>from Participating Countries;</w:t>
      </w:r>
    </w:p>
    <w:p w14:paraId="536C5D3D" w14:textId="77777777" w:rsidR="00237C89" w:rsidRDefault="00950042">
      <w:pPr>
        <w:pStyle w:val="ClauseLevel3"/>
        <w:numPr>
          <w:ilvl w:val="2"/>
          <w:numId w:val="35"/>
        </w:numPr>
        <w:ind w:left="1417" w:hanging="340"/>
        <w:rPr>
          <w:rFonts w:asciiTheme="minorHAnsi" w:hAnsiTheme="minorHAnsi" w:cstheme="minorHAnsi"/>
        </w:rPr>
      </w:pPr>
      <w:r>
        <w:rPr>
          <w:rFonts w:asciiTheme="minorHAnsi" w:hAnsiTheme="minorHAnsi" w:cstheme="minorHAnsi"/>
        </w:rPr>
        <w:t xml:space="preserve">that meet the Seasonal Worker Programme eligibility requirements set out in the Implementation Arrangements; </w:t>
      </w:r>
    </w:p>
    <w:p w14:paraId="7F41D814" w14:textId="71AFB469" w:rsidR="00237C89" w:rsidRDefault="00950042">
      <w:pPr>
        <w:pStyle w:val="ClauseLevel3"/>
        <w:numPr>
          <w:ilvl w:val="2"/>
          <w:numId w:val="35"/>
        </w:numPr>
        <w:ind w:left="1417" w:hanging="340"/>
        <w:rPr>
          <w:rFonts w:asciiTheme="minorHAnsi" w:hAnsiTheme="minorHAnsi" w:cstheme="minorHAnsi"/>
        </w:rPr>
      </w:pPr>
      <w:r>
        <w:rPr>
          <w:rFonts w:asciiTheme="minorHAnsi" w:hAnsiTheme="minorHAnsi" w:cstheme="minorHAnsi"/>
        </w:rPr>
        <w:t xml:space="preserve">who are granted a Subclass 403 (Temporary Work (International Relations)) visa in the Seasonal Worker Program stream (or such other Subclass visa as specified by the Commonwealth); </w:t>
      </w:r>
    </w:p>
    <w:p w14:paraId="1C0B7F30" w14:textId="7CA9066B" w:rsidR="00237C89" w:rsidRDefault="00950042">
      <w:pPr>
        <w:pStyle w:val="ClauseLevel3"/>
        <w:numPr>
          <w:ilvl w:val="2"/>
          <w:numId w:val="35"/>
        </w:numPr>
        <w:ind w:left="1417" w:hanging="340"/>
        <w:rPr>
          <w:rFonts w:asciiTheme="minorHAnsi" w:hAnsiTheme="minorHAnsi" w:cstheme="minorHAnsi"/>
        </w:rPr>
      </w:pPr>
      <w:r>
        <w:rPr>
          <w:rFonts w:asciiTheme="minorHAnsi" w:hAnsiTheme="minorHAnsi" w:cstheme="minorHAnsi"/>
        </w:rPr>
        <w:t xml:space="preserve">who have declared a genuine intention to return to their home country following their participation in the Seasonal Worker Programme and prior to the cessation of their Subclass 403 (Temporary Work (International Relations)) visa in the Seasonal Worker Program stream (or such other Subclass visa as specified by the Commonwealth); </w:t>
      </w:r>
    </w:p>
    <w:p w14:paraId="001B1B19" w14:textId="77777777" w:rsidR="00237C89" w:rsidRDefault="00950042">
      <w:pPr>
        <w:pStyle w:val="ClauseLevel3"/>
        <w:numPr>
          <w:ilvl w:val="0"/>
          <w:numId w:val="0"/>
        </w:numPr>
        <w:ind w:left="851"/>
        <w:rPr>
          <w:rFonts w:asciiTheme="minorHAnsi" w:hAnsiTheme="minorHAnsi" w:cstheme="minorHAnsi"/>
        </w:rPr>
      </w:pPr>
      <w:r>
        <w:rPr>
          <w:rFonts w:asciiTheme="minorHAnsi" w:hAnsiTheme="minorHAnsi" w:cstheme="minorHAnsi"/>
        </w:rPr>
        <w:t>and, in accordance with:</w:t>
      </w:r>
    </w:p>
    <w:p w14:paraId="2AEB4C93" w14:textId="77777777" w:rsidR="00237C89" w:rsidRDefault="00950042">
      <w:pPr>
        <w:pStyle w:val="ClauseLevel3"/>
        <w:numPr>
          <w:ilvl w:val="2"/>
          <w:numId w:val="35"/>
        </w:numPr>
        <w:ind w:left="1417" w:hanging="340"/>
        <w:rPr>
          <w:rFonts w:asciiTheme="minorHAnsi" w:hAnsiTheme="minorHAnsi" w:cstheme="minorHAnsi"/>
        </w:rPr>
      </w:pPr>
      <w:r>
        <w:rPr>
          <w:rFonts w:asciiTheme="minorHAnsi" w:hAnsiTheme="minorHAnsi" w:cstheme="minorHAnsi"/>
        </w:rPr>
        <w:t>the Implementation Arrangements;</w:t>
      </w:r>
    </w:p>
    <w:p w14:paraId="1FE5699D" w14:textId="77777777" w:rsidR="00237C89" w:rsidRDefault="00950042">
      <w:pPr>
        <w:pStyle w:val="ClauseLevel3"/>
        <w:numPr>
          <w:ilvl w:val="2"/>
          <w:numId w:val="35"/>
        </w:numPr>
        <w:ind w:left="1417" w:hanging="340"/>
        <w:rPr>
          <w:rFonts w:asciiTheme="minorHAnsi" w:hAnsiTheme="minorHAnsi" w:cstheme="minorHAnsi"/>
        </w:rPr>
      </w:pPr>
      <w:r>
        <w:rPr>
          <w:rFonts w:asciiTheme="minorHAnsi" w:hAnsiTheme="minorHAnsi" w:cstheme="minorHAnsi"/>
        </w:rPr>
        <w:t>the Memorandum of Understanding; and</w:t>
      </w:r>
    </w:p>
    <w:p w14:paraId="3F117577" w14:textId="77777777" w:rsidR="00237C89" w:rsidRDefault="00950042">
      <w:pPr>
        <w:pStyle w:val="ClauseLevel3"/>
        <w:numPr>
          <w:ilvl w:val="2"/>
          <w:numId w:val="35"/>
        </w:numPr>
        <w:ind w:left="1417" w:hanging="340"/>
        <w:rPr>
          <w:rFonts w:asciiTheme="minorHAnsi" w:hAnsiTheme="minorHAnsi" w:cstheme="minorHAnsi"/>
        </w:rPr>
      </w:pPr>
      <w:r>
        <w:rPr>
          <w:rFonts w:asciiTheme="minorHAnsi" w:hAnsiTheme="minorHAnsi" w:cstheme="minorHAnsi"/>
        </w:rPr>
        <w:t xml:space="preserve">this Deed, including the Guidelines. </w:t>
      </w:r>
    </w:p>
    <w:p w14:paraId="1BD4305F" w14:textId="77777777" w:rsidR="00237C89" w:rsidRDefault="00950042">
      <w:pPr>
        <w:pStyle w:val="ClauseLevel3"/>
        <w:numPr>
          <w:ilvl w:val="0"/>
          <w:numId w:val="0"/>
        </w:numPr>
        <w:rPr>
          <w:rFonts w:asciiTheme="minorHAnsi" w:hAnsiTheme="minorHAnsi" w:cstheme="minorHAnsi"/>
          <w:b/>
        </w:rPr>
      </w:pPr>
      <w:r>
        <w:rPr>
          <w:rFonts w:asciiTheme="minorHAnsi" w:hAnsiTheme="minorHAnsi" w:cstheme="minorHAnsi"/>
          <w:b/>
        </w:rPr>
        <w:t xml:space="preserve">Recruitment </w:t>
      </w:r>
    </w:p>
    <w:p w14:paraId="365073B2" w14:textId="77777777" w:rsidR="00237C89" w:rsidRDefault="00950042">
      <w:pPr>
        <w:pStyle w:val="ClauseLevel2"/>
        <w:numPr>
          <w:ilvl w:val="1"/>
          <w:numId w:val="35"/>
        </w:numPr>
        <w:ind w:left="709" w:hanging="567"/>
        <w:rPr>
          <w:rFonts w:asciiTheme="minorHAnsi" w:hAnsiTheme="minorHAnsi" w:cstheme="minorHAnsi"/>
          <w:b w:val="0"/>
        </w:rPr>
      </w:pPr>
      <w:bookmarkStart w:id="855" w:name="_Ref5702427"/>
      <w:bookmarkStart w:id="856" w:name="_Toc471810356"/>
      <w:bookmarkStart w:id="857" w:name="_Toc471810530"/>
      <w:bookmarkStart w:id="858" w:name="_Toc353284976"/>
      <w:r>
        <w:rPr>
          <w:rFonts w:asciiTheme="minorHAnsi" w:hAnsiTheme="minorHAnsi" w:cstheme="minorHAnsi"/>
          <w:b w:val="0"/>
        </w:rPr>
        <w:t>To recruit Seasonal Workers under this Deed, You must first submit a Recruitment Application and receive Our approval in writing of the Recruitment Application under Item B5.</w:t>
      </w:r>
      <w:bookmarkEnd w:id="855"/>
    </w:p>
    <w:p w14:paraId="47733C92" w14:textId="77777777" w:rsidR="00237C89" w:rsidRDefault="00950042">
      <w:pPr>
        <w:pStyle w:val="ClauseLevel2"/>
        <w:numPr>
          <w:ilvl w:val="1"/>
          <w:numId w:val="35"/>
        </w:numPr>
        <w:spacing w:after="240"/>
        <w:ind w:left="709" w:hanging="567"/>
        <w:rPr>
          <w:rFonts w:asciiTheme="minorHAnsi" w:hAnsiTheme="minorHAnsi" w:cstheme="minorHAnsi"/>
          <w:b w:val="0"/>
        </w:rPr>
      </w:pPr>
      <w:bookmarkStart w:id="859" w:name="_Ref8750872"/>
      <w:bookmarkStart w:id="860" w:name="_Ref5367454"/>
      <w:r>
        <w:rPr>
          <w:rFonts w:asciiTheme="minorHAnsi" w:hAnsiTheme="minorHAnsi" w:cstheme="minorHAnsi"/>
          <w:b w:val="0"/>
        </w:rPr>
        <w:t>A Recruitment Application must adhere to the Guidelines and include the following information:</w:t>
      </w:r>
      <w:bookmarkEnd w:id="856"/>
      <w:bookmarkEnd w:id="857"/>
      <w:bookmarkEnd w:id="859"/>
      <w:r>
        <w:rPr>
          <w:rFonts w:asciiTheme="minorHAnsi" w:hAnsiTheme="minorHAnsi" w:cstheme="minorHAnsi"/>
          <w:b w:val="0"/>
        </w:rPr>
        <w:t xml:space="preserve"> </w:t>
      </w:r>
      <w:bookmarkEnd w:id="860"/>
    </w:p>
    <w:p w14:paraId="2AE77CC4" w14:textId="77777777" w:rsidR="00237C89" w:rsidRDefault="00950042">
      <w:pPr>
        <w:pStyle w:val="ClauseLevel4"/>
        <w:numPr>
          <w:ilvl w:val="2"/>
          <w:numId w:val="37"/>
        </w:numPr>
        <w:ind w:left="1276" w:hanging="283"/>
        <w:rPr>
          <w:rFonts w:asciiTheme="minorHAnsi" w:hAnsiTheme="minorHAnsi" w:cstheme="minorHAnsi"/>
        </w:rPr>
      </w:pPr>
      <w:bookmarkStart w:id="861" w:name="_Ref8750862"/>
      <w:bookmarkEnd w:id="858"/>
      <w:r>
        <w:rPr>
          <w:rFonts w:asciiTheme="minorHAnsi" w:hAnsiTheme="minorHAnsi" w:cstheme="minorHAnsi"/>
        </w:rPr>
        <w:t>Your level of demand for Seasonal Workers and evidence of labour market testing;</w:t>
      </w:r>
    </w:p>
    <w:p w14:paraId="0DAA28DF" w14:textId="77777777" w:rsidR="00237C89" w:rsidRDefault="00950042">
      <w:pPr>
        <w:pStyle w:val="ClauseLevel4"/>
        <w:numPr>
          <w:ilvl w:val="2"/>
          <w:numId w:val="37"/>
        </w:numPr>
        <w:ind w:left="1276" w:hanging="283"/>
        <w:rPr>
          <w:rFonts w:asciiTheme="minorHAnsi" w:hAnsiTheme="minorHAnsi" w:cstheme="minorHAnsi"/>
        </w:rPr>
      </w:pPr>
      <w:r>
        <w:rPr>
          <w:rFonts w:asciiTheme="minorHAnsi" w:hAnsiTheme="minorHAnsi" w:cstheme="minorHAnsi"/>
        </w:rPr>
        <w:t>Your intended recruitment arrangements for Seasonal Workers, (as required in accordance with clauses 10 and 11 of the Deed and the Guidelines);</w:t>
      </w:r>
      <w:bookmarkEnd w:id="861"/>
      <w:r>
        <w:rPr>
          <w:rFonts w:asciiTheme="minorHAnsi" w:hAnsiTheme="minorHAnsi" w:cstheme="minorHAnsi"/>
        </w:rPr>
        <w:t xml:space="preserve"> </w:t>
      </w:r>
    </w:p>
    <w:p w14:paraId="53EEB94B" w14:textId="77777777" w:rsidR="00237C89" w:rsidRDefault="00950042">
      <w:pPr>
        <w:pStyle w:val="ClauseLevel4"/>
        <w:numPr>
          <w:ilvl w:val="2"/>
          <w:numId w:val="37"/>
        </w:numPr>
        <w:ind w:left="1276" w:hanging="283"/>
        <w:rPr>
          <w:rFonts w:asciiTheme="minorHAnsi" w:hAnsiTheme="minorHAnsi" w:cstheme="minorHAnsi"/>
        </w:rPr>
      </w:pPr>
      <w:r>
        <w:rPr>
          <w:rFonts w:asciiTheme="minorHAnsi" w:hAnsiTheme="minorHAnsi" w:cstheme="minorHAnsi"/>
        </w:rPr>
        <w:t xml:space="preserve">the estimated gross pay and likely deductions for Seasonal Workers if Your Recruitment Application is approved; </w:t>
      </w:r>
    </w:p>
    <w:p w14:paraId="08475AA0" w14:textId="77777777" w:rsidR="00237C89" w:rsidRDefault="00950042">
      <w:pPr>
        <w:pStyle w:val="ClauseLevel4"/>
        <w:numPr>
          <w:ilvl w:val="2"/>
          <w:numId w:val="37"/>
        </w:numPr>
        <w:ind w:left="1276" w:hanging="283"/>
        <w:rPr>
          <w:rFonts w:asciiTheme="minorHAnsi" w:hAnsiTheme="minorHAnsi" w:cstheme="minorHAnsi"/>
        </w:rPr>
      </w:pPr>
      <w:r>
        <w:rPr>
          <w:rFonts w:asciiTheme="minorHAnsi" w:hAnsiTheme="minorHAnsi" w:cstheme="minorHAnsi"/>
        </w:rPr>
        <w:t>the details of any Welfare and Wellbeing Support Persons appointed in accordance with clause 12.1 who may be providing welfare and wellbeing support under Item F of Schedule 1 in relation to Your proposed recruitment;</w:t>
      </w:r>
    </w:p>
    <w:p w14:paraId="346C6093" w14:textId="77777777" w:rsidR="00237C89" w:rsidRDefault="00950042">
      <w:pPr>
        <w:pStyle w:val="ClauseLevel4"/>
        <w:numPr>
          <w:ilvl w:val="2"/>
          <w:numId w:val="37"/>
        </w:numPr>
        <w:ind w:left="1276" w:hanging="283"/>
        <w:rPr>
          <w:rFonts w:asciiTheme="minorHAnsi" w:hAnsiTheme="minorHAnsi" w:cstheme="minorHAnsi"/>
        </w:rPr>
      </w:pPr>
      <w:r>
        <w:rPr>
          <w:rFonts w:asciiTheme="minorHAnsi" w:hAnsiTheme="minorHAnsi" w:cstheme="minorHAnsi"/>
        </w:rPr>
        <w:t xml:space="preserve">the Offer of Employment to be sent to each Seasonal Worker You will employ (in accordance with Item C); and </w:t>
      </w:r>
    </w:p>
    <w:p w14:paraId="3CC1C6F0" w14:textId="5D8CC00C" w:rsidR="00237C89" w:rsidRDefault="00950042">
      <w:pPr>
        <w:pStyle w:val="ClauseLevel4"/>
        <w:numPr>
          <w:ilvl w:val="2"/>
          <w:numId w:val="37"/>
        </w:numPr>
        <w:ind w:left="1276" w:hanging="283"/>
        <w:rPr>
          <w:rFonts w:asciiTheme="minorHAnsi" w:hAnsiTheme="minorHAnsi" w:cstheme="minorHAnsi"/>
        </w:rPr>
      </w:pPr>
      <w:r>
        <w:rPr>
          <w:rFonts w:asciiTheme="minorHAnsi" w:hAnsiTheme="minorHAnsi" w:cstheme="minorHAnsi"/>
        </w:rPr>
        <w:t xml:space="preserve">any other </w:t>
      </w:r>
      <w:r w:rsidRPr="006A4971">
        <w:rPr>
          <w:rFonts w:asciiTheme="minorHAnsi" w:hAnsiTheme="minorHAnsi" w:cstheme="minorHAnsi"/>
        </w:rPr>
        <w:t>information Notified to You</w:t>
      </w:r>
      <w:r>
        <w:rPr>
          <w:rFonts w:asciiTheme="minorHAnsi" w:hAnsiTheme="minorHAnsi" w:cstheme="minorHAnsi"/>
        </w:rPr>
        <w:t xml:space="preserve"> by Us.</w:t>
      </w:r>
    </w:p>
    <w:p w14:paraId="70F9AF5D" w14:textId="77777777" w:rsidR="00237C89" w:rsidRDefault="00950042">
      <w:pPr>
        <w:pStyle w:val="ClauseLevel3"/>
        <w:numPr>
          <w:ilvl w:val="0"/>
          <w:numId w:val="0"/>
        </w:numPr>
        <w:ind w:left="709"/>
        <w:rPr>
          <w:rFonts w:asciiTheme="minorHAnsi" w:hAnsiTheme="minorHAnsi" w:cstheme="minorHAnsi"/>
          <w:i/>
          <w:sz w:val="20"/>
          <w:szCs w:val="20"/>
        </w:rPr>
      </w:pPr>
      <w:r>
        <w:rPr>
          <w:rFonts w:asciiTheme="minorHAnsi" w:hAnsiTheme="minorHAnsi" w:cstheme="minorHAnsi"/>
          <w:i/>
          <w:sz w:val="20"/>
          <w:szCs w:val="20"/>
        </w:rPr>
        <w:t>Note: Our approval of a Recruitment Application (i.e., under an Approved Recruitment) can be referred to as “approved recruitment”.</w:t>
      </w:r>
    </w:p>
    <w:p w14:paraId="35C97C3F" w14:textId="77777777" w:rsidR="00237C89" w:rsidRDefault="00950042">
      <w:pPr>
        <w:pStyle w:val="ClauseLevel2"/>
        <w:numPr>
          <w:ilvl w:val="1"/>
          <w:numId w:val="35"/>
        </w:numPr>
        <w:ind w:left="709" w:hanging="567"/>
        <w:rPr>
          <w:rFonts w:asciiTheme="minorHAnsi" w:hAnsiTheme="minorHAnsi" w:cstheme="minorHAnsi"/>
          <w:b w:val="0"/>
        </w:rPr>
      </w:pPr>
      <w:r>
        <w:rPr>
          <w:rFonts w:asciiTheme="minorHAnsi" w:hAnsiTheme="minorHAnsi" w:cstheme="minorHAnsi"/>
          <w:b w:val="0"/>
        </w:rPr>
        <w:lastRenderedPageBreak/>
        <w:t>We may, via SWP Online or otherwise in writing, require You to provide further information or detail in relation to any aspect of a Recruitment Application.</w:t>
      </w:r>
    </w:p>
    <w:p w14:paraId="0DB0414D" w14:textId="77777777" w:rsidR="00237C89" w:rsidRDefault="00950042">
      <w:pPr>
        <w:pStyle w:val="ClauseLevel2"/>
        <w:numPr>
          <w:ilvl w:val="1"/>
          <w:numId w:val="35"/>
        </w:numPr>
        <w:ind w:left="709" w:hanging="567"/>
        <w:rPr>
          <w:rFonts w:asciiTheme="minorHAnsi" w:hAnsiTheme="minorHAnsi" w:cstheme="minorHAnsi"/>
          <w:b w:val="0"/>
        </w:rPr>
      </w:pPr>
      <w:bookmarkStart w:id="862" w:name="_Ref5702973"/>
      <w:r>
        <w:rPr>
          <w:rFonts w:asciiTheme="minorHAnsi" w:hAnsiTheme="minorHAnsi" w:cstheme="minorHAnsi"/>
          <w:b w:val="0"/>
        </w:rPr>
        <w:t xml:space="preserve">We may, in Our absolute discretion, approve or reject a Recruitment Application via SWP Online or by otherwise informing You in writing of such approval or rejection. </w:t>
      </w:r>
      <w:bookmarkEnd w:id="862"/>
    </w:p>
    <w:p w14:paraId="3DC5D43B" w14:textId="77777777" w:rsidR="00237C89" w:rsidRDefault="00950042">
      <w:pPr>
        <w:pStyle w:val="ClauseLevel2"/>
        <w:numPr>
          <w:ilvl w:val="1"/>
          <w:numId w:val="35"/>
        </w:numPr>
        <w:ind w:left="709" w:hanging="567"/>
        <w:rPr>
          <w:rFonts w:asciiTheme="minorHAnsi" w:hAnsiTheme="minorHAnsi" w:cstheme="minorHAnsi"/>
          <w:b w:val="0"/>
        </w:rPr>
      </w:pPr>
      <w:r>
        <w:rPr>
          <w:rFonts w:asciiTheme="minorHAnsi" w:hAnsiTheme="minorHAnsi" w:cstheme="minorHAnsi"/>
          <w:b w:val="0"/>
        </w:rPr>
        <w:t>In approving any Recruitment Application, We may, in Our absolute discretion, require any amendments or impose any terms and conditions on the relevant Approved Recruitment, including setting a date for the expiry of any Approved Recruitment.</w:t>
      </w:r>
    </w:p>
    <w:p w14:paraId="696BAA2E" w14:textId="77777777" w:rsidR="00237C89" w:rsidRDefault="00950042">
      <w:pPr>
        <w:pStyle w:val="ClauseLevel3"/>
        <w:numPr>
          <w:ilvl w:val="0"/>
          <w:numId w:val="0"/>
        </w:numPr>
        <w:rPr>
          <w:rFonts w:asciiTheme="minorHAnsi" w:hAnsiTheme="minorHAnsi" w:cstheme="minorHAnsi"/>
          <w:b/>
        </w:rPr>
      </w:pPr>
      <w:bookmarkStart w:id="863" w:name="_Toc471810359"/>
      <w:bookmarkStart w:id="864" w:name="_Toc471810533"/>
      <w:r>
        <w:rPr>
          <w:rFonts w:asciiTheme="minorHAnsi" w:hAnsiTheme="minorHAnsi" w:cstheme="minorHAnsi"/>
          <w:b/>
        </w:rPr>
        <w:t xml:space="preserve">Alterations to </w:t>
      </w:r>
      <w:bookmarkEnd w:id="863"/>
      <w:bookmarkEnd w:id="864"/>
      <w:r>
        <w:rPr>
          <w:rFonts w:asciiTheme="minorHAnsi" w:hAnsiTheme="minorHAnsi" w:cstheme="minorHAnsi"/>
          <w:b/>
        </w:rPr>
        <w:t xml:space="preserve">Recruitment arrangements </w:t>
      </w:r>
    </w:p>
    <w:p w14:paraId="626CA33D" w14:textId="77777777" w:rsidR="00237C89" w:rsidRDefault="00950042">
      <w:pPr>
        <w:pStyle w:val="ClauseLevel2"/>
        <w:keepNext w:val="0"/>
        <w:numPr>
          <w:ilvl w:val="1"/>
          <w:numId w:val="35"/>
        </w:numPr>
        <w:tabs>
          <w:tab w:val="num" w:pos="1276"/>
        </w:tabs>
        <w:ind w:left="709" w:hanging="567"/>
        <w:rPr>
          <w:rFonts w:asciiTheme="minorHAnsi" w:hAnsiTheme="minorHAnsi" w:cstheme="minorHAnsi"/>
          <w:b w:val="0"/>
        </w:rPr>
      </w:pPr>
      <w:bookmarkStart w:id="865" w:name="_Ref6184064"/>
      <w:bookmarkStart w:id="866" w:name="_Ref5266339"/>
      <w:bookmarkStart w:id="867" w:name="_Toc471810360"/>
      <w:bookmarkStart w:id="868" w:name="_Toc471810534"/>
      <w:r>
        <w:rPr>
          <w:rFonts w:asciiTheme="minorHAnsi" w:hAnsiTheme="minorHAnsi" w:cstheme="minorHAnsi"/>
          <w:b w:val="0"/>
        </w:rPr>
        <w:t>If You intend to alter Your arrangements for Seasonal Workers, as outlined in Your Approved Recruitment, including the Offer of Employment, You must submit Your proposed changes to Us for Our approval via SWP Online or otherwise in writing in accordance with Guidelines.</w:t>
      </w:r>
    </w:p>
    <w:p w14:paraId="7CBF5703" w14:textId="77777777" w:rsidR="00237C89" w:rsidRDefault="00950042">
      <w:pPr>
        <w:pStyle w:val="ClauseLevel2"/>
        <w:keepNext w:val="0"/>
        <w:numPr>
          <w:ilvl w:val="1"/>
          <w:numId w:val="35"/>
        </w:numPr>
        <w:tabs>
          <w:tab w:val="num" w:pos="1276"/>
        </w:tabs>
        <w:ind w:left="709" w:hanging="567"/>
        <w:rPr>
          <w:rFonts w:asciiTheme="minorHAnsi" w:hAnsiTheme="minorHAnsi" w:cstheme="minorHAnsi"/>
          <w:b w:val="0"/>
        </w:rPr>
      </w:pPr>
      <w:r>
        <w:rPr>
          <w:rFonts w:asciiTheme="minorHAnsi" w:hAnsiTheme="minorHAnsi" w:cstheme="minorHAnsi"/>
          <w:b w:val="0"/>
        </w:rPr>
        <w:t xml:space="preserve">Any proposed change relating to amendments to the existing employment conditions of Seasonal Workers must be in accordance with Australian law, including any applicable modern award and are subject to the written agreement of any Seasonal Worker affected by the amendments.  </w:t>
      </w:r>
    </w:p>
    <w:p w14:paraId="537A17F5" w14:textId="77777777" w:rsidR="00237C89" w:rsidRDefault="00950042">
      <w:pPr>
        <w:pStyle w:val="ClauseLevel3"/>
        <w:keepNext/>
        <w:numPr>
          <w:ilvl w:val="0"/>
          <w:numId w:val="0"/>
        </w:numPr>
        <w:rPr>
          <w:rFonts w:asciiTheme="minorHAnsi" w:hAnsiTheme="minorHAnsi" w:cstheme="minorHAnsi"/>
          <w:b/>
        </w:rPr>
      </w:pPr>
      <w:bookmarkStart w:id="869" w:name="_Toc2774983"/>
      <w:bookmarkStart w:id="870" w:name="_Toc2774984"/>
      <w:bookmarkStart w:id="871" w:name="_Toc2774985"/>
      <w:bookmarkStart w:id="872" w:name="_Toc2774987"/>
      <w:bookmarkStart w:id="873" w:name="_Toc2774989"/>
      <w:bookmarkStart w:id="874" w:name="_Toc2774993"/>
      <w:bookmarkStart w:id="875" w:name="_Toc2774996"/>
      <w:bookmarkStart w:id="876" w:name="_Toc2775000"/>
      <w:bookmarkStart w:id="877" w:name="_Toc2775002"/>
      <w:bookmarkStart w:id="878" w:name="_Toc2775003"/>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r>
        <w:rPr>
          <w:rFonts w:asciiTheme="minorHAnsi" w:hAnsiTheme="minorHAnsi" w:cstheme="minorHAnsi"/>
          <w:b/>
        </w:rPr>
        <w:t>Meaning of approval under this Item</w:t>
      </w:r>
    </w:p>
    <w:p w14:paraId="0DF5F43D" w14:textId="77777777" w:rsidR="00237C89" w:rsidRDefault="00950042">
      <w:pPr>
        <w:pStyle w:val="ClauseLevel3"/>
        <w:numPr>
          <w:ilvl w:val="1"/>
          <w:numId w:val="35"/>
        </w:numPr>
        <w:ind w:left="709" w:hanging="567"/>
        <w:rPr>
          <w:rFonts w:asciiTheme="minorHAnsi" w:hAnsiTheme="minorHAnsi" w:cstheme="minorHAnsi"/>
        </w:rPr>
      </w:pPr>
      <w:r>
        <w:rPr>
          <w:rFonts w:asciiTheme="minorHAnsi" w:hAnsiTheme="minorHAnsi" w:cstheme="minorHAnsi"/>
        </w:rPr>
        <w:t>For the avoidance of doubt:</w:t>
      </w:r>
    </w:p>
    <w:p w14:paraId="2FA780A8" w14:textId="77777777" w:rsidR="00237C89" w:rsidRDefault="00950042">
      <w:pPr>
        <w:pStyle w:val="ClauseLevel3"/>
        <w:numPr>
          <w:ilvl w:val="0"/>
          <w:numId w:val="42"/>
        </w:numPr>
        <w:rPr>
          <w:rFonts w:asciiTheme="minorHAnsi" w:hAnsiTheme="minorHAnsi" w:cstheme="minorHAnsi"/>
        </w:rPr>
      </w:pPr>
      <w:r>
        <w:rPr>
          <w:rFonts w:asciiTheme="minorHAnsi" w:hAnsiTheme="minorHAnsi" w:cstheme="minorHAnsi"/>
        </w:rPr>
        <w:t>the granting of Approved Recruitment is at Our discretion and nothing in this Deed shall be taken to give rise to an expectation that a Recruitment Application will be approved; and</w:t>
      </w:r>
    </w:p>
    <w:p w14:paraId="47FF8539" w14:textId="77777777" w:rsidR="00237C89" w:rsidRDefault="00950042">
      <w:pPr>
        <w:pStyle w:val="ClauseLevel3"/>
        <w:numPr>
          <w:ilvl w:val="0"/>
          <w:numId w:val="42"/>
        </w:numPr>
        <w:rPr>
          <w:rFonts w:asciiTheme="minorHAnsi" w:hAnsiTheme="minorHAnsi" w:cstheme="minorHAnsi"/>
        </w:rPr>
      </w:pPr>
      <w:r>
        <w:rPr>
          <w:rFonts w:asciiTheme="minorHAnsi" w:hAnsiTheme="minorHAnsi" w:cstheme="minorHAnsi"/>
        </w:rPr>
        <w:t>Our approval is for the purposes of the Seasonal Worker Programme requirements only, and does not relieve You of any obligation You have to ensure that those documents and the terms and conditions of employment they prescribe are in accordance with Your obligations under Australian law, including Australia’s workplace laws.</w:t>
      </w:r>
    </w:p>
    <w:p w14:paraId="30A6AD88" w14:textId="77777777" w:rsidR="00237C89" w:rsidRDefault="00950042">
      <w:pPr>
        <w:pStyle w:val="ClauseLevel3"/>
        <w:keepNext/>
        <w:numPr>
          <w:ilvl w:val="0"/>
          <w:numId w:val="0"/>
        </w:numPr>
        <w:rPr>
          <w:rFonts w:asciiTheme="minorHAnsi" w:hAnsiTheme="minorHAnsi" w:cstheme="minorHAnsi"/>
          <w:b/>
        </w:rPr>
      </w:pPr>
      <w:r>
        <w:rPr>
          <w:rFonts w:asciiTheme="minorHAnsi" w:hAnsiTheme="minorHAnsi" w:cstheme="minorHAnsi"/>
          <w:b/>
        </w:rPr>
        <w:t xml:space="preserve">Compliance with Approved Recruitment and Offer of Employment </w:t>
      </w:r>
    </w:p>
    <w:p w14:paraId="055BFB5F" w14:textId="77777777" w:rsidR="00237C89" w:rsidRDefault="00950042">
      <w:pPr>
        <w:pStyle w:val="ClauseLevel3"/>
        <w:keepNext/>
        <w:numPr>
          <w:ilvl w:val="1"/>
          <w:numId w:val="35"/>
        </w:numPr>
        <w:ind w:left="851" w:hanging="709"/>
        <w:rPr>
          <w:rFonts w:asciiTheme="minorHAnsi" w:hAnsiTheme="minorHAnsi" w:cstheme="minorHAnsi"/>
        </w:rPr>
      </w:pPr>
      <w:bookmarkStart w:id="879" w:name="_Ref6137899"/>
      <w:r>
        <w:rPr>
          <w:rFonts w:asciiTheme="minorHAnsi" w:hAnsiTheme="minorHAnsi" w:cstheme="minorHAnsi"/>
        </w:rPr>
        <w:t>You must:</w:t>
      </w:r>
      <w:bookmarkEnd w:id="879"/>
    </w:p>
    <w:p w14:paraId="34C7317F" w14:textId="77777777" w:rsidR="00237C89" w:rsidRDefault="00950042">
      <w:pPr>
        <w:pStyle w:val="ClauseLevel3"/>
        <w:numPr>
          <w:ilvl w:val="2"/>
          <w:numId w:val="35"/>
        </w:numPr>
        <w:ind w:left="1418" w:hanging="284"/>
        <w:rPr>
          <w:rFonts w:asciiTheme="minorHAnsi" w:hAnsiTheme="minorHAnsi" w:cstheme="minorHAnsi"/>
        </w:rPr>
      </w:pPr>
      <w:r>
        <w:rPr>
          <w:rFonts w:asciiTheme="minorHAnsi" w:hAnsiTheme="minorHAnsi" w:cstheme="minorHAnsi"/>
        </w:rPr>
        <w:t>only recruit in accordance with Your Approved Recruitment pursuant to Item B2; and</w:t>
      </w:r>
    </w:p>
    <w:p w14:paraId="58C2A1A3" w14:textId="77777777" w:rsidR="00237C89" w:rsidRDefault="00950042">
      <w:pPr>
        <w:pStyle w:val="ClauseLevel3"/>
        <w:numPr>
          <w:ilvl w:val="2"/>
          <w:numId w:val="35"/>
        </w:numPr>
        <w:ind w:left="1418" w:hanging="284"/>
        <w:rPr>
          <w:rFonts w:asciiTheme="minorHAnsi" w:hAnsiTheme="minorHAnsi" w:cstheme="minorHAnsi"/>
        </w:rPr>
      </w:pPr>
      <w:bookmarkStart w:id="880" w:name="_Ref6137875"/>
      <w:r>
        <w:rPr>
          <w:rFonts w:asciiTheme="minorHAnsi" w:hAnsiTheme="minorHAnsi" w:cstheme="minorHAnsi"/>
        </w:rPr>
        <w:t>only employ Seasonal Workers in accordance with terms and conditions consistent with Your Offer of Employment, outlined at Item C (as such terms may be amended from time to time in accordance with Item B7).</w:t>
      </w:r>
      <w:bookmarkEnd w:id="880"/>
    </w:p>
    <w:p w14:paraId="3DBFD583" w14:textId="77777777" w:rsidR="00237C89" w:rsidRDefault="00950042">
      <w:pPr>
        <w:pStyle w:val="ClauseLevel3"/>
        <w:numPr>
          <w:ilvl w:val="0"/>
          <w:numId w:val="0"/>
        </w:numPr>
        <w:tabs>
          <w:tab w:val="left" w:pos="851"/>
        </w:tabs>
        <w:ind w:left="851"/>
        <w:rPr>
          <w:rFonts w:asciiTheme="minorHAnsi" w:hAnsiTheme="minorHAnsi" w:cstheme="minorHAnsi"/>
          <w:i/>
          <w:sz w:val="20"/>
          <w:szCs w:val="20"/>
        </w:rPr>
      </w:pPr>
      <w:r>
        <w:rPr>
          <w:rFonts w:asciiTheme="minorHAnsi" w:hAnsiTheme="minorHAnsi" w:cstheme="minorHAnsi"/>
          <w:i/>
          <w:sz w:val="20"/>
          <w:szCs w:val="20"/>
        </w:rPr>
        <w:t>Note: Item B10(b) does not override Your obligation to comply with Australian laws.</w:t>
      </w:r>
      <w:bookmarkStart w:id="881" w:name="_Toc353284978"/>
    </w:p>
    <w:p w14:paraId="036EE0A1" w14:textId="77777777" w:rsidR="00237C89" w:rsidRDefault="00950042">
      <w:pPr>
        <w:pStyle w:val="ClauseLevel2"/>
        <w:keepNext w:val="0"/>
        <w:numPr>
          <w:ilvl w:val="1"/>
          <w:numId w:val="35"/>
        </w:numPr>
        <w:tabs>
          <w:tab w:val="num" w:pos="1276"/>
        </w:tabs>
        <w:ind w:left="851" w:hanging="709"/>
        <w:rPr>
          <w:rFonts w:asciiTheme="minorHAnsi" w:hAnsiTheme="minorHAnsi" w:cstheme="minorHAnsi"/>
          <w:b w:val="0"/>
        </w:rPr>
      </w:pPr>
      <w:bookmarkStart w:id="882" w:name="_Toc471810363"/>
      <w:bookmarkStart w:id="883" w:name="_Toc471810537"/>
      <w:r>
        <w:rPr>
          <w:rFonts w:asciiTheme="minorHAnsi" w:hAnsiTheme="minorHAnsi" w:cstheme="minorHAnsi"/>
          <w:b w:val="0"/>
        </w:rPr>
        <w:t>You must not recruit Seasonal Workers:</w:t>
      </w:r>
    </w:p>
    <w:p w14:paraId="4FAC3264" w14:textId="77777777" w:rsidR="00237C89" w:rsidRDefault="00950042">
      <w:pPr>
        <w:pStyle w:val="ClauseLevel3"/>
        <w:numPr>
          <w:ilvl w:val="2"/>
          <w:numId w:val="70"/>
        </w:numPr>
        <w:ind w:left="1418" w:hanging="284"/>
        <w:rPr>
          <w:rFonts w:asciiTheme="minorHAnsi" w:hAnsiTheme="minorHAnsi" w:cstheme="minorHAnsi"/>
          <w:color w:val="0000FF"/>
          <w:u w:val="double"/>
        </w:rPr>
      </w:pPr>
      <w:bookmarkStart w:id="884" w:name="_BPDC_LN_INS_1023"/>
      <w:bookmarkStart w:id="885" w:name="_BPDC_PR_INS_1024"/>
      <w:bookmarkEnd w:id="884"/>
      <w:bookmarkEnd w:id="885"/>
      <w:r>
        <w:rPr>
          <w:rFonts w:asciiTheme="minorHAnsi" w:hAnsiTheme="minorHAnsi" w:cstheme="minorHAnsi"/>
        </w:rPr>
        <w:t>after the termination or expiration of Your Approved Recruitment;</w:t>
      </w:r>
    </w:p>
    <w:p w14:paraId="1C15FF1F" w14:textId="77777777" w:rsidR="00237C89" w:rsidRDefault="00950042">
      <w:pPr>
        <w:pStyle w:val="ClauseLevel3"/>
        <w:numPr>
          <w:ilvl w:val="2"/>
          <w:numId w:val="70"/>
        </w:numPr>
        <w:ind w:left="1418" w:hanging="284"/>
        <w:rPr>
          <w:rFonts w:asciiTheme="minorHAnsi" w:hAnsiTheme="minorHAnsi" w:cstheme="minorHAnsi"/>
          <w:color w:val="0000FF"/>
          <w:u w:val="double"/>
        </w:rPr>
      </w:pPr>
      <w:bookmarkStart w:id="886" w:name="_BPDC_LN_INS_1021"/>
      <w:bookmarkStart w:id="887" w:name="_BPDC_PR_INS_1022"/>
      <w:bookmarkEnd w:id="886"/>
      <w:bookmarkEnd w:id="887"/>
      <w:r>
        <w:rPr>
          <w:rFonts w:asciiTheme="minorHAnsi" w:hAnsiTheme="minorHAnsi" w:cstheme="minorHAnsi"/>
        </w:rPr>
        <w:t xml:space="preserve">the termination or expiration of this Deed; or </w:t>
      </w:r>
    </w:p>
    <w:p w14:paraId="12E9051B" w14:textId="77777777" w:rsidR="00237C89" w:rsidRDefault="00950042">
      <w:pPr>
        <w:pStyle w:val="ClauseLevel3"/>
        <w:numPr>
          <w:ilvl w:val="2"/>
          <w:numId w:val="70"/>
        </w:numPr>
        <w:spacing w:after="0"/>
        <w:ind w:left="1418" w:hanging="284"/>
        <w:rPr>
          <w:rFonts w:asciiTheme="minorHAnsi" w:hAnsiTheme="minorHAnsi" w:cstheme="minorHAnsi"/>
          <w:color w:val="0000FF"/>
          <w:u w:val="double"/>
        </w:rPr>
      </w:pPr>
      <w:bookmarkStart w:id="888" w:name="_BPDC_LN_INS_1019"/>
      <w:bookmarkStart w:id="889" w:name="_BPDC_PR_INS_1020"/>
      <w:bookmarkEnd w:id="888"/>
      <w:bookmarkEnd w:id="889"/>
      <w:r>
        <w:rPr>
          <w:rFonts w:asciiTheme="minorHAnsi" w:hAnsiTheme="minorHAnsi" w:cstheme="minorHAnsi"/>
        </w:rPr>
        <w:t>in the event Your approval as a Temporary Activities Sponsor with the Department of Home Affairs ceases to be in effect, is cancelled or is barred.</w:t>
      </w:r>
      <w:bookmarkEnd w:id="882"/>
      <w:bookmarkEnd w:id="883"/>
    </w:p>
    <w:p w14:paraId="1075A32B" w14:textId="77777777" w:rsidR="00237C89" w:rsidRDefault="00237C89">
      <w:pPr>
        <w:pStyle w:val="ClauseLevel3"/>
        <w:numPr>
          <w:ilvl w:val="0"/>
          <w:numId w:val="0"/>
        </w:numPr>
        <w:tabs>
          <w:tab w:val="left" w:pos="851"/>
        </w:tabs>
        <w:spacing w:before="0"/>
        <w:ind w:left="851"/>
      </w:pPr>
    </w:p>
    <w:p w14:paraId="0C01719B" w14:textId="77777777" w:rsidR="00237C89" w:rsidRDefault="00950042" w:rsidP="00231EFB">
      <w:pPr>
        <w:pStyle w:val="Heading2"/>
      </w:pPr>
      <w:bookmarkStart w:id="890" w:name="_Toc471810364"/>
      <w:bookmarkStart w:id="891" w:name="_Toc471810538"/>
      <w:bookmarkStart w:id="892" w:name="_Ref5702443"/>
      <w:bookmarkStart w:id="893" w:name="_Ref5702654"/>
      <w:bookmarkStart w:id="894" w:name="_Toc6914645"/>
      <w:bookmarkStart w:id="895" w:name="_Toc6932568"/>
      <w:bookmarkStart w:id="896" w:name="_Toc6932586"/>
      <w:bookmarkStart w:id="897" w:name="_Ref8849656"/>
      <w:bookmarkStart w:id="898" w:name="_Ref8850834"/>
      <w:bookmarkStart w:id="899" w:name="_Toc19453410"/>
      <w:bookmarkStart w:id="900" w:name="_Toc51518823"/>
      <w:bookmarkStart w:id="901" w:name="_Toc25252554"/>
      <w:bookmarkStart w:id="902" w:name="_Toc55982211"/>
      <w:bookmarkEnd w:id="881"/>
      <w:r>
        <w:lastRenderedPageBreak/>
        <w:t>Offer of Employment</w:t>
      </w:r>
      <w:bookmarkEnd w:id="890"/>
      <w:bookmarkEnd w:id="891"/>
      <w:bookmarkEnd w:id="892"/>
      <w:bookmarkEnd w:id="893"/>
      <w:bookmarkEnd w:id="894"/>
      <w:bookmarkEnd w:id="895"/>
      <w:bookmarkEnd w:id="896"/>
      <w:bookmarkEnd w:id="897"/>
      <w:bookmarkEnd w:id="898"/>
      <w:bookmarkEnd w:id="899"/>
      <w:bookmarkEnd w:id="900"/>
      <w:bookmarkEnd w:id="901"/>
      <w:bookmarkEnd w:id="902"/>
    </w:p>
    <w:p w14:paraId="2E6FF7A4" w14:textId="77777777" w:rsidR="00237C89" w:rsidRDefault="00950042">
      <w:pPr>
        <w:pStyle w:val="ClauseLevel2"/>
        <w:numPr>
          <w:ilvl w:val="1"/>
          <w:numId w:val="35"/>
        </w:numPr>
        <w:tabs>
          <w:tab w:val="num" w:pos="1276"/>
        </w:tabs>
        <w:ind w:left="851" w:hanging="709"/>
        <w:rPr>
          <w:rFonts w:asciiTheme="minorHAnsi" w:hAnsiTheme="minorHAnsi" w:cstheme="minorHAnsi"/>
          <w:b w:val="0"/>
        </w:rPr>
      </w:pPr>
      <w:bookmarkStart w:id="903" w:name="_Toc353284980"/>
      <w:bookmarkStart w:id="904" w:name="_Toc471810365"/>
      <w:bookmarkStart w:id="905" w:name="_Toc471810539"/>
      <w:r>
        <w:rPr>
          <w:rFonts w:asciiTheme="minorHAnsi" w:hAnsiTheme="minorHAnsi" w:cstheme="minorHAnsi"/>
          <w:b w:val="0"/>
        </w:rPr>
        <w:t>All Offers of Employment to a Seasonal Worker must be made in writing, in a form specified by Us and must comply with the requirements set out in this Item C and under Australian law.</w:t>
      </w:r>
      <w:bookmarkEnd w:id="903"/>
      <w:bookmarkEnd w:id="904"/>
      <w:bookmarkEnd w:id="905"/>
    </w:p>
    <w:p w14:paraId="187C0820" w14:textId="77777777" w:rsidR="00237C89" w:rsidRDefault="00950042">
      <w:pPr>
        <w:pStyle w:val="ClauseLevel2"/>
        <w:numPr>
          <w:ilvl w:val="1"/>
          <w:numId w:val="35"/>
        </w:numPr>
        <w:tabs>
          <w:tab w:val="num" w:pos="1276"/>
        </w:tabs>
        <w:ind w:left="851" w:hanging="709"/>
        <w:rPr>
          <w:rFonts w:asciiTheme="minorHAnsi" w:hAnsiTheme="minorHAnsi" w:cstheme="minorHAnsi"/>
          <w:b w:val="0"/>
        </w:rPr>
      </w:pPr>
      <w:bookmarkStart w:id="906" w:name="_Toc353284981"/>
      <w:bookmarkStart w:id="907" w:name="_Toc471810366"/>
      <w:bookmarkStart w:id="908" w:name="_Toc471810540"/>
      <w:r>
        <w:rPr>
          <w:rFonts w:asciiTheme="minorHAnsi" w:hAnsiTheme="minorHAnsi" w:cstheme="minorHAnsi"/>
          <w:b w:val="0"/>
        </w:rPr>
        <w:t>All Offers of Employment must contain:</w:t>
      </w:r>
      <w:bookmarkEnd w:id="906"/>
      <w:bookmarkEnd w:id="907"/>
      <w:bookmarkEnd w:id="908"/>
    </w:p>
    <w:p w14:paraId="69507A48" w14:textId="77777777" w:rsidR="00237C89" w:rsidRDefault="00950042">
      <w:pPr>
        <w:pStyle w:val="ClauseLevel3"/>
        <w:numPr>
          <w:ilvl w:val="2"/>
          <w:numId w:val="35"/>
        </w:numPr>
        <w:ind w:left="1560" w:hanging="425"/>
        <w:rPr>
          <w:rFonts w:asciiTheme="minorHAnsi" w:hAnsiTheme="minorHAnsi" w:cstheme="minorHAnsi"/>
        </w:rPr>
      </w:pPr>
      <w:r>
        <w:rPr>
          <w:rFonts w:asciiTheme="minorHAnsi" w:hAnsiTheme="minorHAnsi" w:cstheme="minorHAnsi"/>
        </w:rPr>
        <w:t xml:space="preserve">the Seasonal Worker’s pay rate or Piece Rate and conditions; </w:t>
      </w:r>
    </w:p>
    <w:p w14:paraId="4F700102" w14:textId="77777777" w:rsidR="00237C89" w:rsidRDefault="00950042">
      <w:pPr>
        <w:pStyle w:val="ClauseLevel3"/>
        <w:numPr>
          <w:ilvl w:val="2"/>
          <w:numId w:val="35"/>
        </w:numPr>
        <w:ind w:left="1560" w:hanging="425"/>
        <w:rPr>
          <w:rFonts w:asciiTheme="minorHAnsi" w:hAnsiTheme="minorHAnsi" w:cstheme="minorHAnsi"/>
        </w:rPr>
      </w:pPr>
      <w:r>
        <w:rPr>
          <w:rFonts w:asciiTheme="minorHAnsi" w:hAnsiTheme="minorHAnsi" w:cstheme="minorHAnsi"/>
        </w:rPr>
        <w:t>details of the Fair Work Instrument that the Seasonal Worker will be employed under;</w:t>
      </w:r>
    </w:p>
    <w:p w14:paraId="16E3964D" w14:textId="77777777" w:rsidR="00237C89" w:rsidRDefault="00950042">
      <w:pPr>
        <w:pStyle w:val="ClauseLevel3"/>
        <w:numPr>
          <w:ilvl w:val="2"/>
          <w:numId w:val="35"/>
        </w:numPr>
        <w:ind w:left="1560" w:hanging="425"/>
        <w:rPr>
          <w:rFonts w:asciiTheme="minorHAnsi" w:hAnsiTheme="minorHAnsi" w:cstheme="minorHAnsi"/>
        </w:rPr>
      </w:pPr>
      <w:r>
        <w:rPr>
          <w:rFonts w:asciiTheme="minorHAnsi" w:hAnsiTheme="minorHAnsi" w:cstheme="minorHAnsi"/>
        </w:rPr>
        <w:t>the commencement and end date of the employment;</w:t>
      </w:r>
    </w:p>
    <w:p w14:paraId="3409C304" w14:textId="77777777" w:rsidR="00237C89" w:rsidRDefault="00950042">
      <w:pPr>
        <w:pStyle w:val="ClauseLevel3"/>
        <w:numPr>
          <w:ilvl w:val="2"/>
          <w:numId w:val="35"/>
        </w:numPr>
        <w:ind w:left="1560" w:hanging="425"/>
        <w:rPr>
          <w:rFonts w:asciiTheme="minorHAnsi" w:hAnsiTheme="minorHAnsi" w:cstheme="minorHAnsi"/>
        </w:rPr>
      </w:pPr>
      <w:r>
        <w:rPr>
          <w:rFonts w:asciiTheme="minorHAnsi" w:hAnsiTheme="minorHAnsi" w:cstheme="minorHAnsi"/>
        </w:rPr>
        <w:t>Your commitment to provide a minimum average of 30 hours work per week over the duration of the Seasonal Worker’s employment;</w:t>
      </w:r>
    </w:p>
    <w:p w14:paraId="758B4F62" w14:textId="7B6834D2" w:rsidR="00237C89" w:rsidRDefault="00950042">
      <w:pPr>
        <w:pStyle w:val="ClauseLevel3"/>
        <w:numPr>
          <w:ilvl w:val="2"/>
          <w:numId w:val="35"/>
        </w:numPr>
        <w:ind w:left="1560" w:hanging="425"/>
        <w:rPr>
          <w:rFonts w:asciiTheme="minorHAnsi" w:hAnsiTheme="minorHAnsi" w:cstheme="minorHAnsi"/>
        </w:rPr>
      </w:pPr>
      <w:r>
        <w:rPr>
          <w:rFonts w:asciiTheme="minorHAnsi" w:hAnsiTheme="minorHAnsi" w:cstheme="minorHAnsi"/>
        </w:rPr>
        <w:t xml:space="preserve">a notification that employment is subject to the Seasonal Worker candidate being successful in their application for a Subclass 403 (Temporary Work (International Relations)) visa in the Seasonal Worker Program stream (or such other Subclass visa as specified by the </w:t>
      </w:r>
      <w:r w:rsidRPr="00784FFC">
        <w:rPr>
          <w:rFonts w:asciiTheme="minorHAnsi" w:hAnsiTheme="minorHAnsi" w:cstheme="minorHAnsi"/>
        </w:rPr>
        <w:t>Commonwealth</w:t>
      </w:r>
      <w:r>
        <w:rPr>
          <w:rFonts w:asciiTheme="minorHAnsi" w:hAnsiTheme="minorHAnsi" w:cstheme="minorHAnsi"/>
        </w:rPr>
        <w:t>);</w:t>
      </w:r>
    </w:p>
    <w:p w14:paraId="7C71681F" w14:textId="77777777" w:rsidR="00237C89" w:rsidRDefault="00950042">
      <w:pPr>
        <w:pStyle w:val="ClauseLevel3"/>
        <w:numPr>
          <w:ilvl w:val="2"/>
          <w:numId w:val="35"/>
        </w:numPr>
        <w:ind w:left="1560" w:hanging="425"/>
        <w:rPr>
          <w:rFonts w:asciiTheme="minorHAnsi" w:hAnsiTheme="minorHAnsi" w:cstheme="minorHAnsi"/>
        </w:rPr>
      </w:pPr>
      <w:r>
        <w:rPr>
          <w:rFonts w:asciiTheme="minorHAnsi" w:hAnsiTheme="minorHAnsi" w:cstheme="minorHAnsi"/>
        </w:rPr>
        <w:t>details of travel arrangements for the Seasonal Worker, including the proposed date of travel to and from the Participating Country;</w:t>
      </w:r>
    </w:p>
    <w:p w14:paraId="25B4617A" w14:textId="77777777" w:rsidR="00237C89" w:rsidRDefault="00950042">
      <w:pPr>
        <w:pStyle w:val="ClauseLevel3"/>
        <w:numPr>
          <w:ilvl w:val="2"/>
          <w:numId w:val="35"/>
        </w:numPr>
        <w:ind w:left="1560" w:hanging="425"/>
        <w:rPr>
          <w:rFonts w:asciiTheme="minorHAnsi" w:hAnsiTheme="minorHAnsi" w:cstheme="minorHAnsi"/>
        </w:rPr>
      </w:pPr>
      <w:r>
        <w:rPr>
          <w:rFonts w:asciiTheme="minorHAnsi" w:hAnsiTheme="minorHAnsi" w:cstheme="minorHAnsi"/>
        </w:rPr>
        <w:t>the location and contact details of their workplace, as a minimum;</w:t>
      </w:r>
    </w:p>
    <w:p w14:paraId="140C54AC" w14:textId="77777777" w:rsidR="00237C89" w:rsidRDefault="00950042">
      <w:pPr>
        <w:pStyle w:val="ClauseLevel3"/>
        <w:numPr>
          <w:ilvl w:val="2"/>
          <w:numId w:val="35"/>
        </w:numPr>
        <w:ind w:left="1560" w:hanging="425"/>
        <w:rPr>
          <w:rFonts w:asciiTheme="minorHAnsi" w:hAnsiTheme="minorHAnsi" w:cstheme="minorHAnsi"/>
        </w:rPr>
      </w:pPr>
      <w:r>
        <w:rPr>
          <w:rFonts w:asciiTheme="minorHAnsi" w:hAnsiTheme="minorHAnsi" w:cstheme="minorHAnsi"/>
        </w:rPr>
        <w:t>details of their compulsory health insurance (including details of coverage);</w:t>
      </w:r>
    </w:p>
    <w:p w14:paraId="38190BAC" w14:textId="77777777" w:rsidR="00237C89" w:rsidRDefault="00950042">
      <w:pPr>
        <w:pStyle w:val="ClauseLevel3"/>
        <w:numPr>
          <w:ilvl w:val="2"/>
          <w:numId w:val="35"/>
        </w:numPr>
        <w:ind w:left="1560" w:hanging="425"/>
        <w:rPr>
          <w:rFonts w:asciiTheme="minorHAnsi" w:hAnsiTheme="minorHAnsi" w:cstheme="minorHAnsi"/>
        </w:rPr>
      </w:pPr>
      <w:r>
        <w:rPr>
          <w:rFonts w:asciiTheme="minorHAnsi" w:hAnsiTheme="minorHAnsi" w:cstheme="minorHAnsi"/>
        </w:rPr>
        <w:t>details of Accommodation Arrangements You are offering to Seasonal Workers at their location;</w:t>
      </w:r>
    </w:p>
    <w:p w14:paraId="33E1A060" w14:textId="77777777" w:rsidR="00237C89" w:rsidRDefault="00950042">
      <w:pPr>
        <w:pStyle w:val="ClauseLevel3"/>
        <w:numPr>
          <w:ilvl w:val="2"/>
          <w:numId w:val="35"/>
        </w:numPr>
        <w:ind w:left="1560" w:hanging="425"/>
        <w:rPr>
          <w:rFonts w:asciiTheme="minorHAnsi" w:hAnsiTheme="minorHAnsi" w:cstheme="minorHAnsi"/>
        </w:rPr>
      </w:pPr>
      <w:r>
        <w:rPr>
          <w:rFonts w:asciiTheme="minorHAnsi" w:hAnsiTheme="minorHAnsi" w:cstheme="minorHAnsi"/>
        </w:rPr>
        <w:t>information about community contacts and opportunities for recreation and religious observance at their location;</w:t>
      </w:r>
    </w:p>
    <w:p w14:paraId="71D24303" w14:textId="77777777" w:rsidR="00237C89" w:rsidRDefault="00950042">
      <w:pPr>
        <w:pStyle w:val="ClauseLevel3"/>
        <w:numPr>
          <w:ilvl w:val="2"/>
          <w:numId w:val="35"/>
        </w:numPr>
        <w:ind w:left="1560" w:hanging="425"/>
        <w:rPr>
          <w:rFonts w:asciiTheme="minorHAnsi" w:hAnsiTheme="minorHAnsi" w:cstheme="minorHAnsi"/>
        </w:rPr>
      </w:pPr>
      <w:r>
        <w:rPr>
          <w:rFonts w:asciiTheme="minorHAnsi" w:hAnsiTheme="minorHAnsi" w:cstheme="minorHAnsi"/>
        </w:rPr>
        <w:t>specific information about the deductions You propose to make (subject to the Seasonal Worker’s agreement) from the Seasonal Worker’s wages; and</w:t>
      </w:r>
    </w:p>
    <w:p w14:paraId="2A61B683" w14:textId="7C4C9F2B" w:rsidR="00237C89" w:rsidRPr="006A4971" w:rsidRDefault="00950042">
      <w:pPr>
        <w:pStyle w:val="ClauseLevel3"/>
        <w:numPr>
          <w:ilvl w:val="2"/>
          <w:numId w:val="35"/>
        </w:numPr>
        <w:ind w:left="1560" w:hanging="425"/>
        <w:rPr>
          <w:rFonts w:asciiTheme="minorHAnsi" w:hAnsiTheme="minorHAnsi" w:cstheme="minorHAnsi"/>
        </w:rPr>
      </w:pPr>
      <w:r>
        <w:rPr>
          <w:rFonts w:asciiTheme="minorHAnsi" w:hAnsiTheme="minorHAnsi" w:cstheme="minorHAnsi"/>
        </w:rPr>
        <w:t xml:space="preserve">any other </w:t>
      </w:r>
      <w:r w:rsidRPr="006A4971">
        <w:rPr>
          <w:rFonts w:asciiTheme="minorHAnsi" w:hAnsiTheme="minorHAnsi" w:cstheme="minorHAnsi"/>
        </w:rPr>
        <w:t>information Notified to You by Us.</w:t>
      </w:r>
      <w:r w:rsidRPr="006A4971">
        <w:rPr>
          <w:rFonts w:asciiTheme="minorHAnsi" w:hAnsiTheme="minorHAnsi" w:cstheme="minorHAnsi"/>
        </w:rPr>
        <w:br/>
      </w:r>
    </w:p>
    <w:p w14:paraId="01A39324" w14:textId="77777777" w:rsidR="00237C89" w:rsidRDefault="00950042" w:rsidP="00231EFB">
      <w:pPr>
        <w:pStyle w:val="Heading2"/>
        <w:rPr>
          <w:rFonts w:cstheme="minorHAnsi"/>
        </w:rPr>
      </w:pPr>
      <w:bookmarkStart w:id="909" w:name="_Toc471810367"/>
      <w:bookmarkStart w:id="910" w:name="_Toc471810541"/>
      <w:bookmarkStart w:id="911" w:name="_Toc6914646"/>
      <w:bookmarkStart w:id="912" w:name="_Toc6932569"/>
      <w:bookmarkStart w:id="913" w:name="_Toc6932587"/>
      <w:bookmarkStart w:id="914" w:name="_Ref7791112"/>
      <w:bookmarkStart w:id="915" w:name="_Toc19453411"/>
      <w:bookmarkStart w:id="916" w:name="_Toc51518824"/>
      <w:bookmarkStart w:id="917" w:name="_Toc25252555"/>
      <w:bookmarkStart w:id="918" w:name="_Toc55982212"/>
      <w:r w:rsidRPr="00231EFB">
        <w:t>Employment</w:t>
      </w:r>
      <w:bookmarkEnd w:id="909"/>
      <w:bookmarkEnd w:id="910"/>
      <w:bookmarkEnd w:id="911"/>
      <w:bookmarkEnd w:id="912"/>
      <w:bookmarkEnd w:id="913"/>
      <w:bookmarkEnd w:id="914"/>
      <w:bookmarkEnd w:id="915"/>
      <w:bookmarkEnd w:id="916"/>
      <w:bookmarkEnd w:id="917"/>
      <w:bookmarkEnd w:id="918"/>
    </w:p>
    <w:p w14:paraId="7B506D7E" w14:textId="77777777" w:rsidR="00237C89" w:rsidRDefault="00950042">
      <w:pPr>
        <w:pStyle w:val="ClauseLevel2"/>
        <w:numPr>
          <w:ilvl w:val="1"/>
          <w:numId w:val="35"/>
        </w:numPr>
        <w:tabs>
          <w:tab w:val="num" w:pos="1276"/>
        </w:tabs>
        <w:ind w:left="851" w:hanging="709"/>
        <w:rPr>
          <w:rFonts w:asciiTheme="minorHAnsi" w:hAnsiTheme="minorHAnsi" w:cstheme="minorHAnsi"/>
          <w:b w:val="0"/>
        </w:rPr>
      </w:pPr>
      <w:bookmarkStart w:id="919" w:name="_Toc353284983"/>
      <w:bookmarkStart w:id="920" w:name="_Toc471810368"/>
      <w:bookmarkStart w:id="921" w:name="_Toc471810542"/>
      <w:r>
        <w:rPr>
          <w:rFonts w:asciiTheme="minorHAnsi" w:hAnsiTheme="minorHAnsi" w:cstheme="minorHAnsi"/>
          <w:b w:val="0"/>
        </w:rPr>
        <w:t>You must:</w:t>
      </w:r>
      <w:bookmarkEnd w:id="919"/>
      <w:bookmarkEnd w:id="920"/>
      <w:bookmarkEnd w:id="921"/>
    </w:p>
    <w:p w14:paraId="57857B6D" w14:textId="77777777" w:rsidR="00237C89" w:rsidRDefault="00950042">
      <w:pPr>
        <w:pStyle w:val="ClauseLevel3"/>
        <w:numPr>
          <w:ilvl w:val="2"/>
          <w:numId w:val="35"/>
        </w:numPr>
        <w:ind w:left="1418" w:hanging="284"/>
        <w:rPr>
          <w:rFonts w:asciiTheme="minorHAnsi" w:hAnsiTheme="minorHAnsi" w:cstheme="minorHAnsi"/>
        </w:rPr>
      </w:pPr>
      <w:r>
        <w:rPr>
          <w:rFonts w:asciiTheme="minorHAnsi" w:hAnsiTheme="minorHAnsi" w:cstheme="minorHAnsi"/>
        </w:rPr>
        <w:t xml:space="preserve">employ Seasonal Workers under a Fair Work Instrument in accordance with the </w:t>
      </w:r>
      <w:r>
        <w:rPr>
          <w:rFonts w:asciiTheme="minorHAnsi" w:hAnsiTheme="minorHAnsi" w:cstheme="minorHAnsi"/>
          <w:i/>
        </w:rPr>
        <w:t xml:space="preserve">Fair Work Act 2009 </w:t>
      </w:r>
      <w:r>
        <w:rPr>
          <w:rFonts w:asciiTheme="minorHAnsi" w:hAnsiTheme="minorHAnsi" w:cstheme="minorHAnsi"/>
        </w:rPr>
        <w:t>(</w:t>
      </w:r>
      <w:proofErr w:type="spellStart"/>
      <w:r>
        <w:rPr>
          <w:rFonts w:asciiTheme="minorHAnsi" w:hAnsiTheme="minorHAnsi" w:cstheme="minorHAnsi"/>
        </w:rPr>
        <w:t>Cth</w:t>
      </w:r>
      <w:proofErr w:type="spellEnd"/>
      <w:r>
        <w:rPr>
          <w:rFonts w:asciiTheme="minorHAnsi" w:hAnsiTheme="minorHAnsi" w:cstheme="minorHAnsi"/>
        </w:rPr>
        <w:t>);</w:t>
      </w:r>
    </w:p>
    <w:p w14:paraId="36DCE555" w14:textId="77777777" w:rsidR="00237C89" w:rsidRDefault="00950042">
      <w:pPr>
        <w:pStyle w:val="ClauseLevel3"/>
        <w:numPr>
          <w:ilvl w:val="2"/>
          <w:numId w:val="35"/>
        </w:numPr>
        <w:ind w:left="1418" w:hanging="284"/>
        <w:rPr>
          <w:rFonts w:asciiTheme="minorHAnsi" w:hAnsiTheme="minorHAnsi" w:cstheme="minorHAnsi"/>
        </w:rPr>
      </w:pPr>
      <w:r>
        <w:rPr>
          <w:rFonts w:asciiTheme="minorHAnsi" w:hAnsiTheme="minorHAnsi" w:cstheme="minorHAnsi"/>
        </w:rPr>
        <w:t>engage Seasonal Workers as employees in accordance with Australia’s workplace laws, including:</w:t>
      </w:r>
    </w:p>
    <w:p w14:paraId="5356B476" w14:textId="77777777" w:rsidR="00237C89" w:rsidRDefault="00950042">
      <w:pPr>
        <w:pStyle w:val="ClauseLevel4"/>
        <w:numPr>
          <w:ilvl w:val="3"/>
          <w:numId w:val="36"/>
        </w:numPr>
        <w:ind w:left="1843" w:hanging="283"/>
        <w:rPr>
          <w:rFonts w:asciiTheme="minorHAnsi" w:hAnsiTheme="minorHAnsi" w:cstheme="minorHAnsi"/>
        </w:rPr>
      </w:pPr>
      <w:r>
        <w:rPr>
          <w:rFonts w:asciiTheme="minorHAnsi" w:hAnsiTheme="minorHAnsi" w:cstheme="minorHAnsi"/>
        </w:rPr>
        <w:t>ensuring that the Seasonal Workers You employ hold any licence, registration or membership that is mandatory for the performance of the specific work they will perform in Australia;</w:t>
      </w:r>
    </w:p>
    <w:p w14:paraId="4055F0C1" w14:textId="77777777" w:rsidR="00237C89" w:rsidRDefault="00950042">
      <w:pPr>
        <w:pStyle w:val="ClauseLevel4"/>
        <w:numPr>
          <w:ilvl w:val="3"/>
          <w:numId w:val="36"/>
        </w:numPr>
        <w:ind w:left="1843" w:hanging="283"/>
        <w:rPr>
          <w:rFonts w:asciiTheme="minorHAnsi" w:hAnsiTheme="minorHAnsi" w:cstheme="minorHAnsi"/>
        </w:rPr>
      </w:pPr>
      <w:r>
        <w:rPr>
          <w:rFonts w:asciiTheme="minorHAnsi" w:hAnsiTheme="minorHAnsi" w:cstheme="minorHAnsi"/>
        </w:rPr>
        <w:t>in accordance with Australian superannuation legislation in relation to Your employment of Seasonal Workers;</w:t>
      </w:r>
    </w:p>
    <w:p w14:paraId="3C01E671" w14:textId="77777777" w:rsidR="00237C89" w:rsidRDefault="00950042">
      <w:pPr>
        <w:pStyle w:val="ClauseLevel4"/>
        <w:numPr>
          <w:ilvl w:val="3"/>
          <w:numId w:val="36"/>
        </w:numPr>
        <w:ind w:left="1843" w:hanging="283"/>
        <w:rPr>
          <w:rFonts w:asciiTheme="minorHAnsi" w:hAnsiTheme="minorHAnsi" w:cstheme="minorHAnsi"/>
        </w:rPr>
      </w:pPr>
      <w:r>
        <w:rPr>
          <w:rFonts w:asciiTheme="minorHAnsi" w:hAnsiTheme="minorHAnsi" w:cstheme="minorHAnsi"/>
        </w:rPr>
        <w:t>ensuring that tax instalments are deducted from the wages of Seasonal Workers and paid in accordance with Australian taxation laws; and</w:t>
      </w:r>
    </w:p>
    <w:p w14:paraId="2FF25E16" w14:textId="77777777" w:rsidR="00237C89" w:rsidRDefault="00950042">
      <w:pPr>
        <w:pStyle w:val="ClauseLevel4"/>
        <w:numPr>
          <w:ilvl w:val="3"/>
          <w:numId w:val="36"/>
        </w:numPr>
        <w:ind w:left="1843" w:hanging="283"/>
        <w:rPr>
          <w:rFonts w:asciiTheme="minorHAnsi" w:hAnsiTheme="minorHAnsi" w:cstheme="minorHAnsi"/>
        </w:rPr>
      </w:pPr>
      <w:r>
        <w:rPr>
          <w:rFonts w:asciiTheme="minorHAnsi" w:hAnsiTheme="minorHAnsi" w:cstheme="minorHAnsi"/>
        </w:rPr>
        <w:lastRenderedPageBreak/>
        <w:t xml:space="preserve">ensuring all statutory charges in relation to the Seasonal Workers, including workers’ compensation insurance, are paid; </w:t>
      </w:r>
    </w:p>
    <w:p w14:paraId="00102E17" w14:textId="77777777" w:rsidR="00237C89" w:rsidRDefault="00950042">
      <w:pPr>
        <w:pStyle w:val="ClauseLevel3"/>
        <w:numPr>
          <w:ilvl w:val="2"/>
          <w:numId w:val="35"/>
        </w:numPr>
        <w:ind w:left="1418" w:hanging="284"/>
        <w:rPr>
          <w:rFonts w:asciiTheme="minorHAnsi" w:hAnsiTheme="minorHAnsi" w:cstheme="minorHAnsi"/>
        </w:rPr>
      </w:pPr>
      <w:r>
        <w:rPr>
          <w:rFonts w:asciiTheme="minorHAnsi" w:hAnsiTheme="minorHAnsi" w:cstheme="minorHAnsi"/>
        </w:rPr>
        <w:t>ensure that:</w:t>
      </w:r>
    </w:p>
    <w:p w14:paraId="07C4CF66" w14:textId="77777777" w:rsidR="00237C89" w:rsidRDefault="00950042">
      <w:pPr>
        <w:pStyle w:val="ClauseLevel3"/>
        <w:numPr>
          <w:ilvl w:val="3"/>
          <w:numId w:val="35"/>
        </w:numPr>
        <w:ind w:left="1843" w:hanging="283"/>
        <w:rPr>
          <w:rFonts w:asciiTheme="minorHAnsi" w:hAnsiTheme="minorHAnsi" w:cstheme="minorHAnsi"/>
        </w:rPr>
      </w:pPr>
      <w:r>
        <w:rPr>
          <w:rFonts w:asciiTheme="minorHAnsi" w:hAnsiTheme="minorHAnsi" w:cstheme="minorHAnsi"/>
        </w:rPr>
        <w:t>if employed on an hourly wage or Piece Rate, Seasonal Workers are employed for a minimum average of 30 hours work per week for the duration of a Seasonal Workers’ employment, in Participating Sectors; and</w:t>
      </w:r>
    </w:p>
    <w:p w14:paraId="24552186" w14:textId="77777777" w:rsidR="00237C89" w:rsidRDefault="00950042">
      <w:pPr>
        <w:pStyle w:val="ClauseLevel3"/>
        <w:numPr>
          <w:ilvl w:val="3"/>
          <w:numId w:val="35"/>
        </w:numPr>
        <w:ind w:left="1843" w:hanging="283"/>
        <w:rPr>
          <w:rFonts w:asciiTheme="minorHAnsi" w:hAnsiTheme="minorHAnsi" w:cstheme="minorHAnsi"/>
        </w:rPr>
      </w:pPr>
      <w:r>
        <w:rPr>
          <w:rFonts w:asciiTheme="minorHAnsi" w:hAnsiTheme="minorHAnsi" w:cstheme="minorHAnsi"/>
        </w:rPr>
        <w:t>the rate of pay provided to the Seasonal Workers must in all circumstances meet the relevant legal standards such as the minimum requirements set out in the relevant Fair Work Instrument;</w:t>
      </w:r>
    </w:p>
    <w:p w14:paraId="70F3CBEA" w14:textId="77777777" w:rsidR="00237C89" w:rsidRDefault="00950042">
      <w:pPr>
        <w:pStyle w:val="ClauseLevel3"/>
        <w:numPr>
          <w:ilvl w:val="0"/>
          <w:numId w:val="0"/>
        </w:numPr>
        <w:ind w:left="1418"/>
        <w:rPr>
          <w:rFonts w:asciiTheme="minorHAnsi" w:hAnsiTheme="minorHAnsi" w:cstheme="minorHAnsi"/>
          <w:i/>
          <w:sz w:val="20"/>
          <w:szCs w:val="20"/>
        </w:rPr>
      </w:pPr>
      <w:r>
        <w:rPr>
          <w:rFonts w:asciiTheme="minorHAnsi" w:hAnsiTheme="minorHAnsi" w:cstheme="minorHAnsi"/>
          <w:i/>
          <w:sz w:val="20"/>
          <w:szCs w:val="20"/>
        </w:rPr>
        <w:t>Note: Approved Employers who employ Seasonal Workers under Piece Rate agreements may be requested to Report to Us on actual hours worked and payments made to those Seasonal Workers, from time to time.</w:t>
      </w:r>
    </w:p>
    <w:p w14:paraId="53E2CD83" w14:textId="77777777" w:rsidR="00237C89" w:rsidRDefault="00950042">
      <w:pPr>
        <w:pStyle w:val="ClauseLevel3"/>
        <w:numPr>
          <w:ilvl w:val="2"/>
          <w:numId w:val="35"/>
        </w:numPr>
        <w:ind w:left="1418" w:hanging="284"/>
        <w:rPr>
          <w:rFonts w:asciiTheme="minorHAnsi" w:hAnsiTheme="minorHAnsi" w:cstheme="minorHAnsi"/>
        </w:rPr>
      </w:pPr>
      <w:r>
        <w:rPr>
          <w:rFonts w:asciiTheme="minorHAnsi" w:hAnsiTheme="minorHAnsi" w:cstheme="minorHAnsi"/>
        </w:rPr>
        <w:t>demonstrate to Us upon request that Seasonal Workers will gain a reasonable Net Financial Benefit during their stay, in accordance with the Guidelines;</w:t>
      </w:r>
    </w:p>
    <w:p w14:paraId="3EF2FE05" w14:textId="77777777" w:rsidR="00237C89" w:rsidRDefault="00950042">
      <w:pPr>
        <w:pStyle w:val="ClauseLevel3"/>
        <w:numPr>
          <w:ilvl w:val="2"/>
          <w:numId w:val="35"/>
        </w:numPr>
        <w:ind w:left="1418" w:hanging="284"/>
        <w:rPr>
          <w:rFonts w:asciiTheme="minorHAnsi" w:hAnsiTheme="minorHAnsi" w:cstheme="minorHAnsi"/>
        </w:rPr>
      </w:pPr>
      <w:r>
        <w:rPr>
          <w:rFonts w:asciiTheme="minorHAnsi" w:hAnsiTheme="minorHAnsi" w:cstheme="minorHAnsi"/>
        </w:rPr>
        <w:t>employ Seasonal Workers in accordance with the Guidelines;</w:t>
      </w:r>
    </w:p>
    <w:p w14:paraId="0B07E115" w14:textId="77777777" w:rsidR="00237C89" w:rsidRDefault="00950042">
      <w:pPr>
        <w:pStyle w:val="ClauseLevel3"/>
        <w:numPr>
          <w:ilvl w:val="2"/>
          <w:numId w:val="35"/>
        </w:numPr>
        <w:ind w:left="1418" w:hanging="284"/>
        <w:rPr>
          <w:rFonts w:asciiTheme="minorHAnsi" w:hAnsiTheme="minorHAnsi" w:cstheme="minorHAnsi"/>
        </w:rPr>
      </w:pPr>
      <w:r>
        <w:rPr>
          <w:rFonts w:asciiTheme="minorHAnsi" w:hAnsiTheme="minorHAnsi" w:cstheme="minorHAnsi"/>
        </w:rPr>
        <w:t>only engage Seasonal Workers as outlined in the Approved Recruitment;</w:t>
      </w:r>
    </w:p>
    <w:p w14:paraId="48529F3F" w14:textId="77777777" w:rsidR="00237C89" w:rsidRDefault="00950042">
      <w:pPr>
        <w:pStyle w:val="ClauseLevel3"/>
        <w:numPr>
          <w:ilvl w:val="2"/>
          <w:numId w:val="35"/>
        </w:numPr>
        <w:ind w:left="1418" w:hanging="284"/>
        <w:rPr>
          <w:rFonts w:asciiTheme="minorHAnsi" w:hAnsiTheme="minorHAnsi" w:cstheme="minorHAnsi"/>
        </w:rPr>
      </w:pPr>
      <w:r>
        <w:rPr>
          <w:rFonts w:asciiTheme="minorHAnsi" w:hAnsiTheme="minorHAnsi" w:cstheme="minorHAnsi"/>
        </w:rPr>
        <w:t>subject to Item B7, only engage Seasonal Workers as outlined in the initial Offer of Employment approved by Us and signed by the Seasonal Worker;</w:t>
      </w:r>
    </w:p>
    <w:p w14:paraId="24B40BB4" w14:textId="77777777" w:rsidR="00237C89" w:rsidRDefault="00950042">
      <w:pPr>
        <w:pStyle w:val="ClauseLevel3"/>
        <w:numPr>
          <w:ilvl w:val="2"/>
          <w:numId w:val="35"/>
        </w:numPr>
        <w:ind w:left="1418" w:hanging="284"/>
        <w:rPr>
          <w:rFonts w:asciiTheme="minorHAnsi" w:hAnsiTheme="minorHAnsi" w:cstheme="minorHAnsi"/>
        </w:rPr>
      </w:pPr>
      <w:r>
        <w:rPr>
          <w:rFonts w:asciiTheme="minorHAnsi" w:hAnsiTheme="minorHAnsi" w:cstheme="minorHAnsi"/>
        </w:rPr>
        <w:t>provide information, instructions, training and supervision to Seasonal Workers in a format and language that can be understood by the Seasonal Workers; and</w:t>
      </w:r>
    </w:p>
    <w:p w14:paraId="2A31CDBC" w14:textId="77777777" w:rsidR="00237C89" w:rsidRDefault="00950042">
      <w:pPr>
        <w:pStyle w:val="ClauseLevel3"/>
        <w:numPr>
          <w:ilvl w:val="2"/>
          <w:numId w:val="35"/>
        </w:numPr>
        <w:spacing w:before="0" w:after="0"/>
        <w:ind w:left="1418" w:hanging="284"/>
        <w:rPr>
          <w:rFonts w:asciiTheme="minorHAnsi" w:hAnsiTheme="minorHAnsi" w:cstheme="minorHAnsi"/>
        </w:rPr>
      </w:pPr>
      <w:r>
        <w:rPr>
          <w:rFonts w:asciiTheme="minorHAnsi" w:hAnsiTheme="minorHAnsi" w:cstheme="minorHAnsi"/>
        </w:rPr>
        <w:t>as part of Your welfare and wellbeing responsibilities, provide a reasonable level of assistance to Seasonal Workers in the event that Seasonal Workers are unable to afford medical treatment, or are under circumstances that pose a risk to a Seasonal Workers’ welfare and wellbeing. The assistance provided must be fair, transparent, and agreed to by the Seasonal Worker.</w:t>
      </w:r>
      <w:r>
        <w:rPr>
          <w:rFonts w:asciiTheme="minorHAnsi" w:hAnsiTheme="minorHAnsi" w:cstheme="minorHAnsi"/>
        </w:rPr>
        <w:br/>
      </w:r>
    </w:p>
    <w:p w14:paraId="53AE7ADD" w14:textId="77777777" w:rsidR="00237C89" w:rsidRDefault="00950042" w:rsidP="00231EFB">
      <w:pPr>
        <w:pStyle w:val="Heading2"/>
        <w:rPr>
          <w:rFonts w:cstheme="minorHAnsi"/>
        </w:rPr>
      </w:pPr>
      <w:bookmarkStart w:id="922" w:name="_Toc471810369"/>
      <w:bookmarkStart w:id="923" w:name="_Toc471810543"/>
      <w:bookmarkStart w:id="924" w:name="_Ref5703259"/>
      <w:bookmarkStart w:id="925" w:name="_Toc6914647"/>
      <w:bookmarkStart w:id="926" w:name="_Toc6932570"/>
      <w:bookmarkStart w:id="927" w:name="_Toc6932588"/>
      <w:bookmarkStart w:id="928" w:name="_Ref7791140"/>
      <w:bookmarkStart w:id="929" w:name="_Ref8157226"/>
      <w:bookmarkStart w:id="930" w:name="_Ref18072737"/>
      <w:bookmarkStart w:id="931" w:name="_Toc19453412"/>
      <w:bookmarkStart w:id="932" w:name="_Toc51518825"/>
      <w:bookmarkStart w:id="933" w:name="_Toc25252556"/>
      <w:bookmarkStart w:id="934" w:name="_Toc55982213"/>
      <w:r>
        <w:rPr>
          <w:rFonts w:cstheme="minorHAnsi"/>
        </w:rPr>
        <w:t>Expenses and deductions</w:t>
      </w:r>
      <w:bookmarkEnd w:id="922"/>
      <w:bookmarkEnd w:id="923"/>
      <w:bookmarkEnd w:id="924"/>
      <w:bookmarkEnd w:id="925"/>
      <w:bookmarkEnd w:id="926"/>
      <w:bookmarkEnd w:id="927"/>
      <w:bookmarkEnd w:id="928"/>
      <w:bookmarkEnd w:id="929"/>
      <w:bookmarkEnd w:id="930"/>
      <w:bookmarkEnd w:id="931"/>
      <w:bookmarkEnd w:id="932"/>
      <w:bookmarkEnd w:id="933"/>
      <w:bookmarkEnd w:id="934"/>
    </w:p>
    <w:p w14:paraId="67AC5AC2" w14:textId="77777777" w:rsidR="00237C89" w:rsidRDefault="00950042">
      <w:pPr>
        <w:pStyle w:val="ClauseLevel2"/>
        <w:numPr>
          <w:ilvl w:val="1"/>
          <w:numId w:val="35"/>
        </w:numPr>
        <w:tabs>
          <w:tab w:val="left" w:pos="851"/>
        </w:tabs>
        <w:ind w:left="851" w:hanging="709"/>
        <w:rPr>
          <w:rFonts w:asciiTheme="minorHAnsi" w:hAnsiTheme="minorHAnsi" w:cstheme="minorHAnsi"/>
          <w:b w:val="0"/>
        </w:rPr>
      </w:pPr>
      <w:bookmarkStart w:id="935" w:name="_Toc353284992"/>
      <w:bookmarkStart w:id="936" w:name="_Toc471810370"/>
      <w:bookmarkStart w:id="937" w:name="_Toc471810544"/>
      <w:bookmarkStart w:id="938" w:name="_Ref5706699"/>
      <w:r>
        <w:rPr>
          <w:rFonts w:asciiTheme="minorHAnsi" w:hAnsiTheme="minorHAnsi" w:cstheme="minorHAnsi"/>
          <w:b w:val="0"/>
        </w:rPr>
        <w:t>You must arrange and must pay upfront for the full costs of the Return International Airfare for the Seasonal Workers.</w:t>
      </w:r>
    </w:p>
    <w:p w14:paraId="5A22A296" w14:textId="77777777" w:rsidR="00237C89" w:rsidRDefault="00950042">
      <w:pPr>
        <w:pStyle w:val="ClauseLevel2"/>
        <w:numPr>
          <w:ilvl w:val="1"/>
          <w:numId w:val="35"/>
        </w:numPr>
        <w:tabs>
          <w:tab w:val="left" w:pos="851"/>
        </w:tabs>
        <w:ind w:left="851" w:hanging="709"/>
        <w:rPr>
          <w:rFonts w:asciiTheme="minorHAnsi" w:hAnsiTheme="minorHAnsi" w:cstheme="minorHAnsi"/>
          <w:b w:val="0"/>
        </w:rPr>
      </w:pPr>
      <w:bookmarkStart w:id="939" w:name="_Ref8929300"/>
      <w:r>
        <w:rPr>
          <w:rFonts w:asciiTheme="minorHAnsi" w:hAnsiTheme="minorHAnsi" w:cstheme="minorHAnsi"/>
          <w:b w:val="0"/>
        </w:rPr>
        <w:t>You must arrange and must pay for the following:</w:t>
      </w:r>
      <w:bookmarkEnd w:id="935"/>
      <w:bookmarkEnd w:id="936"/>
      <w:bookmarkEnd w:id="937"/>
      <w:bookmarkEnd w:id="939"/>
      <w:r>
        <w:rPr>
          <w:rFonts w:asciiTheme="minorHAnsi" w:hAnsiTheme="minorHAnsi" w:cstheme="minorHAnsi"/>
          <w:b w:val="0"/>
        </w:rPr>
        <w:t xml:space="preserve"> </w:t>
      </w:r>
      <w:bookmarkEnd w:id="938"/>
    </w:p>
    <w:p w14:paraId="7DC433B9" w14:textId="77777777" w:rsidR="00237C89" w:rsidRDefault="00950042">
      <w:pPr>
        <w:pStyle w:val="ClauseLevel3"/>
        <w:numPr>
          <w:ilvl w:val="2"/>
          <w:numId w:val="35"/>
        </w:numPr>
        <w:ind w:left="1418" w:hanging="284"/>
        <w:rPr>
          <w:rFonts w:asciiTheme="minorHAnsi" w:hAnsiTheme="minorHAnsi" w:cstheme="minorHAnsi"/>
        </w:rPr>
      </w:pPr>
      <w:bookmarkStart w:id="940" w:name="_Ref8929302"/>
      <w:r>
        <w:rPr>
          <w:rFonts w:asciiTheme="minorHAnsi" w:hAnsiTheme="minorHAnsi" w:cstheme="minorHAnsi"/>
        </w:rPr>
        <w:t>the full costs of transporting Seasonal Workers from their Port of Arrival in Australia to their work location or accommodation;</w:t>
      </w:r>
      <w:bookmarkEnd w:id="940"/>
    </w:p>
    <w:p w14:paraId="6B013B3D" w14:textId="77777777" w:rsidR="00237C89" w:rsidRDefault="00950042">
      <w:pPr>
        <w:pStyle w:val="ClauseLevel3"/>
        <w:numPr>
          <w:ilvl w:val="2"/>
          <w:numId w:val="35"/>
        </w:numPr>
        <w:ind w:left="1418" w:hanging="284"/>
        <w:rPr>
          <w:rFonts w:asciiTheme="minorHAnsi" w:hAnsiTheme="minorHAnsi" w:cstheme="minorHAnsi"/>
        </w:rPr>
      </w:pPr>
      <w:bookmarkStart w:id="941" w:name="_Ref8929308"/>
      <w:r>
        <w:rPr>
          <w:rFonts w:asciiTheme="minorHAnsi" w:hAnsiTheme="minorHAnsi" w:cstheme="minorHAnsi"/>
        </w:rPr>
        <w:t>the full costs of transporting Seasonal Workers from their work location or accommodation to the Port of Departure from Australia; and</w:t>
      </w:r>
      <w:bookmarkEnd w:id="941"/>
    </w:p>
    <w:p w14:paraId="294A76E4" w14:textId="77777777" w:rsidR="00237C89" w:rsidRDefault="00950042">
      <w:pPr>
        <w:pStyle w:val="ClauseLevel3"/>
        <w:numPr>
          <w:ilvl w:val="2"/>
          <w:numId w:val="35"/>
        </w:numPr>
        <w:ind w:left="1418" w:hanging="284"/>
        <w:rPr>
          <w:rFonts w:asciiTheme="minorHAnsi" w:hAnsiTheme="minorHAnsi" w:cstheme="minorHAnsi"/>
        </w:rPr>
      </w:pPr>
      <w:r>
        <w:rPr>
          <w:rFonts w:asciiTheme="minorHAnsi" w:hAnsiTheme="minorHAnsi" w:cstheme="minorHAnsi"/>
        </w:rPr>
        <w:t>the full costs of relocating Seasonal Workers from one work location to another, where a new work location requires new accommodation arrangements for Seasonal Workers as specified in the Guidelines. This Item E2(c) does not apply to the relocation costs which were contemplated in the Approved Recruitment and relevant Offers of Employment for such Seasonal Workers.</w:t>
      </w:r>
    </w:p>
    <w:p w14:paraId="28BFD9AD" w14:textId="77777777" w:rsidR="00237C89" w:rsidRDefault="00950042">
      <w:pPr>
        <w:pStyle w:val="ClauseLevel2"/>
        <w:numPr>
          <w:ilvl w:val="1"/>
          <w:numId w:val="35"/>
        </w:numPr>
        <w:tabs>
          <w:tab w:val="num" w:pos="1276"/>
        </w:tabs>
        <w:ind w:left="851" w:hanging="709"/>
        <w:rPr>
          <w:rFonts w:asciiTheme="minorHAnsi" w:hAnsiTheme="minorHAnsi" w:cstheme="minorHAnsi"/>
          <w:b w:val="0"/>
        </w:rPr>
      </w:pPr>
      <w:bookmarkStart w:id="942" w:name="_Toc353284993"/>
      <w:bookmarkStart w:id="943" w:name="_Toc471810371"/>
      <w:bookmarkStart w:id="944" w:name="_Toc471810545"/>
      <w:r>
        <w:rPr>
          <w:rFonts w:asciiTheme="minorHAnsi" w:hAnsiTheme="minorHAnsi" w:cstheme="minorHAnsi"/>
          <w:b w:val="0"/>
        </w:rPr>
        <w:t>Without limiting or otherwise affecting clause 13 of the Deed, You must not relinquish Your obligations under Item E1 to others, including to:</w:t>
      </w:r>
      <w:bookmarkEnd w:id="942"/>
      <w:bookmarkEnd w:id="943"/>
      <w:bookmarkEnd w:id="944"/>
    </w:p>
    <w:p w14:paraId="630E9B4F" w14:textId="77777777" w:rsidR="00237C89" w:rsidRDefault="00950042">
      <w:pPr>
        <w:pStyle w:val="ClauseLevel3"/>
        <w:numPr>
          <w:ilvl w:val="2"/>
          <w:numId w:val="35"/>
        </w:numPr>
        <w:ind w:left="1418" w:hanging="284"/>
        <w:rPr>
          <w:rFonts w:asciiTheme="minorHAnsi" w:hAnsiTheme="minorHAnsi" w:cstheme="minorHAnsi"/>
        </w:rPr>
      </w:pPr>
      <w:r>
        <w:rPr>
          <w:rFonts w:asciiTheme="minorHAnsi" w:hAnsiTheme="minorHAnsi" w:cstheme="minorHAnsi"/>
        </w:rPr>
        <w:t>Participating Countries;</w:t>
      </w:r>
    </w:p>
    <w:p w14:paraId="42692142" w14:textId="77777777" w:rsidR="00237C89" w:rsidRDefault="00950042">
      <w:pPr>
        <w:pStyle w:val="ClauseLevel3"/>
        <w:numPr>
          <w:ilvl w:val="2"/>
          <w:numId w:val="35"/>
        </w:numPr>
        <w:ind w:left="1418" w:hanging="284"/>
        <w:rPr>
          <w:rFonts w:asciiTheme="minorHAnsi" w:hAnsiTheme="minorHAnsi" w:cstheme="minorHAnsi"/>
        </w:rPr>
      </w:pPr>
      <w:r>
        <w:rPr>
          <w:rFonts w:asciiTheme="minorHAnsi" w:hAnsiTheme="minorHAnsi" w:cstheme="minorHAnsi"/>
        </w:rPr>
        <w:lastRenderedPageBreak/>
        <w:t>Seasonal Workers;</w:t>
      </w:r>
    </w:p>
    <w:p w14:paraId="562DA89B" w14:textId="77777777" w:rsidR="00237C89" w:rsidRDefault="00950042">
      <w:pPr>
        <w:pStyle w:val="ClauseLevel3"/>
        <w:numPr>
          <w:ilvl w:val="2"/>
          <w:numId w:val="35"/>
        </w:numPr>
        <w:ind w:left="1418" w:hanging="284"/>
        <w:rPr>
          <w:rFonts w:asciiTheme="minorHAnsi" w:hAnsiTheme="minorHAnsi" w:cstheme="minorHAnsi"/>
        </w:rPr>
      </w:pPr>
      <w:r>
        <w:rPr>
          <w:rFonts w:asciiTheme="minorHAnsi" w:hAnsiTheme="minorHAnsi" w:cstheme="minorHAnsi"/>
        </w:rPr>
        <w:t>Providers;</w:t>
      </w:r>
    </w:p>
    <w:p w14:paraId="30AA3506" w14:textId="77777777" w:rsidR="00237C89" w:rsidRDefault="00950042">
      <w:pPr>
        <w:pStyle w:val="ClauseLevel3"/>
        <w:numPr>
          <w:ilvl w:val="2"/>
          <w:numId w:val="35"/>
        </w:numPr>
        <w:ind w:left="1418" w:hanging="284"/>
        <w:rPr>
          <w:rFonts w:asciiTheme="minorHAnsi" w:hAnsiTheme="minorHAnsi" w:cstheme="minorHAnsi"/>
        </w:rPr>
      </w:pPr>
      <w:r>
        <w:rPr>
          <w:rFonts w:asciiTheme="minorHAnsi" w:hAnsiTheme="minorHAnsi" w:cstheme="minorHAnsi"/>
        </w:rPr>
        <w:t>Subcontractors;</w:t>
      </w:r>
    </w:p>
    <w:p w14:paraId="0CC1048B" w14:textId="77777777" w:rsidR="00237C89" w:rsidRDefault="00950042">
      <w:pPr>
        <w:pStyle w:val="ClauseLevel3"/>
        <w:numPr>
          <w:ilvl w:val="2"/>
          <w:numId w:val="35"/>
        </w:numPr>
        <w:ind w:left="1418" w:hanging="284"/>
        <w:rPr>
          <w:rFonts w:asciiTheme="minorHAnsi" w:hAnsiTheme="minorHAnsi" w:cstheme="minorHAnsi"/>
        </w:rPr>
      </w:pPr>
      <w:r>
        <w:rPr>
          <w:rFonts w:asciiTheme="minorHAnsi" w:hAnsiTheme="minorHAnsi" w:cstheme="minorHAnsi"/>
        </w:rPr>
        <w:t>recruitment agents; or</w:t>
      </w:r>
    </w:p>
    <w:p w14:paraId="63D80868" w14:textId="77777777" w:rsidR="00237C89" w:rsidRDefault="00950042">
      <w:pPr>
        <w:pStyle w:val="ClauseLevel3"/>
        <w:numPr>
          <w:ilvl w:val="2"/>
          <w:numId w:val="35"/>
        </w:numPr>
        <w:ind w:left="1418" w:hanging="284"/>
        <w:rPr>
          <w:rFonts w:asciiTheme="minorHAnsi" w:hAnsiTheme="minorHAnsi" w:cstheme="minorHAnsi"/>
        </w:rPr>
      </w:pPr>
      <w:r>
        <w:rPr>
          <w:rFonts w:asciiTheme="minorHAnsi" w:hAnsiTheme="minorHAnsi" w:cstheme="minorHAnsi"/>
        </w:rPr>
        <w:t>financiers.</w:t>
      </w:r>
    </w:p>
    <w:p w14:paraId="71C77BA8" w14:textId="77777777" w:rsidR="00237C89" w:rsidRDefault="00950042">
      <w:pPr>
        <w:pStyle w:val="ClauseLevel3"/>
        <w:numPr>
          <w:ilvl w:val="0"/>
          <w:numId w:val="0"/>
        </w:numPr>
        <w:ind w:left="142"/>
        <w:rPr>
          <w:rFonts w:asciiTheme="minorHAnsi" w:hAnsiTheme="minorHAnsi" w:cstheme="minorHAnsi"/>
          <w:b/>
        </w:rPr>
      </w:pPr>
      <w:bookmarkStart w:id="945" w:name="_Toc353284994"/>
      <w:bookmarkStart w:id="946" w:name="_Toc471810372"/>
      <w:bookmarkStart w:id="947" w:name="_Toc471810546"/>
      <w:r>
        <w:rPr>
          <w:rFonts w:asciiTheme="minorHAnsi" w:hAnsiTheme="minorHAnsi" w:cstheme="minorHAnsi"/>
          <w:b/>
        </w:rPr>
        <w:t xml:space="preserve">Recoupment of </w:t>
      </w:r>
      <w:bookmarkEnd w:id="945"/>
      <w:r>
        <w:rPr>
          <w:rFonts w:asciiTheme="minorHAnsi" w:hAnsiTheme="minorHAnsi" w:cstheme="minorHAnsi"/>
          <w:b/>
        </w:rPr>
        <w:t>International and Domestic Transportation</w:t>
      </w:r>
      <w:bookmarkEnd w:id="946"/>
      <w:bookmarkEnd w:id="947"/>
    </w:p>
    <w:p w14:paraId="0CDFE23B" w14:textId="7E3E0AA5" w:rsidR="00237C89" w:rsidRDefault="00950042">
      <w:pPr>
        <w:pStyle w:val="ClauseLevel2"/>
        <w:numPr>
          <w:ilvl w:val="1"/>
          <w:numId w:val="35"/>
        </w:numPr>
        <w:tabs>
          <w:tab w:val="num" w:pos="1276"/>
        </w:tabs>
        <w:ind w:left="851" w:hanging="709"/>
        <w:rPr>
          <w:rFonts w:asciiTheme="minorHAnsi" w:hAnsiTheme="minorHAnsi" w:cstheme="minorHAnsi"/>
          <w:b w:val="0"/>
        </w:rPr>
      </w:pPr>
      <w:r>
        <w:rPr>
          <w:rFonts w:asciiTheme="minorHAnsi" w:hAnsiTheme="minorHAnsi" w:cstheme="minorHAnsi"/>
          <w:b w:val="0"/>
        </w:rPr>
        <w:t xml:space="preserve">You may only recoup from each Seasonal Worker the costs over the amount (if any), specified in the Guidelines, for the </w:t>
      </w:r>
      <w:r w:rsidR="00231EFB">
        <w:rPr>
          <w:rFonts w:asciiTheme="minorHAnsi" w:hAnsiTheme="minorHAnsi" w:cstheme="minorHAnsi"/>
          <w:b w:val="0"/>
        </w:rPr>
        <w:t>R</w:t>
      </w:r>
      <w:r>
        <w:rPr>
          <w:rFonts w:asciiTheme="minorHAnsi" w:hAnsiTheme="minorHAnsi" w:cstheme="minorHAnsi"/>
          <w:b w:val="0"/>
        </w:rPr>
        <w:t xml:space="preserve">eturn </w:t>
      </w:r>
      <w:r w:rsidR="00231EFB">
        <w:rPr>
          <w:rFonts w:asciiTheme="minorHAnsi" w:hAnsiTheme="minorHAnsi" w:cstheme="minorHAnsi"/>
          <w:b w:val="0"/>
        </w:rPr>
        <w:t>I</w:t>
      </w:r>
      <w:r>
        <w:rPr>
          <w:rFonts w:asciiTheme="minorHAnsi" w:hAnsiTheme="minorHAnsi" w:cstheme="minorHAnsi"/>
          <w:b w:val="0"/>
        </w:rPr>
        <w:t xml:space="preserve">nternational </w:t>
      </w:r>
      <w:r w:rsidR="00231EFB">
        <w:rPr>
          <w:rFonts w:asciiTheme="minorHAnsi" w:hAnsiTheme="minorHAnsi" w:cstheme="minorHAnsi"/>
          <w:b w:val="0"/>
        </w:rPr>
        <w:t>A</w:t>
      </w:r>
      <w:r>
        <w:rPr>
          <w:rFonts w:asciiTheme="minorHAnsi" w:hAnsiTheme="minorHAnsi" w:cstheme="minorHAnsi"/>
          <w:b w:val="0"/>
        </w:rPr>
        <w:t>irfare and domestic transportation for which You are deemed responsible for meeting</w:t>
      </w:r>
      <w:r w:rsidR="0070271D">
        <w:rPr>
          <w:rFonts w:asciiTheme="minorHAnsi" w:hAnsiTheme="minorHAnsi" w:cstheme="minorHAnsi"/>
          <w:b w:val="0"/>
        </w:rPr>
        <w:t xml:space="preserve"> under </w:t>
      </w:r>
      <w:r w:rsidR="007A0153">
        <w:rPr>
          <w:rFonts w:asciiTheme="minorHAnsi" w:hAnsiTheme="minorHAnsi" w:cstheme="minorHAnsi"/>
          <w:b w:val="0"/>
        </w:rPr>
        <w:t>the</w:t>
      </w:r>
      <w:r w:rsidR="0070271D">
        <w:rPr>
          <w:rFonts w:asciiTheme="minorHAnsi" w:hAnsiTheme="minorHAnsi" w:cstheme="minorHAnsi"/>
          <w:b w:val="0"/>
        </w:rPr>
        <w:t xml:space="preserve"> Deed</w:t>
      </w:r>
      <w:r>
        <w:rPr>
          <w:rFonts w:asciiTheme="minorHAnsi" w:hAnsiTheme="minorHAnsi" w:cstheme="minorHAnsi"/>
          <w:b w:val="0"/>
        </w:rPr>
        <w:t>.</w:t>
      </w:r>
    </w:p>
    <w:p w14:paraId="03F6B134" w14:textId="77777777" w:rsidR="00237C89" w:rsidRDefault="00950042">
      <w:pPr>
        <w:pStyle w:val="ClauseLevel3"/>
        <w:keepNext/>
        <w:numPr>
          <w:ilvl w:val="0"/>
          <w:numId w:val="0"/>
        </w:numPr>
        <w:ind w:left="142"/>
        <w:rPr>
          <w:rFonts w:asciiTheme="minorHAnsi" w:hAnsiTheme="minorHAnsi" w:cstheme="minorHAnsi"/>
          <w:b/>
        </w:rPr>
      </w:pPr>
      <w:r>
        <w:rPr>
          <w:rFonts w:asciiTheme="minorHAnsi" w:hAnsiTheme="minorHAnsi" w:cstheme="minorHAnsi"/>
          <w:b/>
        </w:rPr>
        <w:t>Other expenses and deductions</w:t>
      </w:r>
    </w:p>
    <w:p w14:paraId="29F8BB1C" w14:textId="77777777" w:rsidR="00237C89" w:rsidRDefault="00950042">
      <w:pPr>
        <w:pStyle w:val="ClauseLevel2"/>
        <w:numPr>
          <w:ilvl w:val="1"/>
          <w:numId w:val="35"/>
        </w:numPr>
        <w:tabs>
          <w:tab w:val="num" w:pos="1276"/>
        </w:tabs>
        <w:ind w:left="851" w:hanging="709"/>
        <w:rPr>
          <w:rFonts w:asciiTheme="minorHAnsi" w:hAnsiTheme="minorHAnsi" w:cstheme="minorHAnsi"/>
          <w:b w:val="0"/>
        </w:rPr>
      </w:pPr>
      <w:bookmarkStart w:id="948" w:name="_Toc353284998"/>
      <w:bookmarkStart w:id="949" w:name="_Toc471810374"/>
      <w:bookmarkStart w:id="950" w:name="_Toc471810548"/>
      <w:bookmarkStart w:id="951" w:name="_Ref5187782"/>
      <w:bookmarkStart w:id="952" w:name="_Ref5266884"/>
      <w:bookmarkStart w:id="953" w:name="_Ref5703104"/>
      <w:bookmarkStart w:id="954" w:name="_Ref5703198"/>
      <w:bookmarkStart w:id="955" w:name="_Ref8148863"/>
      <w:r>
        <w:rPr>
          <w:rFonts w:asciiTheme="minorHAnsi" w:hAnsiTheme="minorHAnsi" w:cstheme="minorHAnsi"/>
          <w:b w:val="0"/>
        </w:rPr>
        <w:t xml:space="preserve">You must assist all Seasonal Workers You employ by paying for reasonable initial living expenses on their arrival, prior to the Seasonal Worker receiving their first payment of wages.  </w:t>
      </w:r>
      <w:bookmarkEnd w:id="948"/>
      <w:bookmarkEnd w:id="949"/>
      <w:bookmarkEnd w:id="950"/>
      <w:bookmarkEnd w:id="951"/>
      <w:bookmarkEnd w:id="952"/>
      <w:bookmarkEnd w:id="953"/>
      <w:bookmarkEnd w:id="954"/>
      <w:r>
        <w:rPr>
          <w:rFonts w:asciiTheme="minorHAnsi" w:hAnsiTheme="minorHAnsi" w:cstheme="minorHAnsi"/>
          <w:b w:val="0"/>
        </w:rPr>
        <w:t>Reasonable expenses include:</w:t>
      </w:r>
      <w:bookmarkEnd w:id="955"/>
      <w:r>
        <w:rPr>
          <w:rFonts w:asciiTheme="minorHAnsi" w:hAnsiTheme="minorHAnsi" w:cstheme="minorHAnsi"/>
          <w:b w:val="0"/>
        </w:rPr>
        <w:t xml:space="preserve"> </w:t>
      </w:r>
    </w:p>
    <w:p w14:paraId="462EE2E2" w14:textId="77777777" w:rsidR="00237C89" w:rsidRDefault="00950042">
      <w:pPr>
        <w:pStyle w:val="ClauseLevel3"/>
        <w:numPr>
          <w:ilvl w:val="2"/>
          <w:numId w:val="35"/>
        </w:numPr>
        <w:ind w:left="1418" w:hanging="284"/>
        <w:rPr>
          <w:rFonts w:asciiTheme="minorHAnsi" w:hAnsiTheme="minorHAnsi" w:cstheme="minorHAnsi"/>
        </w:rPr>
      </w:pPr>
      <w:r>
        <w:rPr>
          <w:rFonts w:asciiTheme="minorHAnsi" w:hAnsiTheme="minorHAnsi" w:cstheme="minorHAnsi"/>
        </w:rPr>
        <w:t>reasonable clothing and equipment required to participate in employment;</w:t>
      </w:r>
    </w:p>
    <w:p w14:paraId="0FC2DD68" w14:textId="77777777" w:rsidR="00237C89" w:rsidRDefault="00950042">
      <w:pPr>
        <w:pStyle w:val="ClauseLevel3"/>
        <w:numPr>
          <w:ilvl w:val="2"/>
          <w:numId w:val="35"/>
        </w:numPr>
        <w:ind w:left="1418" w:hanging="284"/>
        <w:rPr>
          <w:rFonts w:asciiTheme="minorHAnsi" w:hAnsiTheme="minorHAnsi" w:cstheme="minorHAnsi"/>
        </w:rPr>
      </w:pPr>
      <w:r>
        <w:rPr>
          <w:rFonts w:asciiTheme="minorHAnsi" w:hAnsiTheme="minorHAnsi" w:cstheme="minorHAnsi"/>
        </w:rPr>
        <w:t>reasonable food and incidentals that are provided to a Seasonal Worker, prior to them receiving their first pay;</w:t>
      </w:r>
    </w:p>
    <w:p w14:paraId="41B4A870" w14:textId="77777777" w:rsidR="00237C89" w:rsidRDefault="00950042">
      <w:pPr>
        <w:pStyle w:val="ClauseLevel3"/>
        <w:numPr>
          <w:ilvl w:val="2"/>
          <w:numId w:val="35"/>
        </w:numPr>
        <w:ind w:left="1418" w:hanging="284"/>
        <w:rPr>
          <w:rFonts w:asciiTheme="minorHAnsi" w:hAnsiTheme="minorHAnsi" w:cstheme="minorHAnsi"/>
        </w:rPr>
      </w:pPr>
      <w:r>
        <w:rPr>
          <w:rFonts w:asciiTheme="minorHAnsi" w:hAnsiTheme="minorHAnsi" w:cstheme="minorHAnsi"/>
        </w:rPr>
        <w:t>subject to Item G2, accommodation, including any bond;</w:t>
      </w:r>
    </w:p>
    <w:p w14:paraId="4AAE995E" w14:textId="77777777" w:rsidR="00237C89" w:rsidRDefault="00950042">
      <w:pPr>
        <w:pStyle w:val="ClauseLevel3"/>
        <w:numPr>
          <w:ilvl w:val="2"/>
          <w:numId w:val="35"/>
        </w:numPr>
        <w:ind w:left="1418" w:hanging="284"/>
        <w:rPr>
          <w:rFonts w:asciiTheme="minorHAnsi" w:hAnsiTheme="minorHAnsi" w:cstheme="minorHAnsi"/>
        </w:rPr>
      </w:pPr>
      <w:r>
        <w:rPr>
          <w:rFonts w:asciiTheme="minorHAnsi" w:hAnsiTheme="minorHAnsi" w:cstheme="minorHAnsi"/>
        </w:rPr>
        <w:t>subject to Item H2, transport to and from work;</w:t>
      </w:r>
    </w:p>
    <w:p w14:paraId="273E8C55" w14:textId="77777777" w:rsidR="00237C89" w:rsidRDefault="00950042">
      <w:pPr>
        <w:pStyle w:val="ClauseLevel3"/>
        <w:numPr>
          <w:ilvl w:val="2"/>
          <w:numId w:val="35"/>
        </w:numPr>
        <w:ind w:left="1418" w:hanging="284"/>
        <w:rPr>
          <w:rFonts w:asciiTheme="minorHAnsi" w:hAnsiTheme="minorHAnsi" w:cstheme="minorHAnsi"/>
        </w:rPr>
      </w:pPr>
      <w:r>
        <w:rPr>
          <w:rFonts w:asciiTheme="minorHAnsi" w:hAnsiTheme="minorHAnsi" w:cstheme="minorHAnsi"/>
        </w:rPr>
        <w:t>medical costs;</w:t>
      </w:r>
    </w:p>
    <w:p w14:paraId="259A62E9" w14:textId="77777777" w:rsidR="00237C89" w:rsidRDefault="00950042">
      <w:pPr>
        <w:pStyle w:val="ClauseLevel3"/>
        <w:numPr>
          <w:ilvl w:val="2"/>
          <w:numId w:val="35"/>
        </w:numPr>
        <w:ind w:left="1418" w:hanging="284"/>
        <w:rPr>
          <w:rFonts w:asciiTheme="minorHAnsi" w:hAnsiTheme="minorHAnsi" w:cstheme="minorHAnsi"/>
        </w:rPr>
      </w:pPr>
      <w:r>
        <w:rPr>
          <w:rFonts w:asciiTheme="minorHAnsi" w:hAnsiTheme="minorHAnsi" w:cstheme="minorHAnsi"/>
        </w:rPr>
        <w:t>health insurance; or</w:t>
      </w:r>
    </w:p>
    <w:p w14:paraId="2ED149CE" w14:textId="77777777" w:rsidR="00237C89" w:rsidRDefault="00950042">
      <w:pPr>
        <w:pStyle w:val="ClauseLevel3"/>
        <w:numPr>
          <w:ilvl w:val="2"/>
          <w:numId w:val="35"/>
        </w:numPr>
        <w:ind w:left="1418" w:hanging="284"/>
        <w:rPr>
          <w:rFonts w:asciiTheme="minorHAnsi" w:hAnsiTheme="minorHAnsi" w:cstheme="minorHAnsi"/>
        </w:rPr>
      </w:pPr>
      <w:r>
        <w:rPr>
          <w:rFonts w:asciiTheme="minorHAnsi" w:hAnsiTheme="minorHAnsi" w:cstheme="minorHAnsi"/>
        </w:rPr>
        <w:t>any other expense that is authorised:</w:t>
      </w:r>
    </w:p>
    <w:p w14:paraId="2E09306A" w14:textId="77777777" w:rsidR="00237C89" w:rsidRDefault="00950042">
      <w:pPr>
        <w:pStyle w:val="ClauseLevel3"/>
        <w:numPr>
          <w:ilvl w:val="3"/>
          <w:numId w:val="35"/>
        </w:numPr>
        <w:ind w:left="1985" w:hanging="284"/>
        <w:rPr>
          <w:rFonts w:asciiTheme="minorHAnsi" w:hAnsiTheme="minorHAnsi" w:cstheme="minorHAnsi"/>
        </w:rPr>
      </w:pPr>
      <w:r>
        <w:rPr>
          <w:rFonts w:asciiTheme="minorHAnsi" w:hAnsiTheme="minorHAnsi" w:cstheme="minorHAnsi"/>
        </w:rPr>
        <w:t xml:space="preserve">by law; </w:t>
      </w:r>
    </w:p>
    <w:p w14:paraId="31931E69" w14:textId="77777777" w:rsidR="00237C89" w:rsidRDefault="00950042">
      <w:pPr>
        <w:pStyle w:val="ClauseLevel3"/>
        <w:numPr>
          <w:ilvl w:val="3"/>
          <w:numId w:val="35"/>
        </w:numPr>
        <w:ind w:left="1985" w:hanging="284"/>
        <w:rPr>
          <w:rFonts w:asciiTheme="minorHAnsi" w:hAnsiTheme="minorHAnsi" w:cstheme="minorHAnsi"/>
        </w:rPr>
      </w:pPr>
      <w:r>
        <w:rPr>
          <w:rFonts w:asciiTheme="minorHAnsi" w:hAnsiTheme="minorHAnsi" w:cstheme="minorHAnsi"/>
        </w:rPr>
        <w:t xml:space="preserve">a Fair Work Instrument; </w:t>
      </w:r>
    </w:p>
    <w:p w14:paraId="74027C0E" w14:textId="77777777" w:rsidR="00237C89" w:rsidRDefault="00950042">
      <w:pPr>
        <w:pStyle w:val="ClauseLevel3"/>
        <w:numPr>
          <w:ilvl w:val="3"/>
          <w:numId w:val="35"/>
        </w:numPr>
        <w:ind w:left="1985" w:hanging="284"/>
        <w:rPr>
          <w:rFonts w:asciiTheme="minorHAnsi" w:hAnsiTheme="minorHAnsi" w:cstheme="minorHAnsi"/>
        </w:rPr>
      </w:pPr>
      <w:r>
        <w:rPr>
          <w:rFonts w:asciiTheme="minorHAnsi" w:hAnsiTheme="minorHAnsi" w:cstheme="minorHAnsi"/>
        </w:rPr>
        <w:t xml:space="preserve">under this Deed, including under the Guidelines; or </w:t>
      </w:r>
    </w:p>
    <w:p w14:paraId="1E5E2417" w14:textId="77777777" w:rsidR="00237C89" w:rsidRDefault="00950042">
      <w:pPr>
        <w:pStyle w:val="ClauseLevel3"/>
        <w:numPr>
          <w:ilvl w:val="3"/>
          <w:numId w:val="35"/>
        </w:numPr>
        <w:ind w:left="1985" w:hanging="284"/>
        <w:rPr>
          <w:rFonts w:asciiTheme="minorHAnsi" w:hAnsiTheme="minorHAnsi" w:cstheme="minorHAnsi"/>
        </w:rPr>
      </w:pPr>
      <w:r>
        <w:rPr>
          <w:rFonts w:asciiTheme="minorHAnsi" w:hAnsiTheme="minorHAnsi" w:cstheme="minorHAnsi"/>
        </w:rPr>
        <w:t>by Us in writing.</w:t>
      </w:r>
    </w:p>
    <w:p w14:paraId="1C9B5BB4" w14:textId="77777777" w:rsidR="00237C89" w:rsidRDefault="00950042">
      <w:pPr>
        <w:pStyle w:val="ClauseLevel2"/>
        <w:keepNext w:val="0"/>
        <w:numPr>
          <w:ilvl w:val="1"/>
          <w:numId w:val="35"/>
        </w:numPr>
        <w:tabs>
          <w:tab w:val="num" w:pos="1276"/>
        </w:tabs>
        <w:ind w:left="851" w:hanging="709"/>
        <w:rPr>
          <w:rFonts w:asciiTheme="minorHAnsi" w:hAnsiTheme="minorHAnsi" w:cstheme="minorHAnsi"/>
          <w:b w:val="0"/>
        </w:rPr>
      </w:pPr>
      <w:bookmarkStart w:id="956" w:name="_Toc353284999"/>
      <w:bookmarkStart w:id="957" w:name="_Toc471810375"/>
      <w:bookmarkStart w:id="958" w:name="_Toc471810549"/>
      <w:bookmarkStart w:id="959" w:name="_Ref5703180"/>
      <w:bookmarkStart w:id="960" w:name="_Ref5703192"/>
      <w:r>
        <w:rPr>
          <w:rFonts w:asciiTheme="minorHAnsi" w:hAnsiTheme="minorHAnsi" w:cstheme="minorHAnsi"/>
          <w:b w:val="0"/>
        </w:rPr>
        <w:t>You may assist Seasonal Worker candidates and Seasonal Workers with the following expenses, where appropriate:</w:t>
      </w:r>
      <w:bookmarkEnd w:id="956"/>
      <w:bookmarkEnd w:id="957"/>
      <w:bookmarkEnd w:id="958"/>
      <w:bookmarkEnd w:id="959"/>
      <w:bookmarkEnd w:id="960"/>
    </w:p>
    <w:p w14:paraId="0F19B799" w14:textId="77777777" w:rsidR="00237C89" w:rsidRDefault="00950042">
      <w:pPr>
        <w:pStyle w:val="ClauseLevel3"/>
        <w:numPr>
          <w:ilvl w:val="2"/>
          <w:numId w:val="35"/>
        </w:numPr>
        <w:ind w:left="1418" w:hanging="284"/>
        <w:rPr>
          <w:rFonts w:asciiTheme="minorHAnsi" w:hAnsiTheme="minorHAnsi" w:cstheme="minorHAnsi"/>
        </w:rPr>
      </w:pPr>
      <w:r>
        <w:rPr>
          <w:rFonts w:asciiTheme="minorHAnsi" w:hAnsiTheme="minorHAnsi" w:cstheme="minorHAnsi"/>
        </w:rPr>
        <w:t>passport;</w:t>
      </w:r>
    </w:p>
    <w:p w14:paraId="68A52CB1" w14:textId="77777777" w:rsidR="00237C89" w:rsidRDefault="00950042">
      <w:pPr>
        <w:pStyle w:val="ClauseLevel3"/>
        <w:numPr>
          <w:ilvl w:val="2"/>
          <w:numId w:val="35"/>
        </w:numPr>
        <w:ind w:left="1418" w:hanging="284"/>
        <w:rPr>
          <w:rFonts w:asciiTheme="minorHAnsi" w:hAnsiTheme="minorHAnsi" w:cstheme="minorHAnsi"/>
        </w:rPr>
      </w:pPr>
      <w:r>
        <w:rPr>
          <w:rFonts w:asciiTheme="minorHAnsi" w:hAnsiTheme="minorHAnsi" w:cstheme="minorHAnsi"/>
        </w:rPr>
        <w:t>visa application charge;</w:t>
      </w:r>
    </w:p>
    <w:p w14:paraId="23B0606A" w14:textId="77777777" w:rsidR="00237C89" w:rsidRDefault="00950042">
      <w:pPr>
        <w:pStyle w:val="ClauseLevel3"/>
        <w:numPr>
          <w:ilvl w:val="2"/>
          <w:numId w:val="35"/>
        </w:numPr>
        <w:ind w:left="1418" w:hanging="284"/>
        <w:rPr>
          <w:rFonts w:asciiTheme="minorHAnsi" w:hAnsiTheme="minorHAnsi" w:cstheme="minorHAnsi"/>
        </w:rPr>
      </w:pPr>
      <w:r>
        <w:rPr>
          <w:rFonts w:asciiTheme="minorHAnsi" w:hAnsiTheme="minorHAnsi" w:cstheme="minorHAnsi"/>
        </w:rPr>
        <w:t>health check and/or x-ray; or</w:t>
      </w:r>
    </w:p>
    <w:p w14:paraId="406F7B61" w14:textId="77777777" w:rsidR="00237C89" w:rsidRDefault="00950042">
      <w:pPr>
        <w:pStyle w:val="ClauseLevel3"/>
        <w:numPr>
          <w:ilvl w:val="2"/>
          <w:numId w:val="35"/>
        </w:numPr>
        <w:ind w:left="1418" w:hanging="284"/>
        <w:rPr>
          <w:rFonts w:asciiTheme="minorHAnsi" w:hAnsiTheme="minorHAnsi" w:cstheme="minorHAnsi"/>
        </w:rPr>
      </w:pPr>
      <w:r>
        <w:rPr>
          <w:rFonts w:asciiTheme="minorHAnsi" w:hAnsiTheme="minorHAnsi" w:cstheme="minorHAnsi"/>
        </w:rPr>
        <w:t>police and/or character check.</w:t>
      </w:r>
    </w:p>
    <w:p w14:paraId="0FDD0CE9" w14:textId="77777777" w:rsidR="00237C89" w:rsidRDefault="00950042">
      <w:pPr>
        <w:pStyle w:val="ClauseLevel2"/>
        <w:keepNext w:val="0"/>
        <w:numPr>
          <w:ilvl w:val="1"/>
          <w:numId w:val="35"/>
        </w:numPr>
        <w:tabs>
          <w:tab w:val="num" w:pos="1276"/>
        </w:tabs>
        <w:ind w:left="851" w:hanging="709"/>
        <w:rPr>
          <w:rFonts w:asciiTheme="minorHAnsi" w:hAnsiTheme="minorHAnsi" w:cstheme="minorHAnsi"/>
          <w:b w:val="0"/>
        </w:rPr>
      </w:pPr>
      <w:bookmarkStart w:id="961" w:name="_Ref18072818"/>
      <w:bookmarkStart w:id="962" w:name="_Toc353285001"/>
      <w:bookmarkStart w:id="963" w:name="_Toc471810376"/>
      <w:bookmarkStart w:id="964" w:name="_Toc471810550"/>
      <w:bookmarkStart w:id="965" w:name="_Ref5703159"/>
      <w:r>
        <w:rPr>
          <w:rFonts w:asciiTheme="minorHAnsi" w:hAnsiTheme="minorHAnsi" w:cstheme="minorHAnsi"/>
          <w:b w:val="0"/>
        </w:rPr>
        <w:t>Subject to Item E8, You may recoup the expenses specified in Items E2(a), E2(b), E4, E5 and E6 by reasonable instalments, in the form of a deduction from the Seasonal Worker’s wages during their period of employment.</w:t>
      </w:r>
      <w:bookmarkEnd w:id="961"/>
    </w:p>
    <w:p w14:paraId="2E4503DD" w14:textId="77777777" w:rsidR="00237C89" w:rsidRDefault="00950042">
      <w:pPr>
        <w:pStyle w:val="ClauseLevel2"/>
        <w:keepNext w:val="0"/>
        <w:numPr>
          <w:ilvl w:val="1"/>
          <w:numId w:val="35"/>
        </w:numPr>
        <w:tabs>
          <w:tab w:val="num" w:pos="1276"/>
        </w:tabs>
        <w:ind w:left="851" w:hanging="709"/>
        <w:rPr>
          <w:rFonts w:asciiTheme="minorHAnsi" w:hAnsiTheme="minorHAnsi" w:cstheme="minorHAnsi"/>
          <w:b w:val="0"/>
        </w:rPr>
      </w:pPr>
      <w:bookmarkStart w:id="966" w:name="_Ref8157201"/>
      <w:r>
        <w:rPr>
          <w:rFonts w:asciiTheme="minorHAnsi" w:hAnsiTheme="minorHAnsi" w:cstheme="minorHAnsi"/>
          <w:b w:val="0"/>
        </w:rPr>
        <w:t>You must ensure that any deduction, including any alteration to a deduction, from the wages paid to Seasonal Workers:</w:t>
      </w:r>
      <w:bookmarkEnd w:id="962"/>
      <w:bookmarkEnd w:id="963"/>
      <w:bookmarkEnd w:id="964"/>
      <w:bookmarkEnd w:id="965"/>
      <w:bookmarkEnd w:id="966"/>
      <w:r>
        <w:rPr>
          <w:rFonts w:asciiTheme="minorHAnsi" w:hAnsiTheme="minorHAnsi" w:cstheme="minorHAnsi"/>
          <w:b w:val="0"/>
        </w:rPr>
        <w:t xml:space="preserve"> </w:t>
      </w:r>
    </w:p>
    <w:p w14:paraId="28B1F81F" w14:textId="77777777" w:rsidR="00237C89" w:rsidRDefault="00950042">
      <w:pPr>
        <w:pStyle w:val="ClauseLevel3"/>
        <w:numPr>
          <w:ilvl w:val="2"/>
          <w:numId w:val="35"/>
        </w:numPr>
        <w:ind w:left="1418" w:hanging="284"/>
        <w:rPr>
          <w:rFonts w:asciiTheme="minorHAnsi" w:hAnsiTheme="minorHAnsi" w:cstheme="minorHAnsi"/>
        </w:rPr>
      </w:pPr>
      <w:r>
        <w:rPr>
          <w:rFonts w:asciiTheme="minorHAnsi" w:hAnsiTheme="minorHAnsi" w:cstheme="minorHAnsi"/>
        </w:rPr>
        <w:t>is consistent with the relevant Approved Recruitment;</w:t>
      </w:r>
    </w:p>
    <w:p w14:paraId="4E889800" w14:textId="77777777" w:rsidR="00237C89" w:rsidRDefault="00950042">
      <w:pPr>
        <w:pStyle w:val="ClauseLevel3"/>
        <w:numPr>
          <w:ilvl w:val="2"/>
          <w:numId w:val="35"/>
        </w:numPr>
        <w:ind w:left="1418" w:hanging="284"/>
        <w:rPr>
          <w:rFonts w:asciiTheme="minorHAnsi" w:hAnsiTheme="minorHAnsi" w:cstheme="minorHAnsi"/>
        </w:rPr>
      </w:pPr>
      <w:r>
        <w:rPr>
          <w:rFonts w:asciiTheme="minorHAnsi" w:hAnsiTheme="minorHAnsi" w:cstheme="minorHAnsi"/>
        </w:rPr>
        <w:lastRenderedPageBreak/>
        <w:t>is lawful and reasonable;</w:t>
      </w:r>
    </w:p>
    <w:p w14:paraId="693C1090" w14:textId="77777777" w:rsidR="00237C89" w:rsidRDefault="00950042">
      <w:pPr>
        <w:pStyle w:val="ClauseLevel3"/>
        <w:numPr>
          <w:ilvl w:val="2"/>
          <w:numId w:val="35"/>
        </w:numPr>
        <w:ind w:left="1418" w:hanging="284"/>
        <w:rPr>
          <w:rFonts w:asciiTheme="minorHAnsi" w:hAnsiTheme="minorHAnsi" w:cstheme="minorHAnsi"/>
        </w:rPr>
      </w:pPr>
      <w:r>
        <w:rPr>
          <w:rFonts w:asciiTheme="minorHAnsi" w:hAnsiTheme="minorHAnsi" w:cstheme="minorHAnsi"/>
        </w:rPr>
        <w:t>has been explained to and agreed to by the Seasonal Worker in writing;</w:t>
      </w:r>
    </w:p>
    <w:p w14:paraId="405458FA" w14:textId="77777777" w:rsidR="00237C89" w:rsidRDefault="00950042">
      <w:pPr>
        <w:pStyle w:val="ClauseLevel3"/>
        <w:numPr>
          <w:ilvl w:val="2"/>
          <w:numId w:val="35"/>
        </w:numPr>
        <w:ind w:left="1418" w:hanging="284"/>
        <w:rPr>
          <w:rFonts w:asciiTheme="minorHAnsi" w:hAnsiTheme="minorHAnsi" w:cstheme="minorHAnsi"/>
        </w:rPr>
      </w:pPr>
      <w:r>
        <w:rPr>
          <w:rFonts w:asciiTheme="minorHAnsi" w:hAnsiTheme="minorHAnsi" w:cstheme="minorHAnsi"/>
        </w:rPr>
        <w:t>does not exceed the cost of the expense the deduction is made for; and</w:t>
      </w:r>
    </w:p>
    <w:p w14:paraId="7EE6418A" w14:textId="77777777" w:rsidR="00237C89" w:rsidRDefault="00950042">
      <w:pPr>
        <w:pStyle w:val="ClauseLevel3"/>
        <w:numPr>
          <w:ilvl w:val="2"/>
          <w:numId w:val="35"/>
        </w:numPr>
        <w:ind w:left="1418" w:hanging="284"/>
        <w:rPr>
          <w:rFonts w:asciiTheme="minorHAnsi" w:hAnsiTheme="minorHAnsi" w:cstheme="minorHAnsi"/>
        </w:rPr>
      </w:pPr>
      <w:r>
        <w:rPr>
          <w:rFonts w:asciiTheme="minorHAnsi" w:hAnsiTheme="minorHAnsi" w:cstheme="minorHAnsi"/>
        </w:rPr>
        <w:t>does not result in Seasonal Workers having an inadequate amount of money remaining each week with which to pay for reasonable living expenses.</w:t>
      </w:r>
    </w:p>
    <w:p w14:paraId="626D395A" w14:textId="77777777" w:rsidR="00237C89" w:rsidRDefault="00950042">
      <w:pPr>
        <w:pStyle w:val="ClauseLevel2"/>
        <w:keepNext w:val="0"/>
        <w:numPr>
          <w:ilvl w:val="1"/>
          <w:numId w:val="35"/>
        </w:numPr>
        <w:tabs>
          <w:tab w:val="num" w:pos="1276"/>
        </w:tabs>
        <w:ind w:left="851" w:hanging="709"/>
        <w:rPr>
          <w:rFonts w:asciiTheme="minorHAnsi" w:hAnsiTheme="minorHAnsi" w:cstheme="minorHAnsi"/>
          <w:b w:val="0"/>
        </w:rPr>
      </w:pPr>
      <w:bookmarkStart w:id="967" w:name="_Toc353285002"/>
      <w:bookmarkStart w:id="968" w:name="_Toc471810378"/>
      <w:bookmarkStart w:id="969" w:name="_Toc471810552"/>
      <w:bookmarkStart w:id="970" w:name="_Ref18078340"/>
      <w:r>
        <w:rPr>
          <w:rFonts w:asciiTheme="minorHAnsi" w:hAnsiTheme="minorHAnsi" w:cstheme="minorHAnsi"/>
          <w:b w:val="0"/>
        </w:rPr>
        <w:t>Notwithstanding anything else in this Item E, You must not charge Seasonal Workers, or deduct or withhold from Seasonal Workers’ wages, any expenses that are not authorised pursuant to this Item E, or expenses that are incurred meeting Your statutory obligations and Your obligations under this Deed. Such expenses include expenses in relation to:</w:t>
      </w:r>
      <w:bookmarkEnd w:id="967"/>
      <w:bookmarkEnd w:id="968"/>
      <w:bookmarkEnd w:id="969"/>
      <w:bookmarkEnd w:id="970"/>
    </w:p>
    <w:p w14:paraId="133E1308" w14:textId="77777777" w:rsidR="00237C89" w:rsidRDefault="00950042">
      <w:pPr>
        <w:pStyle w:val="ClauseLevel3"/>
        <w:numPr>
          <w:ilvl w:val="2"/>
          <w:numId w:val="35"/>
        </w:numPr>
        <w:ind w:left="1418" w:hanging="284"/>
        <w:rPr>
          <w:rFonts w:asciiTheme="minorHAnsi" w:hAnsiTheme="minorHAnsi" w:cstheme="minorHAnsi"/>
        </w:rPr>
      </w:pPr>
      <w:r>
        <w:rPr>
          <w:rFonts w:asciiTheme="minorHAnsi" w:hAnsiTheme="minorHAnsi" w:cstheme="minorHAnsi"/>
        </w:rPr>
        <w:t>the selection, recruitment and arrangement of accommodation and transport for Your Seasonal Workers;</w:t>
      </w:r>
    </w:p>
    <w:p w14:paraId="4F6CCB82" w14:textId="77777777" w:rsidR="00237C89" w:rsidRDefault="00950042">
      <w:pPr>
        <w:pStyle w:val="ClauseLevel3"/>
        <w:numPr>
          <w:ilvl w:val="2"/>
          <w:numId w:val="35"/>
        </w:numPr>
        <w:ind w:left="1418" w:hanging="284"/>
        <w:rPr>
          <w:rFonts w:asciiTheme="minorHAnsi" w:hAnsiTheme="minorHAnsi" w:cstheme="minorHAnsi"/>
        </w:rPr>
      </w:pPr>
      <w:r>
        <w:rPr>
          <w:rFonts w:asciiTheme="minorHAnsi" w:hAnsiTheme="minorHAnsi" w:cstheme="minorHAnsi"/>
        </w:rPr>
        <w:t>travel to Participating Countries;</w:t>
      </w:r>
    </w:p>
    <w:p w14:paraId="1BC81D82" w14:textId="77777777" w:rsidR="00237C89" w:rsidRDefault="00950042">
      <w:pPr>
        <w:pStyle w:val="ClauseLevel3"/>
        <w:numPr>
          <w:ilvl w:val="2"/>
          <w:numId w:val="35"/>
        </w:numPr>
        <w:ind w:left="1418" w:hanging="284"/>
        <w:rPr>
          <w:rFonts w:asciiTheme="minorHAnsi" w:hAnsiTheme="minorHAnsi" w:cstheme="minorHAnsi"/>
        </w:rPr>
      </w:pPr>
      <w:r>
        <w:rPr>
          <w:rFonts w:asciiTheme="minorHAnsi" w:hAnsiTheme="minorHAnsi" w:cstheme="minorHAnsi"/>
        </w:rPr>
        <w:t>obtaining a license to recruit from a Participating Country;</w:t>
      </w:r>
    </w:p>
    <w:p w14:paraId="6720D18D" w14:textId="77777777" w:rsidR="00237C89" w:rsidRDefault="00950042">
      <w:pPr>
        <w:pStyle w:val="ClauseLevel3"/>
        <w:numPr>
          <w:ilvl w:val="2"/>
          <w:numId w:val="35"/>
        </w:numPr>
        <w:ind w:left="1418" w:hanging="284"/>
        <w:rPr>
          <w:rFonts w:asciiTheme="minorHAnsi" w:hAnsiTheme="minorHAnsi" w:cstheme="minorHAnsi"/>
        </w:rPr>
      </w:pPr>
      <w:r>
        <w:rPr>
          <w:rFonts w:asciiTheme="minorHAnsi" w:hAnsiTheme="minorHAnsi" w:cstheme="minorHAnsi"/>
        </w:rPr>
        <w:t>using a recruitment agent to recruit on Your behalf and any associated costs incurred or on-charged by the recruitment agent;</w:t>
      </w:r>
    </w:p>
    <w:p w14:paraId="7113F971" w14:textId="77777777" w:rsidR="00237C89" w:rsidRDefault="00950042">
      <w:pPr>
        <w:pStyle w:val="ClauseLevel3"/>
        <w:numPr>
          <w:ilvl w:val="2"/>
          <w:numId w:val="35"/>
        </w:numPr>
        <w:ind w:left="1418" w:hanging="284"/>
        <w:rPr>
          <w:rFonts w:asciiTheme="minorHAnsi" w:hAnsiTheme="minorHAnsi" w:cstheme="minorHAnsi"/>
        </w:rPr>
      </w:pPr>
      <w:r>
        <w:rPr>
          <w:rFonts w:asciiTheme="minorHAnsi" w:hAnsiTheme="minorHAnsi" w:cstheme="minorHAnsi"/>
        </w:rPr>
        <w:t>welfare and wellbeing costs, unless expressly authorised under the Guidelines;</w:t>
      </w:r>
    </w:p>
    <w:p w14:paraId="2655617C" w14:textId="77777777" w:rsidR="00237C89" w:rsidRDefault="00950042">
      <w:pPr>
        <w:pStyle w:val="ClauseLevel3"/>
        <w:numPr>
          <w:ilvl w:val="2"/>
          <w:numId w:val="35"/>
        </w:numPr>
        <w:ind w:left="1418" w:hanging="284"/>
        <w:rPr>
          <w:rFonts w:asciiTheme="minorHAnsi" w:hAnsiTheme="minorHAnsi" w:cstheme="minorHAnsi"/>
        </w:rPr>
      </w:pPr>
      <w:r>
        <w:rPr>
          <w:rFonts w:asciiTheme="minorHAnsi" w:hAnsiTheme="minorHAnsi" w:cstheme="minorHAnsi"/>
        </w:rPr>
        <w:t xml:space="preserve">uniforms or any branded clothing and/or apparel; </w:t>
      </w:r>
    </w:p>
    <w:p w14:paraId="34898839" w14:textId="77777777" w:rsidR="00237C89" w:rsidRDefault="00950042">
      <w:pPr>
        <w:pStyle w:val="ClauseLevel3"/>
        <w:numPr>
          <w:ilvl w:val="2"/>
          <w:numId w:val="70"/>
        </w:numPr>
        <w:ind w:left="1418" w:hanging="284"/>
        <w:rPr>
          <w:rFonts w:asciiTheme="minorHAnsi" w:hAnsiTheme="minorHAnsi" w:cstheme="minorHAnsi"/>
          <w:color w:val="0000FF"/>
          <w:u w:val="double"/>
        </w:rPr>
      </w:pPr>
      <w:bookmarkStart w:id="971" w:name="_BPDC_LN_INS_1017"/>
      <w:bookmarkStart w:id="972" w:name="_BPDC_PR_INS_1018"/>
      <w:bookmarkEnd w:id="971"/>
      <w:bookmarkEnd w:id="972"/>
      <w:r>
        <w:rPr>
          <w:rFonts w:asciiTheme="minorHAnsi" w:hAnsiTheme="minorHAnsi" w:cstheme="minorHAnsi"/>
        </w:rPr>
        <w:t>measures, training and personal protective equipment for work health and safety; and</w:t>
      </w:r>
    </w:p>
    <w:p w14:paraId="1B3BB2B3" w14:textId="77777777" w:rsidR="00237C89" w:rsidRDefault="00950042">
      <w:pPr>
        <w:pStyle w:val="ClauseLevel3"/>
        <w:numPr>
          <w:ilvl w:val="2"/>
          <w:numId w:val="70"/>
        </w:numPr>
        <w:ind w:left="1418" w:hanging="284"/>
        <w:rPr>
          <w:rFonts w:asciiTheme="minorHAnsi" w:hAnsiTheme="minorHAnsi" w:cstheme="minorHAnsi"/>
          <w:color w:val="0000FF"/>
          <w:u w:val="double"/>
        </w:rPr>
      </w:pPr>
      <w:bookmarkStart w:id="973" w:name="_BPDC_LN_INS_1015"/>
      <w:bookmarkStart w:id="974" w:name="_BPDC_PR_INS_1016"/>
      <w:bookmarkEnd w:id="973"/>
      <w:bookmarkEnd w:id="974"/>
      <w:r>
        <w:rPr>
          <w:rFonts w:asciiTheme="minorHAnsi" w:hAnsiTheme="minorHAnsi" w:cstheme="minorHAnsi"/>
        </w:rPr>
        <w:t>administrative expenses incurred by You in relation to participation in the Seasonal Worker Programme, including time spent arranging pay slips, briefings, dispute resolution and community engagement for Seasonal Workers.</w:t>
      </w:r>
    </w:p>
    <w:p w14:paraId="5C433526" w14:textId="77777777" w:rsidR="00237C89" w:rsidRDefault="00950042">
      <w:pPr>
        <w:pStyle w:val="ClauseLevel2"/>
        <w:keepNext w:val="0"/>
        <w:numPr>
          <w:ilvl w:val="1"/>
          <w:numId w:val="35"/>
        </w:numPr>
        <w:tabs>
          <w:tab w:val="num" w:pos="1276"/>
        </w:tabs>
        <w:ind w:left="851" w:hanging="709"/>
        <w:rPr>
          <w:rFonts w:asciiTheme="minorHAnsi" w:hAnsiTheme="minorHAnsi" w:cstheme="minorHAnsi"/>
          <w:b w:val="0"/>
        </w:rPr>
      </w:pPr>
      <w:bookmarkStart w:id="975" w:name="_Toc353285003"/>
      <w:bookmarkStart w:id="976" w:name="_Toc471810379"/>
      <w:bookmarkStart w:id="977" w:name="_Toc471810553"/>
      <w:r>
        <w:rPr>
          <w:rFonts w:asciiTheme="minorHAnsi" w:hAnsiTheme="minorHAnsi" w:cstheme="minorHAnsi"/>
          <w:b w:val="0"/>
        </w:rPr>
        <w:t>You must not offer Seasonal Workers any inducement other than what will be offered under the terms of the Offer of Employment and the assistance which must be provided to Seasonal Workers under this Deed.</w:t>
      </w:r>
      <w:bookmarkEnd w:id="975"/>
      <w:bookmarkEnd w:id="976"/>
      <w:bookmarkEnd w:id="977"/>
    </w:p>
    <w:p w14:paraId="195ACE85" w14:textId="77777777" w:rsidR="00237C89" w:rsidRDefault="00950042">
      <w:pPr>
        <w:pStyle w:val="ClauseLevel2"/>
        <w:keepNext w:val="0"/>
        <w:numPr>
          <w:ilvl w:val="1"/>
          <w:numId w:val="35"/>
        </w:numPr>
        <w:tabs>
          <w:tab w:val="num" w:pos="1276"/>
        </w:tabs>
        <w:ind w:left="851" w:hanging="709"/>
        <w:rPr>
          <w:rFonts w:asciiTheme="minorHAnsi" w:hAnsiTheme="minorHAnsi" w:cstheme="minorHAnsi"/>
          <w:b w:val="0"/>
        </w:rPr>
      </w:pPr>
      <w:bookmarkStart w:id="978" w:name="_Toc353285004"/>
      <w:bookmarkStart w:id="979" w:name="_Toc471810380"/>
      <w:bookmarkStart w:id="980" w:name="_Toc471810554"/>
      <w:r>
        <w:rPr>
          <w:rFonts w:asciiTheme="minorHAnsi" w:hAnsiTheme="minorHAnsi" w:cstheme="minorHAnsi"/>
          <w:b w:val="0"/>
        </w:rPr>
        <w:t>You must provide regular payslips to Seasonal Workers in accordance with statutory requirements, which clearly set out gross pay, itemised deductions, tax, and net pay. You must instruct Seasonal Workers on how to correctly read their payslip.</w:t>
      </w:r>
      <w:bookmarkEnd w:id="978"/>
      <w:bookmarkEnd w:id="979"/>
      <w:bookmarkEnd w:id="980"/>
      <w:r>
        <w:rPr>
          <w:rFonts w:asciiTheme="minorHAnsi" w:hAnsiTheme="minorHAnsi" w:cstheme="minorHAnsi"/>
          <w:b w:val="0"/>
        </w:rPr>
        <w:br/>
      </w:r>
    </w:p>
    <w:p w14:paraId="4BB18461" w14:textId="77777777" w:rsidR="00237C89" w:rsidRDefault="00950042" w:rsidP="00231EFB">
      <w:pPr>
        <w:pStyle w:val="Heading2"/>
        <w:rPr>
          <w:rFonts w:cstheme="minorHAnsi"/>
        </w:rPr>
      </w:pPr>
      <w:bookmarkStart w:id="981" w:name="_Toc471810381"/>
      <w:bookmarkStart w:id="982" w:name="_Toc471810555"/>
      <w:bookmarkStart w:id="983" w:name="_Ref5532817"/>
      <w:bookmarkStart w:id="984" w:name="_Ref5693551"/>
      <w:bookmarkStart w:id="985" w:name="_Ref6128051"/>
      <w:bookmarkStart w:id="986" w:name="_Toc6914648"/>
      <w:bookmarkStart w:id="987" w:name="_Toc6932571"/>
      <w:bookmarkStart w:id="988" w:name="_Toc6932589"/>
      <w:bookmarkStart w:id="989" w:name="_Ref18075375"/>
      <w:bookmarkStart w:id="990" w:name="_Ref18078298"/>
      <w:bookmarkStart w:id="991" w:name="_Ref18078316"/>
      <w:bookmarkStart w:id="992" w:name="_Toc19453413"/>
      <w:bookmarkStart w:id="993" w:name="_Toc51518826"/>
      <w:bookmarkStart w:id="994" w:name="_Toc25252557"/>
      <w:bookmarkStart w:id="995" w:name="_Toc55982214"/>
      <w:r w:rsidRPr="00231EFB">
        <w:t>Welfare</w:t>
      </w:r>
      <w:r>
        <w:rPr>
          <w:rFonts w:cstheme="minorHAnsi"/>
        </w:rPr>
        <w:t xml:space="preserve"> and Wellbeing of Seasonal Workers</w:t>
      </w:r>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p>
    <w:p w14:paraId="743062B0" w14:textId="77777777" w:rsidR="00237C89" w:rsidRDefault="00950042">
      <w:pPr>
        <w:pStyle w:val="ClauseLevel2"/>
        <w:numPr>
          <w:ilvl w:val="1"/>
          <w:numId w:val="35"/>
        </w:numPr>
        <w:tabs>
          <w:tab w:val="num" w:pos="1276"/>
        </w:tabs>
        <w:ind w:left="851" w:hanging="709"/>
        <w:rPr>
          <w:rFonts w:asciiTheme="minorHAnsi" w:hAnsiTheme="minorHAnsi" w:cstheme="minorHAnsi"/>
          <w:b w:val="0"/>
        </w:rPr>
      </w:pPr>
      <w:bookmarkStart w:id="996" w:name="_Toc353285006"/>
      <w:bookmarkStart w:id="997" w:name="_Toc471810382"/>
      <w:bookmarkStart w:id="998" w:name="_Toc471810556"/>
      <w:bookmarkStart w:id="999" w:name="_Ref5541511"/>
      <w:r>
        <w:rPr>
          <w:rFonts w:asciiTheme="minorHAnsi" w:hAnsiTheme="minorHAnsi" w:cstheme="minorHAnsi"/>
          <w:b w:val="0"/>
        </w:rPr>
        <w:t>You must, in accordance with the Guidelines:</w:t>
      </w:r>
      <w:bookmarkEnd w:id="996"/>
      <w:bookmarkEnd w:id="997"/>
      <w:bookmarkEnd w:id="998"/>
      <w:bookmarkEnd w:id="999"/>
    </w:p>
    <w:p w14:paraId="7F46F7E3" w14:textId="77777777" w:rsidR="00237C89" w:rsidRDefault="00950042">
      <w:pPr>
        <w:pStyle w:val="ClauseLevel3"/>
        <w:numPr>
          <w:ilvl w:val="2"/>
          <w:numId w:val="35"/>
        </w:numPr>
        <w:ind w:left="1418" w:hanging="284"/>
        <w:rPr>
          <w:rFonts w:asciiTheme="minorHAnsi" w:hAnsiTheme="minorHAnsi" w:cstheme="minorHAnsi"/>
        </w:rPr>
      </w:pPr>
      <w:r>
        <w:rPr>
          <w:rFonts w:asciiTheme="minorHAnsi" w:hAnsiTheme="minorHAnsi" w:cstheme="minorHAnsi"/>
        </w:rPr>
        <w:t>ensure that adequate arrangements are in place for the welfare and wellbeing of Seasonal Workers, as set out in Your approved Welfare and Wellbeing Plan (as amended from time to time under clause 12), Your Approved Recruitment and Your Offer of Employment (as amended from time to time under Item B7);</w:t>
      </w:r>
    </w:p>
    <w:p w14:paraId="60A0CCB4" w14:textId="77777777" w:rsidR="00237C89" w:rsidRDefault="00950042">
      <w:pPr>
        <w:pStyle w:val="ClauseLevel3"/>
        <w:numPr>
          <w:ilvl w:val="2"/>
          <w:numId w:val="35"/>
        </w:numPr>
        <w:ind w:left="1418" w:hanging="284"/>
        <w:rPr>
          <w:rFonts w:asciiTheme="minorHAnsi" w:hAnsiTheme="minorHAnsi" w:cstheme="minorHAnsi"/>
        </w:rPr>
      </w:pPr>
      <w:r>
        <w:rPr>
          <w:rFonts w:asciiTheme="minorHAnsi" w:hAnsiTheme="minorHAnsi" w:cstheme="minorHAnsi"/>
        </w:rPr>
        <w:t xml:space="preserve">not infringe upon Seasonal Workers’ lawful ability to associate and move freely and unhindered outside of working hours; </w:t>
      </w:r>
    </w:p>
    <w:p w14:paraId="13D9FE5E" w14:textId="77777777" w:rsidR="00237C89" w:rsidRDefault="00950042">
      <w:pPr>
        <w:pStyle w:val="ClauseLevel3"/>
        <w:numPr>
          <w:ilvl w:val="2"/>
          <w:numId w:val="35"/>
        </w:numPr>
        <w:ind w:left="1418" w:hanging="284"/>
        <w:rPr>
          <w:rFonts w:asciiTheme="minorHAnsi" w:hAnsiTheme="minorHAnsi" w:cstheme="minorHAnsi"/>
        </w:rPr>
      </w:pPr>
      <w:bookmarkStart w:id="1000" w:name="_Ref18078263"/>
      <w:r>
        <w:rPr>
          <w:rFonts w:asciiTheme="minorHAnsi" w:hAnsiTheme="minorHAnsi" w:cstheme="minorHAnsi"/>
        </w:rPr>
        <w:t>ensure that Seasonal Workers know how, and have the ability, to contact 000 and connect to the emergency service required;</w:t>
      </w:r>
      <w:bookmarkEnd w:id="1000"/>
    </w:p>
    <w:p w14:paraId="2D0021FC" w14:textId="77777777" w:rsidR="00237C89" w:rsidRDefault="00950042">
      <w:pPr>
        <w:pStyle w:val="ClauseLevel3"/>
        <w:numPr>
          <w:ilvl w:val="2"/>
          <w:numId w:val="35"/>
        </w:numPr>
        <w:ind w:left="1418" w:hanging="284"/>
        <w:rPr>
          <w:rFonts w:asciiTheme="minorHAnsi" w:hAnsiTheme="minorHAnsi" w:cstheme="minorHAnsi"/>
        </w:rPr>
      </w:pPr>
      <w:r>
        <w:rPr>
          <w:rFonts w:asciiTheme="minorHAnsi" w:hAnsiTheme="minorHAnsi" w:cstheme="minorHAnsi"/>
        </w:rPr>
        <w:t xml:space="preserve">provide Seasonal Workers with a 24 hour per day, seven days per week emergency contact number and ensure the Seasonal Workers are aware that they can make </w:t>
      </w:r>
      <w:r>
        <w:rPr>
          <w:rFonts w:asciiTheme="minorHAnsi" w:hAnsiTheme="minorHAnsi" w:cstheme="minorHAnsi"/>
        </w:rPr>
        <w:lastRenderedPageBreak/>
        <w:t xml:space="preserve">contact with You or Your Personnel assigned for out of hours contact (as relevant) at any time on that number; </w:t>
      </w:r>
    </w:p>
    <w:p w14:paraId="79247F1C" w14:textId="77777777" w:rsidR="00237C89" w:rsidRDefault="00950042">
      <w:pPr>
        <w:pStyle w:val="ClauseLevel3"/>
        <w:numPr>
          <w:ilvl w:val="2"/>
          <w:numId w:val="35"/>
        </w:numPr>
        <w:ind w:left="1418" w:hanging="284"/>
        <w:rPr>
          <w:rFonts w:asciiTheme="minorHAnsi" w:hAnsiTheme="minorHAnsi" w:cstheme="minorHAnsi"/>
        </w:rPr>
      </w:pPr>
      <w:bookmarkStart w:id="1001" w:name="_Ref18078280"/>
      <w:r>
        <w:rPr>
          <w:rFonts w:asciiTheme="minorHAnsi" w:hAnsiTheme="minorHAnsi" w:cstheme="minorHAnsi"/>
        </w:rPr>
        <w:t>assist Seasonal Workers to access medical and allied health services and to make claims under health insurance as contemplated by Item F1(f) as appropriate;</w:t>
      </w:r>
      <w:bookmarkEnd w:id="1001"/>
    </w:p>
    <w:p w14:paraId="082D48B7" w14:textId="77777777" w:rsidR="00237C89" w:rsidRDefault="00950042">
      <w:pPr>
        <w:pStyle w:val="ClauseLevel3"/>
        <w:numPr>
          <w:ilvl w:val="2"/>
          <w:numId w:val="35"/>
        </w:numPr>
        <w:ind w:left="1418" w:hanging="284"/>
        <w:rPr>
          <w:rFonts w:asciiTheme="minorHAnsi" w:hAnsiTheme="minorHAnsi" w:cstheme="minorHAnsi"/>
        </w:rPr>
      </w:pPr>
      <w:bookmarkStart w:id="1002" w:name="_Ref18078287"/>
      <w:r>
        <w:rPr>
          <w:rFonts w:asciiTheme="minorHAnsi" w:hAnsiTheme="minorHAnsi" w:cstheme="minorHAnsi"/>
        </w:rPr>
        <w:t>ensure that all Seasonal Workers have and maintain adequate arrangements for health insurance during the period of their stay in Australia. The health insurance must cover in-patient and out-patient care and meet Seasonal Workers’ visa obligations;</w:t>
      </w:r>
      <w:bookmarkEnd w:id="1002"/>
    </w:p>
    <w:p w14:paraId="4C4B4B8D" w14:textId="77777777" w:rsidR="00237C89" w:rsidRDefault="00950042">
      <w:pPr>
        <w:pStyle w:val="ClauseLevel3"/>
        <w:numPr>
          <w:ilvl w:val="2"/>
          <w:numId w:val="35"/>
        </w:numPr>
        <w:ind w:left="1418" w:hanging="284"/>
        <w:rPr>
          <w:rFonts w:asciiTheme="minorHAnsi" w:hAnsiTheme="minorHAnsi" w:cstheme="minorHAnsi"/>
        </w:rPr>
      </w:pPr>
      <w:r>
        <w:rPr>
          <w:rFonts w:asciiTheme="minorHAnsi" w:hAnsiTheme="minorHAnsi" w:cstheme="minorHAnsi"/>
        </w:rPr>
        <w:t>assist Seasonal Workers to regularly access opportunities for recreation and religious observance;</w:t>
      </w:r>
    </w:p>
    <w:p w14:paraId="7F9E4D77" w14:textId="77777777" w:rsidR="00237C89" w:rsidRDefault="00950042">
      <w:pPr>
        <w:pStyle w:val="ClauseLevel3"/>
        <w:numPr>
          <w:ilvl w:val="2"/>
          <w:numId w:val="35"/>
        </w:numPr>
        <w:ind w:left="1418" w:hanging="284"/>
        <w:rPr>
          <w:rFonts w:asciiTheme="minorHAnsi" w:hAnsiTheme="minorHAnsi" w:cstheme="minorHAnsi"/>
        </w:rPr>
      </w:pPr>
      <w:r>
        <w:rPr>
          <w:rFonts w:asciiTheme="minorHAnsi" w:hAnsiTheme="minorHAnsi" w:cstheme="minorHAnsi"/>
        </w:rPr>
        <w:t xml:space="preserve">assist Seasonal Workers to participate in approved Australian Government funded training while in Australia and allow Seasonal Workers to attend training sessions, as agreed with Us; </w:t>
      </w:r>
    </w:p>
    <w:p w14:paraId="770EC7FC" w14:textId="77777777" w:rsidR="00237C89" w:rsidRDefault="00950042">
      <w:pPr>
        <w:pStyle w:val="ClauseLevel3"/>
        <w:numPr>
          <w:ilvl w:val="2"/>
          <w:numId w:val="35"/>
        </w:numPr>
        <w:ind w:left="1418" w:hanging="284"/>
        <w:rPr>
          <w:rFonts w:asciiTheme="minorHAnsi" w:hAnsiTheme="minorHAnsi" w:cstheme="minorHAnsi"/>
        </w:rPr>
      </w:pPr>
      <w:r>
        <w:rPr>
          <w:rFonts w:asciiTheme="minorHAnsi" w:hAnsiTheme="minorHAnsi" w:cstheme="minorHAnsi"/>
        </w:rPr>
        <w:t xml:space="preserve">monitor the progress, placement and wellbeing of all Seasonal Workers employed on a regular basis; </w:t>
      </w:r>
    </w:p>
    <w:p w14:paraId="0D1B1532" w14:textId="77777777" w:rsidR="00237C89" w:rsidRDefault="00950042">
      <w:pPr>
        <w:pStyle w:val="ClauseLevel3"/>
        <w:numPr>
          <w:ilvl w:val="2"/>
          <w:numId w:val="35"/>
        </w:numPr>
        <w:ind w:left="1418" w:hanging="284"/>
        <w:rPr>
          <w:rFonts w:asciiTheme="minorHAnsi" w:hAnsiTheme="minorHAnsi" w:cstheme="minorHAnsi"/>
        </w:rPr>
      </w:pPr>
      <w:r>
        <w:rPr>
          <w:rFonts w:asciiTheme="minorHAnsi" w:hAnsiTheme="minorHAnsi" w:cstheme="minorHAnsi"/>
        </w:rPr>
        <w:t>take any additional reasonable steps to ensure the welfare and wellbeing of Seasonal Workers;</w:t>
      </w:r>
    </w:p>
    <w:p w14:paraId="6308E25F" w14:textId="77777777" w:rsidR="00237C89" w:rsidRPr="00784FFC" w:rsidRDefault="00950042">
      <w:pPr>
        <w:pStyle w:val="ClauseLevel3"/>
        <w:numPr>
          <w:ilvl w:val="2"/>
          <w:numId w:val="70"/>
        </w:numPr>
        <w:ind w:left="1418" w:hanging="284"/>
        <w:rPr>
          <w:rFonts w:asciiTheme="minorHAnsi" w:hAnsiTheme="minorHAnsi" w:cstheme="minorHAnsi"/>
          <w:color w:val="0000FF"/>
          <w:u w:val="double"/>
        </w:rPr>
      </w:pPr>
      <w:bookmarkStart w:id="1003" w:name="_BPDC_LN_INS_1013"/>
      <w:bookmarkStart w:id="1004" w:name="_BPDC_PR_INS_1014"/>
      <w:bookmarkStart w:id="1005" w:name="_Ref5535521"/>
      <w:bookmarkStart w:id="1006" w:name="_Ref5693715"/>
      <w:bookmarkEnd w:id="1003"/>
      <w:bookmarkEnd w:id="1004"/>
      <w:r>
        <w:rPr>
          <w:rFonts w:asciiTheme="minorHAnsi" w:hAnsiTheme="minorHAnsi" w:cstheme="minorHAnsi"/>
        </w:rPr>
        <w:t xml:space="preserve">ensure that at all times an appointed Welfare and Wellbeing Support Person is located within 300 kilometres of each Placement and is available to provide welfare and </w:t>
      </w:r>
      <w:r w:rsidRPr="00784FFC">
        <w:rPr>
          <w:rFonts w:asciiTheme="minorHAnsi" w:hAnsiTheme="minorHAnsi" w:cstheme="minorHAnsi"/>
        </w:rPr>
        <w:t>wellbeing support to the Seasonal Workers in accordance with this Deed and the Guidelines;</w:t>
      </w:r>
      <w:bookmarkEnd w:id="1005"/>
      <w:bookmarkEnd w:id="1006"/>
      <w:r w:rsidRPr="00784FFC">
        <w:rPr>
          <w:rFonts w:asciiTheme="minorHAnsi" w:hAnsiTheme="minorHAnsi" w:cstheme="minorHAnsi"/>
        </w:rPr>
        <w:t xml:space="preserve"> </w:t>
      </w:r>
    </w:p>
    <w:p w14:paraId="66E15417" w14:textId="2D2B673C" w:rsidR="00237C89" w:rsidRPr="00784FFC" w:rsidRDefault="00950042">
      <w:pPr>
        <w:pStyle w:val="ClauseLevel3"/>
        <w:numPr>
          <w:ilvl w:val="2"/>
          <w:numId w:val="70"/>
        </w:numPr>
        <w:ind w:left="1418" w:hanging="284"/>
        <w:rPr>
          <w:rFonts w:asciiTheme="minorHAnsi" w:hAnsiTheme="minorHAnsi" w:cstheme="minorHAnsi"/>
          <w:color w:val="0000FF"/>
          <w:u w:val="double"/>
        </w:rPr>
      </w:pPr>
      <w:bookmarkStart w:id="1007" w:name="_BPDC_LN_INS_1011"/>
      <w:bookmarkStart w:id="1008" w:name="_BPDC_PR_INS_1012"/>
      <w:bookmarkEnd w:id="1007"/>
      <w:bookmarkEnd w:id="1008"/>
      <w:r w:rsidRPr="00784FFC">
        <w:rPr>
          <w:rFonts w:asciiTheme="minorHAnsi" w:hAnsiTheme="minorHAnsi" w:cstheme="minorHAnsi"/>
        </w:rPr>
        <w:t>conduct and keep records of fortnightly face to face, in person, discussions between any relevant Welfare and Wellbeing Support Persons and the Seasonal Workers</w:t>
      </w:r>
      <w:r w:rsidR="00FB5591" w:rsidRPr="00784FFC">
        <w:rPr>
          <w:rFonts w:asciiTheme="minorHAnsi" w:hAnsiTheme="minorHAnsi" w:cstheme="minorHAnsi"/>
        </w:rPr>
        <w:t xml:space="preserve">. If a face to face, in person, discussion is not an option due to the COVID-19 pandemic, You must conduct the </w:t>
      </w:r>
      <w:r w:rsidR="00425D64" w:rsidRPr="00784FFC">
        <w:rPr>
          <w:rFonts w:asciiTheme="minorHAnsi" w:hAnsiTheme="minorHAnsi" w:cstheme="minorHAnsi"/>
        </w:rPr>
        <w:t xml:space="preserve">discussion </w:t>
      </w:r>
      <w:r w:rsidR="00FB5591" w:rsidRPr="00784FFC">
        <w:rPr>
          <w:rFonts w:asciiTheme="minorHAnsi" w:hAnsiTheme="minorHAnsi" w:cstheme="minorHAnsi"/>
        </w:rPr>
        <w:t>virtually with the Seasonal Workers</w:t>
      </w:r>
      <w:r w:rsidRPr="00784FFC">
        <w:rPr>
          <w:rFonts w:asciiTheme="minorHAnsi" w:hAnsiTheme="minorHAnsi" w:cstheme="minorHAnsi"/>
        </w:rPr>
        <w:t xml:space="preserve">; and </w:t>
      </w:r>
    </w:p>
    <w:p w14:paraId="6D63E0AD" w14:textId="77777777" w:rsidR="00237C89" w:rsidRDefault="00950042">
      <w:pPr>
        <w:pStyle w:val="ClauseLevel3"/>
        <w:numPr>
          <w:ilvl w:val="2"/>
          <w:numId w:val="70"/>
        </w:numPr>
        <w:ind w:left="1418" w:hanging="284"/>
        <w:rPr>
          <w:rFonts w:asciiTheme="minorHAnsi" w:hAnsiTheme="minorHAnsi" w:cstheme="minorHAnsi"/>
          <w:color w:val="0000FF"/>
          <w:u w:val="double"/>
        </w:rPr>
      </w:pPr>
      <w:bookmarkStart w:id="1009" w:name="_BPDC_LN_INS_1009"/>
      <w:bookmarkStart w:id="1010" w:name="_BPDC_PR_INS_1010"/>
      <w:bookmarkEnd w:id="1009"/>
      <w:bookmarkEnd w:id="1010"/>
      <w:r w:rsidRPr="00784FFC">
        <w:rPr>
          <w:rFonts w:asciiTheme="minorHAnsi" w:hAnsiTheme="minorHAnsi" w:cstheme="minorHAnsi"/>
        </w:rPr>
        <w:t>take all reasonable steps to address and, where possible, resolve any issues relating to the welfare and wellbeing of Seasonal Workers as soon as practicable.</w:t>
      </w:r>
      <w:r>
        <w:rPr>
          <w:rFonts w:asciiTheme="minorHAnsi" w:hAnsiTheme="minorHAnsi" w:cstheme="minorHAnsi"/>
        </w:rPr>
        <w:t xml:space="preserve"> </w:t>
      </w:r>
      <w:r>
        <w:rPr>
          <w:rFonts w:asciiTheme="minorHAnsi" w:hAnsiTheme="minorHAnsi" w:cstheme="minorHAnsi"/>
        </w:rPr>
        <w:br/>
      </w:r>
    </w:p>
    <w:p w14:paraId="2BAF4363" w14:textId="77777777" w:rsidR="00237C89" w:rsidRDefault="00950042" w:rsidP="00231EFB">
      <w:pPr>
        <w:pStyle w:val="Heading2"/>
        <w:rPr>
          <w:rFonts w:cstheme="minorHAnsi"/>
        </w:rPr>
      </w:pPr>
      <w:bookmarkStart w:id="1011" w:name="_Toc471810383"/>
      <w:bookmarkStart w:id="1012" w:name="_Toc471810557"/>
      <w:bookmarkStart w:id="1013" w:name="_Ref6128200"/>
      <w:bookmarkStart w:id="1014" w:name="_Toc6914649"/>
      <w:bookmarkStart w:id="1015" w:name="_Toc6932572"/>
      <w:bookmarkStart w:id="1016" w:name="_Toc6932590"/>
      <w:bookmarkStart w:id="1017" w:name="_Toc19453414"/>
      <w:bookmarkStart w:id="1018" w:name="_Toc51518827"/>
      <w:bookmarkStart w:id="1019" w:name="_Toc25252558"/>
      <w:bookmarkStart w:id="1020" w:name="_Toc55982215"/>
      <w:r w:rsidRPr="00231EFB">
        <w:t>Accommodation</w:t>
      </w:r>
      <w:r>
        <w:rPr>
          <w:rFonts w:cstheme="minorHAnsi"/>
        </w:rPr>
        <w:t xml:space="preserve"> for Seasonal Workers</w:t>
      </w:r>
      <w:bookmarkEnd w:id="1011"/>
      <w:bookmarkEnd w:id="1012"/>
      <w:bookmarkEnd w:id="1013"/>
      <w:bookmarkEnd w:id="1014"/>
      <w:bookmarkEnd w:id="1015"/>
      <w:bookmarkEnd w:id="1016"/>
      <w:bookmarkEnd w:id="1017"/>
      <w:bookmarkEnd w:id="1018"/>
      <w:bookmarkEnd w:id="1019"/>
      <w:bookmarkEnd w:id="1020"/>
      <w:r>
        <w:rPr>
          <w:rFonts w:cstheme="minorHAnsi"/>
        </w:rPr>
        <w:t xml:space="preserve"> </w:t>
      </w:r>
    </w:p>
    <w:p w14:paraId="7DB8EE39" w14:textId="77777777" w:rsidR="00237C89" w:rsidRDefault="00950042">
      <w:pPr>
        <w:pStyle w:val="ClauseLevel2"/>
        <w:keepNext w:val="0"/>
        <w:numPr>
          <w:ilvl w:val="1"/>
          <w:numId w:val="35"/>
        </w:numPr>
        <w:tabs>
          <w:tab w:val="num" w:pos="1276"/>
        </w:tabs>
        <w:ind w:left="851" w:hanging="709"/>
        <w:rPr>
          <w:rFonts w:asciiTheme="minorHAnsi" w:hAnsiTheme="minorHAnsi" w:cstheme="minorHAnsi"/>
          <w:b w:val="0"/>
        </w:rPr>
      </w:pPr>
      <w:bookmarkStart w:id="1021" w:name="_Toc471810384"/>
      <w:bookmarkStart w:id="1022" w:name="_Toc471810558"/>
      <w:bookmarkStart w:id="1023" w:name="_Toc353285008"/>
      <w:r>
        <w:rPr>
          <w:rFonts w:asciiTheme="minorHAnsi" w:hAnsiTheme="minorHAnsi" w:cstheme="minorHAnsi"/>
          <w:b w:val="0"/>
        </w:rPr>
        <w:t>Subject to clause 11 and in accordance with Your Approved Recruitment and Your Offer of Employment (as amended from time to time under Item B7), You must arrange accommodation that complies with any Guidelines and is fit for occupation and use for each Seasonal Worker employed by You.</w:t>
      </w:r>
      <w:bookmarkEnd w:id="1021"/>
      <w:bookmarkEnd w:id="1022"/>
    </w:p>
    <w:p w14:paraId="3A9808ED" w14:textId="77777777" w:rsidR="00237C89" w:rsidRDefault="00950042">
      <w:pPr>
        <w:pStyle w:val="ClauseLevel2"/>
        <w:keepNext w:val="0"/>
        <w:numPr>
          <w:ilvl w:val="1"/>
          <w:numId w:val="35"/>
        </w:numPr>
        <w:tabs>
          <w:tab w:val="num" w:pos="1276"/>
        </w:tabs>
        <w:ind w:left="851" w:hanging="709"/>
        <w:rPr>
          <w:rFonts w:asciiTheme="minorHAnsi" w:hAnsiTheme="minorHAnsi" w:cstheme="minorHAnsi"/>
          <w:b w:val="0"/>
        </w:rPr>
      </w:pPr>
      <w:bookmarkStart w:id="1024" w:name="_Toc471810386"/>
      <w:bookmarkStart w:id="1025" w:name="_Toc471810560"/>
      <w:bookmarkStart w:id="1026" w:name="_Ref5711207"/>
      <w:bookmarkStart w:id="1027" w:name="_Ref18511627"/>
      <w:r>
        <w:rPr>
          <w:rFonts w:asciiTheme="minorHAnsi" w:hAnsiTheme="minorHAnsi" w:cstheme="minorHAnsi"/>
          <w:b w:val="0"/>
        </w:rPr>
        <w:t>A Seasonal Worker may elect to arrange her or his own accommodation, in which case You are prohibited from making any deductions for accommodation from that Seasonal Worker’s wages.</w:t>
      </w:r>
      <w:bookmarkEnd w:id="1023"/>
      <w:bookmarkEnd w:id="1024"/>
      <w:bookmarkEnd w:id="1025"/>
      <w:bookmarkEnd w:id="1026"/>
      <w:bookmarkEnd w:id="1027"/>
    </w:p>
    <w:p w14:paraId="759B4EA0" w14:textId="77777777" w:rsidR="00237C89" w:rsidRDefault="00950042" w:rsidP="00231EFB">
      <w:pPr>
        <w:pStyle w:val="Heading2"/>
        <w:rPr>
          <w:rFonts w:cstheme="minorHAnsi"/>
        </w:rPr>
      </w:pPr>
      <w:bookmarkStart w:id="1028" w:name="_Toc471810387"/>
      <w:bookmarkStart w:id="1029" w:name="_Toc471810561"/>
      <w:bookmarkStart w:id="1030" w:name="_Ref5706743"/>
      <w:bookmarkStart w:id="1031" w:name="_Toc6914650"/>
      <w:bookmarkStart w:id="1032" w:name="_Toc6932573"/>
      <w:bookmarkStart w:id="1033" w:name="_Toc6932591"/>
      <w:bookmarkStart w:id="1034" w:name="_Toc19453415"/>
      <w:bookmarkStart w:id="1035" w:name="_Toc51518828"/>
      <w:bookmarkStart w:id="1036" w:name="_Toc25252559"/>
      <w:bookmarkStart w:id="1037" w:name="_Toc55982216"/>
      <w:r w:rsidRPr="00231EFB">
        <w:t>Transportation</w:t>
      </w:r>
      <w:r>
        <w:rPr>
          <w:rFonts w:cstheme="minorHAnsi"/>
        </w:rPr>
        <w:t xml:space="preserve"> for Seasonal Workers</w:t>
      </w:r>
      <w:bookmarkEnd w:id="1028"/>
      <w:bookmarkEnd w:id="1029"/>
      <w:bookmarkEnd w:id="1030"/>
      <w:bookmarkEnd w:id="1031"/>
      <w:bookmarkEnd w:id="1032"/>
      <w:bookmarkEnd w:id="1033"/>
      <w:bookmarkEnd w:id="1034"/>
      <w:bookmarkEnd w:id="1035"/>
      <w:bookmarkEnd w:id="1036"/>
      <w:bookmarkEnd w:id="1037"/>
    </w:p>
    <w:p w14:paraId="62244ADB" w14:textId="77777777" w:rsidR="00237C89" w:rsidRDefault="00950042">
      <w:pPr>
        <w:pStyle w:val="ClauseLevel2"/>
        <w:numPr>
          <w:ilvl w:val="1"/>
          <w:numId w:val="35"/>
        </w:numPr>
        <w:tabs>
          <w:tab w:val="num" w:pos="1276"/>
        </w:tabs>
        <w:ind w:left="851" w:hanging="709"/>
        <w:rPr>
          <w:rFonts w:asciiTheme="minorHAnsi" w:hAnsiTheme="minorHAnsi" w:cstheme="minorHAnsi"/>
          <w:b w:val="0"/>
        </w:rPr>
      </w:pPr>
      <w:bookmarkStart w:id="1038" w:name="_Toc353285010"/>
      <w:bookmarkStart w:id="1039" w:name="_Toc471810388"/>
      <w:bookmarkStart w:id="1040" w:name="_Toc471810562"/>
      <w:r>
        <w:rPr>
          <w:rFonts w:asciiTheme="minorHAnsi" w:hAnsiTheme="minorHAnsi" w:cstheme="minorHAnsi"/>
          <w:b w:val="0"/>
        </w:rPr>
        <w:t>Subject to Items H2 and H4 and in accordance with the Guidelines, You must arrange transport for Seasonal Workers:</w:t>
      </w:r>
      <w:bookmarkEnd w:id="1038"/>
      <w:bookmarkEnd w:id="1039"/>
      <w:bookmarkEnd w:id="1040"/>
    </w:p>
    <w:p w14:paraId="2558A1C8" w14:textId="77777777" w:rsidR="00237C89" w:rsidRDefault="00950042">
      <w:pPr>
        <w:pStyle w:val="ClauseLevel3"/>
        <w:numPr>
          <w:ilvl w:val="2"/>
          <w:numId w:val="35"/>
        </w:numPr>
        <w:ind w:left="1418" w:hanging="284"/>
        <w:rPr>
          <w:rFonts w:asciiTheme="minorHAnsi" w:hAnsiTheme="minorHAnsi" w:cstheme="minorHAnsi"/>
        </w:rPr>
      </w:pPr>
      <w:r>
        <w:rPr>
          <w:rFonts w:asciiTheme="minorHAnsi" w:hAnsiTheme="minorHAnsi" w:cstheme="minorHAnsi"/>
        </w:rPr>
        <w:t xml:space="preserve">between their places of accommodation and their places of work; </w:t>
      </w:r>
    </w:p>
    <w:p w14:paraId="5443308D" w14:textId="77777777" w:rsidR="00237C89" w:rsidRDefault="00950042">
      <w:pPr>
        <w:pStyle w:val="ClauseLevel3"/>
        <w:numPr>
          <w:ilvl w:val="2"/>
          <w:numId w:val="35"/>
        </w:numPr>
        <w:ind w:left="1418" w:hanging="284"/>
        <w:rPr>
          <w:rFonts w:asciiTheme="minorHAnsi" w:hAnsiTheme="minorHAnsi" w:cstheme="minorHAnsi"/>
        </w:rPr>
      </w:pPr>
      <w:r>
        <w:rPr>
          <w:rFonts w:asciiTheme="minorHAnsi" w:hAnsiTheme="minorHAnsi" w:cstheme="minorHAnsi"/>
        </w:rPr>
        <w:t xml:space="preserve">between their places of accommodation and shopping facilities; and </w:t>
      </w:r>
    </w:p>
    <w:p w14:paraId="30AA6239" w14:textId="77777777" w:rsidR="00237C89" w:rsidRDefault="00950042">
      <w:pPr>
        <w:pStyle w:val="ClauseLevel3"/>
        <w:numPr>
          <w:ilvl w:val="2"/>
          <w:numId w:val="70"/>
        </w:numPr>
        <w:ind w:left="1418" w:hanging="284"/>
        <w:rPr>
          <w:rFonts w:asciiTheme="minorHAnsi" w:hAnsiTheme="minorHAnsi" w:cstheme="minorHAnsi"/>
          <w:color w:val="0000FF"/>
          <w:u w:val="double"/>
        </w:rPr>
      </w:pPr>
      <w:bookmarkStart w:id="1041" w:name="_BPDC_LN_INS_1007"/>
      <w:bookmarkStart w:id="1042" w:name="_BPDC_PR_INS_1008"/>
      <w:bookmarkEnd w:id="1041"/>
      <w:bookmarkEnd w:id="1042"/>
      <w:r>
        <w:rPr>
          <w:rFonts w:asciiTheme="minorHAnsi" w:hAnsiTheme="minorHAnsi" w:cstheme="minorHAnsi"/>
        </w:rPr>
        <w:t>to and from the airport within Australia,</w:t>
      </w:r>
    </w:p>
    <w:p w14:paraId="1386E5BF" w14:textId="77777777" w:rsidR="00237C89" w:rsidRDefault="00950042">
      <w:pPr>
        <w:pStyle w:val="ClauseLevel3"/>
        <w:numPr>
          <w:ilvl w:val="0"/>
          <w:numId w:val="0"/>
        </w:numPr>
        <w:ind w:left="851"/>
        <w:rPr>
          <w:rFonts w:asciiTheme="minorHAnsi" w:hAnsiTheme="minorHAnsi" w:cstheme="minorHAnsi"/>
        </w:rPr>
      </w:pPr>
      <w:r>
        <w:rPr>
          <w:rFonts w:asciiTheme="minorHAnsi" w:hAnsiTheme="minorHAnsi" w:cstheme="minorHAnsi"/>
        </w:rPr>
        <w:lastRenderedPageBreak/>
        <w:t>which, in Our opinion, is:</w:t>
      </w:r>
    </w:p>
    <w:p w14:paraId="39289D57" w14:textId="77777777" w:rsidR="00237C89" w:rsidRDefault="00950042">
      <w:pPr>
        <w:pStyle w:val="ClauseLevel3"/>
        <w:numPr>
          <w:ilvl w:val="2"/>
          <w:numId w:val="70"/>
        </w:numPr>
        <w:ind w:left="1418" w:hanging="284"/>
        <w:rPr>
          <w:rFonts w:asciiTheme="minorHAnsi" w:hAnsiTheme="minorHAnsi" w:cstheme="minorHAnsi"/>
          <w:color w:val="0000FF"/>
          <w:u w:val="double"/>
        </w:rPr>
      </w:pPr>
      <w:bookmarkStart w:id="1043" w:name="_BPDC_LN_INS_1005"/>
      <w:bookmarkStart w:id="1044" w:name="_BPDC_PR_INS_1006"/>
      <w:bookmarkEnd w:id="1043"/>
      <w:bookmarkEnd w:id="1044"/>
      <w:r>
        <w:rPr>
          <w:rFonts w:asciiTheme="minorHAnsi" w:hAnsiTheme="minorHAnsi" w:cstheme="minorHAnsi"/>
        </w:rPr>
        <w:t>appropriate in the circumstances;</w:t>
      </w:r>
    </w:p>
    <w:p w14:paraId="6628DAFC" w14:textId="77777777" w:rsidR="00237C89" w:rsidRDefault="00950042">
      <w:pPr>
        <w:pStyle w:val="ClauseLevel3"/>
        <w:numPr>
          <w:ilvl w:val="2"/>
          <w:numId w:val="70"/>
        </w:numPr>
        <w:ind w:left="1418" w:hanging="284"/>
        <w:rPr>
          <w:rFonts w:asciiTheme="minorHAnsi" w:hAnsiTheme="minorHAnsi" w:cstheme="minorHAnsi"/>
          <w:color w:val="0000FF"/>
          <w:u w:val="double"/>
        </w:rPr>
      </w:pPr>
      <w:bookmarkStart w:id="1045" w:name="_BPDC_LN_INS_1003"/>
      <w:bookmarkStart w:id="1046" w:name="_BPDC_PR_INS_1004"/>
      <w:bookmarkEnd w:id="1045"/>
      <w:bookmarkEnd w:id="1046"/>
      <w:r>
        <w:rPr>
          <w:rFonts w:asciiTheme="minorHAnsi" w:hAnsiTheme="minorHAnsi" w:cstheme="minorHAnsi"/>
        </w:rPr>
        <w:t xml:space="preserve">affordable for Seasonal Workers; and </w:t>
      </w:r>
    </w:p>
    <w:p w14:paraId="4865E138" w14:textId="77777777" w:rsidR="00237C89" w:rsidRDefault="00950042">
      <w:pPr>
        <w:pStyle w:val="ClauseLevel3"/>
        <w:numPr>
          <w:ilvl w:val="2"/>
          <w:numId w:val="70"/>
        </w:numPr>
        <w:ind w:left="1418" w:hanging="284"/>
        <w:rPr>
          <w:rFonts w:asciiTheme="minorHAnsi" w:hAnsiTheme="minorHAnsi" w:cstheme="minorHAnsi"/>
          <w:color w:val="0000FF"/>
          <w:u w:val="double"/>
        </w:rPr>
      </w:pPr>
      <w:bookmarkStart w:id="1047" w:name="_BPDC_LN_INS_1001"/>
      <w:bookmarkStart w:id="1048" w:name="_BPDC_PR_INS_1002"/>
      <w:bookmarkEnd w:id="1047"/>
      <w:bookmarkEnd w:id="1048"/>
      <w:r>
        <w:rPr>
          <w:rFonts w:asciiTheme="minorHAnsi" w:hAnsiTheme="minorHAnsi" w:cstheme="minorHAnsi"/>
        </w:rPr>
        <w:t xml:space="preserve">of a suitable standard of safety and comfort. </w:t>
      </w:r>
    </w:p>
    <w:p w14:paraId="077DFBDC" w14:textId="77777777" w:rsidR="00237C89" w:rsidRDefault="00950042">
      <w:pPr>
        <w:pStyle w:val="ClauseLevel2"/>
        <w:numPr>
          <w:ilvl w:val="1"/>
          <w:numId w:val="35"/>
        </w:numPr>
        <w:ind w:left="851" w:hanging="709"/>
        <w:rPr>
          <w:rFonts w:asciiTheme="minorHAnsi" w:hAnsiTheme="minorHAnsi" w:cstheme="minorHAnsi"/>
          <w:b w:val="0"/>
        </w:rPr>
      </w:pPr>
      <w:bookmarkStart w:id="1049" w:name="_Toc353285011"/>
      <w:bookmarkStart w:id="1050" w:name="_Toc471810389"/>
      <w:bookmarkStart w:id="1051" w:name="_Toc471810563"/>
      <w:bookmarkStart w:id="1052" w:name="_Ref5703373"/>
      <w:bookmarkStart w:id="1053" w:name="_Ref18511758"/>
      <w:r>
        <w:rPr>
          <w:rFonts w:asciiTheme="minorHAnsi" w:hAnsiTheme="minorHAnsi" w:cstheme="minorHAnsi"/>
          <w:b w:val="0"/>
        </w:rPr>
        <w:t>A Seasonal Worker may elect to arrange her or his own transport,</w:t>
      </w:r>
      <w:bookmarkEnd w:id="1049"/>
      <w:r>
        <w:rPr>
          <w:rFonts w:asciiTheme="minorHAnsi" w:hAnsiTheme="minorHAnsi" w:cstheme="minorHAnsi"/>
          <w:b w:val="0"/>
        </w:rPr>
        <w:t xml:space="preserve"> in which case You must not make any deductions for transport from that Seasonal Worker’s wages.</w:t>
      </w:r>
      <w:bookmarkEnd w:id="1050"/>
      <w:bookmarkEnd w:id="1051"/>
      <w:bookmarkEnd w:id="1052"/>
      <w:bookmarkEnd w:id="1053"/>
    </w:p>
    <w:p w14:paraId="0733EA96" w14:textId="77777777" w:rsidR="00237C89" w:rsidRDefault="00950042">
      <w:pPr>
        <w:pStyle w:val="ClauseLevel2"/>
        <w:keepNext w:val="0"/>
        <w:numPr>
          <w:ilvl w:val="1"/>
          <w:numId w:val="35"/>
        </w:numPr>
        <w:tabs>
          <w:tab w:val="num" w:pos="1276"/>
        </w:tabs>
        <w:ind w:left="851" w:hanging="709"/>
        <w:rPr>
          <w:rFonts w:asciiTheme="minorHAnsi" w:hAnsiTheme="minorHAnsi" w:cstheme="minorHAnsi"/>
          <w:b w:val="0"/>
        </w:rPr>
      </w:pPr>
      <w:r>
        <w:rPr>
          <w:rFonts w:asciiTheme="minorHAnsi" w:hAnsiTheme="minorHAnsi" w:cstheme="minorHAnsi"/>
          <w:b w:val="0"/>
        </w:rPr>
        <w:t xml:space="preserve">You must be aware of and comply with any work health and safety legislation or State and Territory Government and local government legislation and codes that may apply to the transport You arrange for Seasonal Workers. </w:t>
      </w:r>
    </w:p>
    <w:p w14:paraId="6DBB30CA" w14:textId="77777777" w:rsidR="00237C89" w:rsidRDefault="00950042">
      <w:pPr>
        <w:pStyle w:val="ClauseLevel2"/>
        <w:keepNext w:val="0"/>
        <w:numPr>
          <w:ilvl w:val="1"/>
          <w:numId w:val="35"/>
        </w:numPr>
        <w:tabs>
          <w:tab w:val="num" w:pos="1276"/>
        </w:tabs>
        <w:ind w:left="851" w:hanging="709"/>
        <w:rPr>
          <w:rFonts w:asciiTheme="minorHAnsi" w:hAnsiTheme="minorHAnsi" w:cstheme="minorHAnsi"/>
          <w:b w:val="0"/>
        </w:rPr>
      </w:pPr>
      <w:bookmarkStart w:id="1054" w:name="_Toc471810390"/>
      <w:bookmarkStart w:id="1055" w:name="_Toc471810564"/>
      <w:bookmarkStart w:id="1056" w:name="_Ref5703383"/>
      <w:r>
        <w:rPr>
          <w:rFonts w:asciiTheme="minorHAnsi" w:hAnsiTheme="minorHAnsi" w:cstheme="minorHAnsi"/>
          <w:b w:val="0"/>
        </w:rPr>
        <w:t>Item H does not apply in relation to any Seasonal Worker who elects to make her or his own accommodation arrangements in accordance with Item G2.</w:t>
      </w:r>
      <w:bookmarkEnd w:id="1054"/>
      <w:bookmarkEnd w:id="1055"/>
      <w:bookmarkEnd w:id="1056"/>
      <w:r>
        <w:rPr>
          <w:rFonts w:asciiTheme="minorHAnsi" w:hAnsiTheme="minorHAnsi" w:cstheme="minorHAnsi"/>
          <w:b w:val="0"/>
        </w:rPr>
        <w:br/>
      </w:r>
    </w:p>
    <w:p w14:paraId="414BAD58" w14:textId="77777777" w:rsidR="00237C89" w:rsidRDefault="00950042" w:rsidP="00231EFB">
      <w:pPr>
        <w:pStyle w:val="Heading2"/>
        <w:rPr>
          <w:rFonts w:cstheme="minorHAnsi"/>
        </w:rPr>
      </w:pPr>
      <w:bookmarkStart w:id="1057" w:name="_Toc471810391"/>
      <w:bookmarkStart w:id="1058" w:name="_Toc471810565"/>
      <w:bookmarkStart w:id="1059" w:name="_Toc6914651"/>
      <w:bookmarkStart w:id="1060" w:name="_Toc6932574"/>
      <w:bookmarkStart w:id="1061" w:name="_Toc6932592"/>
      <w:bookmarkStart w:id="1062" w:name="_Ref18078185"/>
      <w:bookmarkStart w:id="1063" w:name="_Toc19453416"/>
      <w:bookmarkStart w:id="1064" w:name="_Toc51518829"/>
      <w:bookmarkStart w:id="1065" w:name="_Toc25252560"/>
      <w:bookmarkStart w:id="1066" w:name="_Toc55982217"/>
      <w:r w:rsidRPr="00231EFB">
        <w:t>Pre</w:t>
      </w:r>
      <w:r>
        <w:rPr>
          <w:rFonts w:cstheme="minorHAnsi"/>
        </w:rPr>
        <w:t>-Departure Briefing for Seasonal Workers</w:t>
      </w:r>
      <w:bookmarkEnd w:id="1057"/>
      <w:bookmarkEnd w:id="1058"/>
      <w:bookmarkEnd w:id="1059"/>
      <w:bookmarkEnd w:id="1060"/>
      <w:bookmarkEnd w:id="1061"/>
      <w:bookmarkEnd w:id="1062"/>
      <w:bookmarkEnd w:id="1063"/>
      <w:bookmarkEnd w:id="1064"/>
      <w:bookmarkEnd w:id="1065"/>
      <w:bookmarkEnd w:id="1066"/>
    </w:p>
    <w:p w14:paraId="0F45DB78" w14:textId="77777777" w:rsidR="00237C89" w:rsidRPr="00784FFC" w:rsidRDefault="00950042" w:rsidP="00C80598">
      <w:pPr>
        <w:pStyle w:val="ClauseLevel2"/>
        <w:keepNext w:val="0"/>
        <w:numPr>
          <w:ilvl w:val="0"/>
          <w:numId w:val="0"/>
        </w:numPr>
        <w:tabs>
          <w:tab w:val="num" w:pos="1276"/>
        </w:tabs>
        <w:ind w:left="851"/>
        <w:rPr>
          <w:rFonts w:asciiTheme="minorHAnsi" w:hAnsiTheme="minorHAnsi" w:cstheme="minorHAnsi"/>
          <w:b w:val="0"/>
        </w:rPr>
      </w:pPr>
      <w:bookmarkStart w:id="1067" w:name="_Toc353285013"/>
      <w:bookmarkStart w:id="1068" w:name="_Toc471810392"/>
      <w:bookmarkStart w:id="1069" w:name="_Toc471810566"/>
      <w:r w:rsidRPr="00784FFC">
        <w:rPr>
          <w:rFonts w:asciiTheme="minorHAnsi" w:hAnsiTheme="minorHAnsi" w:cstheme="minorHAnsi"/>
          <w:b w:val="0"/>
        </w:rPr>
        <w:t>You must contribute information and materials relevant to Seasonal Workers You employ in accordance with any Guidelines (including information on the local area they will be living in while in Australia, the type of work to be performed, the place of employment of Seasonal Workers and what they can expect in Australia) to Pre-Departure Briefings for Seasonal Workers in the relevant Participating Country conducted by the government of that country.</w:t>
      </w:r>
      <w:bookmarkEnd w:id="1067"/>
      <w:bookmarkEnd w:id="1068"/>
      <w:bookmarkEnd w:id="1069"/>
    </w:p>
    <w:p w14:paraId="06013D8D" w14:textId="77777777" w:rsidR="00237C89" w:rsidRDefault="00950042" w:rsidP="00231EFB">
      <w:pPr>
        <w:pStyle w:val="Heading2"/>
        <w:rPr>
          <w:rFonts w:cstheme="minorHAnsi"/>
        </w:rPr>
      </w:pPr>
      <w:bookmarkStart w:id="1070" w:name="_Toc51778005"/>
      <w:bookmarkStart w:id="1071" w:name="_Toc471810393"/>
      <w:bookmarkStart w:id="1072" w:name="_Toc471810567"/>
      <w:bookmarkStart w:id="1073" w:name="_Ref5704133"/>
      <w:bookmarkStart w:id="1074" w:name="_Ref5710154"/>
      <w:bookmarkStart w:id="1075" w:name="_Toc6914652"/>
      <w:bookmarkStart w:id="1076" w:name="_Toc6932575"/>
      <w:bookmarkStart w:id="1077" w:name="_Toc6932593"/>
      <w:bookmarkStart w:id="1078" w:name="_Toc19453417"/>
      <w:bookmarkStart w:id="1079" w:name="_Toc51518830"/>
      <w:bookmarkStart w:id="1080" w:name="_Toc25252561"/>
      <w:bookmarkStart w:id="1081" w:name="_Toc55982218"/>
      <w:bookmarkEnd w:id="1070"/>
      <w:r w:rsidRPr="00231EFB">
        <w:t>Arrival</w:t>
      </w:r>
      <w:r>
        <w:rPr>
          <w:rFonts w:cstheme="minorHAnsi"/>
        </w:rPr>
        <w:t xml:space="preserve"> Briefings for Seasonal Workers</w:t>
      </w:r>
      <w:bookmarkEnd w:id="1071"/>
      <w:bookmarkEnd w:id="1072"/>
      <w:bookmarkEnd w:id="1073"/>
      <w:bookmarkEnd w:id="1074"/>
      <w:bookmarkEnd w:id="1075"/>
      <w:bookmarkEnd w:id="1076"/>
      <w:bookmarkEnd w:id="1077"/>
      <w:bookmarkEnd w:id="1078"/>
      <w:bookmarkEnd w:id="1079"/>
      <w:bookmarkEnd w:id="1080"/>
      <w:bookmarkEnd w:id="1081"/>
    </w:p>
    <w:p w14:paraId="78A2EB1D" w14:textId="77777777" w:rsidR="00237C89" w:rsidRDefault="00950042">
      <w:pPr>
        <w:pStyle w:val="ClauseLevel2"/>
        <w:keepNext w:val="0"/>
        <w:numPr>
          <w:ilvl w:val="1"/>
          <w:numId w:val="35"/>
        </w:numPr>
        <w:tabs>
          <w:tab w:val="num" w:pos="1276"/>
        </w:tabs>
        <w:ind w:left="851" w:hanging="709"/>
        <w:rPr>
          <w:rFonts w:asciiTheme="minorHAnsi" w:hAnsiTheme="minorHAnsi" w:cstheme="minorHAnsi"/>
          <w:b w:val="0"/>
        </w:rPr>
      </w:pPr>
      <w:bookmarkStart w:id="1082" w:name="_Toc353285015"/>
      <w:bookmarkStart w:id="1083" w:name="_Toc471810394"/>
      <w:bookmarkStart w:id="1084" w:name="_Toc471810568"/>
      <w:r>
        <w:rPr>
          <w:rFonts w:asciiTheme="minorHAnsi" w:hAnsiTheme="minorHAnsi" w:cstheme="minorHAnsi"/>
          <w:b w:val="0"/>
        </w:rPr>
        <w:t>You must provide a face to face, in person, Arrival Briefing for Seasonal Workers in Australia and involve community groups or organisations in the area where appropriate, in accordance with this Item J.</w:t>
      </w:r>
      <w:bookmarkEnd w:id="1082"/>
      <w:bookmarkEnd w:id="1083"/>
      <w:bookmarkEnd w:id="1084"/>
      <w:r w:rsidR="00196E52">
        <w:rPr>
          <w:rFonts w:asciiTheme="minorHAnsi" w:hAnsiTheme="minorHAnsi" w:cstheme="minorHAnsi"/>
          <w:b w:val="0"/>
        </w:rPr>
        <w:t xml:space="preserve"> If a face to face, in person, Arrival Briefing is not an option due to the COVID-19 pandemic, You must conduct the Arrival Briefing virtually with the Seasonal Workers. </w:t>
      </w:r>
    </w:p>
    <w:p w14:paraId="1D22ADC6" w14:textId="77777777" w:rsidR="00237C89" w:rsidRDefault="00950042">
      <w:pPr>
        <w:pStyle w:val="ClauseLevel2"/>
        <w:keepNext w:val="0"/>
        <w:numPr>
          <w:ilvl w:val="1"/>
          <w:numId w:val="35"/>
        </w:numPr>
        <w:tabs>
          <w:tab w:val="num" w:pos="1276"/>
        </w:tabs>
        <w:ind w:left="851" w:hanging="709"/>
        <w:rPr>
          <w:rFonts w:asciiTheme="minorHAnsi" w:hAnsiTheme="minorHAnsi" w:cstheme="minorHAnsi"/>
        </w:rPr>
      </w:pPr>
      <w:bookmarkStart w:id="1085" w:name="_Ref5547050"/>
      <w:bookmarkStart w:id="1086" w:name="_Toc471810395"/>
      <w:bookmarkStart w:id="1087" w:name="_Toc471810569"/>
      <w:bookmarkStart w:id="1088" w:name="_Toc353285016"/>
      <w:r>
        <w:rPr>
          <w:rFonts w:asciiTheme="minorHAnsi" w:hAnsiTheme="minorHAnsi" w:cstheme="minorHAnsi"/>
          <w:b w:val="0"/>
        </w:rPr>
        <w:t>You must comply with the requirements for Arrival Briefings, in accordance with the Guidelines.</w:t>
      </w:r>
      <w:bookmarkEnd w:id="1085"/>
      <w:r>
        <w:rPr>
          <w:rFonts w:asciiTheme="minorHAnsi" w:hAnsiTheme="minorHAnsi" w:cstheme="minorHAnsi"/>
          <w:b w:val="0"/>
        </w:rPr>
        <w:t xml:space="preserve"> </w:t>
      </w:r>
      <w:bookmarkEnd w:id="1086"/>
      <w:bookmarkEnd w:id="1087"/>
      <w:bookmarkEnd w:id="1088"/>
    </w:p>
    <w:p w14:paraId="567150AE" w14:textId="22241208" w:rsidR="00237C89" w:rsidRDefault="00950042">
      <w:pPr>
        <w:pStyle w:val="ClauseLevel2"/>
        <w:numPr>
          <w:ilvl w:val="1"/>
          <w:numId w:val="35"/>
        </w:numPr>
        <w:tabs>
          <w:tab w:val="num" w:pos="1276"/>
        </w:tabs>
        <w:ind w:left="851" w:hanging="709"/>
        <w:rPr>
          <w:rFonts w:asciiTheme="minorHAnsi" w:hAnsiTheme="minorHAnsi" w:cstheme="minorHAnsi"/>
          <w:b w:val="0"/>
        </w:rPr>
      </w:pPr>
      <w:bookmarkStart w:id="1089" w:name="_Toc353285017"/>
      <w:bookmarkStart w:id="1090" w:name="_Toc471810396"/>
      <w:bookmarkStart w:id="1091" w:name="_Toc471810570"/>
      <w:r>
        <w:rPr>
          <w:rFonts w:asciiTheme="minorHAnsi" w:hAnsiTheme="minorHAnsi" w:cstheme="minorHAnsi"/>
          <w:b w:val="0"/>
        </w:rPr>
        <w:t>You must invite and use reasonable endeavours to accommodate attendance at Arrival Briefings of:</w:t>
      </w:r>
      <w:bookmarkEnd w:id="1089"/>
      <w:bookmarkEnd w:id="1090"/>
      <w:bookmarkEnd w:id="1091"/>
    </w:p>
    <w:p w14:paraId="3CA4EDFC" w14:textId="1A38793B" w:rsidR="00DD6F29" w:rsidRPr="00DD6F29" w:rsidRDefault="00DD6F29" w:rsidP="00DD6F29">
      <w:pPr>
        <w:pStyle w:val="ClauseLevel3"/>
        <w:numPr>
          <w:ilvl w:val="2"/>
          <w:numId w:val="35"/>
        </w:numPr>
        <w:ind w:left="1418" w:hanging="284"/>
        <w:rPr>
          <w:rFonts w:asciiTheme="minorHAnsi" w:hAnsiTheme="minorHAnsi" w:cstheme="minorHAnsi"/>
        </w:rPr>
      </w:pPr>
      <w:r w:rsidRPr="00DD6F29">
        <w:rPr>
          <w:rFonts w:asciiTheme="minorHAnsi" w:hAnsiTheme="minorHAnsi" w:cstheme="minorHAnsi"/>
        </w:rPr>
        <w:t>a representative from:</w:t>
      </w:r>
    </w:p>
    <w:p w14:paraId="43E06B8D" w14:textId="23F06765" w:rsidR="00DD6F29" w:rsidRDefault="0066629A" w:rsidP="009D341A">
      <w:pPr>
        <w:pStyle w:val="ClauseLevel3"/>
        <w:numPr>
          <w:ilvl w:val="3"/>
          <w:numId w:val="35"/>
        </w:numPr>
        <w:rPr>
          <w:rFonts w:asciiTheme="minorHAnsi" w:hAnsiTheme="minorHAnsi" w:cstheme="minorHAnsi"/>
        </w:rPr>
      </w:pPr>
      <w:r w:rsidRPr="00DD6F29">
        <w:rPr>
          <w:rFonts w:asciiTheme="minorHAnsi" w:hAnsiTheme="minorHAnsi" w:cstheme="minorHAnsi"/>
        </w:rPr>
        <w:t>the relevant union; and</w:t>
      </w:r>
      <w:r w:rsidR="00DD6F29">
        <w:rPr>
          <w:rFonts w:asciiTheme="minorHAnsi" w:hAnsiTheme="minorHAnsi" w:cstheme="minorHAnsi"/>
        </w:rPr>
        <w:t xml:space="preserve"> </w:t>
      </w:r>
    </w:p>
    <w:p w14:paraId="04C21755" w14:textId="5DD8090F" w:rsidR="00237C89" w:rsidRPr="00DD6F29" w:rsidRDefault="00950042" w:rsidP="009D341A">
      <w:pPr>
        <w:pStyle w:val="ClauseLevel3"/>
        <w:numPr>
          <w:ilvl w:val="3"/>
          <w:numId w:val="35"/>
        </w:numPr>
        <w:rPr>
          <w:rFonts w:asciiTheme="minorHAnsi" w:hAnsiTheme="minorHAnsi" w:cstheme="minorHAnsi"/>
        </w:rPr>
      </w:pPr>
      <w:r w:rsidRPr="00DD6F29">
        <w:rPr>
          <w:rFonts w:asciiTheme="minorHAnsi" w:hAnsiTheme="minorHAnsi"/>
        </w:rPr>
        <w:t>the</w:t>
      </w:r>
      <w:r w:rsidRPr="00DD6F29">
        <w:rPr>
          <w:rFonts w:asciiTheme="minorHAnsi" w:hAnsiTheme="minorHAnsi" w:cstheme="minorHAnsi"/>
        </w:rPr>
        <w:t xml:space="preserve"> Fair Work Ombudsman</w:t>
      </w:r>
      <w:bookmarkStart w:id="1092" w:name="_Toc353285018"/>
      <w:bookmarkStart w:id="1093" w:name="_Toc471810397"/>
      <w:bookmarkStart w:id="1094" w:name="_Toc471810571"/>
      <w:r w:rsidR="00E61F3A" w:rsidRPr="00DD6F29">
        <w:rPr>
          <w:rFonts w:asciiTheme="minorHAnsi" w:hAnsiTheme="minorHAnsi" w:cstheme="minorHAnsi"/>
        </w:rPr>
        <w:t>; and</w:t>
      </w:r>
    </w:p>
    <w:p w14:paraId="2505C729" w14:textId="4FD4A6BF" w:rsidR="00E61F3A" w:rsidRPr="002D724A" w:rsidRDefault="00A85700">
      <w:pPr>
        <w:pStyle w:val="ClauseLevel3"/>
        <w:numPr>
          <w:ilvl w:val="2"/>
          <w:numId w:val="35"/>
        </w:numPr>
        <w:ind w:left="1418" w:hanging="284"/>
        <w:rPr>
          <w:rFonts w:asciiTheme="minorHAnsi" w:hAnsiTheme="minorHAnsi" w:cstheme="minorHAnsi"/>
        </w:rPr>
      </w:pPr>
      <w:r w:rsidRPr="002D724A">
        <w:rPr>
          <w:rFonts w:asciiTheme="minorHAnsi" w:hAnsiTheme="minorHAnsi" w:cstheme="minorHAnsi"/>
        </w:rPr>
        <w:t xml:space="preserve">if </w:t>
      </w:r>
      <w:r w:rsidR="006A4971">
        <w:rPr>
          <w:rFonts w:asciiTheme="minorHAnsi" w:hAnsiTheme="minorHAnsi" w:cstheme="minorHAnsi"/>
        </w:rPr>
        <w:t>n</w:t>
      </w:r>
      <w:r w:rsidRPr="002D724A">
        <w:rPr>
          <w:rFonts w:asciiTheme="minorHAnsi" w:hAnsiTheme="minorHAnsi" w:cstheme="minorHAnsi"/>
        </w:rPr>
        <w:t xml:space="preserve">otified by Us, </w:t>
      </w:r>
      <w:r w:rsidR="00E61F3A" w:rsidRPr="002D724A">
        <w:rPr>
          <w:rFonts w:asciiTheme="minorHAnsi" w:hAnsiTheme="minorHAnsi" w:cstheme="minorHAnsi"/>
        </w:rPr>
        <w:t>Our Personnel and other relevant persons,</w:t>
      </w:r>
    </w:p>
    <w:p w14:paraId="69B63AF8" w14:textId="77777777" w:rsidR="00237C89" w:rsidRDefault="00950042">
      <w:pPr>
        <w:pStyle w:val="ClauseLevel2"/>
        <w:keepNext w:val="0"/>
        <w:numPr>
          <w:ilvl w:val="0"/>
          <w:numId w:val="0"/>
        </w:numPr>
        <w:ind w:left="851"/>
        <w:rPr>
          <w:rFonts w:asciiTheme="minorHAnsi" w:hAnsiTheme="minorHAnsi" w:cstheme="minorHAnsi"/>
          <w:b w:val="0"/>
        </w:rPr>
      </w:pPr>
      <w:r>
        <w:rPr>
          <w:rFonts w:asciiTheme="minorHAnsi" w:hAnsiTheme="minorHAnsi" w:cstheme="minorHAnsi"/>
          <w:b w:val="0"/>
        </w:rPr>
        <w:t>to address Seasonal Workers at the Arrival Briefing or at an alternative time within seven Calendar Days of the Seasonal Workers arriving in Australia.</w:t>
      </w:r>
      <w:bookmarkEnd w:id="1092"/>
      <w:bookmarkEnd w:id="1093"/>
      <w:bookmarkEnd w:id="1094"/>
    </w:p>
    <w:p w14:paraId="0F013C73" w14:textId="77777777" w:rsidR="00237C89" w:rsidRDefault="00950042">
      <w:pPr>
        <w:pStyle w:val="ClauseLevel2"/>
        <w:keepNext w:val="0"/>
        <w:numPr>
          <w:ilvl w:val="1"/>
          <w:numId w:val="35"/>
        </w:numPr>
        <w:ind w:left="851" w:hanging="709"/>
        <w:rPr>
          <w:rFonts w:asciiTheme="minorHAnsi" w:hAnsiTheme="minorHAnsi" w:cstheme="minorHAnsi"/>
          <w:b w:val="0"/>
        </w:rPr>
      </w:pPr>
      <w:bookmarkStart w:id="1095" w:name="_Toc353285019"/>
      <w:bookmarkStart w:id="1096" w:name="_Toc471810398"/>
      <w:bookmarkStart w:id="1097" w:name="_Toc471810572"/>
      <w:r>
        <w:rPr>
          <w:rFonts w:asciiTheme="minorHAnsi" w:hAnsiTheme="minorHAnsi" w:cstheme="minorHAnsi"/>
          <w:b w:val="0"/>
        </w:rPr>
        <w:t>In addition to the Arrival Briefing,</w:t>
      </w:r>
      <w:r>
        <w:rPr>
          <w:rFonts w:asciiTheme="minorHAnsi" w:hAnsiTheme="minorHAnsi"/>
        </w:rPr>
        <w:t xml:space="preserve"> </w:t>
      </w:r>
      <w:r>
        <w:rPr>
          <w:rFonts w:asciiTheme="minorHAnsi" w:hAnsiTheme="minorHAnsi" w:cstheme="minorHAnsi"/>
          <w:b w:val="0"/>
        </w:rPr>
        <w:t>You must ensure Seasonal Workers receive an induction on commencing work, which includes information on work health and safety arrangements and skills training, for each place of work.</w:t>
      </w:r>
      <w:bookmarkEnd w:id="1095"/>
      <w:bookmarkEnd w:id="1096"/>
      <w:bookmarkEnd w:id="1097"/>
      <w:r>
        <w:rPr>
          <w:rFonts w:asciiTheme="minorHAnsi" w:hAnsiTheme="minorHAnsi" w:cstheme="minorHAnsi"/>
          <w:b w:val="0"/>
        </w:rPr>
        <w:br/>
      </w:r>
    </w:p>
    <w:p w14:paraId="3D78C106" w14:textId="77777777" w:rsidR="00237C89" w:rsidRDefault="00950042" w:rsidP="00231EFB">
      <w:pPr>
        <w:pStyle w:val="Heading2"/>
        <w:rPr>
          <w:rFonts w:cstheme="minorHAnsi"/>
        </w:rPr>
      </w:pPr>
      <w:bookmarkStart w:id="1098" w:name="_Toc471810399"/>
      <w:bookmarkStart w:id="1099" w:name="_Toc471810573"/>
      <w:bookmarkStart w:id="1100" w:name="_Toc6914654"/>
      <w:bookmarkStart w:id="1101" w:name="_Toc6932577"/>
      <w:bookmarkStart w:id="1102" w:name="_Toc6932595"/>
      <w:bookmarkStart w:id="1103" w:name="_Toc19453418"/>
      <w:bookmarkStart w:id="1104" w:name="_Toc51518831"/>
      <w:bookmarkStart w:id="1105" w:name="_Toc25252562"/>
      <w:bookmarkStart w:id="1106" w:name="_Toc55982219"/>
      <w:r w:rsidRPr="00231EFB">
        <w:lastRenderedPageBreak/>
        <w:t>Banking</w:t>
      </w:r>
      <w:r>
        <w:rPr>
          <w:rFonts w:cstheme="minorHAnsi"/>
        </w:rPr>
        <w:t>, taxation and superannuation</w:t>
      </w:r>
      <w:bookmarkEnd w:id="1098"/>
      <w:bookmarkEnd w:id="1099"/>
      <w:bookmarkEnd w:id="1100"/>
      <w:bookmarkEnd w:id="1101"/>
      <w:bookmarkEnd w:id="1102"/>
      <w:bookmarkEnd w:id="1103"/>
      <w:bookmarkEnd w:id="1104"/>
      <w:bookmarkEnd w:id="1105"/>
      <w:bookmarkEnd w:id="1106"/>
      <w:r>
        <w:rPr>
          <w:rFonts w:cstheme="minorHAnsi"/>
        </w:rPr>
        <w:t xml:space="preserve"> </w:t>
      </w:r>
    </w:p>
    <w:p w14:paraId="5C91D453" w14:textId="77777777" w:rsidR="00237C89" w:rsidRDefault="00950042">
      <w:pPr>
        <w:pStyle w:val="ClauseLevel2"/>
        <w:keepNext w:val="0"/>
        <w:numPr>
          <w:ilvl w:val="1"/>
          <w:numId w:val="35"/>
        </w:numPr>
        <w:tabs>
          <w:tab w:val="num" w:pos="1276"/>
        </w:tabs>
        <w:ind w:left="851" w:hanging="709"/>
        <w:rPr>
          <w:rFonts w:asciiTheme="minorHAnsi" w:hAnsiTheme="minorHAnsi" w:cstheme="minorHAnsi"/>
          <w:b w:val="0"/>
        </w:rPr>
      </w:pPr>
      <w:bookmarkStart w:id="1107" w:name="_Toc353285021"/>
      <w:bookmarkStart w:id="1108" w:name="_Toc471810400"/>
      <w:bookmarkStart w:id="1109" w:name="_Toc471810574"/>
      <w:bookmarkStart w:id="1110" w:name="_Ref5542236"/>
      <w:bookmarkStart w:id="1111" w:name="_Ref18078395"/>
      <w:r>
        <w:rPr>
          <w:rFonts w:asciiTheme="minorHAnsi" w:hAnsiTheme="minorHAnsi" w:cstheme="minorHAnsi"/>
          <w:b w:val="0"/>
        </w:rPr>
        <w:t>To the extent permitted by law, You must facilitate access to personal banking for each Seasonal Worker, including assisting each Seasonal Worker with setting up an Australian personal bank account (if necessary).</w:t>
      </w:r>
      <w:bookmarkEnd w:id="1107"/>
      <w:bookmarkEnd w:id="1108"/>
      <w:bookmarkEnd w:id="1109"/>
      <w:bookmarkEnd w:id="1110"/>
      <w:bookmarkEnd w:id="1111"/>
    </w:p>
    <w:p w14:paraId="618B697D" w14:textId="77777777" w:rsidR="00237C89" w:rsidRDefault="00950042">
      <w:pPr>
        <w:pStyle w:val="ClauseLevel2"/>
        <w:keepNext w:val="0"/>
        <w:numPr>
          <w:ilvl w:val="1"/>
          <w:numId w:val="35"/>
        </w:numPr>
        <w:tabs>
          <w:tab w:val="num" w:pos="1276"/>
        </w:tabs>
        <w:ind w:left="851" w:hanging="709"/>
        <w:rPr>
          <w:rFonts w:asciiTheme="minorHAnsi" w:hAnsiTheme="minorHAnsi" w:cstheme="minorHAnsi"/>
          <w:b w:val="0"/>
        </w:rPr>
      </w:pPr>
      <w:bookmarkStart w:id="1112" w:name="_Toc353285022"/>
      <w:bookmarkStart w:id="1113" w:name="_Toc471810401"/>
      <w:bookmarkStart w:id="1114" w:name="_Toc471810575"/>
      <w:bookmarkStart w:id="1115" w:name="_Ref5542242"/>
      <w:bookmarkStart w:id="1116" w:name="_Ref18078399"/>
      <w:r>
        <w:rPr>
          <w:rFonts w:asciiTheme="minorHAnsi" w:hAnsiTheme="minorHAnsi" w:cstheme="minorHAnsi"/>
          <w:b w:val="0"/>
        </w:rPr>
        <w:t>You must assist each Seasonal Worker to apply for a tax file number and establish a superannuation account.</w:t>
      </w:r>
      <w:bookmarkEnd w:id="1112"/>
      <w:bookmarkEnd w:id="1113"/>
      <w:bookmarkEnd w:id="1114"/>
      <w:bookmarkEnd w:id="1115"/>
      <w:bookmarkEnd w:id="1116"/>
    </w:p>
    <w:p w14:paraId="3C5ACB7C" w14:textId="77777777" w:rsidR="00237C89" w:rsidRDefault="00950042" w:rsidP="00C80598">
      <w:pPr>
        <w:pStyle w:val="ClauseLevel2"/>
        <w:keepNext w:val="0"/>
        <w:numPr>
          <w:ilvl w:val="1"/>
          <w:numId w:val="35"/>
        </w:numPr>
        <w:tabs>
          <w:tab w:val="num" w:pos="1276"/>
        </w:tabs>
        <w:ind w:left="851" w:hanging="709"/>
        <w:rPr>
          <w:rFonts w:asciiTheme="minorHAnsi" w:hAnsiTheme="minorHAnsi" w:cstheme="minorHAnsi"/>
          <w:b w:val="0"/>
        </w:rPr>
      </w:pPr>
      <w:r>
        <w:rPr>
          <w:rFonts w:asciiTheme="minorHAnsi" w:hAnsiTheme="minorHAnsi" w:cstheme="minorHAnsi"/>
          <w:b w:val="0"/>
        </w:rPr>
        <w:t xml:space="preserve">You must perform Your obligations under Items K1 and K2 within five Business Days of the relevant Seasonal Worker's arrival in Australia. </w:t>
      </w:r>
      <w:r>
        <w:rPr>
          <w:rFonts w:asciiTheme="minorHAnsi" w:hAnsiTheme="minorHAnsi" w:cstheme="minorHAnsi"/>
          <w:b w:val="0"/>
        </w:rPr>
        <w:br/>
      </w:r>
    </w:p>
    <w:p w14:paraId="023D1D2E" w14:textId="77777777" w:rsidR="00237C89" w:rsidRDefault="00950042" w:rsidP="00231EFB">
      <w:pPr>
        <w:pStyle w:val="Heading2"/>
        <w:rPr>
          <w:rFonts w:cstheme="minorHAnsi"/>
        </w:rPr>
      </w:pPr>
      <w:bookmarkStart w:id="1117" w:name="_Toc471810402"/>
      <w:bookmarkStart w:id="1118" w:name="_Toc471810576"/>
      <w:bookmarkStart w:id="1119" w:name="_Toc6914655"/>
      <w:bookmarkStart w:id="1120" w:name="_Toc6932578"/>
      <w:bookmarkStart w:id="1121" w:name="_Toc6932596"/>
      <w:bookmarkStart w:id="1122" w:name="_Ref6933212"/>
      <w:bookmarkStart w:id="1123" w:name="_Toc19453419"/>
      <w:bookmarkStart w:id="1124" w:name="_Toc51518832"/>
      <w:bookmarkStart w:id="1125" w:name="_Toc25252563"/>
      <w:bookmarkStart w:id="1126" w:name="_Toc55982220"/>
      <w:r w:rsidRPr="00231EFB">
        <w:t>Departure</w:t>
      </w:r>
      <w:r>
        <w:rPr>
          <w:rFonts w:cstheme="minorHAnsi"/>
        </w:rPr>
        <w:t xml:space="preserve"> to sending country</w:t>
      </w:r>
      <w:bookmarkEnd w:id="1117"/>
      <w:bookmarkEnd w:id="1118"/>
      <w:bookmarkEnd w:id="1119"/>
      <w:bookmarkEnd w:id="1120"/>
      <w:bookmarkEnd w:id="1121"/>
      <w:bookmarkEnd w:id="1122"/>
      <w:bookmarkEnd w:id="1123"/>
      <w:bookmarkEnd w:id="1124"/>
      <w:bookmarkEnd w:id="1125"/>
      <w:bookmarkEnd w:id="1126"/>
      <w:r>
        <w:rPr>
          <w:rFonts w:cstheme="minorHAnsi"/>
        </w:rPr>
        <w:t xml:space="preserve"> </w:t>
      </w:r>
    </w:p>
    <w:p w14:paraId="7D952BF9" w14:textId="77777777" w:rsidR="00237C89" w:rsidRDefault="00950042">
      <w:pPr>
        <w:pStyle w:val="ClauseLevel2"/>
        <w:keepNext w:val="0"/>
        <w:numPr>
          <w:ilvl w:val="1"/>
          <w:numId w:val="35"/>
        </w:numPr>
        <w:tabs>
          <w:tab w:val="num" w:pos="1276"/>
        </w:tabs>
        <w:ind w:left="851" w:hanging="709"/>
        <w:rPr>
          <w:rFonts w:asciiTheme="minorHAnsi" w:hAnsiTheme="minorHAnsi" w:cstheme="minorHAnsi"/>
          <w:b w:val="0"/>
        </w:rPr>
      </w:pPr>
      <w:bookmarkStart w:id="1127" w:name="_Toc353285024"/>
      <w:bookmarkStart w:id="1128" w:name="_Toc471810403"/>
      <w:bookmarkStart w:id="1129" w:name="_Toc471810577"/>
      <w:r>
        <w:rPr>
          <w:rFonts w:asciiTheme="minorHAnsi" w:hAnsiTheme="minorHAnsi" w:cstheme="minorHAnsi"/>
          <w:b w:val="0"/>
        </w:rPr>
        <w:t>You must assist Seasonal Workers to prepare to return home at the conclusion of their stay in Australia, including providing Seasonal Workers with information on how to claim their superannuation.</w:t>
      </w:r>
      <w:bookmarkEnd w:id="1127"/>
      <w:bookmarkEnd w:id="1128"/>
      <w:bookmarkEnd w:id="1129"/>
    </w:p>
    <w:p w14:paraId="5EC4ED7D" w14:textId="28E09042" w:rsidR="00237C89" w:rsidRDefault="00950042">
      <w:pPr>
        <w:pStyle w:val="ClauseLevel2"/>
        <w:keepNext w:val="0"/>
        <w:numPr>
          <w:ilvl w:val="1"/>
          <w:numId w:val="35"/>
        </w:numPr>
        <w:tabs>
          <w:tab w:val="num" w:pos="1276"/>
        </w:tabs>
        <w:ind w:left="851" w:hanging="709"/>
        <w:rPr>
          <w:rFonts w:asciiTheme="minorHAnsi" w:hAnsiTheme="minorHAnsi" w:cstheme="minorHAnsi"/>
          <w:b w:val="0"/>
        </w:rPr>
      </w:pPr>
      <w:bookmarkStart w:id="1130" w:name="_Toc353285025"/>
      <w:bookmarkStart w:id="1131" w:name="_Toc471810404"/>
      <w:bookmarkStart w:id="1132" w:name="_Toc471810578"/>
      <w:r>
        <w:rPr>
          <w:rFonts w:asciiTheme="minorHAnsi" w:hAnsiTheme="minorHAnsi" w:cstheme="minorHAnsi"/>
          <w:b w:val="0"/>
        </w:rPr>
        <w:t xml:space="preserve">You must assist the Seasonal Workers You employ or have employed to depart Australia before their Subclass 403 (Temporary Work (International Relations)) visa in the Seasonal Worker Program stream </w:t>
      </w:r>
      <w:r>
        <w:rPr>
          <w:rFonts w:asciiTheme="minorHAnsi" w:hAnsiTheme="minorHAnsi" w:cstheme="minorHAnsi"/>
          <w:b w:val="0"/>
          <w:bCs/>
        </w:rPr>
        <w:t>(or such other Subclass visa as specified by the Commonwealth)</w:t>
      </w:r>
      <w:r>
        <w:rPr>
          <w:rFonts w:asciiTheme="minorHAnsi" w:hAnsiTheme="minorHAnsi" w:cstheme="minorHAnsi"/>
          <w:b w:val="0"/>
        </w:rPr>
        <w:t xml:space="preserve"> expires.</w:t>
      </w:r>
      <w:bookmarkEnd w:id="1130"/>
      <w:bookmarkEnd w:id="1131"/>
      <w:bookmarkEnd w:id="1132"/>
    </w:p>
    <w:p w14:paraId="43D7B2E5" w14:textId="77777777" w:rsidR="00237C89" w:rsidRDefault="00950042">
      <w:pPr>
        <w:pStyle w:val="ClauseLevel2"/>
        <w:keepNext w:val="0"/>
        <w:numPr>
          <w:ilvl w:val="1"/>
          <w:numId w:val="35"/>
        </w:numPr>
        <w:tabs>
          <w:tab w:val="num" w:pos="1276"/>
        </w:tabs>
        <w:ind w:left="851" w:hanging="709"/>
        <w:rPr>
          <w:rFonts w:asciiTheme="minorHAnsi" w:hAnsiTheme="minorHAnsi" w:cstheme="minorHAnsi"/>
          <w:b w:val="0"/>
        </w:rPr>
      </w:pPr>
      <w:bookmarkStart w:id="1133" w:name="_Ref6209384"/>
      <w:bookmarkStart w:id="1134" w:name="_Toc471810405"/>
      <w:bookmarkStart w:id="1135" w:name="_Toc471810579"/>
      <w:r>
        <w:rPr>
          <w:rFonts w:asciiTheme="minorHAnsi" w:hAnsiTheme="minorHAnsi" w:cstheme="minorHAnsi"/>
          <w:b w:val="0"/>
        </w:rPr>
        <w:t>You must provide Seasonal Workers with a face to face, in person, Departure Briefing that complies with the requirements in the Guidelines.</w:t>
      </w:r>
      <w:bookmarkEnd w:id="1133"/>
      <w:r>
        <w:rPr>
          <w:rFonts w:asciiTheme="minorHAnsi" w:hAnsiTheme="minorHAnsi" w:cstheme="minorHAnsi"/>
          <w:b w:val="0"/>
        </w:rPr>
        <w:t xml:space="preserve"> </w:t>
      </w:r>
      <w:bookmarkEnd w:id="1134"/>
      <w:bookmarkEnd w:id="1135"/>
    </w:p>
    <w:p w14:paraId="44F6D6E7" w14:textId="77777777" w:rsidR="00237C89" w:rsidRDefault="00950042">
      <w:pPr>
        <w:rPr>
          <w:rFonts w:asciiTheme="minorHAnsi" w:hAnsiTheme="minorHAnsi"/>
        </w:rPr>
      </w:pPr>
      <w:r>
        <w:rPr>
          <w:rFonts w:asciiTheme="minorHAnsi" w:hAnsiTheme="minorHAnsi"/>
        </w:rPr>
        <w:br w:type="page"/>
      </w:r>
    </w:p>
    <w:p w14:paraId="4C9F4258" w14:textId="77777777" w:rsidR="00237C89" w:rsidRDefault="00950042">
      <w:pPr>
        <w:pStyle w:val="Heading3"/>
        <w:jc w:val="center"/>
        <w:rPr>
          <w:rFonts w:asciiTheme="minorHAnsi" w:hAnsiTheme="minorHAnsi"/>
          <w:b/>
          <w:sz w:val="28"/>
        </w:rPr>
      </w:pPr>
      <w:bookmarkStart w:id="1136" w:name="_Toc51518833"/>
      <w:bookmarkStart w:id="1137" w:name="_Toc25252564"/>
      <w:bookmarkStart w:id="1138" w:name="_Toc55982221"/>
      <w:bookmarkStart w:id="1139" w:name="_Ref5705708"/>
      <w:r>
        <w:rPr>
          <w:rFonts w:asciiTheme="minorHAnsi" w:hAnsiTheme="minorHAnsi"/>
          <w:b/>
          <w:sz w:val="28"/>
        </w:rPr>
        <w:lastRenderedPageBreak/>
        <w:t>SCHEDULE 2</w:t>
      </w:r>
      <w:bookmarkEnd w:id="1136"/>
      <w:bookmarkEnd w:id="1137"/>
      <w:bookmarkEnd w:id="1138"/>
      <w:r>
        <w:rPr>
          <w:rFonts w:asciiTheme="minorHAnsi" w:hAnsiTheme="minorHAnsi"/>
          <w:b/>
          <w:sz w:val="28"/>
        </w:rPr>
        <w:t xml:space="preserve"> </w:t>
      </w:r>
      <w:bookmarkEnd w:id="1139"/>
    </w:p>
    <w:p w14:paraId="14C10F6D" w14:textId="28D3F5A0" w:rsidR="00237C89" w:rsidRDefault="00950042">
      <w:pPr>
        <w:pStyle w:val="ClauseLevel3"/>
        <w:numPr>
          <w:ilvl w:val="0"/>
          <w:numId w:val="0"/>
        </w:numPr>
        <w:ind w:left="284"/>
        <w:rPr>
          <w:rFonts w:asciiTheme="minorHAnsi" w:hAnsiTheme="minorHAnsi"/>
          <w:b/>
        </w:rPr>
      </w:pPr>
      <w:r w:rsidRPr="00C80598">
        <w:rPr>
          <w:rFonts w:asciiTheme="minorHAnsi" w:hAnsiTheme="minorHAnsi"/>
          <w:b/>
        </w:rPr>
        <w:t xml:space="preserve">[Note: We will confirm any conditions which apply generally to </w:t>
      </w:r>
      <w:r w:rsidR="00231EFB">
        <w:rPr>
          <w:rFonts w:asciiTheme="minorHAnsi" w:hAnsiTheme="minorHAnsi"/>
          <w:b/>
        </w:rPr>
        <w:t>Y</w:t>
      </w:r>
      <w:r w:rsidRPr="00C80598">
        <w:rPr>
          <w:rFonts w:asciiTheme="minorHAnsi" w:hAnsiTheme="minorHAnsi"/>
          <w:b/>
        </w:rPr>
        <w:t>ou under this Deed in this Schedule. Other specific conditions may be imposed as a condition on an individual recruitment or in response to a Specified Event under clause 24.]</w:t>
      </w:r>
    </w:p>
    <w:p w14:paraId="55CD8EEA" w14:textId="77777777" w:rsidR="003F6A5A" w:rsidRDefault="003F6A5A" w:rsidP="00A93C4B">
      <w:pPr>
        <w:pStyle w:val="PlainParagraph"/>
        <w:ind w:left="0" w:firstLine="0"/>
      </w:pPr>
    </w:p>
    <w:p w14:paraId="5FBD9612" w14:textId="2EA087BA" w:rsidR="00237C89" w:rsidRPr="005E6741" w:rsidRDefault="00950042">
      <w:pPr>
        <w:pStyle w:val="PlainParagraph"/>
      </w:pPr>
      <w:r w:rsidRPr="005E6741">
        <w:t>Examples of conditions that may be imposed under this Schedule 2 include:</w:t>
      </w:r>
    </w:p>
    <w:p w14:paraId="073319E4" w14:textId="5EB2C89E" w:rsidR="00237C89" w:rsidRPr="005E6741" w:rsidRDefault="00950042">
      <w:pPr>
        <w:pStyle w:val="ListParagraph"/>
        <w:numPr>
          <w:ilvl w:val="0"/>
          <w:numId w:val="65"/>
        </w:numPr>
        <w:spacing w:before="0" w:line="276" w:lineRule="auto"/>
        <w:rPr>
          <w:rFonts w:ascii="Calibri" w:hAnsi="Calibri" w:cs="Calibri"/>
          <w:lang w:eastAsia="en-US"/>
        </w:rPr>
      </w:pPr>
      <w:r w:rsidRPr="005E6741">
        <w:rPr>
          <w:lang w:eastAsia="en-US"/>
        </w:rPr>
        <w:t xml:space="preserve">a cap of seasonal workers </w:t>
      </w:r>
      <w:r w:rsidR="00231EFB" w:rsidRPr="005E6741">
        <w:rPr>
          <w:lang w:eastAsia="en-US"/>
        </w:rPr>
        <w:t>Y</w:t>
      </w:r>
      <w:r w:rsidRPr="005E6741">
        <w:rPr>
          <w:lang w:eastAsia="en-US"/>
        </w:rPr>
        <w:t>ou may recruit;</w:t>
      </w:r>
    </w:p>
    <w:p w14:paraId="4E750224" w14:textId="31E1FA0C" w:rsidR="00237C89" w:rsidRPr="005E6741" w:rsidRDefault="00950042">
      <w:pPr>
        <w:pStyle w:val="ListParagraph"/>
        <w:numPr>
          <w:ilvl w:val="0"/>
          <w:numId w:val="65"/>
        </w:numPr>
        <w:spacing w:before="0" w:line="276" w:lineRule="auto"/>
        <w:rPr>
          <w:lang w:eastAsia="en-US"/>
        </w:rPr>
      </w:pPr>
      <w:r w:rsidRPr="005E6741">
        <w:rPr>
          <w:lang w:eastAsia="en-US"/>
        </w:rPr>
        <w:t xml:space="preserve">requirement to advertise vacancies on </w:t>
      </w:r>
      <w:r w:rsidR="00A93C4B" w:rsidRPr="005E6741">
        <w:rPr>
          <w:lang w:eastAsia="en-US"/>
        </w:rPr>
        <w:t>workforceaustralia</w:t>
      </w:r>
      <w:r w:rsidRPr="005E6741">
        <w:rPr>
          <w:lang w:eastAsia="en-US"/>
        </w:rPr>
        <w:t xml:space="preserve">.gov.au; </w:t>
      </w:r>
    </w:p>
    <w:p w14:paraId="79DFEF66" w14:textId="3DB6F38E" w:rsidR="00237C89" w:rsidRPr="005E6741" w:rsidRDefault="00950042">
      <w:pPr>
        <w:pStyle w:val="ListParagraph"/>
        <w:numPr>
          <w:ilvl w:val="0"/>
          <w:numId w:val="65"/>
        </w:numPr>
        <w:spacing w:before="0" w:line="276" w:lineRule="auto"/>
        <w:rPr>
          <w:lang w:eastAsia="en-US"/>
        </w:rPr>
      </w:pPr>
      <w:r w:rsidRPr="005E6741">
        <w:rPr>
          <w:lang w:eastAsia="en-US"/>
        </w:rPr>
        <w:t>provide annual accountant prepared financial statements;</w:t>
      </w:r>
    </w:p>
    <w:p w14:paraId="1EF01178" w14:textId="587DE5E6" w:rsidR="00237C89" w:rsidRPr="005E6741" w:rsidRDefault="00950042">
      <w:pPr>
        <w:pStyle w:val="ListParagraph"/>
        <w:numPr>
          <w:ilvl w:val="0"/>
          <w:numId w:val="65"/>
        </w:numPr>
        <w:spacing w:before="0" w:line="276" w:lineRule="auto"/>
        <w:rPr>
          <w:lang w:eastAsia="en-US"/>
        </w:rPr>
      </w:pPr>
      <w:r w:rsidRPr="005E6741">
        <w:rPr>
          <w:lang w:eastAsia="en-US"/>
        </w:rPr>
        <w:t>only supply seasonal worker labour to certain companies;</w:t>
      </w:r>
    </w:p>
    <w:p w14:paraId="7ADAF458" w14:textId="4DC29A3F" w:rsidR="00237C89" w:rsidRPr="005E6741" w:rsidRDefault="00950042">
      <w:pPr>
        <w:pStyle w:val="ListParagraph"/>
        <w:numPr>
          <w:ilvl w:val="0"/>
          <w:numId w:val="65"/>
        </w:numPr>
        <w:spacing w:before="0" w:line="276" w:lineRule="auto"/>
        <w:rPr>
          <w:lang w:eastAsia="en-US"/>
        </w:rPr>
      </w:pPr>
      <w:r w:rsidRPr="005E6741">
        <w:rPr>
          <w:lang w:eastAsia="en-US"/>
        </w:rPr>
        <w:t>provide evidence of labour hire licence renewal annually (if applicable);</w:t>
      </w:r>
    </w:p>
    <w:p w14:paraId="3CDCC64F" w14:textId="1707D9C1" w:rsidR="00237C89" w:rsidRPr="005E6741" w:rsidRDefault="00950042">
      <w:pPr>
        <w:pStyle w:val="ListParagraph"/>
        <w:numPr>
          <w:ilvl w:val="0"/>
          <w:numId w:val="65"/>
        </w:numPr>
        <w:spacing w:before="0" w:line="276" w:lineRule="auto"/>
        <w:rPr>
          <w:rFonts w:ascii="Calibri" w:hAnsi="Calibri" w:cs="Calibri"/>
          <w:lang w:eastAsia="en-US"/>
        </w:rPr>
      </w:pPr>
      <w:r w:rsidRPr="005E6741">
        <w:rPr>
          <w:lang w:eastAsia="en-US"/>
        </w:rPr>
        <w:t xml:space="preserve">only recruiting seasonal workers with relevant industry experience for certain types of work; </w:t>
      </w:r>
    </w:p>
    <w:p w14:paraId="7CB0A5BA" w14:textId="5C5A7E9F" w:rsidR="00237C89" w:rsidRPr="005E6741" w:rsidRDefault="00950042">
      <w:pPr>
        <w:pStyle w:val="ListParagraph"/>
        <w:numPr>
          <w:ilvl w:val="0"/>
          <w:numId w:val="66"/>
        </w:numPr>
        <w:spacing w:before="0" w:after="200" w:line="276" w:lineRule="auto"/>
        <w:sectPr w:rsidR="00237C89" w:rsidRPr="005E6741">
          <w:headerReference w:type="even" r:id="rId11"/>
          <w:headerReference w:type="default" r:id="rId12"/>
          <w:footerReference w:type="even" r:id="rId13"/>
          <w:footerReference w:type="default" r:id="rId14"/>
          <w:headerReference w:type="first" r:id="rId15"/>
          <w:footerReference w:type="first" r:id="rId16"/>
          <w:pgSz w:w="11906" w:h="16838"/>
          <w:pgMar w:top="1079" w:right="1274" w:bottom="851" w:left="1559" w:header="709" w:footer="653" w:gutter="0"/>
          <w:paperSrc w:first="7" w:other="7"/>
          <w:cols w:space="708"/>
          <w:docGrid w:linePitch="360"/>
        </w:sectPr>
      </w:pPr>
      <w:r w:rsidRPr="005E6741">
        <w:t>invite the department to all on-arrival briefings at least 3 days prior to the briefing.</w:t>
      </w:r>
    </w:p>
    <w:p w14:paraId="1FD2D964" w14:textId="6873FFBF" w:rsidR="00237C89" w:rsidRDefault="00950042">
      <w:pPr>
        <w:pStyle w:val="Heading3"/>
        <w:jc w:val="center"/>
        <w:rPr>
          <w:rFonts w:asciiTheme="minorHAnsi" w:hAnsiTheme="minorHAnsi"/>
          <w:b/>
          <w:sz w:val="28"/>
        </w:rPr>
      </w:pPr>
      <w:bookmarkStart w:id="1142" w:name="_Toc51518834"/>
      <w:bookmarkStart w:id="1143" w:name="_Toc55982222"/>
      <w:r>
        <w:rPr>
          <w:rFonts w:asciiTheme="minorHAnsi" w:hAnsiTheme="minorHAnsi"/>
          <w:b/>
          <w:sz w:val="28"/>
        </w:rPr>
        <w:lastRenderedPageBreak/>
        <w:t>SCHEDULE 3 - Restart Seasonal Workers</w:t>
      </w:r>
      <w:bookmarkEnd w:id="1142"/>
      <w:bookmarkEnd w:id="1143"/>
    </w:p>
    <w:p w14:paraId="76EA9EE0" w14:textId="5D666DF9" w:rsidR="00237C89" w:rsidRPr="00CF693B" w:rsidRDefault="00950042">
      <w:pPr>
        <w:pStyle w:val="ClauseLevel2"/>
        <w:keepNext w:val="0"/>
        <w:numPr>
          <w:ilvl w:val="0"/>
          <w:numId w:val="0"/>
        </w:numPr>
        <w:tabs>
          <w:tab w:val="num" w:pos="6521"/>
        </w:tabs>
        <w:rPr>
          <w:rFonts w:asciiTheme="minorHAnsi" w:hAnsiTheme="minorHAnsi" w:cstheme="minorHAnsi"/>
          <w:b w:val="0"/>
        </w:rPr>
      </w:pPr>
      <w:r>
        <w:rPr>
          <w:rFonts w:asciiTheme="minorHAnsi" w:hAnsiTheme="minorHAnsi" w:cstheme="minorHAnsi"/>
          <w:b w:val="0"/>
        </w:rPr>
        <w:t xml:space="preserve">In accordance with clause </w:t>
      </w:r>
      <w:r>
        <w:rPr>
          <w:rFonts w:asciiTheme="minorHAnsi" w:hAnsiTheme="minorHAnsi" w:cstheme="minorHAnsi"/>
          <w:b w:val="0"/>
        </w:rPr>
        <w:fldChar w:fldCharType="begin"/>
      </w:r>
      <w:r>
        <w:rPr>
          <w:rFonts w:asciiTheme="minorHAnsi" w:hAnsiTheme="minorHAnsi" w:cstheme="minorHAnsi"/>
          <w:b w:val="0"/>
        </w:rPr>
        <w:instrText xml:space="preserve"> REF _Ref49887195 \r \h </w:instrText>
      </w:r>
      <w:r>
        <w:rPr>
          <w:rFonts w:asciiTheme="minorHAnsi" w:hAnsiTheme="minorHAnsi" w:cstheme="minorHAnsi"/>
          <w:b w:val="0"/>
        </w:rPr>
      </w:r>
      <w:r>
        <w:rPr>
          <w:rFonts w:asciiTheme="minorHAnsi" w:hAnsiTheme="minorHAnsi" w:cstheme="minorHAnsi"/>
          <w:b w:val="0"/>
        </w:rPr>
        <w:fldChar w:fldCharType="separate"/>
      </w:r>
      <w:r w:rsidR="006A3553">
        <w:rPr>
          <w:rFonts w:asciiTheme="minorHAnsi" w:hAnsiTheme="minorHAnsi" w:cstheme="minorHAnsi"/>
          <w:b w:val="0"/>
        </w:rPr>
        <w:t>2.8</w:t>
      </w:r>
      <w:r>
        <w:rPr>
          <w:rFonts w:asciiTheme="minorHAnsi" w:hAnsiTheme="minorHAnsi" w:cstheme="minorHAnsi"/>
          <w:b w:val="0"/>
        </w:rPr>
        <w:fldChar w:fldCharType="end"/>
      </w:r>
      <w:r>
        <w:rPr>
          <w:rFonts w:asciiTheme="minorHAnsi" w:hAnsiTheme="minorHAnsi" w:cstheme="minorHAnsi"/>
          <w:b w:val="0"/>
        </w:rPr>
        <w:t xml:space="preserve">, the Parties acknowledge and agree </w:t>
      </w:r>
      <w:r w:rsidRPr="00CF693B">
        <w:rPr>
          <w:rFonts w:asciiTheme="minorHAnsi" w:hAnsiTheme="minorHAnsi" w:cstheme="minorHAnsi"/>
          <w:b w:val="0"/>
        </w:rPr>
        <w:t xml:space="preserve">that: </w:t>
      </w:r>
    </w:p>
    <w:p w14:paraId="21DDF781" w14:textId="0D46D35F" w:rsidR="00237C89" w:rsidRPr="00CF693B" w:rsidRDefault="00CF693B" w:rsidP="00CF693B">
      <w:pPr>
        <w:pStyle w:val="ClauseLevel2"/>
        <w:keepNext w:val="0"/>
        <w:numPr>
          <w:ilvl w:val="0"/>
          <w:numId w:val="0"/>
        </w:numPr>
        <w:tabs>
          <w:tab w:val="left" w:pos="993"/>
        </w:tabs>
        <w:ind w:left="1695" w:hanging="1695"/>
        <w:rPr>
          <w:rFonts w:asciiTheme="minorHAnsi" w:hAnsiTheme="minorHAnsi" w:cstheme="minorHAnsi"/>
          <w:b w:val="0"/>
        </w:rPr>
      </w:pPr>
      <w:r w:rsidRPr="00CF693B">
        <w:rPr>
          <w:rFonts w:asciiTheme="minorHAnsi" w:hAnsiTheme="minorHAnsi" w:cstheme="minorHAnsi"/>
          <w:b w:val="0"/>
        </w:rPr>
        <w:tab/>
      </w:r>
      <w:r w:rsidR="00950042" w:rsidRPr="00CF693B">
        <w:rPr>
          <w:rFonts w:asciiTheme="minorHAnsi" w:hAnsiTheme="minorHAnsi" w:cstheme="minorHAnsi"/>
          <w:b w:val="0"/>
        </w:rPr>
        <w:t xml:space="preserve">(a) </w:t>
      </w:r>
      <w:r w:rsidR="00B42F91">
        <w:rPr>
          <w:rFonts w:asciiTheme="minorHAnsi" w:hAnsiTheme="minorHAnsi" w:cstheme="minorHAnsi"/>
          <w:b w:val="0"/>
        </w:rPr>
        <w:tab/>
      </w:r>
      <w:r w:rsidR="00950042" w:rsidRPr="00CF693B">
        <w:rPr>
          <w:rFonts w:asciiTheme="minorHAnsi" w:hAnsiTheme="minorHAnsi" w:cstheme="minorHAnsi"/>
          <w:b w:val="0"/>
        </w:rPr>
        <w:t>Schedule 1 is amended in accordance with this Schedule 3; and</w:t>
      </w:r>
    </w:p>
    <w:p w14:paraId="5B6CDAB7" w14:textId="194ADD64" w:rsidR="00237C89" w:rsidRDefault="00231EFB" w:rsidP="00FD2867">
      <w:pPr>
        <w:pStyle w:val="ClauseLevel2"/>
        <w:keepNext w:val="0"/>
        <w:numPr>
          <w:ilvl w:val="0"/>
          <w:numId w:val="0"/>
        </w:numPr>
        <w:tabs>
          <w:tab w:val="left" w:pos="993"/>
        </w:tabs>
        <w:ind w:left="1695" w:hanging="1695"/>
        <w:rPr>
          <w:rFonts w:asciiTheme="minorHAnsi" w:hAnsiTheme="minorHAnsi" w:cstheme="minorHAnsi"/>
          <w:b w:val="0"/>
        </w:rPr>
      </w:pPr>
      <w:r w:rsidRPr="00CF693B">
        <w:rPr>
          <w:rFonts w:asciiTheme="minorHAnsi" w:hAnsiTheme="minorHAnsi" w:cstheme="minorHAnsi"/>
          <w:b w:val="0"/>
        </w:rPr>
        <w:tab/>
      </w:r>
      <w:r w:rsidR="00950042" w:rsidRPr="00CF693B">
        <w:rPr>
          <w:rFonts w:asciiTheme="minorHAnsi" w:hAnsiTheme="minorHAnsi" w:cstheme="minorHAnsi"/>
          <w:b w:val="0"/>
        </w:rPr>
        <w:t>(b)</w:t>
      </w:r>
      <w:r w:rsidR="00FD2867" w:rsidRPr="00CF693B">
        <w:rPr>
          <w:rFonts w:asciiTheme="minorHAnsi" w:hAnsiTheme="minorHAnsi" w:cstheme="minorHAnsi"/>
          <w:b w:val="0"/>
        </w:rPr>
        <w:t xml:space="preserve"> </w:t>
      </w:r>
      <w:r w:rsidR="00B42F91">
        <w:rPr>
          <w:rFonts w:asciiTheme="minorHAnsi" w:hAnsiTheme="minorHAnsi" w:cstheme="minorHAnsi"/>
          <w:b w:val="0"/>
        </w:rPr>
        <w:tab/>
      </w:r>
      <w:r w:rsidR="00950042" w:rsidRPr="00CF693B">
        <w:rPr>
          <w:rFonts w:asciiTheme="minorHAnsi" w:hAnsiTheme="minorHAnsi" w:cstheme="minorHAnsi"/>
          <w:b w:val="0"/>
        </w:rPr>
        <w:t xml:space="preserve">Schedule 1 (as amended by this Schedule 3) </w:t>
      </w:r>
      <w:r w:rsidR="00D50DD1" w:rsidRPr="00CF693B">
        <w:rPr>
          <w:rFonts w:asciiTheme="minorHAnsi" w:hAnsiTheme="minorHAnsi" w:cstheme="minorHAnsi"/>
          <w:b w:val="0"/>
        </w:rPr>
        <w:t>applies</w:t>
      </w:r>
      <w:r w:rsidR="00950042" w:rsidRPr="00CF693B">
        <w:rPr>
          <w:rFonts w:asciiTheme="minorHAnsi" w:hAnsiTheme="minorHAnsi" w:cstheme="minorHAnsi"/>
          <w:b w:val="0"/>
        </w:rPr>
        <w:t xml:space="preserve"> in respect of Restart Seasonal Workers</w:t>
      </w:r>
      <w:r w:rsidR="00DD6F29" w:rsidRPr="00CF693B">
        <w:rPr>
          <w:rFonts w:asciiTheme="minorHAnsi" w:hAnsiTheme="minorHAnsi" w:cstheme="minorHAnsi"/>
          <w:b w:val="0"/>
        </w:rPr>
        <w:t>.</w:t>
      </w:r>
    </w:p>
    <w:p w14:paraId="7A0F89ED" w14:textId="7D156FD8" w:rsidR="00237C89" w:rsidRPr="00696748" w:rsidRDefault="00950042" w:rsidP="00C41A4A">
      <w:pPr>
        <w:pBdr>
          <w:bottom w:val="single" w:sz="4" w:space="1" w:color="auto"/>
        </w:pBdr>
        <w:ind w:left="426" w:hanging="426"/>
        <w:rPr>
          <w:rFonts w:asciiTheme="minorHAnsi" w:hAnsiTheme="minorHAnsi" w:cstheme="minorHAnsi"/>
          <w:b/>
        </w:rPr>
      </w:pPr>
      <w:bookmarkStart w:id="1144" w:name="_Toc50471094"/>
      <w:r w:rsidRPr="00696748">
        <w:rPr>
          <w:rFonts w:asciiTheme="minorHAnsi" w:hAnsiTheme="minorHAnsi" w:cstheme="minorHAnsi"/>
          <w:b/>
        </w:rPr>
        <w:t>1.</w:t>
      </w:r>
      <w:r w:rsidRPr="00696748">
        <w:rPr>
          <w:rFonts w:asciiTheme="minorHAnsi" w:hAnsiTheme="minorHAnsi" w:cstheme="minorHAnsi"/>
          <w:b/>
        </w:rPr>
        <w:tab/>
      </w:r>
      <w:r w:rsidR="00250C68" w:rsidRPr="00696748">
        <w:rPr>
          <w:rFonts w:asciiTheme="minorHAnsi" w:hAnsiTheme="minorHAnsi" w:cstheme="minorHAnsi"/>
          <w:b/>
        </w:rPr>
        <w:t>Insert new Items</w:t>
      </w:r>
      <w:r w:rsidRPr="00696748">
        <w:rPr>
          <w:rFonts w:asciiTheme="minorHAnsi" w:hAnsiTheme="minorHAnsi" w:cstheme="minorHAnsi"/>
          <w:b/>
        </w:rPr>
        <w:t xml:space="preserve"> </w:t>
      </w:r>
      <w:r w:rsidRPr="001D73DF">
        <w:rPr>
          <w:rFonts w:asciiTheme="minorHAnsi" w:hAnsiTheme="minorHAnsi" w:cstheme="minorHAnsi"/>
          <w:b/>
        </w:rPr>
        <w:t>A</w:t>
      </w:r>
      <w:r w:rsidR="00D50DD1" w:rsidRPr="001D73DF">
        <w:rPr>
          <w:rFonts w:asciiTheme="minorHAnsi" w:hAnsiTheme="minorHAnsi" w:cstheme="minorHAnsi"/>
          <w:b/>
        </w:rPr>
        <w:t>1</w:t>
      </w:r>
      <w:r w:rsidR="00AE5A5D" w:rsidRPr="001D73DF">
        <w:rPr>
          <w:rFonts w:asciiTheme="minorHAnsi" w:hAnsiTheme="minorHAnsi" w:cstheme="minorHAnsi"/>
          <w:b/>
        </w:rPr>
        <w:t>1</w:t>
      </w:r>
      <w:r w:rsidR="00250C68" w:rsidRPr="001D73DF">
        <w:rPr>
          <w:rFonts w:asciiTheme="minorHAnsi" w:hAnsiTheme="minorHAnsi" w:cstheme="minorHAnsi"/>
          <w:b/>
        </w:rPr>
        <w:t xml:space="preserve"> and A1</w:t>
      </w:r>
      <w:r w:rsidR="00323C62" w:rsidRPr="001D73DF">
        <w:rPr>
          <w:rFonts w:asciiTheme="minorHAnsi" w:hAnsiTheme="minorHAnsi" w:cstheme="minorHAnsi"/>
          <w:b/>
        </w:rPr>
        <w:t>2</w:t>
      </w:r>
      <w:r w:rsidR="00D50DD1" w:rsidRPr="001D73DF">
        <w:rPr>
          <w:rFonts w:asciiTheme="minorHAnsi" w:hAnsiTheme="minorHAnsi" w:cstheme="minorHAnsi"/>
          <w:b/>
        </w:rPr>
        <w:t>:</w:t>
      </w:r>
      <w:r w:rsidRPr="00696748">
        <w:rPr>
          <w:rFonts w:asciiTheme="minorHAnsi" w:hAnsiTheme="minorHAnsi" w:cstheme="minorHAnsi"/>
          <w:b/>
        </w:rPr>
        <w:t xml:space="preserve">  </w:t>
      </w:r>
      <w:bookmarkEnd w:id="1144"/>
    </w:p>
    <w:p w14:paraId="412B3512" w14:textId="77777777" w:rsidR="00237C89" w:rsidRPr="00323C62" w:rsidRDefault="00950042">
      <w:pPr>
        <w:pStyle w:val="ClauseLevel2"/>
        <w:keepNext w:val="0"/>
        <w:numPr>
          <w:ilvl w:val="0"/>
          <w:numId w:val="0"/>
        </w:numPr>
        <w:tabs>
          <w:tab w:val="left" w:pos="993"/>
        </w:tabs>
        <w:ind w:left="993" w:hanging="709"/>
        <w:rPr>
          <w:rFonts w:asciiTheme="minorHAnsi" w:hAnsiTheme="minorHAnsi" w:cstheme="minorHAnsi"/>
          <w:b w:val="0"/>
        </w:rPr>
      </w:pPr>
      <w:r>
        <w:rPr>
          <w:rFonts w:asciiTheme="minorHAnsi" w:hAnsiTheme="minorHAnsi" w:cstheme="minorHAnsi"/>
          <w:b w:val="0"/>
        </w:rPr>
        <w:t>A1</w:t>
      </w:r>
      <w:r w:rsidR="00323C62">
        <w:rPr>
          <w:rFonts w:asciiTheme="minorHAnsi" w:hAnsiTheme="minorHAnsi" w:cstheme="minorHAnsi"/>
          <w:b w:val="0"/>
        </w:rPr>
        <w:t>1</w:t>
      </w:r>
      <w:r>
        <w:rPr>
          <w:rFonts w:asciiTheme="minorHAnsi" w:hAnsiTheme="minorHAnsi" w:cstheme="minorHAnsi"/>
          <w:b w:val="0"/>
        </w:rPr>
        <w:t>.</w:t>
      </w:r>
      <w:r>
        <w:rPr>
          <w:rFonts w:asciiTheme="minorHAnsi" w:hAnsiTheme="minorHAnsi" w:cstheme="minorHAnsi"/>
          <w:b w:val="0"/>
        </w:rPr>
        <w:tab/>
      </w:r>
      <w:r w:rsidRPr="00323C62">
        <w:rPr>
          <w:rFonts w:asciiTheme="minorHAnsi" w:hAnsiTheme="minorHAnsi" w:cstheme="minorHAnsi"/>
          <w:b w:val="0"/>
        </w:rPr>
        <w:t>Without limiting Item</w:t>
      </w:r>
      <w:r w:rsidR="001D73DF">
        <w:rPr>
          <w:rFonts w:asciiTheme="minorHAnsi" w:hAnsiTheme="minorHAnsi" w:cstheme="minorHAnsi"/>
          <w:b w:val="0"/>
        </w:rPr>
        <w:t>s</w:t>
      </w:r>
      <w:r w:rsidRPr="00323C62">
        <w:rPr>
          <w:rFonts w:asciiTheme="minorHAnsi" w:hAnsiTheme="minorHAnsi" w:cstheme="minorHAnsi"/>
          <w:b w:val="0"/>
        </w:rPr>
        <w:t xml:space="preserve"> A9</w:t>
      </w:r>
      <w:r w:rsidR="001D73DF">
        <w:rPr>
          <w:rFonts w:asciiTheme="minorHAnsi" w:hAnsiTheme="minorHAnsi" w:cstheme="minorHAnsi"/>
          <w:b w:val="0"/>
        </w:rPr>
        <w:t xml:space="preserve"> or A10</w:t>
      </w:r>
      <w:r w:rsidRPr="00323C62">
        <w:rPr>
          <w:rFonts w:asciiTheme="minorHAnsi" w:hAnsiTheme="minorHAnsi" w:cstheme="minorHAnsi"/>
          <w:b w:val="0"/>
        </w:rPr>
        <w:t>, You must:</w:t>
      </w:r>
    </w:p>
    <w:p w14:paraId="319FC3A3" w14:textId="77777777" w:rsidR="00237C89" w:rsidRPr="00323C62" w:rsidRDefault="00950042">
      <w:pPr>
        <w:pStyle w:val="ClauseLevel2"/>
        <w:keepNext w:val="0"/>
        <w:numPr>
          <w:ilvl w:val="0"/>
          <w:numId w:val="0"/>
        </w:numPr>
        <w:tabs>
          <w:tab w:val="left" w:pos="993"/>
        </w:tabs>
        <w:ind w:left="1695" w:hanging="1695"/>
        <w:rPr>
          <w:rFonts w:asciiTheme="minorHAnsi" w:hAnsiTheme="minorHAnsi" w:cstheme="minorHAnsi"/>
          <w:b w:val="0"/>
        </w:rPr>
      </w:pPr>
      <w:r w:rsidRPr="00323C62">
        <w:rPr>
          <w:rFonts w:asciiTheme="minorHAnsi" w:hAnsiTheme="minorHAnsi" w:cstheme="minorHAnsi"/>
          <w:b w:val="0"/>
        </w:rPr>
        <w:tab/>
        <w:t>(a)</w:t>
      </w:r>
      <w:r w:rsidRPr="00323C62">
        <w:rPr>
          <w:rFonts w:asciiTheme="minorHAnsi" w:hAnsiTheme="minorHAnsi" w:cstheme="minorHAnsi"/>
          <w:b w:val="0"/>
        </w:rPr>
        <w:tab/>
      </w:r>
      <w:r w:rsidRPr="00323C62">
        <w:rPr>
          <w:rFonts w:asciiTheme="minorHAnsi" w:hAnsiTheme="minorHAnsi" w:cstheme="minorHAnsi"/>
          <w:b w:val="0"/>
        </w:rPr>
        <w:tab/>
        <w:t>provide Us with written confirmation, prior to Us approving Your Recruitment Application for any Restart Seasonal Workers, that the relevant State and Territory Governments have approved/accepted Your COVID-19 management plan, including Your COVID-19 safe plan; and</w:t>
      </w:r>
    </w:p>
    <w:p w14:paraId="592124B9" w14:textId="77777777" w:rsidR="00237C89" w:rsidRPr="00323C62" w:rsidRDefault="00950042">
      <w:pPr>
        <w:pStyle w:val="ClauseLevel2"/>
        <w:keepNext w:val="0"/>
        <w:numPr>
          <w:ilvl w:val="0"/>
          <w:numId w:val="0"/>
        </w:numPr>
        <w:tabs>
          <w:tab w:val="left" w:pos="993"/>
        </w:tabs>
        <w:ind w:left="1695" w:hanging="1695"/>
        <w:rPr>
          <w:rFonts w:asciiTheme="minorHAnsi" w:hAnsiTheme="minorHAnsi" w:cstheme="minorHAnsi"/>
          <w:b w:val="0"/>
        </w:rPr>
      </w:pPr>
      <w:r w:rsidRPr="00323C62">
        <w:rPr>
          <w:rFonts w:asciiTheme="minorHAnsi" w:hAnsiTheme="minorHAnsi" w:cstheme="minorHAnsi"/>
          <w:b w:val="0"/>
        </w:rPr>
        <w:tab/>
        <w:t>(b)</w:t>
      </w:r>
      <w:r w:rsidRPr="00323C62">
        <w:rPr>
          <w:rFonts w:asciiTheme="minorHAnsi" w:hAnsiTheme="minorHAnsi" w:cstheme="minorHAnsi"/>
          <w:b w:val="0"/>
        </w:rPr>
        <w:tab/>
        <w:t xml:space="preserve">work with the relevant State and Territory Governments in relation to, and to ensure that, all Restart Seasonal </w:t>
      </w:r>
      <w:r w:rsidR="00250C68" w:rsidRPr="00323C62">
        <w:rPr>
          <w:rFonts w:asciiTheme="minorHAnsi" w:hAnsiTheme="minorHAnsi" w:cstheme="minorHAnsi"/>
          <w:b w:val="0"/>
        </w:rPr>
        <w:t>Workers undertake the required Quarantine A</w:t>
      </w:r>
      <w:r w:rsidRPr="00323C62">
        <w:rPr>
          <w:rFonts w:asciiTheme="minorHAnsi" w:hAnsiTheme="minorHAnsi" w:cstheme="minorHAnsi"/>
          <w:b w:val="0"/>
        </w:rPr>
        <w:t>rrangements</w:t>
      </w:r>
      <w:r w:rsidR="00250C68" w:rsidRPr="00323C62">
        <w:rPr>
          <w:rFonts w:asciiTheme="minorHAnsi" w:hAnsiTheme="minorHAnsi" w:cstheme="minorHAnsi"/>
          <w:b w:val="0"/>
        </w:rPr>
        <w:t xml:space="preserve"> on arrival</w:t>
      </w:r>
      <w:r w:rsidRPr="00323C62">
        <w:rPr>
          <w:rFonts w:asciiTheme="minorHAnsi" w:hAnsiTheme="minorHAnsi" w:cstheme="minorHAnsi"/>
          <w:b w:val="0"/>
        </w:rPr>
        <w:t xml:space="preserve"> in Australia</w:t>
      </w:r>
      <w:r w:rsidR="00250C68" w:rsidRPr="00323C62">
        <w:rPr>
          <w:rFonts w:asciiTheme="minorHAnsi" w:hAnsiTheme="minorHAnsi" w:cstheme="minorHAnsi"/>
          <w:b w:val="0"/>
        </w:rPr>
        <w:t xml:space="preserve"> </w:t>
      </w:r>
      <w:r w:rsidR="002373CB" w:rsidRPr="00323C62">
        <w:rPr>
          <w:rFonts w:asciiTheme="minorHAnsi" w:hAnsiTheme="minorHAnsi" w:cstheme="minorHAnsi"/>
          <w:b w:val="0"/>
        </w:rPr>
        <w:t xml:space="preserve">and when moving between </w:t>
      </w:r>
      <w:r w:rsidR="00C4693D" w:rsidRPr="00323C62">
        <w:rPr>
          <w:rFonts w:asciiTheme="minorHAnsi" w:hAnsiTheme="minorHAnsi" w:cstheme="minorHAnsi"/>
          <w:b w:val="0"/>
        </w:rPr>
        <w:t>a</w:t>
      </w:r>
      <w:r w:rsidR="002373CB" w:rsidRPr="00323C62">
        <w:rPr>
          <w:rFonts w:asciiTheme="minorHAnsi" w:hAnsiTheme="minorHAnsi" w:cstheme="minorHAnsi"/>
          <w:b w:val="0"/>
        </w:rPr>
        <w:t xml:space="preserve"> State or Territory</w:t>
      </w:r>
      <w:r w:rsidRPr="00323C62">
        <w:rPr>
          <w:rFonts w:asciiTheme="minorHAnsi" w:hAnsiTheme="minorHAnsi" w:cstheme="minorHAnsi"/>
          <w:b w:val="0"/>
        </w:rPr>
        <w:t>, including if a longer quarantine period is required for any Restart Seasonal Worker.</w:t>
      </w:r>
    </w:p>
    <w:p w14:paraId="678AA53F" w14:textId="77777777" w:rsidR="00250C68" w:rsidRPr="00250C68" w:rsidRDefault="00250C68" w:rsidP="00250C68">
      <w:pPr>
        <w:pStyle w:val="ClauseLevel3"/>
        <w:numPr>
          <w:ilvl w:val="0"/>
          <w:numId w:val="0"/>
        </w:numPr>
        <w:ind w:left="1559" w:hanging="1134"/>
      </w:pPr>
      <w:r w:rsidRPr="00323C62">
        <w:rPr>
          <w:rFonts w:asciiTheme="minorHAnsi" w:hAnsiTheme="minorHAnsi" w:cstheme="minorHAnsi"/>
        </w:rPr>
        <w:t>A1</w:t>
      </w:r>
      <w:r w:rsidR="00323C62">
        <w:rPr>
          <w:rFonts w:asciiTheme="minorHAnsi" w:hAnsiTheme="minorHAnsi" w:cstheme="minorHAnsi"/>
        </w:rPr>
        <w:t>2</w:t>
      </w:r>
      <w:r w:rsidRPr="00323C62">
        <w:rPr>
          <w:rFonts w:asciiTheme="minorHAnsi" w:hAnsiTheme="minorHAnsi" w:cstheme="minorHAnsi"/>
        </w:rPr>
        <w:t>.</w:t>
      </w:r>
      <w:r w:rsidRPr="00323C62">
        <w:rPr>
          <w:rFonts w:asciiTheme="minorHAnsi" w:hAnsiTheme="minorHAnsi" w:cstheme="minorHAnsi"/>
        </w:rPr>
        <w:tab/>
        <w:t xml:space="preserve">For the purposes of this Schedule </w:t>
      </w:r>
      <w:r w:rsidR="001C568C">
        <w:rPr>
          <w:rFonts w:asciiTheme="minorHAnsi" w:hAnsiTheme="minorHAnsi" w:cstheme="minorHAnsi"/>
        </w:rPr>
        <w:t>3</w:t>
      </w:r>
      <w:r w:rsidRPr="00323C62">
        <w:rPr>
          <w:rFonts w:asciiTheme="minorHAnsi" w:hAnsiTheme="minorHAnsi" w:cstheme="minorHAnsi"/>
        </w:rPr>
        <w:t xml:space="preserve">, "Quarantine Arrangement" means any mandatory or recommended quarantine requirement specified under any law, direction or advice provided by the Australian Government or a State </w:t>
      </w:r>
      <w:r w:rsidR="004B3A1E">
        <w:rPr>
          <w:rFonts w:asciiTheme="minorHAnsi" w:hAnsiTheme="minorHAnsi" w:cstheme="minorHAnsi"/>
        </w:rPr>
        <w:t xml:space="preserve">or </w:t>
      </w:r>
      <w:r w:rsidR="004B3A1E" w:rsidRPr="00323C62">
        <w:rPr>
          <w:rFonts w:asciiTheme="minorHAnsi" w:hAnsiTheme="minorHAnsi" w:cstheme="minorHAnsi"/>
        </w:rPr>
        <w:t xml:space="preserve"> </w:t>
      </w:r>
      <w:r w:rsidRPr="00323C62">
        <w:rPr>
          <w:rFonts w:asciiTheme="minorHAnsi" w:hAnsiTheme="minorHAnsi" w:cstheme="minorHAnsi"/>
        </w:rPr>
        <w:t>Territory Government concerning the COVID-19 pandemic.</w:t>
      </w:r>
    </w:p>
    <w:p w14:paraId="4CF24C22" w14:textId="3327831E" w:rsidR="003F7645" w:rsidRDefault="00C938D6" w:rsidP="00C41A4A">
      <w:pPr>
        <w:pBdr>
          <w:bottom w:val="single" w:sz="4" w:space="1" w:color="auto"/>
        </w:pBdr>
        <w:ind w:left="426" w:hanging="426"/>
        <w:rPr>
          <w:rFonts w:asciiTheme="minorHAnsi" w:hAnsiTheme="minorHAnsi" w:cstheme="minorHAnsi"/>
          <w:b/>
        </w:rPr>
      </w:pPr>
      <w:bookmarkStart w:id="1145" w:name="_Toc50471095"/>
      <w:r>
        <w:rPr>
          <w:rFonts w:asciiTheme="minorHAnsi" w:hAnsiTheme="minorHAnsi" w:cstheme="minorHAnsi"/>
          <w:b/>
        </w:rPr>
        <w:t xml:space="preserve">2. </w:t>
      </w:r>
      <w:r>
        <w:rPr>
          <w:rFonts w:asciiTheme="minorHAnsi" w:hAnsiTheme="minorHAnsi" w:cstheme="minorHAnsi"/>
          <w:b/>
        </w:rPr>
        <w:tab/>
      </w:r>
      <w:r w:rsidR="00E357F2">
        <w:rPr>
          <w:rFonts w:asciiTheme="minorHAnsi" w:hAnsiTheme="minorHAnsi" w:cstheme="minorHAnsi"/>
          <w:b/>
        </w:rPr>
        <w:t xml:space="preserve">Insert new </w:t>
      </w:r>
      <w:r w:rsidR="00C41A4A">
        <w:rPr>
          <w:rFonts w:asciiTheme="minorHAnsi" w:hAnsiTheme="minorHAnsi" w:cstheme="minorHAnsi"/>
          <w:b/>
        </w:rPr>
        <w:t xml:space="preserve">Items B2.A to B2.C </w:t>
      </w:r>
      <w:r w:rsidR="00E357F2">
        <w:rPr>
          <w:rFonts w:asciiTheme="minorHAnsi" w:hAnsiTheme="minorHAnsi" w:cstheme="minorHAnsi"/>
          <w:b/>
        </w:rPr>
        <w:t>preceding Item</w:t>
      </w:r>
      <w:r w:rsidR="00C95861">
        <w:rPr>
          <w:rFonts w:asciiTheme="minorHAnsi" w:hAnsiTheme="minorHAnsi" w:cstheme="minorHAnsi"/>
          <w:b/>
        </w:rPr>
        <w:t xml:space="preserve"> B2:</w:t>
      </w:r>
    </w:p>
    <w:p w14:paraId="065FA3EC" w14:textId="77777777" w:rsidR="00D73D14" w:rsidRDefault="00C95861" w:rsidP="00C95861">
      <w:pPr>
        <w:pStyle w:val="ClauseLevel2"/>
        <w:keepNext w:val="0"/>
        <w:numPr>
          <w:ilvl w:val="0"/>
          <w:numId w:val="0"/>
        </w:numPr>
        <w:tabs>
          <w:tab w:val="left" w:pos="993"/>
        </w:tabs>
        <w:ind w:left="993" w:hanging="709"/>
        <w:rPr>
          <w:rFonts w:asciiTheme="minorHAnsi" w:hAnsiTheme="minorHAnsi" w:cstheme="minorHAnsi"/>
          <w:b w:val="0"/>
        </w:rPr>
      </w:pPr>
      <w:r>
        <w:rPr>
          <w:rFonts w:asciiTheme="minorHAnsi" w:hAnsiTheme="minorHAnsi" w:cstheme="minorHAnsi"/>
          <w:b w:val="0"/>
        </w:rPr>
        <w:t>B2</w:t>
      </w:r>
      <w:r w:rsidR="000F3D85">
        <w:rPr>
          <w:rFonts w:asciiTheme="minorHAnsi" w:hAnsiTheme="minorHAnsi" w:cstheme="minorHAnsi"/>
          <w:b w:val="0"/>
        </w:rPr>
        <w:t>.</w:t>
      </w:r>
      <w:r w:rsidR="00E90B99">
        <w:rPr>
          <w:rFonts w:asciiTheme="minorHAnsi" w:hAnsiTheme="minorHAnsi" w:cstheme="minorHAnsi"/>
          <w:b w:val="0"/>
        </w:rPr>
        <w:t>A</w:t>
      </w:r>
      <w:r>
        <w:rPr>
          <w:rFonts w:asciiTheme="minorHAnsi" w:hAnsiTheme="minorHAnsi" w:cstheme="minorHAnsi"/>
          <w:b w:val="0"/>
        </w:rPr>
        <w:t>.</w:t>
      </w:r>
      <w:r>
        <w:rPr>
          <w:rFonts w:asciiTheme="minorHAnsi" w:hAnsiTheme="minorHAnsi" w:cstheme="minorHAnsi"/>
          <w:b w:val="0"/>
        </w:rPr>
        <w:tab/>
      </w:r>
      <w:r w:rsidRPr="00C95861">
        <w:rPr>
          <w:rFonts w:asciiTheme="minorHAnsi" w:hAnsiTheme="minorHAnsi" w:cstheme="minorHAnsi"/>
          <w:b w:val="0"/>
        </w:rPr>
        <w:t xml:space="preserve">To recruit </w:t>
      </w:r>
      <w:r w:rsidR="00E357F2">
        <w:rPr>
          <w:rFonts w:asciiTheme="minorHAnsi" w:hAnsiTheme="minorHAnsi" w:cstheme="minorHAnsi"/>
          <w:b w:val="0"/>
        </w:rPr>
        <w:t xml:space="preserve">a </w:t>
      </w:r>
      <w:r w:rsidRPr="00C95861">
        <w:rPr>
          <w:rFonts w:asciiTheme="minorHAnsi" w:hAnsiTheme="minorHAnsi" w:cstheme="minorHAnsi"/>
          <w:b w:val="0"/>
        </w:rPr>
        <w:t>Restart Seas</w:t>
      </w:r>
      <w:r>
        <w:rPr>
          <w:rFonts w:asciiTheme="minorHAnsi" w:hAnsiTheme="minorHAnsi" w:cstheme="minorHAnsi"/>
          <w:b w:val="0"/>
        </w:rPr>
        <w:t>onal Worker</w:t>
      </w:r>
      <w:r w:rsidR="00E357F2">
        <w:rPr>
          <w:rFonts w:asciiTheme="minorHAnsi" w:hAnsiTheme="minorHAnsi" w:cstheme="minorHAnsi"/>
          <w:b w:val="0"/>
        </w:rPr>
        <w:t>,</w:t>
      </w:r>
      <w:r>
        <w:rPr>
          <w:rFonts w:asciiTheme="minorHAnsi" w:hAnsiTheme="minorHAnsi" w:cstheme="minorHAnsi"/>
          <w:b w:val="0"/>
        </w:rPr>
        <w:t xml:space="preserve"> You </w:t>
      </w:r>
      <w:r w:rsidR="00E357F2">
        <w:rPr>
          <w:rFonts w:asciiTheme="minorHAnsi" w:hAnsiTheme="minorHAnsi" w:cstheme="minorHAnsi"/>
          <w:b w:val="0"/>
        </w:rPr>
        <w:t xml:space="preserve">must </w:t>
      </w:r>
      <w:r>
        <w:rPr>
          <w:rFonts w:asciiTheme="minorHAnsi" w:hAnsiTheme="minorHAnsi" w:cstheme="minorHAnsi"/>
          <w:b w:val="0"/>
        </w:rPr>
        <w:t xml:space="preserve">submit a </w:t>
      </w:r>
      <w:r w:rsidR="00DF5A1F">
        <w:rPr>
          <w:rFonts w:asciiTheme="minorHAnsi" w:hAnsiTheme="minorHAnsi" w:cstheme="minorHAnsi"/>
          <w:b w:val="0"/>
        </w:rPr>
        <w:t>r</w:t>
      </w:r>
      <w:r w:rsidRPr="00C95861">
        <w:rPr>
          <w:rFonts w:asciiTheme="minorHAnsi" w:hAnsiTheme="minorHAnsi" w:cstheme="minorHAnsi"/>
          <w:b w:val="0"/>
        </w:rPr>
        <w:t xml:space="preserve">ecruitment </w:t>
      </w:r>
      <w:r w:rsidR="00DF5A1F">
        <w:rPr>
          <w:rFonts w:asciiTheme="minorHAnsi" w:hAnsiTheme="minorHAnsi" w:cstheme="minorHAnsi"/>
          <w:b w:val="0"/>
        </w:rPr>
        <w:t>p</w:t>
      </w:r>
      <w:r w:rsidRPr="00C95861">
        <w:rPr>
          <w:rFonts w:asciiTheme="minorHAnsi" w:hAnsiTheme="minorHAnsi" w:cstheme="minorHAnsi"/>
          <w:b w:val="0"/>
        </w:rPr>
        <w:t>roposal</w:t>
      </w:r>
      <w:r w:rsidR="00E90B99">
        <w:rPr>
          <w:rFonts w:asciiTheme="minorHAnsi" w:hAnsiTheme="minorHAnsi" w:cstheme="minorHAnsi"/>
          <w:b w:val="0"/>
        </w:rPr>
        <w:t xml:space="preserve"> to Us</w:t>
      </w:r>
      <w:r w:rsidR="00E357F2">
        <w:rPr>
          <w:rFonts w:asciiTheme="minorHAnsi" w:hAnsiTheme="minorHAnsi" w:cstheme="minorHAnsi"/>
          <w:b w:val="0"/>
        </w:rPr>
        <w:t>, in a form specified by Us,</w:t>
      </w:r>
      <w:r w:rsidRPr="00C95861">
        <w:rPr>
          <w:rFonts w:asciiTheme="minorHAnsi" w:hAnsiTheme="minorHAnsi" w:cstheme="minorHAnsi"/>
          <w:b w:val="0"/>
        </w:rPr>
        <w:t xml:space="preserve"> </w:t>
      </w:r>
      <w:r w:rsidR="00DF5A1F">
        <w:rPr>
          <w:rFonts w:asciiTheme="minorHAnsi" w:hAnsiTheme="minorHAnsi" w:cstheme="minorHAnsi"/>
          <w:b w:val="0"/>
        </w:rPr>
        <w:t xml:space="preserve">including </w:t>
      </w:r>
      <w:r w:rsidRPr="00C95861">
        <w:rPr>
          <w:rFonts w:asciiTheme="minorHAnsi" w:hAnsiTheme="minorHAnsi" w:cstheme="minorHAnsi"/>
          <w:b w:val="0"/>
        </w:rPr>
        <w:t xml:space="preserve">the following information: </w:t>
      </w:r>
    </w:p>
    <w:p w14:paraId="1E2059F8" w14:textId="77777777" w:rsidR="000A2CDB" w:rsidRPr="00A80F50" w:rsidRDefault="00D73D14" w:rsidP="00D73D14">
      <w:pPr>
        <w:pStyle w:val="ClauseLevel2"/>
        <w:keepNext w:val="0"/>
        <w:numPr>
          <w:ilvl w:val="0"/>
          <w:numId w:val="0"/>
        </w:numPr>
        <w:tabs>
          <w:tab w:val="left" w:pos="993"/>
        </w:tabs>
        <w:ind w:left="1695" w:hanging="1695"/>
        <w:rPr>
          <w:rFonts w:asciiTheme="minorHAnsi" w:hAnsiTheme="minorHAnsi" w:cstheme="minorHAnsi"/>
          <w:b w:val="0"/>
        </w:rPr>
      </w:pPr>
      <w:r>
        <w:rPr>
          <w:rFonts w:asciiTheme="minorHAnsi" w:hAnsiTheme="minorHAnsi" w:cstheme="minorHAnsi"/>
          <w:b w:val="0"/>
        </w:rPr>
        <w:tab/>
      </w:r>
      <w:r w:rsidRPr="00D73D14">
        <w:rPr>
          <w:rFonts w:asciiTheme="minorHAnsi" w:hAnsiTheme="minorHAnsi" w:cstheme="minorHAnsi"/>
          <w:b w:val="0"/>
        </w:rPr>
        <w:t>(</w:t>
      </w:r>
      <w:r w:rsidR="00C95861">
        <w:rPr>
          <w:rFonts w:asciiTheme="minorHAnsi" w:hAnsiTheme="minorHAnsi" w:cstheme="minorHAnsi"/>
          <w:b w:val="0"/>
        </w:rPr>
        <w:t>a</w:t>
      </w:r>
      <w:r>
        <w:rPr>
          <w:rFonts w:asciiTheme="minorHAnsi" w:hAnsiTheme="minorHAnsi" w:cstheme="minorHAnsi"/>
          <w:b w:val="0"/>
        </w:rPr>
        <w:t>)</w:t>
      </w:r>
      <w:r>
        <w:rPr>
          <w:rFonts w:asciiTheme="minorHAnsi" w:hAnsiTheme="minorHAnsi" w:cstheme="minorHAnsi"/>
          <w:b w:val="0"/>
        </w:rPr>
        <w:tab/>
      </w:r>
      <w:r w:rsidR="000A2CDB" w:rsidRPr="00A80F50">
        <w:rPr>
          <w:rFonts w:asciiTheme="minorHAnsi" w:hAnsiTheme="minorHAnsi" w:cstheme="minorHAnsi"/>
          <w:b w:val="0"/>
        </w:rPr>
        <w:t>Your level of demand for Restart Seasonal Workers;</w:t>
      </w:r>
    </w:p>
    <w:p w14:paraId="5A2852A3" w14:textId="5EF4B5CA" w:rsidR="00D73D14" w:rsidRPr="00A80F50" w:rsidRDefault="000A2CDB" w:rsidP="00D73D14">
      <w:pPr>
        <w:pStyle w:val="ClauseLevel2"/>
        <w:keepNext w:val="0"/>
        <w:numPr>
          <w:ilvl w:val="0"/>
          <w:numId w:val="0"/>
        </w:numPr>
        <w:tabs>
          <w:tab w:val="left" w:pos="993"/>
        </w:tabs>
        <w:ind w:left="1695" w:hanging="1695"/>
        <w:rPr>
          <w:rFonts w:asciiTheme="minorHAnsi" w:hAnsiTheme="minorHAnsi" w:cstheme="minorHAnsi"/>
          <w:b w:val="0"/>
        </w:rPr>
      </w:pPr>
      <w:r w:rsidRPr="00A80F50">
        <w:rPr>
          <w:rFonts w:asciiTheme="minorHAnsi" w:hAnsiTheme="minorHAnsi" w:cstheme="minorHAnsi"/>
          <w:b w:val="0"/>
        </w:rPr>
        <w:tab/>
        <w:t>(b)</w:t>
      </w:r>
      <w:r w:rsidRPr="00A80F50">
        <w:rPr>
          <w:rFonts w:asciiTheme="minorHAnsi" w:hAnsiTheme="minorHAnsi" w:cstheme="minorHAnsi"/>
          <w:b w:val="0"/>
        </w:rPr>
        <w:tab/>
      </w:r>
      <w:r w:rsidR="00D73D14" w:rsidRPr="00A80F50">
        <w:rPr>
          <w:rFonts w:asciiTheme="minorHAnsi" w:hAnsiTheme="minorHAnsi" w:cstheme="minorHAnsi"/>
          <w:b w:val="0"/>
        </w:rPr>
        <w:t xml:space="preserve">the </w:t>
      </w:r>
      <w:r w:rsidR="00232BCC" w:rsidRPr="00A80F50">
        <w:rPr>
          <w:rFonts w:asciiTheme="minorHAnsi" w:hAnsiTheme="minorHAnsi" w:cstheme="minorHAnsi"/>
          <w:b w:val="0"/>
        </w:rPr>
        <w:t>Restart Seasonal Worker</w:t>
      </w:r>
      <w:r w:rsidRPr="00A80F50">
        <w:rPr>
          <w:rFonts w:asciiTheme="minorHAnsi" w:hAnsiTheme="minorHAnsi" w:cstheme="minorHAnsi"/>
          <w:b w:val="0"/>
        </w:rPr>
        <w:t>s</w:t>
      </w:r>
      <w:r w:rsidR="00232BCC" w:rsidRPr="00A80F50">
        <w:rPr>
          <w:rFonts w:asciiTheme="minorHAnsi" w:hAnsiTheme="minorHAnsi" w:cstheme="minorHAnsi"/>
          <w:b w:val="0"/>
        </w:rPr>
        <w:t>'</w:t>
      </w:r>
      <w:r w:rsidRPr="00A80F50">
        <w:rPr>
          <w:rFonts w:asciiTheme="minorHAnsi" w:hAnsiTheme="minorHAnsi" w:cstheme="minorHAnsi"/>
          <w:b w:val="0"/>
        </w:rPr>
        <w:t xml:space="preserve"> </w:t>
      </w:r>
      <w:r w:rsidR="00D73D14" w:rsidRPr="00A80F50">
        <w:rPr>
          <w:rFonts w:asciiTheme="minorHAnsi" w:hAnsiTheme="minorHAnsi" w:cstheme="minorHAnsi"/>
          <w:b w:val="0"/>
        </w:rPr>
        <w:t xml:space="preserve">expected date </w:t>
      </w:r>
      <w:r w:rsidR="00DD6F29" w:rsidRPr="00A80F50">
        <w:rPr>
          <w:rFonts w:asciiTheme="minorHAnsi" w:hAnsiTheme="minorHAnsi" w:cstheme="minorHAnsi"/>
          <w:b w:val="0"/>
        </w:rPr>
        <w:t xml:space="preserve">of arrival </w:t>
      </w:r>
      <w:r w:rsidR="00D73D14" w:rsidRPr="00A80F50">
        <w:rPr>
          <w:rFonts w:asciiTheme="minorHAnsi" w:hAnsiTheme="minorHAnsi" w:cstheme="minorHAnsi"/>
          <w:b w:val="0"/>
        </w:rPr>
        <w:t xml:space="preserve">and Port of </w:t>
      </w:r>
      <w:r w:rsidRPr="00A80F50">
        <w:rPr>
          <w:rFonts w:asciiTheme="minorHAnsi" w:hAnsiTheme="minorHAnsi" w:cstheme="minorHAnsi"/>
          <w:b w:val="0"/>
        </w:rPr>
        <w:t>A</w:t>
      </w:r>
      <w:r w:rsidR="00D73D14" w:rsidRPr="00A80F50">
        <w:rPr>
          <w:rFonts w:asciiTheme="minorHAnsi" w:hAnsiTheme="minorHAnsi" w:cstheme="minorHAnsi"/>
          <w:b w:val="0"/>
        </w:rPr>
        <w:t>rrival;</w:t>
      </w:r>
    </w:p>
    <w:p w14:paraId="57F7255C" w14:textId="77777777" w:rsidR="00D73D14" w:rsidRPr="00A80F50" w:rsidRDefault="00D73D14" w:rsidP="00D73D14">
      <w:pPr>
        <w:pStyle w:val="ClauseLevel2"/>
        <w:keepNext w:val="0"/>
        <w:numPr>
          <w:ilvl w:val="0"/>
          <w:numId w:val="0"/>
        </w:numPr>
        <w:tabs>
          <w:tab w:val="left" w:pos="993"/>
        </w:tabs>
        <w:ind w:left="1695" w:hanging="1695"/>
        <w:rPr>
          <w:rFonts w:asciiTheme="minorHAnsi" w:hAnsiTheme="minorHAnsi" w:cstheme="minorHAnsi"/>
          <w:b w:val="0"/>
        </w:rPr>
      </w:pPr>
      <w:r w:rsidRPr="00A80F50">
        <w:rPr>
          <w:rFonts w:asciiTheme="minorHAnsi" w:hAnsiTheme="minorHAnsi" w:cstheme="minorHAnsi"/>
          <w:b w:val="0"/>
        </w:rPr>
        <w:tab/>
        <w:t>(</w:t>
      </w:r>
      <w:r w:rsidR="00C95861" w:rsidRPr="00A80F50">
        <w:rPr>
          <w:rFonts w:asciiTheme="minorHAnsi" w:hAnsiTheme="minorHAnsi" w:cstheme="minorHAnsi"/>
          <w:b w:val="0"/>
        </w:rPr>
        <w:t>b</w:t>
      </w:r>
      <w:r w:rsidRPr="00A80F50">
        <w:rPr>
          <w:rFonts w:asciiTheme="minorHAnsi" w:hAnsiTheme="minorHAnsi" w:cstheme="minorHAnsi"/>
          <w:b w:val="0"/>
        </w:rPr>
        <w:t>)</w:t>
      </w:r>
      <w:r w:rsidRPr="00A80F50">
        <w:rPr>
          <w:rFonts w:asciiTheme="minorHAnsi" w:hAnsiTheme="minorHAnsi" w:cstheme="minorHAnsi"/>
          <w:b w:val="0"/>
        </w:rPr>
        <w:tab/>
      </w:r>
      <w:r w:rsidR="000A2CDB" w:rsidRPr="00A80F50">
        <w:rPr>
          <w:rFonts w:asciiTheme="minorHAnsi" w:hAnsiTheme="minorHAnsi" w:cstheme="minorHAnsi"/>
          <w:b w:val="0"/>
        </w:rPr>
        <w:t xml:space="preserve">the </w:t>
      </w:r>
      <w:r w:rsidRPr="00A80F50">
        <w:rPr>
          <w:rFonts w:asciiTheme="minorHAnsi" w:hAnsiTheme="minorHAnsi" w:cstheme="minorHAnsi"/>
          <w:b w:val="0"/>
        </w:rPr>
        <w:t>preferred country of origin</w:t>
      </w:r>
      <w:r w:rsidR="00EF53DF" w:rsidRPr="00A80F50">
        <w:rPr>
          <w:rFonts w:asciiTheme="minorHAnsi" w:hAnsiTheme="minorHAnsi" w:cstheme="minorHAnsi"/>
          <w:b w:val="0"/>
        </w:rPr>
        <w:t xml:space="preserve"> of the Restart S</w:t>
      </w:r>
      <w:r w:rsidRPr="00A80F50">
        <w:rPr>
          <w:rFonts w:asciiTheme="minorHAnsi" w:hAnsiTheme="minorHAnsi" w:cstheme="minorHAnsi"/>
          <w:b w:val="0"/>
        </w:rPr>
        <w:t>eason</w:t>
      </w:r>
      <w:r w:rsidR="00EF53DF" w:rsidRPr="00A80F50">
        <w:rPr>
          <w:rFonts w:asciiTheme="minorHAnsi" w:hAnsiTheme="minorHAnsi" w:cstheme="minorHAnsi"/>
          <w:b w:val="0"/>
        </w:rPr>
        <w:t>al</w:t>
      </w:r>
      <w:r w:rsidRPr="00A80F50">
        <w:rPr>
          <w:rFonts w:asciiTheme="minorHAnsi" w:hAnsiTheme="minorHAnsi" w:cstheme="minorHAnsi"/>
          <w:b w:val="0"/>
        </w:rPr>
        <w:t xml:space="preserve"> Worker</w:t>
      </w:r>
      <w:r w:rsidR="00EF53DF" w:rsidRPr="00A80F50">
        <w:rPr>
          <w:rFonts w:asciiTheme="minorHAnsi" w:hAnsiTheme="minorHAnsi" w:cstheme="minorHAnsi"/>
          <w:b w:val="0"/>
        </w:rPr>
        <w:t>s</w:t>
      </w:r>
      <w:r w:rsidRPr="00A80F50">
        <w:rPr>
          <w:rFonts w:asciiTheme="minorHAnsi" w:hAnsiTheme="minorHAnsi" w:cstheme="minorHAnsi"/>
          <w:b w:val="0"/>
        </w:rPr>
        <w:t>;</w:t>
      </w:r>
    </w:p>
    <w:p w14:paraId="3F6114B6" w14:textId="77777777" w:rsidR="00D73D14" w:rsidRPr="00A80F50" w:rsidRDefault="00C95861" w:rsidP="00D73D14">
      <w:pPr>
        <w:pStyle w:val="ClauseLevel2"/>
        <w:keepNext w:val="0"/>
        <w:numPr>
          <w:ilvl w:val="0"/>
          <w:numId w:val="0"/>
        </w:numPr>
        <w:tabs>
          <w:tab w:val="left" w:pos="993"/>
        </w:tabs>
        <w:ind w:left="1695" w:hanging="1695"/>
        <w:rPr>
          <w:rFonts w:asciiTheme="minorHAnsi" w:hAnsiTheme="minorHAnsi" w:cstheme="minorHAnsi"/>
          <w:b w:val="0"/>
        </w:rPr>
      </w:pPr>
      <w:r w:rsidRPr="00A80F50">
        <w:rPr>
          <w:rFonts w:asciiTheme="minorHAnsi" w:hAnsiTheme="minorHAnsi" w:cstheme="minorHAnsi"/>
          <w:b w:val="0"/>
        </w:rPr>
        <w:tab/>
        <w:t>(c</w:t>
      </w:r>
      <w:r w:rsidR="00D73D14" w:rsidRPr="00A80F50">
        <w:rPr>
          <w:rFonts w:asciiTheme="minorHAnsi" w:hAnsiTheme="minorHAnsi" w:cstheme="minorHAnsi"/>
          <w:b w:val="0"/>
        </w:rPr>
        <w:t>)</w:t>
      </w:r>
      <w:r w:rsidR="00D73D14" w:rsidRPr="00A80F50">
        <w:rPr>
          <w:rFonts w:asciiTheme="minorHAnsi" w:hAnsiTheme="minorHAnsi" w:cstheme="minorHAnsi"/>
          <w:b w:val="0"/>
        </w:rPr>
        <w:tab/>
      </w:r>
      <w:r w:rsidR="000A2CDB" w:rsidRPr="00A80F50">
        <w:rPr>
          <w:rFonts w:asciiTheme="minorHAnsi" w:hAnsiTheme="minorHAnsi" w:cstheme="minorHAnsi"/>
          <w:b w:val="0"/>
        </w:rPr>
        <w:t xml:space="preserve">the </w:t>
      </w:r>
      <w:r w:rsidR="00D73D14" w:rsidRPr="00A80F50">
        <w:rPr>
          <w:rFonts w:asciiTheme="minorHAnsi" w:hAnsiTheme="minorHAnsi" w:cstheme="minorHAnsi"/>
          <w:b w:val="0"/>
        </w:rPr>
        <w:t>proposed flight arrangements (</w:t>
      </w:r>
      <w:r w:rsidR="00E90B99" w:rsidRPr="00A80F50">
        <w:rPr>
          <w:rFonts w:asciiTheme="minorHAnsi" w:hAnsiTheme="minorHAnsi" w:cstheme="minorHAnsi"/>
          <w:b w:val="0"/>
        </w:rPr>
        <w:t xml:space="preserve">including any </w:t>
      </w:r>
      <w:r w:rsidR="00D73D14" w:rsidRPr="00A80F50">
        <w:rPr>
          <w:rFonts w:asciiTheme="minorHAnsi" w:hAnsiTheme="minorHAnsi" w:cstheme="minorHAnsi"/>
          <w:b w:val="0"/>
        </w:rPr>
        <w:t>charter or regular scheduled flights)</w:t>
      </w:r>
      <w:r w:rsidR="00E90B99" w:rsidRPr="00A80F50">
        <w:rPr>
          <w:rFonts w:asciiTheme="minorHAnsi" w:hAnsiTheme="minorHAnsi" w:cstheme="minorHAnsi"/>
          <w:b w:val="0"/>
        </w:rPr>
        <w:t xml:space="preserve"> for the Restart Seasonal Workers</w:t>
      </w:r>
      <w:r w:rsidR="00D73D14" w:rsidRPr="00A80F50">
        <w:rPr>
          <w:rFonts w:asciiTheme="minorHAnsi" w:hAnsiTheme="minorHAnsi" w:cstheme="minorHAnsi"/>
          <w:b w:val="0"/>
        </w:rPr>
        <w:t>;</w:t>
      </w:r>
    </w:p>
    <w:p w14:paraId="0A645F3D" w14:textId="77777777" w:rsidR="00D73D14" w:rsidRPr="00A80F50" w:rsidRDefault="00D73D14" w:rsidP="00D73D14">
      <w:pPr>
        <w:pStyle w:val="ClauseLevel2"/>
        <w:keepNext w:val="0"/>
        <w:numPr>
          <w:ilvl w:val="0"/>
          <w:numId w:val="0"/>
        </w:numPr>
        <w:tabs>
          <w:tab w:val="left" w:pos="993"/>
        </w:tabs>
        <w:ind w:left="1695" w:hanging="1695"/>
        <w:rPr>
          <w:rFonts w:asciiTheme="minorHAnsi" w:hAnsiTheme="minorHAnsi" w:cstheme="minorHAnsi"/>
          <w:b w:val="0"/>
        </w:rPr>
      </w:pPr>
      <w:r w:rsidRPr="00A80F50">
        <w:rPr>
          <w:rFonts w:asciiTheme="minorHAnsi" w:hAnsiTheme="minorHAnsi" w:cstheme="minorHAnsi"/>
          <w:b w:val="0"/>
        </w:rPr>
        <w:tab/>
        <w:t>(</w:t>
      </w:r>
      <w:r w:rsidR="00C95861" w:rsidRPr="00A80F50">
        <w:rPr>
          <w:rFonts w:asciiTheme="minorHAnsi" w:hAnsiTheme="minorHAnsi" w:cstheme="minorHAnsi"/>
          <w:b w:val="0"/>
        </w:rPr>
        <w:t>d</w:t>
      </w:r>
      <w:r w:rsidRPr="00A80F50">
        <w:rPr>
          <w:rFonts w:asciiTheme="minorHAnsi" w:hAnsiTheme="minorHAnsi" w:cstheme="minorHAnsi"/>
          <w:b w:val="0"/>
        </w:rPr>
        <w:t>)</w:t>
      </w:r>
      <w:r w:rsidRPr="00A80F50">
        <w:rPr>
          <w:rFonts w:asciiTheme="minorHAnsi" w:hAnsiTheme="minorHAnsi" w:cstheme="minorHAnsi"/>
          <w:b w:val="0"/>
        </w:rPr>
        <w:tab/>
        <w:t xml:space="preserve">location of </w:t>
      </w:r>
      <w:r w:rsidR="0069363A" w:rsidRPr="00A80F50">
        <w:rPr>
          <w:rFonts w:asciiTheme="minorHAnsi" w:hAnsiTheme="minorHAnsi" w:cstheme="minorHAnsi"/>
          <w:b w:val="0"/>
        </w:rPr>
        <w:t xml:space="preserve">the </w:t>
      </w:r>
      <w:r w:rsidRPr="00A80F50">
        <w:rPr>
          <w:rFonts w:asciiTheme="minorHAnsi" w:hAnsiTheme="minorHAnsi" w:cstheme="minorHAnsi"/>
          <w:b w:val="0"/>
        </w:rPr>
        <w:t>first Placement for Restart Seasonal Workers;</w:t>
      </w:r>
    </w:p>
    <w:p w14:paraId="47A667D3" w14:textId="77777777" w:rsidR="00D73D14" w:rsidRPr="00A80F50" w:rsidRDefault="00C95861" w:rsidP="00D73D14">
      <w:pPr>
        <w:pStyle w:val="ClauseLevel2"/>
        <w:keepNext w:val="0"/>
        <w:numPr>
          <w:ilvl w:val="0"/>
          <w:numId w:val="0"/>
        </w:numPr>
        <w:tabs>
          <w:tab w:val="left" w:pos="993"/>
        </w:tabs>
        <w:ind w:left="1695" w:hanging="1695"/>
        <w:rPr>
          <w:rFonts w:asciiTheme="minorHAnsi" w:hAnsiTheme="minorHAnsi" w:cstheme="minorHAnsi"/>
          <w:b w:val="0"/>
        </w:rPr>
      </w:pPr>
      <w:r w:rsidRPr="00A80F50">
        <w:rPr>
          <w:rFonts w:asciiTheme="minorHAnsi" w:hAnsiTheme="minorHAnsi" w:cstheme="minorHAnsi"/>
          <w:b w:val="0"/>
        </w:rPr>
        <w:tab/>
        <w:t>(e</w:t>
      </w:r>
      <w:r w:rsidR="00D73D14" w:rsidRPr="00A80F50">
        <w:rPr>
          <w:rFonts w:asciiTheme="minorHAnsi" w:hAnsiTheme="minorHAnsi" w:cstheme="minorHAnsi"/>
          <w:b w:val="0"/>
        </w:rPr>
        <w:t>)</w:t>
      </w:r>
      <w:r w:rsidR="00D73D14" w:rsidRPr="00A80F50">
        <w:rPr>
          <w:rFonts w:asciiTheme="minorHAnsi" w:hAnsiTheme="minorHAnsi" w:cstheme="minorHAnsi"/>
          <w:b w:val="0"/>
        </w:rPr>
        <w:tab/>
      </w:r>
      <w:r w:rsidR="00232BCC" w:rsidRPr="00A80F50">
        <w:rPr>
          <w:rFonts w:asciiTheme="minorHAnsi" w:hAnsiTheme="minorHAnsi" w:cstheme="minorHAnsi"/>
          <w:b w:val="0"/>
        </w:rPr>
        <w:t xml:space="preserve">details of who is covering </w:t>
      </w:r>
      <w:r w:rsidR="00D73D14" w:rsidRPr="00A80F50">
        <w:rPr>
          <w:rFonts w:asciiTheme="minorHAnsi" w:hAnsiTheme="minorHAnsi" w:cstheme="minorHAnsi"/>
          <w:b w:val="0"/>
        </w:rPr>
        <w:t xml:space="preserve">the costs of </w:t>
      </w:r>
      <w:r w:rsidR="00232BCC" w:rsidRPr="00A80F50">
        <w:rPr>
          <w:rFonts w:asciiTheme="minorHAnsi" w:hAnsiTheme="minorHAnsi" w:cstheme="minorHAnsi"/>
          <w:b w:val="0"/>
        </w:rPr>
        <w:t>Q</w:t>
      </w:r>
      <w:r w:rsidR="00D73D14" w:rsidRPr="00A80F50">
        <w:rPr>
          <w:rFonts w:asciiTheme="minorHAnsi" w:hAnsiTheme="minorHAnsi" w:cstheme="minorHAnsi"/>
          <w:b w:val="0"/>
        </w:rPr>
        <w:t>uarantine</w:t>
      </w:r>
      <w:r w:rsidR="004C62BC" w:rsidRPr="00A80F50">
        <w:rPr>
          <w:rFonts w:asciiTheme="minorHAnsi" w:hAnsiTheme="minorHAnsi" w:cstheme="minorHAnsi"/>
          <w:b w:val="0"/>
        </w:rPr>
        <w:t xml:space="preserve"> </w:t>
      </w:r>
      <w:r w:rsidR="00232BCC" w:rsidRPr="00A80F50">
        <w:rPr>
          <w:rFonts w:asciiTheme="minorHAnsi" w:hAnsiTheme="minorHAnsi" w:cstheme="minorHAnsi"/>
          <w:b w:val="0"/>
        </w:rPr>
        <w:t xml:space="preserve">Arrangements </w:t>
      </w:r>
      <w:r w:rsidR="004C62BC" w:rsidRPr="00A80F50">
        <w:rPr>
          <w:rFonts w:asciiTheme="minorHAnsi" w:hAnsiTheme="minorHAnsi" w:cstheme="minorHAnsi"/>
          <w:b w:val="0"/>
        </w:rPr>
        <w:t>for the Restart Seasonal Worker</w:t>
      </w:r>
      <w:r w:rsidR="00232BCC" w:rsidRPr="00A80F50">
        <w:rPr>
          <w:rFonts w:asciiTheme="minorHAnsi" w:hAnsiTheme="minorHAnsi" w:cstheme="minorHAnsi"/>
          <w:b w:val="0"/>
        </w:rPr>
        <w:t>s</w:t>
      </w:r>
      <w:r w:rsidR="00D73D14" w:rsidRPr="00A80F50">
        <w:rPr>
          <w:rFonts w:asciiTheme="minorHAnsi" w:hAnsiTheme="minorHAnsi" w:cstheme="minorHAnsi"/>
          <w:b w:val="0"/>
        </w:rPr>
        <w:t>;</w:t>
      </w:r>
      <w:r w:rsidR="00232BCC" w:rsidRPr="00A80F50">
        <w:rPr>
          <w:rFonts w:asciiTheme="minorHAnsi" w:hAnsiTheme="minorHAnsi" w:cstheme="minorHAnsi"/>
          <w:b w:val="0"/>
        </w:rPr>
        <w:t xml:space="preserve"> </w:t>
      </w:r>
    </w:p>
    <w:p w14:paraId="55E9DA20" w14:textId="4104DBCD" w:rsidR="00232BCC" w:rsidRPr="0069363A" w:rsidRDefault="00232BCC" w:rsidP="0069363A">
      <w:pPr>
        <w:pStyle w:val="ClauseLevel3"/>
        <w:numPr>
          <w:ilvl w:val="0"/>
          <w:numId w:val="0"/>
        </w:numPr>
        <w:ind w:left="1701"/>
        <w:rPr>
          <w:rFonts w:asciiTheme="minorHAnsi" w:hAnsiTheme="minorHAnsi" w:cstheme="minorHAnsi"/>
          <w:i/>
          <w:sz w:val="20"/>
          <w:szCs w:val="20"/>
        </w:rPr>
      </w:pPr>
      <w:r w:rsidRPr="00A80F50">
        <w:rPr>
          <w:rFonts w:asciiTheme="minorHAnsi" w:hAnsiTheme="minorHAnsi" w:cstheme="minorHAnsi"/>
          <w:i/>
          <w:sz w:val="20"/>
          <w:szCs w:val="20"/>
        </w:rPr>
        <w:t>Note: Under Item</w:t>
      </w:r>
      <w:r w:rsidR="000F3D85" w:rsidRPr="00A80F50">
        <w:rPr>
          <w:rFonts w:asciiTheme="minorHAnsi" w:hAnsiTheme="minorHAnsi" w:cstheme="minorHAnsi"/>
          <w:i/>
          <w:sz w:val="20"/>
          <w:szCs w:val="20"/>
        </w:rPr>
        <w:t xml:space="preserve"> E9</w:t>
      </w:r>
      <w:r w:rsidR="0069363A" w:rsidRPr="00A80F50">
        <w:rPr>
          <w:rFonts w:asciiTheme="minorHAnsi" w:hAnsiTheme="minorHAnsi" w:cstheme="minorHAnsi"/>
          <w:i/>
          <w:sz w:val="20"/>
          <w:szCs w:val="20"/>
        </w:rPr>
        <w:t>(j)</w:t>
      </w:r>
      <w:r w:rsidRPr="00A80F50">
        <w:rPr>
          <w:rFonts w:asciiTheme="minorHAnsi" w:hAnsiTheme="minorHAnsi" w:cstheme="minorHAnsi"/>
          <w:i/>
          <w:sz w:val="20"/>
          <w:szCs w:val="20"/>
        </w:rPr>
        <w:t xml:space="preserve">, </w:t>
      </w:r>
      <w:r w:rsidR="0069363A" w:rsidRPr="00A80F50">
        <w:rPr>
          <w:rFonts w:asciiTheme="minorHAnsi" w:hAnsiTheme="minorHAnsi" w:cstheme="minorHAnsi"/>
          <w:i/>
          <w:sz w:val="20"/>
          <w:szCs w:val="20"/>
        </w:rPr>
        <w:t>You must not charge Restart Seasonal Workers, or deduct or withhold from Seasonal Workers' wages, costs in relation to Quarantine Arrangements</w:t>
      </w:r>
      <w:r w:rsidR="00DD6F29" w:rsidRPr="00A80F50">
        <w:rPr>
          <w:rFonts w:asciiTheme="minorHAnsi" w:hAnsiTheme="minorHAnsi" w:cstheme="minorHAnsi"/>
          <w:i/>
          <w:sz w:val="20"/>
          <w:szCs w:val="20"/>
        </w:rPr>
        <w:t xml:space="preserve"> on arrival in Australia</w:t>
      </w:r>
      <w:r w:rsidR="0069363A" w:rsidRPr="00A80F50">
        <w:rPr>
          <w:rFonts w:asciiTheme="minorHAnsi" w:hAnsiTheme="minorHAnsi" w:cstheme="minorHAnsi"/>
          <w:i/>
          <w:sz w:val="20"/>
          <w:szCs w:val="20"/>
        </w:rPr>
        <w:t>.</w:t>
      </w:r>
      <w:r w:rsidR="0069363A" w:rsidRPr="0069363A">
        <w:rPr>
          <w:rFonts w:asciiTheme="minorHAnsi" w:hAnsiTheme="minorHAnsi" w:cstheme="minorHAnsi"/>
          <w:i/>
          <w:sz w:val="20"/>
          <w:szCs w:val="20"/>
        </w:rPr>
        <w:t xml:space="preserve">  </w:t>
      </w:r>
    </w:p>
    <w:p w14:paraId="0761DA9D" w14:textId="4667ECF3" w:rsidR="000A2CDB" w:rsidRPr="008D7874" w:rsidRDefault="00D73D14" w:rsidP="00C95861">
      <w:pPr>
        <w:pStyle w:val="ClauseLevel2"/>
        <w:keepNext w:val="0"/>
        <w:numPr>
          <w:ilvl w:val="0"/>
          <w:numId w:val="0"/>
        </w:numPr>
        <w:tabs>
          <w:tab w:val="left" w:pos="993"/>
        </w:tabs>
        <w:ind w:left="1695" w:hanging="1695"/>
        <w:rPr>
          <w:rFonts w:asciiTheme="minorHAnsi" w:hAnsiTheme="minorHAnsi" w:cstheme="minorHAnsi"/>
          <w:b w:val="0"/>
        </w:rPr>
      </w:pPr>
      <w:r>
        <w:rPr>
          <w:rFonts w:asciiTheme="minorHAnsi" w:hAnsiTheme="minorHAnsi" w:cstheme="minorHAnsi"/>
          <w:b w:val="0"/>
        </w:rPr>
        <w:lastRenderedPageBreak/>
        <w:tab/>
      </w:r>
      <w:r w:rsidR="00C95861">
        <w:rPr>
          <w:rFonts w:asciiTheme="minorHAnsi" w:hAnsiTheme="minorHAnsi" w:cstheme="minorHAnsi"/>
          <w:b w:val="0"/>
        </w:rPr>
        <w:t>(</w:t>
      </w:r>
      <w:r w:rsidR="000F613A">
        <w:rPr>
          <w:rFonts w:asciiTheme="minorHAnsi" w:hAnsiTheme="minorHAnsi" w:cstheme="minorHAnsi"/>
          <w:b w:val="0"/>
        </w:rPr>
        <w:t>f</w:t>
      </w:r>
      <w:r w:rsidRPr="00D73D14">
        <w:rPr>
          <w:rFonts w:asciiTheme="minorHAnsi" w:hAnsiTheme="minorHAnsi" w:cstheme="minorHAnsi"/>
          <w:b w:val="0"/>
        </w:rPr>
        <w:t>)</w:t>
      </w:r>
      <w:r w:rsidRPr="00D73D14">
        <w:rPr>
          <w:rFonts w:asciiTheme="minorHAnsi" w:hAnsiTheme="minorHAnsi" w:cstheme="minorHAnsi"/>
          <w:b w:val="0"/>
        </w:rPr>
        <w:tab/>
      </w:r>
      <w:r w:rsidR="000F613A">
        <w:rPr>
          <w:rFonts w:asciiTheme="minorHAnsi" w:hAnsiTheme="minorHAnsi" w:cstheme="minorHAnsi"/>
          <w:b w:val="0"/>
        </w:rPr>
        <w:t>a</w:t>
      </w:r>
      <w:r w:rsidR="000F613A" w:rsidRPr="000F613A">
        <w:rPr>
          <w:rFonts w:asciiTheme="minorHAnsi" w:hAnsiTheme="minorHAnsi" w:cstheme="minorHAnsi"/>
          <w:b w:val="0"/>
        </w:rPr>
        <w:t xml:space="preserve"> copy of Your </w:t>
      </w:r>
      <w:r w:rsidR="00F30DE3">
        <w:rPr>
          <w:rFonts w:asciiTheme="minorHAnsi" w:hAnsiTheme="minorHAnsi" w:cstheme="minorHAnsi"/>
          <w:b w:val="0"/>
        </w:rPr>
        <w:t>relevant</w:t>
      </w:r>
      <w:r w:rsidR="00E90B99">
        <w:rPr>
          <w:rFonts w:asciiTheme="minorHAnsi" w:hAnsiTheme="minorHAnsi" w:cstheme="minorHAnsi"/>
          <w:b w:val="0"/>
        </w:rPr>
        <w:t xml:space="preserve"> </w:t>
      </w:r>
      <w:r w:rsidR="000F613A" w:rsidRPr="000F613A">
        <w:rPr>
          <w:rFonts w:asciiTheme="minorHAnsi" w:hAnsiTheme="minorHAnsi" w:cstheme="minorHAnsi"/>
          <w:b w:val="0"/>
        </w:rPr>
        <w:t>State</w:t>
      </w:r>
      <w:r w:rsidR="004B3A1E">
        <w:rPr>
          <w:rFonts w:asciiTheme="minorHAnsi" w:hAnsiTheme="minorHAnsi" w:cstheme="minorHAnsi"/>
          <w:b w:val="0"/>
        </w:rPr>
        <w:t xml:space="preserve"> or </w:t>
      </w:r>
      <w:r w:rsidR="00E90B99">
        <w:rPr>
          <w:rFonts w:asciiTheme="minorHAnsi" w:hAnsiTheme="minorHAnsi" w:cstheme="minorHAnsi"/>
          <w:b w:val="0"/>
        </w:rPr>
        <w:t>T</w:t>
      </w:r>
      <w:r w:rsidR="000F613A" w:rsidRPr="000F613A">
        <w:rPr>
          <w:rFonts w:asciiTheme="minorHAnsi" w:hAnsiTheme="minorHAnsi" w:cstheme="minorHAnsi"/>
          <w:b w:val="0"/>
        </w:rPr>
        <w:t>erritory COVID</w:t>
      </w:r>
      <w:r w:rsidR="00C41A4A">
        <w:rPr>
          <w:rFonts w:asciiTheme="minorHAnsi" w:hAnsiTheme="minorHAnsi" w:cstheme="minorHAnsi"/>
          <w:b w:val="0"/>
        </w:rPr>
        <w:t>-19</w:t>
      </w:r>
      <w:r w:rsidR="000F613A" w:rsidRPr="000F613A">
        <w:rPr>
          <w:rFonts w:asciiTheme="minorHAnsi" w:hAnsiTheme="minorHAnsi" w:cstheme="minorHAnsi"/>
          <w:b w:val="0"/>
        </w:rPr>
        <w:t xml:space="preserve"> </w:t>
      </w:r>
      <w:r w:rsidR="00FE1410">
        <w:rPr>
          <w:rFonts w:asciiTheme="minorHAnsi" w:hAnsiTheme="minorHAnsi" w:cstheme="minorHAnsi"/>
          <w:b w:val="0"/>
        </w:rPr>
        <w:t>m</w:t>
      </w:r>
      <w:r w:rsidR="000F613A" w:rsidRPr="000F613A">
        <w:rPr>
          <w:rFonts w:asciiTheme="minorHAnsi" w:hAnsiTheme="minorHAnsi" w:cstheme="minorHAnsi"/>
          <w:b w:val="0"/>
        </w:rPr>
        <w:t xml:space="preserve">anagement </w:t>
      </w:r>
      <w:r w:rsidR="00FE1410">
        <w:rPr>
          <w:rFonts w:asciiTheme="minorHAnsi" w:hAnsiTheme="minorHAnsi" w:cstheme="minorHAnsi"/>
          <w:b w:val="0"/>
        </w:rPr>
        <w:t>p</w:t>
      </w:r>
      <w:r w:rsidR="000F613A" w:rsidRPr="000F613A">
        <w:rPr>
          <w:rFonts w:asciiTheme="minorHAnsi" w:hAnsiTheme="minorHAnsi" w:cstheme="minorHAnsi"/>
          <w:b w:val="0"/>
        </w:rPr>
        <w:t>lan</w:t>
      </w:r>
      <w:r w:rsidR="00FE1410">
        <w:rPr>
          <w:rFonts w:asciiTheme="minorHAnsi" w:hAnsiTheme="minorHAnsi" w:cstheme="minorHAnsi"/>
          <w:b w:val="0"/>
        </w:rPr>
        <w:t xml:space="preserve"> and </w:t>
      </w:r>
      <w:r w:rsidR="00C41A4A">
        <w:rPr>
          <w:rFonts w:asciiTheme="minorHAnsi" w:hAnsiTheme="minorHAnsi" w:cstheme="minorHAnsi"/>
          <w:b w:val="0"/>
        </w:rPr>
        <w:t xml:space="preserve">COVID-19 </w:t>
      </w:r>
      <w:r w:rsidR="00FE1410">
        <w:rPr>
          <w:rFonts w:asciiTheme="minorHAnsi" w:hAnsiTheme="minorHAnsi" w:cstheme="minorHAnsi"/>
          <w:b w:val="0"/>
        </w:rPr>
        <w:t xml:space="preserve">safe plan which </w:t>
      </w:r>
      <w:r w:rsidR="007A68B6" w:rsidRPr="008D7874">
        <w:rPr>
          <w:rFonts w:asciiTheme="minorHAnsi" w:hAnsiTheme="minorHAnsi" w:cstheme="minorHAnsi"/>
          <w:b w:val="0"/>
        </w:rPr>
        <w:t>Y</w:t>
      </w:r>
      <w:r w:rsidR="00FE1410" w:rsidRPr="008D7874">
        <w:rPr>
          <w:rFonts w:asciiTheme="minorHAnsi" w:hAnsiTheme="minorHAnsi" w:cstheme="minorHAnsi"/>
          <w:b w:val="0"/>
        </w:rPr>
        <w:t>ou are required to have in place</w:t>
      </w:r>
      <w:r w:rsidR="00F30DE3" w:rsidRPr="008D7874">
        <w:rPr>
          <w:rFonts w:asciiTheme="minorHAnsi" w:hAnsiTheme="minorHAnsi" w:cstheme="minorHAnsi"/>
          <w:b w:val="0"/>
        </w:rPr>
        <w:t xml:space="preserve"> under Item A9</w:t>
      </w:r>
      <w:r w:rsidR="000F613A" w:rsidRPr="008D7874">
        <w:rPr>
          <w:rFonts w:asciiTheme="minorHAnsi" w:hAnsiTheme="minorHAnsi" w:cstheme="minorHAnsi"/>
          <w:b w:val="0"/>
        </w:rPr>
        <w:t>;</w:t>
      </w:r>
      <w:r w:rsidR="00F30DE3" w:rsidRPr="008D7874">
        <w:rPr>
          <w:rFonts w:asciiTheme="minorHAnsi" w:hAnsiTheme="minorHAnsi" w:cstheme="minorHAnsi"/>
          <w:b w:val="0"/>
        </w:rPr>
        <w:t xml:space="preserve"> and</w:t>
      </w:r>
      <w:r w:rsidR="000F613A" w:rsidRPr="008D7874">
        <w:rPr>
          <w:rFonts w:asciiTheme="minorHAnsi" w:hAnsiTheme="minorHAnsi" w:cstheme="minorHAnsi"/>
          <w:b w:val="0"/>
        </w:rPr>
        <w:t xml:space="preserve"> </w:t>
      </w:r>
    </w:p>
    <w:p w14:paraId="0A0FF3B8" w14:textId="4C770741" w:rsidR="00D73D14" w:rsidRDefault="000A2CDB" w:rsidP="00C95861">
      <w:pPr>
        <w:pStyle w:val="ClauseLevel2"/>
        <w:keepNext w:val="0"/>
        <w:numPr>
          <w:ilvl w:val="0"/>
          <w:numId w:val="0"/>
        </w:numPr>
        <w:tabs>
          <w:tab w:val="left" w:pos="993"/>
        </w:tabs>
        <w:ind w:left="1695" w:hanging="1695"/>
        <w:rPr>
          <w:rFonts w:asciiTheme="minorHAnsi" w:hAnsiTheme="minorHAnsi" w:cstheme="minorHAnsi"/>
          <w:b w:val="0"/>
        </w:rPr>
      </w:pPr>
      <w:r w:rsidRPr="008D7874">
        <w:rPr>
          <w:rFonts w:asciiTheme="minorHAnsi" w:hAnsiTheme="minorHAnsi" w:cstheme="minorHAnsi"/>
          <w:b w:val="0"/>
        </w:rPr>
        <w:tab/>
      </w:r>
      <w:r w:rsidR="000F613A" w:rsidRPr="008D7874">
        <w:rPr>
          <w:rFonts w:asciiTheme="minorHAnsi" w:hAnsiTheme="minorHAnsi" w:cstheme="minorHAnsi"/>
          <w:b w:val="0"/>
        </w:rPr>
        <w:t>(g)</w:t>
      </w:r>
      <w:r w:rsidR="000F613A" w:rsidRPr="008D7874">
        <w:rPr>
          <w:rFonts w:asciiTheme="minorHAnsi" w:hAnsiTheme="minorHAnsi" w:cstheme="minorHAnsi"/>
          <w:b w:val="0"/>
        </w:rPr>
        <w:tab/>
      </w:r>
      <w:r w:rsidR="00D73D14" w:rsidRPr="008D7874">
        <w:rPr>
          <w:rFonts w:asciiTheme="minorHAnsi" w:hAnsiTheme="minorHAnsi" w:cstheme="minorHAnsi"/>
          <w:b w:val="0"/>
        </w:rPr>
        <w:t xml:space="preserve">any other information </w:t>
      </w:r>
      <w:r w:rsidR="007A65FA" w:rsidRPr="008D7874">
        <w:rPr>
          <w:rFonts w:asciiTheme="minorHAnsi" w:hAnsiTheme="minorHAnsi" w:cstheme="minorHAnsi"/>
          <w:b w:val="0"/>
        </w:rPr>
        <w:t>n</w:t>
      </w:r>
      <w:r w:rsidR="00D73D14" w:rsidRPr="008D7874">
        <w:rPr>
          <w:rFonts w:asciiTheme="minorHAnsi" w:hAnsiTheme="minorHAnsi" w:cstheme="minorHAnsi"/>
          <w:b w:val="0"/>
        </w:rPr>
        <w:t>otified to You by Us</w:t>
      </w:r>
      <w:r w:rsidR="00F30DE3" w:rsidRPr="008D7874">
        <w:rPr>
          <w:rFonts w:asciiTheme="minorHAnsi" w:hAnsiTheme="minorHAnsi" w:cstheme="minorHAnsi"/>
          <w:b w:val="0"/>
        </w:rPr>
        <w:t xml:space="preserve">, including information required </w:t>
      </w:r>
      <w:r w:rsidR="00D73D14" w:rsidRPr="008D7874">
        <w:rPr>
          <w:rFonts w:asciiTheme="minorHAnsi" w:hAnsiTheme="minorHAnsi" w:cstheme="minorHAnsi"/>
          <w:b w:val="0"/>
        </w:rPr>
        <w:t>by the relevant State</w:t>
      </w:r>
      <w:r w:rsidR="004B3A1E" w:rsidRPr="008D7874">
        <w:rPr>
          <w:rFonts w:asciiTheme="minorHAnsi" w:hAnsiTheme="minorHAnsi" w:cstheme="minorHAnsi"/>
          <w:b w:val="0"/>
        </w:rPr>
        <w:t xml:space="preserve"> or </w:t>
      </w:r>
      <w:r w:rsidR="00D73D14" w:rsidRPr="008D7874">
        <w:rPr>
          <w:rFonts w:asciiTheme="minorHAnsi" w:hAnsiTheme="minorHAnsi" w:cstheme="minorHAnsi"/>
          <w:b w:val="0"/>
        </w:rPr>
        <w:t>Territory</w:t>
      </w:r>
      <w:r w:rsidR="004B3A1E" w:rsidRPr="008D7874">
        <w:rPr>
          <w:rFonts w:asciiTheme="minorHAnsi" w:hAnsiTheme="minorHAnsi" w:cstheme="minorHAnsi"/>
          <w:b w:val="0"/>
        </w:rPr>
        <w:t xml:space="preserve"> Government</w:t>
      </w:r>
      <w:r w:rsidR="004B3A1E">
        <w:rPr>
          <w:rFonts w:asciiTheme="minorHAnsi" w:hAnsiTheme="minorHAnsi" w:cstheme="minorHAnsi"/>
          <w:b w:val="0"/>
        </w:rPr>
        <w:t xml:space="preserve"> (including the Chief Health Officer)</w:t>
      </w:r>
      <w:r w:rsidR="00D73D14" w:rsidRPr="00D73D14">
        <w:rPr>
          <w:rFonts w:asciiTheme="minorHAnsi" w:hAnsiTheme="minorHAnsi" w:cstheme="minorHAnsi"/>
          <w:b w:val="0"/>
        </w:rPr>
        <w:t>.</w:t>
      </w:r>
    </w:p>
    <w:p w14:paraId="21059171" w14:textId="70E64A6B" w:rsidR="00FE1410" w:rsidRDefault="00FE1410" w:rsidP="00FE1410">
      <w:pPr>
        <w:pStyle w:val="ClauseLevel2"/>
        <w:keepNext w:val="0"/>
        <w:numPr>
          <w:ilvl w:val="0"/>
          <w:numId w:val="0"/>
        </w:numPr>
        <w:tabs>
          <w:tab w:val="left" w:pos="993"/>
        </w:tabs>
        <w:ind w:left="993" w:hanging="709"/>
        <w:rPr>
          <w:rFonts w:asciiTheme="minorHAnsi" w:hAnsiTheme="minorHAnsi" w:cstheme="minorHAnsi"/>
          <w:b w:val="0"/>
        </w:rPr>
      </w:pPr>
      <w:r w:rsidRPr="00FE1410">
        <w:rPr>
          <w:rFonts w:asciiTheme="minorHAnsi" w:hAnsiTheme="minorHAnsi" w:cstheme="minorHAnsi"/>
          <w:b w:val="0"/>
        </w:rPr>
        <w:t>B2</w:t>
      </w:r>
      <w:r w:rsidR="000F3D85">
        <w:rPr>
          <w:rFonts w:asciiTheme="minorHAnsi" w:hAnsiTheme="minorHAnsi" w:cstheme="minorHAnsi"/>
          <w:b w:val="0"/>
        </w:rPr>
        <w:t>.</w:t>
      </w:r>
      <w:r w:rsidRPr="00FE1410">
        <w:rPr>
          <w:rFonts w:asciiTheme="minorHAnsi" w:hAnsiTheme="minorHAnsi" w:cstheme="minorHAnsi"/>
          <w:b w:val="0"/>
        </w:rPr>
        <w:t xml:space="preserve">B. </w:t>
      </w:r>
      <w:r w:rsidRPr="00FE1410">
        <w:rPr>
          <w:rFonts w:asciiTheme="minorHAnsi" w:hAnsiTheme="minorHAnsi" w:cstheme="minorHAnsi"/>
          <w:b w:val="0"/>
        </w:rPr>
        <w:tab/>
        <w:t xml:space="preserve">We will provide </w:t>
      </w:r>
      <w:r w:rsidR="007A68B6">
        <w:rPr>
          <w:rFonts w:asciiTheme="minorHAnsi" w:hAnsiTheme="minorHAnsi" w:cstheme="minorHAnsi"/>
          <w:b w:val="0"/>
        </w:rPr>
        <w:t>Y</w:t>
      </w:r>
      <w:r w:rsidRPr="00FE1410">
        <w:rPr>
          <w:rFonts w:asciiTheme="minorHAnsi" w:hAnsiTheme="minorHAnsi" w:cstheme="minorHAnsi"/>
          <w:b w:val="0"/>
        </w:rPr>
        <w:t>our recruitment proposal submitted under Item B2</w:t>
      </w:r>
      <w:r w:rsidR="00C41A4A">
        <w:rPr>
          <w:rFonts w:asciiTheme="minorHAnsi" w:hAnsiTheme="minorHAnsi" w:cstheme="minorHAnsi"/>
          <w:b w:val="0"/>
        </w:rPr>
        <w:t>.</w:t>
      </w:r>
      <w:r w:rsidRPr="00FE1410">
        <w:rPr>
          <w:rFonts w:asciiTheme="minorHAnsi" w:hAnsiTheme="minorHAnsi" w:cstheme="minorHAnsi"/>
          <w:b w:val="0"/>
        </w:rPr>
        <w:t xml:space="preserve">A to the relevant </w:t>
      </w:r>
      <w:r w:rsidR="006F2546">
        <w:rPr>
          <w:rFonts w:asciiTheme="minorHAnsi" w:hAnsiTheme="minorHAnsi" w:cstheme="minorHAnsi"/>
          <w:b w:val="0"/>
        </w:rPr>
        <w:t xml:space="preserve">State or </w:t>
      </w:r>
      <w:r>
        <w:rPr>
          <w:rFonts w:asciiTheme="minorHAnsi" w:hAnsiTheme="minorHAnsi" w:cstheme="minorHAnsi"/>
          <w:b w:val="0"/>
        </w:rPr>
        <w:t>Territory</w:t>
      </w:r>
      <w:r w:rsidR="006F2546">
        <w:rPr>
          <w:rFonts w:asciiTheme="minorHAnsi" w:hAnsiTheme="minorHAnsi" w:cstheme="minorHAnsi"/>
          <w:b w:val="0"/>
        </w:rPr>
        <w:t xml:space="preserve"> Government</w:t>
      </w:r>
      <w:r>
        <w:rPr>
          <w:rFonts w:asciiTheme="minorHAnsi" w:hAnsiTheme="minorHAnsi" w:cstheme="minorHAnsi"/>
          <w:b w:val="0"/>
        </w:rPr>
        <w:t xml:space="preserve"> for assessment. </w:t>
      </w:r>
    </w:p>
    <w:p w14:paraId="6DA96D58" w14:textId="77777777" w:rsidR="00FE1410" w:rsidRPr="00232BCC" w:rsidRDefault="00FE1410" w:rsidP="00232BCC">
      <w:pPr>
        <w:pStyle w:val="ClauseLevel2"/>
        <w:keepNext w:val="0"/>
        <w:numPr>
          <w:ilvl w:val="0"/>
          <w:numId w:val="0"/>
        </w:numPr>
        <w:tabs>
          <w:tab w:val="left" w:pos="993"/>
        </w:tabs>
        <w:ind w:left="993" w:hanging="709"/>
        <w:rPr>
          <w:rFonts w:asciiTheme="minorHAnsi" w:hAnsiTheme="minorHAnsi" w:cstheme="minorHAnsi"/>
          <w:b w:val="0"/>
        </w:rPr>
      </w:pPr>
      <w:r w:rsidRPr="00232BCC">
        <w:rPr>
          <w:rFonts w:asciiTheme="minorHAnsi" w:hAnsiTheme="minorHAnsi" w:cstheme="minorHAnsi"/>
          <w:b w:val="0"/>
        </w:rPr>
        <w:t>B2</w:t>
      </w:r>
      <w:r w:rsidR="000F3D85">
        <w:rPr>
          <w:rFonts w:asciiTheme="minorHAnsi" w:hAnsiTheme="minorHAnsi" w:cstheme="minorHAnsi"/>
          <w:b w:val="0"/>
        </w:rPr>
        <w:t>.</w:t>
      </w:r>
      <w:r w:rsidRPr="00232BCC">
        <w:rPr>
          <w:rFonts w:asciiTheme="minorHAnsi" w:hAnsiTheme="minorHAnsi" w:cstheme="minorHAnsi"/>
          <w:b w:val="0"/>
        </w:rPr>
        <w:t>C.</w:t>
      </w:r>
      <w:r w:rsidRPr="00232BCC">
        <w:rPr>
          <w:rFonts w:asciiTheme="minorHAnsi" w:hAnsiTheme="minorHAnsi" w:cstheme="minorHAnsi"/>
          <w:b w:val="0"/>
        </w:rPr>
        <w:tab/>
        <w:t xml:space="preserve">If and when </w:t>
      </w:r>
      <w:r w:rsidR="007A68B6">
        <w:rPr>
          <w:rFonts w:asciiTheme="minorHAnsi" w:hAnsiTheme="minorHAnsi" w:cstheme="minorHAnsi"/>
          <w:b w:val="0"/>
        </w:rPr>
        <w:t>Y</w:t>
      </w:r>
      <w:r w:rsidRPr="00232BCC">
        <w:rPr>
          <w:rFonts w:asciiTheme="minorHAnsi" w:hAnsiTheme="minorHAnsi" w:cstheme="minorHAnsi"/>
          <w:b w:val="0"/>
        </w:rPr>
        <w:t xml:space="preserve">our </w:t>
      </w:r>
      <w:r w:rsidR="00232BCC" w:rsidRPr="00232BCC">
        <w:rPr>
          <w:rFonts w:asciiTheme="minorHAnsi" w:hAnsiTheme="minorHAnsi" w:cstheme="minorHAnsi"/>
          <w:b w:val="0"/>
        </w:rPr>
        <w:t>recruitment</w:t>
      </w:r>
      <w:r w:rsidRPr="00232BCC">
        <w:rPr>
          <w:rFonts w:asciiTheme="minorHAnsi" w:hAnsiTheme="minorHAnsi" w:cstheme="minorHAnsi"/>
          <w:b w:val="0"/>
        </w:rPr>
        <w:t xml:space="preserve"> proposal is</w:t>
      </w:r>
      <w:r w:rsidR="006F2546">
        <w:rPr>
          <w:rFonts w:asciiTheme="minorHAnsi" w:hAnsiTheme="minorHAnsi" w:cstheme="minorHAnsi"/>
          <w:b w:val="0"/>
        </w:rPr>
        <w:t xml:space="preserve"> approved by the relevant State or </w:t>
      </w:r>
      <w:r w:rsidRPr="00232BCC">
        <w:rPr>
          <w:rFonts w:asciiTheme="minorHAnsi" w:hAnsiTheme="minorHAnsi" w:cstheme="minorHAnsi"/>
          <w:b w:val="0"/>
        </w:rPr>
        <w:t>Territory</w:t>
      </w:r>
      <w:r w:rsidR="006F2546">
        <w:rPr>
          <w:rFonts w:asciiTheme="minorHAnsi" w:hAnsiTheme="minorHAnsi" w:cstheme="minorHAnsi"/>
          <w:b w:val="0"/>
        </w:rPr>
        <w:t xml:space="preserve"> Government</w:t>
      </w:r>
      <w:r w:rsidRPr="00232BCC">
        <w:rPr>
          <w:rFonts w:asciiTheme="minorHAnsi" w:hAnsiTheme="minorHAnsi" w:cstheme="minorHAnsi"/>
          <w:b w:val="0"/>
        </w:rPr>
        <w:t>, We will Notify You and You may submit a Recruitment Application for that recruitment proposal under Ite</w:t>
      </w:r>
      <w:r w:rsidR="00232BCC" w:rsidRPr="00232BCC">
        <w:rPr>
          <w:rFonts w:asciiTheme="minorHAnsi" w:hAnsiTheme="minorHAnsi" w:cstheme="minorHAnsi"/>
          <w:b w:val="0"/>
        </w:rPr>
        <w:t>m</w:t>
      </w:r>
      <w:r w:rsidR="006F2546">
        <w:rPr>
          <w:rFonts w:asciiTheme="minorHAnsi" w:hAnsiTheme="minorHAnsi" w:cstheme="minorHAnsi"/>
          <w:b w:val="0"/>
        </w:rPr>
        <w:t xml:space="preserve"> B5</w:t>
      </w:r>
      <w:r w:rsidR="00232BCC" w:rsidRPr="00232BCC">
        <w:rPr>
          <w:rFonts w:asciiTheme="minorHAnsi" w:hAnsiTheme="minorHAnsi" w:cstheme="minorHAnsi"/>
          <w:b w:val="0"/>
        </w:rPr>
        <w:t xml:space="preserve">. </w:t>
      </w:r>
    </w:p>
    <w:p w14:paraId="17D4CC3F" w14:textId="10F6D74C" w:rsidR="00C95861" w:rsidRDefault="00B42F91" w:rsidP="00C41A4A">
      <w:pPr>
        <w:pBdr>
          <w:bottom w:val="single" w:sz="4" w:space="1" w:color="auto"/>
        </w:pBdr>
        <w:ind w:left="426" w:hanging="426"/>
        <w:rPr>
          <w:rFonts w:asciiTheme="minorHAnsi" w:hAnsiTheme="minorHAnsi" w:cstheme="minorHAnsi"/>
          <w:b/>
        </w:rPr>
      </w:pPr>
      <w:r>
        <w:rPr>
          <w:rFonts w:asciiTheme="minorHAnsi" w:hAnsiTheme="minorHAnsi" w:cstheme="minorHAnsi"/>
          <w:b/>
        </w:rPr>
        <w:t>3</w:t>
      </w:r>
      <w:r w:rsidR="00C938D6">
        <w:rPr>
          <w:rFonts w:asciiTheme="minorHAnsi" w:hAnsiTheme="minorHAnsi" w:cstheme="minorHAnsi"/>
          <w:b/>
        </w:rPr>
        <w:t>.</w:t>
      </w:r>
      <w:r w:rsidR="00C938D6">
        <w:rPr>
          <w:rFonts w:asciiTheme="minorHAnsi" w:hAnsiTheme="minorHAnsi" w:cstheme="minorHAnsi"/>
          <w:b/>
        </w:rPr>
        <w:tab/>
      </w:r>
      <w:r w:rsidR="00C95861" w:rsidRPr="00C95861">
        <w:rPr>
          <w:rFonts w:asciiTheme="minorHAnsi" w:hAnsiTheme="minorHAnsi" w:cstheme="minorHAnsi"/>
          <w:b/>
        </w:rPr>
        <w:t>De</w:t>
      </w:r>
      <w:r w:rsidR="00C95861">
        <w:rPr>
          <w:rFonts w:asciiTheme="minorHAnsi" w:hAnsiTheme="minorHAnsi" w:cstheme="minorHAnsi"/>
          <w:b/>
        </w:rPr>
        <w:t xml:space="preserve">lete </w:t>
      </w:r>
      <w:r w:rsidR="009E01C1">
        <w:rPr>
          <w:rFonts w:asciiTheme="minorHAnsi" w:hAnsiTheme="minorHAnsi" w:cstheme="minorHAnsi"/>
          <w:b/>
        </w:rPr>
        <w:t>the 'and' after Item B3</w:t>
      </w:r>
      <w:r w:rsidR="006F2546">
        <w:rPr>
          <w:rFonts w:asciiTheme="minorHAnsi" w:hAnsiTheme="minorHAnsi" w:cstheme="minorHAnsi"/>
          <w:b/>
        </w:rPr>
        <w:t>(e</w:t>
      </w:r>
      <w:r w:rsidR="009E01C1">
        <w:rPr>
          <w:rFonts w:asciiTheme="minorHAnsi" w:hAnsiTheme="minorHAnsi" w:cstheme="minorHAnsi"/>
          <w:b/>
        </w:rPr>
        <w:t xml:space="preserve">) and </w:t>
      </w:r>
      <w:r w:rsidR="00A84CB4">
        <w:rPr>
          <w:rFonts w:asciiTheme="minorHAnsi" w:hAnsiTheme="minorHAnsi" w:cstheme="minorHAnsi"/>
          <w:b/>
        </w:rPr>
        <w:t xml:space="preserve">renumber Item B3(f) as </w:t>
      </w:r>
      <w:r w:rsidR="006F2546">
        <w:rPr>
          <w:rFonts w:asciiTheme="minorHAnsi" w:hAnsiTheme="minorHAnsi" w:cstheme="minorHAnsi"/>
          <w:b/>
        </w:rPr>
        <w:t>Item B2</w:t>
      </w:r>
      <w:r w:rsidR="00A84CB4">
        <w:rPr>
          <w:rFonts w:asciiTheme="minorHAnsi" w:hAnsiTheme="minorHAnsi" w:cstheme="minorHAnsi"/>
          <w:b/>
        </w:rPr>
        <w:t>(h</w:t>
      </w:r>
      <w:r w:rsidR="009E01C1">
        <w:rPr>
          <w:rFonts w:asciiTheme="minorHAnsi" w:hAnsiTheme="minorHAnsi" w:cstheme="minorHAnsi"/>
          <w:b/>
        </w:rPr>
        <w:t>).</w:t>
      </w:r>
    </w:p>
    <w:p w14:paraId="59AC495A" w14:textId="7D9C0979" w:rsidR="009E01C1" w:rsidRDefault="00B42F91" w:rsidP="00C41A4A">
      <w:pPr>
        <w:pBdr>
          <w:bottom w:val="single" w:sz="4" w:space="1" w:color="auto"/>
        </w:pBdr>
        <w:ind w:left="426" w:hanging="426"/>
        <w:rPr>
          <w:rFonts w:asciiTheme="minorHAnsi" w:hAnsiTheme="minorHAnsi" w:cstheme="minorHAnsi"/>
          <w:b/>
        </w:rPr>
      </w:pPr>
      <w:r>
        <w:rPr>
          <w:rFonts w:asciiTheme="minorHAnsi" w:hAnsiTheme="minorHAnsi" w:cstheme="minorHAnsi"/>
          <w:b/>
        </w:rPr>
        <w:t>4</w:t>
      </w:r>
      <w:r w:rsidR="00C938D6">
        <w:rPr>
          <w:rFonts w:asciiTheme="minorHAnsi" w:hAnsiTheme="minorHAnsi" w:cstheme="minorHAnsi"/>
          <w:b/>
        </w:rPr>
        <w:t>.</w:t>
      </w:r>
      <w:r w:rsidR="00C938D6">
        <w:rPr>
          <w:rFonts w:asciiTheme="minorHAnsi" w:hAnsiTheme="minorHAnsi" w:cstheme="minorHAnsi"/>
          <w:b/>
        </w:rPr>
        <w:tab/>
      </w:r>
      <w:r w:rsidR="009E01C1">
        <w:rPr>
          <w:rFonts w:asciiTheme="minorHAnsi" w:hAnsiTheme="minorHAnsi" w:cstheme="minorHAnsi"/>
          <w:b/>
        </w:rPr>
        <w:t>Inse</w:t>
      </w:r>
      <w:r w:rsidR="006F2546">
        <w:rPr>
          <w:rFonts w:asciiTheme="minorHAnsi" w:hAnsiTheme="minorHAnsi" w:cstheme="minorHAnsi"/>
          <w:b/>
        </w:rPr>
        <w:t>rt the following text at Items B3</w:t>
      </w:r>
      <w:r w:rsidR="009E01C1">
        <w:rPr>
          <w:rFonts w:asciiTheme="minorHAnsi" w:hAnsiTheme="minorHAnsi" w:cstheme="minorHAnsi"/>
          <w:b/>
        </w:rPr>
        <w:t>(</w:t>
      </w:r>
      <w:r w:rsidR="00A84CB4">
        <w:rPr>
          <w:rFonts w:asciiTheme="minorHAnsi" w:hAnsiTheme="minorHAnsi" w:cstheme="minorHAnsi"/>
          <w:b/>
        </w:rPr>
        <w:t>f</w:t>
      </w:r>
      <w:r w:rsidR="009E01C1">
        <w:rPr>
          <w:rFonts w:asciiTheme="minorHAnsi" w:hAnsiTheme="minorHAnsi" w:cstheme="minorHAnsi"/>
          <w:b/>
        </w:rPr>
        <w:t>)</w:t>
      </w:r>
      <w:r w:rsidR="00A84CB4">
        <w:rPr>
          <w:rFonts w:asciiTheme="minorHAnsi" w:hAnsiTheme="minorHAnsi" w:cstheme="minorHAnsi"/>
          <w:b/>
        </w:rPr>
        <w:t xml:space="preserve"> and (g</w:t>
      </w:r>
      <w:r w:rsidR="006F2546">
        <w:rPr>
          <w:rFonts w:asciiTheme="minorHAnsi" w:hAnsiTheme="minorHAnsi" w:cstheme="minorHAnsi"/>
          <w:b/>
        </w:rPr>
        <w:t>)</w:t>
      </w:r>
      <w:r w:rsidR="009E01C1">
        <w:rPr>
          <w:rFonts w:asciiTheme="minorHAnsi" w:hAnsiTheme="minorHAnsi" w:cstheme="minorHAnsi"/>
          <w:b/>
        </w:rPr>
        <w:t>:</w:t>
      </w:r>
    </w:p>
    <w:p w14:paraId="4186F1F0" w14:textId="77777777" w:rsidR="009E01C1" w:rsidRPr="009E01C1" w:rsidRDefault="009E01C1" w:rsidP="009E01C1">
      <w:pPr>
        <w:pStyle w:val="ClauseLevel2"/>
        <w:keepNext w:val="0"/>
        <w:numPr>
          <w:ilvl w:val="0"/>
          <w:numId w:val="0"/>
        </w:numPr>
        <w:tabs>
          <w:tab w:val="left" w:pos="993"/>
        </w:tabs>
        <w:ind w:left="1695" w:hanging="1695"/>
        <w:rPr>
          <w:rFonts w:asciiTheme="minorHAnsi" w:hAnsiTheme="minorHAnsi" w:cstheme="minorHAnsi"/>
          <w:b w:val="0"/>
        </w:rPr>
      </w:pPr>
      <w:r>
        <w:rPr>
          <w:rFonts w:asciiTheme="minorHAnsi" w:hAnsiTheme="minorHAnsi" w:cstheme="minorHAnsi"/>
          <w:b w:val="0"/>
        </w:rPr>
        <w:tab/>
        <w:t>(</w:t>
      </w:r>
      <w:r w:rsidR="00431A7D">
        <w:rPr>
          <w:rFonts w:asciiTheme="minorHAnsi" w:hAnsiTheme="minorHAnsi" w:cstheme="minorHAnsi"/>
          <w:b w:val="0"/>
        </w:rPr>
        <w:t>f</w:t>
      </w:r>
      <w:r>
        <w:rPr>
          <w:rFonts w:asciiTheme="minorHAnsi" w:hAnsiTheme="minorHAnsi" w:cstheme="minorHAnsi"/>
          <w:b w:val="0"/>
        </w:rPr>
        <w:t>)</w:t>
      </w:r>
      <w:r>
        <w:rPr>
          <w:rFonts w:asciiTheme="minorHAnsi" w:hAnsiTheme="minorHAnsi" w:cstheme="minorHAnsi"/>
          <w:b w:val="0"/>
        </w:rPr>
        <w:tab/>
      </w:r>
      <w:r w:rsidRPr="009E01C1">
        <w:rPr>
          <w:rFonts w:asciiTheme="minorHAnsi" w:hAnsiTheme="minorHAnsi" w:cstheme="minorHAnsi"/>
          <w:b w:val="0"/>
        </w:rPr>
        <w:t xml:space="preserve">the details of any State </w:t>
      </w:r>
      <w:r w:rsidR="006F2546">
        <w:rPr>
          <w:rFonts w:asciiTheme="minorHAnsi" w:hAnsiTheme="minorHAnsi" w:cstheme="minorHAnsi"/>
          <w:b w:val="0"/>
        </w:rPr>
        <w:t>or</w:t>
      </w:r>
      <w:r w:rsidR="006F2546" w:rsidRPr="009E01C1">
        <w:rPr>
          <w:rFonts w:asciiTheme="minorHAnsi" w:hAnsiTheme="minorHAnsi" w:cstheme="minorHAnsi"/>
          <w:b w:val="0"/>
        </w:rPr>
        <w:t xml:space="preserve"> </w:t>
      </w:r>
      <w:r w:rsidRPr="009E01C1">
        <w:rPr>
          <w:rFonts w:asciiTheme="minorHAnsi" w:hAnsiTheme="minorHAnsi" w:cstheme="minorHAnsi"/>
          <w:b w:val="0"/>
        </w:rPr>
        <w:t>Territory Government facilitation requirements</w:t>
      </w:r>
      <w:r w:rsidR="006F2546">
        <w:rPr>
          <w:rFonts w:asciiTheme="minorHAnsi" w:hAnsiTheme="minorHAnsi" w:cstheme="minorHAnsi"/>
          <w:b w:val="0"/>
        </w:rPr>
        <w:t>,</w:t>
      </w:r>
      <w:r w:rsidRPr="009E01C1">
        <w:rPr>
          <w:rFonts w:asciiTheme="minorHAnsi" w:hAnsiTheme="minorHAnsi" w:cstheme="minorHAnsi"/>
          <w:b w:val="0"/>
        </w:rPr>
        <w:t xml:space="preserve"> including domestic border exemption arrangements;</w:t>
      </w:r>
      <w:r>
        <w:rPr>
          <w:rFonts w:asciiTheme="minorHAnsi" w:hAnsiTheme="minorHAnsi" w:cstheme="minorHAnsi"/>
          <w:b w:val="0"/>
        </w:rPr>
        <w:t xml:space="preserve"> </w:t>
      </w:r>
    </w:p>
    <w:p w14:paraId="70FC61C5" w14:textId="77777777" w:rsidR="009E01C1" w:rsidRDefault="009E01C1" w:rsidP="009E01C1">
      <w:pPr>
        <w:pStyle w:val="ClauseLevel2"/>
        <w:keepNext w:val="0"/>
        <w:numPr>
          <w:ilvl w:val="0"/>
          <w:numId w:val="0"/>
        </w:numPr>
        <w:tabs>
          <w:tab w:val="left" w:pos="993"/>
        </w:tabs>
        <w:ind w:left="1695" w:hanging="1695"/>
        <w:rPr>
          <w:rFonts w:asciiTheme="minorHAnsi" w:hAnsiTheme="minorHAnsi" w:cstheme="minorHAnsi"/>
          <w:b w:val="0"/>
        </w:rPr>
      </w:pPr>
      <w:r>
        <w:rPr>
          <w:rFonts w:asciiTheme="minorHAnsi" w:hAnsiTheme="minorHAnsi" w:cstheme="minorHAnsi"/>
          <w:b w:val="0"/>
        </w:rPr>
        <w:tab/>
        <w:t>(</w:t>
      </w:r>
      <w:r w:rsidR="00431A7D">
        <w:rPr>
          <w:rFonts w:asciiTheme="minorHAnsi" w:hAnsiTheme="minorHAnsi" w:cstheme="minorHAnsi"/>
          <w:b w:val="0"/>
        </w:rPr>
        <w:t>g</w:t>
      </w:r>
      <w:r>
        <w:rPr>
          <w:rFonts w:asciiTheme="minorHAnsi" w:hAnsiTheme="minorHAnsi" w:cstheme="minorHAnsi"/>
          <w:b w:val="0"/>
        </w:rPr>
        <w:t>)</w:t>
      </w:r>
      <w:r>
        <w:rPr>
          <w:rFonts w:asciiTheme="minorHAnsi" w:hAnsiTheme="minorHAnsi" w:cstheme="minorHAnsi"/>
          <w:b w:val="0"/>
        </w:rPr>
        <w:tab/>
      </w:r>
      <w:r w:rsidR="006F2546">
        <w:rPr>
          <w:rFonts w:asciiTheme="minorHAnsi" w:hAnsiTheme="minorHAnsi" w:cstheme="minorHAnsi"/>
          <w:b w:val="0"/>
        </w:rPr>
        <w:t>the details of domestic</w:t>
      </w:r>
      <w:r w:rsidR="006F2546" w:rsidRPr="009E01C1">
        <w:rPr>
          <w:rFonts w:asciiTheme="minorHAnsi" w:hAnsiTheme="minorHAnsi" w:cstheme="minorHAnsi"/>
          <w:b w:val="0"/>
        </w:rPr>
        <w:t xml:space="preserve"> </w:t>
      </w:r>
      <w:r w:rsidRPr="009E01C1">
        <w:rPr>
          <w:rFonts w:asciiTheme="minorHAnsi" w:hAnsiTheme="minorHAnsi" w:cstheme="minorHAnsi"/>
          <w:b w:val="0"/>
        </w:rPr>
        <w:t>travel arrangements for the Resta</w:t>
      </w:r>
      <w:r>
        <w:rPr>
          <w:rFonts w:asciiTheme="minorHAnsi" w:hAnsiTheme="minorHAnsi" w:cstheme="minorHAnsi"/>
          <w:b w:val="0"/>
        </w:rPr>
        <w:t>rt Seasonal Workers if required</w:t>
      </w:r>
      <w:r w:rsidR="00A84CB4">
        <w:rPr>
          <w:rFonts w:asciiTheme="minorHAnsi" w:hAnsiTheme="minorHAnsi" w:cstheme="minorHAnsi"/>
          <w:b w:val="0"/>
        </w:rPr>
        <w:t>; and</w:t>
      </w:r>
      <w:r w:rsidRPr="009E01C1">
        <w:rPr>
          <w:rFonts w:asciiTheme="minorHAnsi" w:hAnsiTheme="minorHAnsi" w:cstheme="minorHAnsi"/>
          <w:b w:val="0"/>
        </w:rPr>
        <w:t xml:space="preserve"> </w:t>
      </w:r>
    </w:p>
    <w:p w14:paraId="1D3FBDC0" w14:textId="1AAB0345" w:rsidR="004F16DD" w:rsidRDefault="00B42F91" w:rsidP="00C41A4A">
      <w:pPr>
        <w:pBdr>
          <w:bottom w:val="single" w:sz="4" w:space="1" w:color="auto"/>
        </w:pBdr>
        <w:ind w:left="426" w:hanging="426"/>
        <w:rPr>
          <w:rFonts w:asciiTheme="minorHAnsi" w:hAnsiTheme="minorHAnsi" w:cstheme="minorHAnsi"/>
          <w:b/>
        </w:rPr>
      </w:pPr>
      <w:r>
        <w:rPr>
          <w:rFonts w:asciiTheme="minorHAnsi" w:hAnsiTheme="minorHAnsi" w:cstheme="minorHAnsi"/>
          <w:b/>
        </w:rPr>
        <w:t>5</w:t>
      </w:r>
      <w:r w:rsidR="00C938D6">
        <w:rPr>
          <w:rFonts w:asciiTheme="minorHAnsi" w:hAnsiTheme="minorHAnsi" w:cstheme="minorHAnsi"/>
          <w:b/>
        </w:rPr>
        <w:t>.</w:t>
      </w:r>
      <w:r w:rsidR="00C938D6">
        <w:rPr>
          <w:rFonts w:asciiTheme="minorHAnsi" w:hAnsiTheme="minorHAnsi" w:cstheme="minorHAnsi"/>
          <w:b/>
        </w:rPr>
        <w:tab/>
      </w:r>
      <w:r w:rsidR="00A84CB4">
        <w:rPr>
          <w:rFonts w:asciiTheme="minorHAnsi" w:hAnsiTheme="minorHAnsi" w:cstheme="minorHAnsi"/>
          <w:b/>
        </w:rPr>
        <w:t xml:space="preserve">Insert new Item </w:t>
      </w:r>
      <w:r w:rsidR="00C41A4A">
        <w:rPr>
          <w:rFonts w:asciiTheme="minorHAnsi" w:hAnsiTheme="minorHAnsi" w:cstheme="minorHAnsi"/>
          <w:b/>
        </w:rPr>
        <w:t>B6.1 after Item B6</w:t>
      </w:r>
      <w:r w:rsidR="004F16DD">
        <w:rPr>
          <w:rFonts w:asciiTheme="minorHAnsi" w:hAnsiTheme="minorHAnsi" w:cstheme="minorHAnsi"/>
          <w:b/>
        </w:rPr>
        <w:t>:</w:t>
      </w:r>
    </w:p>
    <w:p w14:paraId="315F39E8" w14:textId="1D254B82" w:rsidR="004F16DD" w:rsidRPr="004F16DD" w:rsidRDefault="00C41A4A" w:rsidP="00420CEC">
      <w:pPr>
        <w:pStyle w:val="ClauseLevel2"/>
        <w:keepNext w:val="0"/>
        <w:numPr>
          <w:ilvl w:val="0"/>
          <w:numId w:val="0"/>
        </w:numPr>
        <w:tabs>
          <w:tab w:val="left" w:pos="993"/>
        </w:tabs>
        <w:ind w:left="993" w:hanging="709"/>
        <w:rPr>
          <w:rFonts w:asciiTheme="minorHAnsi" w:hAnsiTheme="minorHAnsi" w:cstheme="minorHAnsi"/>
        </w:rPr>
      </w:pPr>
      <w:r>
        <w:rPr>
          <w:rFonts w:asciiTheme="minorHAnsi" w:hAnsiTheme="minorHAnsi" w:cstheme="minorHAnsi"/>
          <w:b w:val="0"/>
        </w:rPr>
        <w:t>B6.1</w:t>
      </w:r>
      <w:r w:rsidR="00420CEC">
        <w:rPr>
          <w:rFonts w:asciiTheme="minorHAnsi" w:hAnsiTheme="minorHAnsi" w:cstheme="minorHAnsi"/>
          <w:b w:val="0"/>
        </w:rPr>
        <w:t xml:space="preserve">. </w:t>
      </w:r>
      <w:r w:rsidR="00420CEC">
        <w:rPr>
          <w:rFonts w:asciiTheme="minorHAnsi" w:hAnsiTheme="minorHAnsi" w:cstheme="minorHAnsi"/>
          <w:b w:val="0"/>
        </w:rPr>
        <w:tab/>
      </w:r>
      <w:r w:rsidR="00A84CB4">
        <w:rPr>
          <w:rFonts w:asciiTheme="minorHAnsi" w:hAnsiTheme="minorHAnsi" w:cstheme="minorHAnsi"/>
          <w:b w:val="0"/>
        </w:rPr>
        <w:t>Without limiting Our discretion under Items B5 or B6, p</w:t>
      </w:r>
      <w:r w:rsidR="00420CEC" w:rsidRPr="00420CEC">
        <w:rPr>
          <w:rFonts w:asciiTheme="minorHAnsi" w:hAnsiTheme="minorHAnsi" w:cstheme="minorHAnsi"/>
          <w:b w:val="0"/>
        </w:rPr>
        <w:t>rior to Us approving Your Recruitment Application for Restart Seasonal Workers</w:t>
      </w:r>
      <w:r w:rsidR="00A84CB4">
        <w:rPr>
          <w:rFonts w:asciiTheme="minorHAnsi" w:hAnsiTheme="minorHAnsi" w:cstheme="minorHAnsi"/>
          <w:b w:val="0"/>
        </w:rPr>
        <w:t>,</w:t>
      </w:r>
      <w:r w:rsidR="00420CEC" w:rsidRPr="00420CEC">
        <w:rPr>
          <w:rFonts w:asciiTheme="minorHAnsi" w:hAnsiTheme="minorHAnsi" w:cstheme="minorHAnsi"/>
          <w:b w:val="0"/>
        </w:rPr>
        <w:t xml:space="preserve"> We will seek the endorsement of the relevant State or Territory Chief Health Officer, or their authorised delegate. </w:t>
      </w:r>
    </w:p>
    <w:p w14:paraId="2D3D33E0" w14:textId="4D0B3C92" w:rsidR="00237C89" w:rsidRPr="00696748" w:rsidRDefault="00B42F91" w:rsidP="00C41A4A">
      <w:pPr>
        <w:pBdr>
          <w:bottom w:val="single" w:sz="4" w:space="1" w:color="auto"/>
        </w:pBdr>
        <w:ind w:left="426" w:hanging="426"/>
        <w:rPr>
          <w:rFonts w:asciiTheme="minorHAnsi" w:hAnsiTheme="minorHAnsi" w:cstheme="minorHAnsi"/>
          <w:b/>
        </w:rPr>
      </w:pPr>
      <w:r>
        <w:rPr>
          <w:rFonts w:asciiTheme="minorHAnsi" w:hAnsiTheme="minorHAnsi" w:cstheme="minorHAnsi"/>
          <w:b/>
        </w:rPr>
        <w:t>6</w:t>
      </w:r>
      <w:r w:rsidR="00950042" w:rsidRPr="00696748">
        <w:rPr>
          <w:rFonts w:asciiTheme="minorHAnsi" w:hAnsiTheme="minorHAnsi" w:cstheme="minorHAnsi"/>
          <w:b/>
        </w:rPr>
        <w:t>.</w:t>
      </w:r>
      <w:r w:rsidR="00950042" w:rsidRPr="00696748">
        <w:rPr>
          <w:rFonts w:asciiTheme="minorHAnsi" w:hAnsiTheme="minorHAnsi" w:cstheme="minorHAnsi"/>
          <w:b/>
        </w:rPr>
        <w:tab/>
        <w:t>Delete the 'and' after Item C2(k) and replace the full-stop at Item C2(l) with a semicolon</w:t>
      </w:r>
      <w:r w:rsidR="00AE5A5D">
        <w:rPr>
          <w:rFonts w:asciiTheme="minorHAnsi" w:hAnsiTheme="minorHAnsi" w:cstheme="minorHAnsi"/>
          <w:b/>
        </w:rPr>
        <w:t xml:space="preserve"> and insert 'and'</w:t>
      </w:r>
      <w:r w:rsidR="00950042" w:rsidRPr="00696748">
        <w:rPr>
          <w:rFonts w:asciiTheme="minorHAnsi" w:hAnsiTheme="minorHAnsi" w:cstheme="minorHAnsi"/>
          <w:b/>
        </w:rPr>
        <w:t>.</w:t>
      </w:r>
      <w:bookmarkEnd w:id="1145"/>
      <w:r w:rsidR="00950042" w:rsidRPr="00696748">
        <w:rPr>
          <w:rFonts w:asciiTheme="minorHAnsi" w:hAnsiTheme="minorHAnsi" w:cstheme="minorHAnsi"/>
          <w:b/>
        </w:rPr>
        <w:t xml:space="preserve"> </w:t>
      </w:r>
    </w:p>
    <w:p w14:paraId="1FFBF3DD" w14:textId="2E7475A8" w:rsidR="00237C89" w:rsidRPr="00A80F50" w:rsidRDefault="00B42F91" w:rsidP="00696748">
      <w:pPr>
        <w:pBdr>
          <w:bottom w:val="single" w:sz="4" w:space="1" w:color="auto"/>
        </w:pBdr>
        <w:ind w:left="426" w:hanging="426"/>
        <w:rPr>
          <w:rFonts w:asciiTheme="minorHAnsi" w:hAnsiTheme="minorHAnsi" w:cstheme="minorHAnsi"/>
          <w:b/>
        </w:rPr>
      </w:pPr>
      <w:bookmarkStart w:id="1146" w:name="_Toc50471096"/>
      <w:r>
        <w:rPr>
          <w:rFonts w:asciiTheme="minorHAnsi" w:hAnsiTheme="minorHAnsi" w:cstheme="minorHAnsi"/>
          <w:b/>
        </w:rPr>
        <w:t>7</w:t>
      </w:r>
      <w:r w:rsidR="00950042" w:rsidRPr="00A80F50">
        <w:rPr>
          <w:rFonts w:asciiTheme="minorHAnsi" w:hAnsiTheme="minorHAnsi" w:cstheme="minorHAnsi"/>
          <w:b/>
        </w:rPr>
        <w:t>.</w:t>
      </w:r>
      <w:r w:rsidR="00950042" w:rsidRPr="00A80F50">
        <w:rPr>
          <w:rFonts w:asciiTheme="minorHAnsi" w:hAnsiTheme="minorHAnsi" w:cstheme="minorHAnsi"/>
          <w:b/>
        </w:rPr>
        <w:tab/>
        <w:t>Insert the following text at Item C2(m):</w:t>
      </w:r>
      <w:bookmarkEnd w:id="1146"/>
    </w:p>
    <w:p w14:paraId="1FC736CF" w14:textId="77777777" w:rsidR="00237C89" w:rsidRPr="00A80F50" w:rsidRDefault="00950042">
      <w:pPr>
        <w:pStyle w:val="ClauseLevel2"/>
        <w:keepNext w:val="0"/>
        <w:numPr>
          <w:ilvl w:val="0"/>
          <w:numId w:val="0"/>
        </w:numPr>
        <w:tabs>
          <w:tab w:val="left" w:pos="993"/>
        </w:tabs>
        <w:ind w:left="1695" w:hanging="1695"/>
        <w:rPr>
          <w:rFonts w:asciiTheme="minorHAnsi" w:hAnsiTheme="minorHAnsi" w:cstheme="minorHAnsi"/>
        </w:rPr>
      </w:pPr>
      <w:r w:rsidRPr="00A80F50">
        <w:rPr>
          <w:rFonts w:asciiTheme="minorHAnsi" w:hAnsiTheme="minorHAnsi" w:cstheme="minorHAnsi"/>
          <w:b w:val="0"/>
        </w:rPr>
        <w:tab/>
        <w:t>(m)</w:t>
      </w:r>
      <w:r w:rsidRPr="00A80F50">
        <w:rPr>
          <w:rFonts w:asciiTheme="minorHAnsi" w:hAnsiTheme="minorHAnsi" w:cstheme="minorHAnsi"/>
          <w:b w:val="0"/>
        </w:rPr>
        <w:tab/>
        <w:t>details of the Quarantine Arrangements, including:</w:t>
      </w:r>
    </w:p>
    <w:p w14:paraId="388E6EA7" w14:textId="77777777" w:rsidR="00237C89" w:rsidRPr="00A80F50" w:rsidRDefault="00950042">
      <w:pPr>
        <w:pStyle w:val="ClauseLevel3"/>
        <w:numPr>
          <w:ilvl w:val="0"/>
          <w:numId w:val="0"/>
        </w:numPr>
        <w:ind w:left="2125" w:hanging="430"/>
        <w:rPr>
          <w:rFonts w:asciiTheme="minorHAnsi" w:hAnsiTheme="minorHAnsi" w:cstheme="minorHAnsi"/>
        </w:rPr>
      </w:pPr>
      <w:r w:rsidRPr="00A80F50">
        <w:rPr>
          <w:rFonts w:asciiTheme="minorHAnsi" w:hAnsiTheme="minorHAnsi" w:cstheme="minorHAnsi"/>
        </w:rPr>
        <w:t>(</w:t>
      </w:r>
      <w:proofErr w:type="spellStart"/>
      <w:r w:rsidRPr="00A80F50">
        <w:rPr>
          <w:rFonts w:asciiTheme="minorHAnsi" w:hAnsiTheme="minorHAnsi" w:cstheme="minorHAnsi"/>
        </w:rPr>
        <w:t>i</w:t>
      </w:r>
      <w:proofErr w:type="spellEnd"/>
      <w:r w:rsidRPr="00A80F50">
        <w:rPr>
          <w:rFonts w:asciiTheme="minorHAnsi" w:hAnsiTheme="minorHAnsi" w:cstheme="minorHAnsi"/>
        </w:rPr>
        <w:t>)</w:t>
      </w:r>
      <w:r w:rsidRPr="00A80F50">
        <w:rPr>
          <w:rFonts w:asciiTheme="minorHAnsi" w:hAnsiTheme="minorHAnsi" w:cstheme="minorHAnsi"/>
        </w:rPr>
        <w:tab/>
        <w:t>the location of the quarantine facility; and</w:t>
      </w:r>
    </w:p>
    <w:p w14:paraId="4B37D323" w14:textId="77777777" w:rsidR="00237C89" w:rsidRPr="00A80F50" w:rsidRDefault="00950042">
      <w:pPr>
        <w:pStyle w:val="ClauseLevel3"/>
        <w:numPr>
          <w:ilvl w:val="0"/>
          <w:numId w:val="0"/>
        </w:numPr>
        <w:ind w:left="2125" w:hanging="430"/>
        <w:rPr>
          <w:rFonts w:asciiTheme="minorHAnsi" w:hAnsiTheme="minorHAnsi" w:cstheme="minorHAnsi"/>
        </w:rPr>
      </w:pPr>
      <w:r w:rsidRPr="00A80F50">
        <w:rPr>
          <w:rFonts w:asciiTheme="minorHAnsi" w:hAnsiTheme="minorHAnsi" w:cstheme="minorHAnsi"/>
        </w:rPr>
        <w:t>(ii)</w:t>
      </w:r>
      <w:r w:rsidRPr="00A80F50">
        <w:rPr>
          <w:rFonts w:asciiTheme="minorHAnsi" w:hAnsiTheme="minorHAnsi" w:cstheme="minorHAnsi"/>
        </w:rPr>
        <w:tab/>
        <w:t>a notification that the Restart Seasonal Workers will not be charged any costs associated with the Quarantine Arrangements</w:t>
      </w:r>
      <w:r w:rsidR="00CF079B" w:rsidRPr="00A80F50">
        <w:rPr>
          <w:rFonts w:asciiTheme="minorHAnsi" w:hAnsiTheme="minorHAnsi" w:cstheme="minorHAnsi"/>
        </w:rPr>
        <w:t xml:space="preserve"> on arrival in Australia</w:t>
      </w:r>
      <w:r w:rsidRPr="00A80F50">
        <w:rPr>
          <w:rFonts w:asciiTheme="minorHAnsi" w:hAnsiTheme="minorHAnsi" w:cstheme="minorHAnsi"/>
        </w:rPr>
        <w:t>.</w:t>
      </w:r>
    </w:p>
    <w:p w14:paraId="37ABB0B8" w14:textId="5B6B6AEA" w:rsidR="00091582" w:rsidRPr="00A80F50" w:rsidRDefault="00B42F91" w:rsidP="00696748">
      <w:pPr>
        <w:pBdr>
          <w:bottom w:val="single" w:sz="4" w:space="1" w:color="auto"/>
        </w:pBdr>
        <w:ind w:left="426" w:hanging="426"/>
        <w:rPr>
          <w:rFonts w:asciiTheme="minorHAnsi" w:hAnsiTheme="minorHAnsi" w:cstheme="minorHAnsi"/>
          <w:b/>
        </w:rPr>
      </w:pPr>
      <w:bookmarkStart w:id="1147" w:name="_Toc50471097"/>
      <w:r>
        <w:rPr>
          <w:rFonts w:asciiTheme="minorHAnsi" w:hAnsiTheme="minorHAnsi" w:cstheme="minorHAnsi"/>
          <w:b/>
        </w:rPr>
        <w:t>8</w:t>
      </w:r>
      <w:r w:rsidR="00950042" w:rsidRPr="00A80F50">
        <w:rPr>
          <w:rFonts w:asciiTheme="minorHAnsi" w:hAnsiTheme="minorHAnsi" w:cstheme="minorHAnsi"/>
          <w:b/>
        </w:rPr>
        <w:t>.</w:t>
      </w:r>
      <w:r w:rsidR="00950042" w:rsidRPr="00A80F50">
        <w:rPr>
          <w:rFonts w:asciiTheme="minorHAnsi" w:hAnsiTheme="minorHAnsi" w:cstheme="minorHAnsi"/>
          <w:b/>
        </w:rPr>
        <w:tab/>
      </w:r>
      <w:r w:rsidR="00091582" w:rsidRPr="00A80F50">
        <w:rPr>
          <w:rFonts w:asciiTheme="minorHAnsi" w:hAnsiTheme="minorHAnsi" w:cstheme="minorHAnsi"/>
          <w:b/>
        </w:rPr>
        <w:t>Delete text at Item E1 and replace with the following text</w:t>
      </w:r>
      <w:r w:rsidR="00C41A4A" w:rsidRPr="00A80F50">
        <w:rPr>
          <w:rFonts w:asciiTheme="minorHAnsi" w:hAnsiTheme="minorHAnsi" w:cstheme="minorHAnsi"/>
          <w:b/>
        </w:rPr>
        <w:t>, including new Item E1.1</w:t>
      </w:r>
      <w:r w:rsidR="00091582" w:rsidRPr="00A80F50">
        <w:rPr>
          <w:rFonts w:asciiTheme="minorHAnsi" w:hAnsiTheme="minorHAnsi" w:cstheme="minorHAnsi"/>
          <w:b/>
        </w:rPr>
        <w:t xml:space="preserve">: </w:t>
      </w:r>
    </w:p>
    <w:p w14:paraId="50A755DD" w14:textId="26E2AE89" w:rsidR="00091582" w:rsidRPr="00A80F50" w:rsidRDefault="00091582" w:rsidP="00091582">
      <w:pPr>
        <w:pStyle w:val="ClauseLevel2"/>
        <w:keepNext w:val="0"/>
        <w:numPr>
          <w:ilvl w:val="0"/>
          <w:numId w:val="0"/>
        </w:numPr>
        <w:tabs>
          <w:tab w:val="left" w:pos="993"/>
        </w:tabs>
        <w:ind w:left="993" w:hanging="709"/>
        <w:rPr>
          <w:rFonts w:asciiTheme="minorHAnsi" w:hAnsiTheme="minorHAnsi" w:cstheme="minorHAnsi"/>
          <w:b w:val="0"/>
        </w:rPr>
      </w:pPr>
      <w:r w:rsidRPr="00A80F50">
        <w:rPr>
          <w:rFonts w:asciiTheme="minorHAnsi" w:hAnsiTheme="minorHAnsi" w:cstheme="minorHAnsi"/>
          <w:b w:val="0"/>
        </w:rPr>
        <w:t>E1</w:t>
      </w:r>
      <w:r w:rsidRPr="00A80F50">
        <w:rPr>
          <w:rFonts w:asciiTheme="minorHAnsi" w:hAnsiTheme="minorHAnsi" w:cstheme="minorHAnsi"/>
          <w:b w:val="0"/>
        </w:rPr>
        <w:tab/>
        <w:t xml:space="preserve">Where a Return International Airfare is available for a Restart Seasonal Worker, You must arrange and pay upfront the full costs of the Return International Airfare. </w:t>
      </w:r>
      <w:r w:rsidRPr="00A80F50">
        <w:rPr>
          <w:rFonts w:asciiTheme="minorHAnsi" w:hAnsiTheme="minorHAnsi" w:cstheme="minorHAnsi"/>
          <w:b w:val="0"/>
        </w:rPr>
        <w:tab/>
      </w:r>
    </w:p>
    <w:p w14:paraId="3E95E304" w14:textId="495DB3A2" w:rsidR="000F3D85" w:rsidRPr="00A80F50" w:rsidRDefault="000F3D85" w:rsidP="000F3D85">
      <w:pPr>
        <w:pStyle w:val="ClauseLevel2"/>
        <w:keepNext w:val="0"/>
        <w:numPr>
          <w:ilvl w:val="0"/>
          <w:numId w:val="0"/>
        </w:numPr>
        <w:tabs>
          <w:tab w:val="left" w:pos="993"/>
        </w:tabs>
        <w:ind w:left="993" w:hanging="709"/>
        <w:rPr>
          <w:rFonts w:asciiTheme="minorHAnsi" w:hAnsiTheme="minorHAnsi" w:cstheme="minorHAnsi"/>
          <w:b w:val="0"/>
        </w:rPr>
      </w:pPr>
      <w:r w:rsidRPr="00A80F50">
        <w:rPr>
          <w:rFonts w:asciiTheme="minorHAnsi" w:hAnsiTheme="minorHAnsi" w:cstheme="minorHAnsi"/>
          <w:b w:val="0"/>
        </w:rPr>
        <w:t>E1.</w:t>
      </w:r>
      <w:r w:rsidR="00FA3614" w:rsidRPr="00A80F50">
        <w:rPr>
          <w:rFonts w:asciiTheme="minorHAnsi" w:hAnsiTheme="minorHAnsi" w:cstheme="minorHAnsi"/>
          <w:b w:val="0"/>
        </w:rPr>
        <w:t>1</w:t>
      </w:r>
      <w:r w:rsidRPr="00A80F50">
        <w:rPr>
          <w:rFonts w:asciiTheme="minorHAnsi" w:hAnsiTheme="minorHAnsi" w:cstheme="minorHAnsi"/>
          <w:b w:val="0"/>
        </w:rPr>
        <w:tab/>
        <w:t xml:space="preserve">If a Return International </w:t>
      </w:r>
      <w:r w:rsidR="008E63BF" w:rsidRPr="00A80F50">
        <w:rPr>
          <w:rFonts w:asciiTheme="minorHAnsi" w:hAnsiTheme="minorHAnsi" w:cstheme="minorHAnsi"/>
          <w:b w:val="0"/>
        </w:rPr>
        <w:t>Airfare</w:t>
      </w:r>
      <w:r w:rsidRPr="00A80F50">
        <w:rPr>
          <w:rFonts w:asciiTheme="minorHAnsi" w:hAnsiTheme="minorHAnsi" w:cstheme="minorHAnsi"/>
          <w:b w:val="0"/>
        </w:rPr>
        <w:t xml:space="preserve"> is not available for a Restart Seasonal Worker</w:t>
      </w:r>
      <w:r w:rsidR="00545EE5" w:rsidRPr="00A80F50">
        <w:rPr>
          <w:rFonts w:asciiTheme="minorHAnsi" w:hAnsiTheme="minorHAnsi" w:cstheme="minorHAnsi"/>
          <w:b w:val="0"/>
        </w:rPr>
        <w:t xml:space="preserve"> (or one has not been purchased if You are an Alternative Approved Employer)</w:t>
      </w:r>
      <w:r w:rsidR="008E63BF" w:rsidRPr="00A80F50">
        <w:rPr>
          <w:rFonts w:asciiTheme="minorHAnsi" w:hAnsiTheme="minorHAnsi" w:cstheme="minorHAnsi"/>
          <w:b w:val="0"/>
        </w:rPr>
        <w:t xml:space="preserve"> and</w:t>
      </w:r>
      <w:r w:rsidRPr="00A80F50">
        <w:rPr>
          <w:rFonts w:asciiTheme="minorHAnsi" w:hAnsiTheme="minorHAnsi" w:cstheme="minorHAnsi"/>
          <w:b w:val="0"/>
        </w:rPr>
        <w:t xml:space="preserve"> You purchase a One-Way International Airfare, You must arrange and pay upfront the full costs of the One-Way International Airfare. </w:t>
      </w:r>
    </w:p>
    <w:p w14:paraId="1732E13B" w14:textId="328AEC88" w:rsidR="00237C89" w:rsidRPr="00A80F50" w:rsidRDefault="00B42F91" w:rsidP="00696748">
      <w:pPr>
        <w:pBdr>
          <w:bottom w:val="single" w:sz="4" w:space="1" w:color="auto"/>
        </w:pBdr>
        <w:ind w:left="426" w:hanging="426"/>
        <w:rPr>
          <w:rFonts w:asciiTheme="minorHAnsi" w:hAnsiTheme="minorHAnsi" w:cstheme="minorHAnsi"/>
          <w:b/>
        </w:rPr>
      </w:pPr>
      <w:r>
        <w:rPr>
          <w:rFonts w:asciiTheme="minorHAnsi" w:hAnsiTheme="minorHAnsi" w:cstheme="minorHAnsi"/>
          <w:b/>
        </w:rPr>
        <w:t>9</w:t>
      </w:r>
      <w:r w:rsidR="00C41A4A" w:rsidRPr="00A80F50">
        <w:rPr>
          <w:rFonts w:asciiTheme="minorHAnsi" w:hAnsiTheme="minorHAnsi" w:cstheme="minorHAnsi"/>
          <w:b/>
        </w:rPr>
        <w:t xml:space="preserve">. </w:t>
      </w:r>
      <w:r w:rsidR="00950042" w:rsidRPr="00A80F50">
        <w:rPr>
          <w:rFonts w:asciiTheme="minorHAnsi" w:hAnsiTheme="minorHAnsi" w:cstheme="minorHAnsi"/>
          <w:b/>
        </w:rPr>
        <w:t>Delete text at Item E2 and replace with the following text:</w:t>
      </w:r>
      <w:bookmarkEnd w:id="1147"/>
    </w:p>
    <w:p w14:paraId="15F74092" w14:textId="77777777" w:rsidR="00237C89" w:rsidRPr="00A80F50" w:rsidRDefault="00950042">
      <w:pPr>
        <w:pStyle w:val="ClauseLevel2"/>
        <w:keepNext w:val="0"/>
        <w:numPr>
          <w:ilvl w:val="0"/>
          <w:numId w:val="0"/>
        </w:numPr>
        <w:tabs>
          <w:tab w:val="left" w:pos="993"/>
        </w:tabs>
        <w:ind w:left="993" w:hanging="709"/>
        <w:rPr>
          <w:rFonts w:asciiTheme="minorHAnsi" w:hAnsiTheme="minorHAnsi" w:cstheme="minorHAnsi"/>
          <w:b w:val="0"/>
        </w:rPr>
      </w:pPr>
      <w:r w:rsidRPr="00A80F50">
        <w:rPr>
          <w:rFonts w:asciiTheme="minorHAnsi" w:hAnsiTheme="minorHAnsi" w:cstheme="minorHAnsi"/>
          <w:b w:val="0"/>
        </w:rPr>
        <w:lastRenderedPageBreak/>
        <w:t>E2.</w:t>
      </w:r>
      <w:r w:rsidRPr="00A80F50">
        <w:rPr>
          <w:rFonts w:asciiTheme="minorHAnsi" w:hAnsiTheme="minorHAnsi" w:cstheme="minorHAnsi"/>
          <w:b w:val="0"/>
        </w:rPr>
        <w:tab/>
        <w:t xml:space="preserve">You must arrange and must pay for the following: </w:t>
      </w:r>
    </w:p>
    <w:p w14:paraId="4974D3FD" w14:textId="77777777" w:rsidR="00237C89" w:rsidRPr="00A80F50" w:rsidRDefault="00950042">
      <w:pPr>
        <w:pStyle w:val="ClauseLevel2"/>
        <w:keepNext w:val="0"/>
        <w:numPr>
          <w:ilvl w:val="0"/>
          <w:numId w:val="0"/>
        </w:numPr>
        <w:tabs>
          <w:tab w:val="left" w:pos="993"/>
        </w:tabs>
        <w:ind w:left="1695" w:hanging="1695"/>
        <w:rPr>
          <w:rFonts w:asciiTheme="minorHAnsi" w:hAnsiTheme="minorHAnsi" w:cstheme="minorHAnsi"/>
          <w:b w:val="0"/>
        </w:rPr>
      </w:pPr>
      <w:r w:rsidRPr="00A80F50">
        <w:rPr>
          <w:rFonts w:asciiTheme="minorHAnsi" w:hAnsiTheme="minorHAnsi" w:cstheme="minorHAnsi"/>
          <w:b w:val="0"/>
        </w:rPr>
        <w:tab/>
        <w:t>(a)</w:t>
      </w:r>
      <w:r w:rsidRPr="00A80F50">
        <w:rPr>
          <w:rFonts w:asciiTheme="minorHAnsi" w:hAnsiTheme="minorHAnsi" w:cstheme="minorHAnsi"/>
          <w:b w:val="0"/>
        </w:rPr>
        <w:tab/>
        <w:t>the full costs of transporting Restart Seasonal Workers:</w:t>
      </w:r>
    </w:p>
    <w:p w14:paraId="21F57E88" w14:textId="77777777" w:rsidR="00237C89" w:rsidRPr="00A80F50" w:rsidRDefault="00950042">
      <w:pPr>
        <w:pStyle w:val="ClauseLevel2"/>
        <w:keepNext w:val="0"/>
        <w:numPr>
          <w:ilvl w:val="0"/>
          <w:numId w:val="0"/>
        </w:numPr>
        <w:tabs>
          <w:tab w:val="left" w:pos="993"/>
        </w:tabs>
        <w:ind w:left="1695" w:hanging="1695"/>
        <w:rPr>
          <w:rFonts w:asciiTheme="minorHAnsi" w:hAnsiTheme="minorHAnsi" w:cstheme="minorHAnsi"/>
          <w:b w:val="0"/>
        </w:rPr>
      </w:pPr>
      <w:r w:rsidRPr="00A80F50">
        <w:rPr>
          <w:rFonts w:asciiTheme="minorHAnsi" w:hAnsiTheme="minorHAnsi" w:cstheme="minorHAnsi"/>
          <w:b w:val="0"/>
        </w:rPr>
        <w:tab/>
      </w:r>
      <w:r w:rsidRPr="00A80F50">
        <w:rPr>
          <w:rFonts w:asciiTheme="minorHAnsi" w:hAnsiTheme="minorHAnsi" w:cstheme="minorHAnsi"/>
          <w:b w:val="0"/>
        </w:rPr>
        <w:tab/>
        <w:t>(</w:t>
      </w:r>
      <w:proofErr w:type="spellStart"/>
      <w:r w:rsidRPr="00A80F50">
        <w:rPr>
          <w:rFonts w:asciiTheme="minorHAnsi" w:hAnsiTheme="minorHAnsi" w:cstheme="minorHAnsi"/>
          <w:b w:val="0"/>
        </w:rPr>
        <w:t>i</w:t>
      </w:r>
      <w:proofErr w:type="spellEnd"/>
      <w:r w:rsidRPr="00A80F50">
        <w:rPr>
          <w:rFonts w:asciiTheme="minorHAnsi" w:hAnsiTheme="minorHAnsi" w:cstheme="minorHAnsi"/>
          <w:b w:val="0"/>
        </w:rPr>
        <w:t>)</w:t>
      </w:r>
      <w:r w:rsidRPr="00A80F50">
        <w:rPr>
          <w:rFonts w:asciiTheme="minorHAnsi" w:hAnsiTheme="minorHAnsi" w:cstheme="minorHAnsi"/>
          <w:b w:val="0"/>
        </w:rPr>
        <w:tab/>
        <w:t>from their Port of Arrival in Australia to the quarantine facility;</w:t>
      </w:r>
    </w:p>
    <w:p w14:paraId="6203F747" w14:textId="2E689081" w:rsidR="00237C89" w:rsidRPr="00E54D18" w:rsidRDefault="00950042" w:rsidP="00E54D18">
      <w:pPr>
        <w:pStyle w:val="ClauseLevel3"/>
        <w:numPr>
          <w:ilvl w:val="0"/>
          <w:numId w:val="0"/>
        </w:numPr>
        <w:ind w:left="2125" w:hanging="430"/>
        <w:rPr>
          <w:rFonts w:asciiTheme="minorHAnsi" w:hAnsiTheme="minorHAnsi" w:cstheme="minorHAnsi"/>
        </w:rPr>
      </w:pPr>
      <w:r w:rsidRPr="00A80F50">
        <w:rPr>
          <w:rFonts w:asciiTheme="minorHAnsi" w:hAnsiTheme="minorHAnsi" w:cstheme="minorHAnsi"/>
        </w:rPr>
        <w:t>(ii)</w:t>
      </w:r>
      <w:r w:rsidRPr="00A80F50">
        <w:rPr>
          <w:rFonts w:asciiTheme="minorHAnsi" w:hAnsiTheme="minorHAnsi" w:cstheme="minorHAnsi"/>
        </w:rPr>
        <w:tab/>
        <w:t>between the quarantine</w:t>
      </w:r>
      <w:r w:rsidRPr="00E54D18">
        <w:rPr>
          <w:rFonts w:asciiTheme="minorHAnsi" w:hAnsiTheme="minorHAnsi" w:cstheme="minorHAnsi"/>
        </w:rPr>
        <w:t xml:space="preserve"> facility and their work location or accommodation; </w:t>
      </w:r>
      <w:r w:rsidR="00C41A4A">
        <w:rPr>
          <w:rFonts w:asciiTheme="minorHAnsi" w:hAnsiTheme="minorHAnsi" w:cstheme="minorHAnsi"/>
        </w:rPr>
        <w:t>and</w:t>
      </w:r>
    </w:p>
    <w:p w14:paraId="4D3250C2" w14:textId="77777777" w:rsidR="00237C89" w:rsidRPr="00E54D18" w:rsidRDefault="00950042" w:rsidP="00E54D18">
      <w:pPr>
        <w:pStyle w:val="ClauseLevel3"/>
        <w:numPr>
          <w:ilvl w:val="0"/>
          <w:numId w:val="0"/>
        </w:numPr>
        <w:ind w:left="2125" w:hanging="430"/>
        <w:rPr>
          <w:rFonts w:asciiTheme="minorHAnsi" w:hAnsiTheme="minorHAnsi" w:cstheme="minorHAnsi"/>
        </w:rPr>
      </w:pPr>
      <w:r w:rsidRPr="00E54D18">
        <w:rPr>
          <w:rFonts w:asciiTheme="minorHAnsi" w:hAnsiTheme="minorHAnsi" w:cstheme="minorHAnsi"/>
        </w:rPr>
        <w:t>(iii)</w:t>
      </w:r>
      <w:r w:rsidRPr="00E54D18">
        <w:rPr>
          <w:rFonts w:asciiTheme="minorHAnsi" w:hAnsiTheme="minorHAnsi" w:cstheme="minorHAnsi"/>
        </w:rPr>
        <w:tab/>
        <w:t>from the</w:t>
      </w:r>
      <w:r w:rsidR="00852EBE" w:rsidRPr="00E54D18">
        <w:rPr>
          <w:rFonts w:asciiTheme="minorHAnsi" w:hAnsiTheme="minorHAnsi" w:cstheme="minorHAnsi"/>
        </w:rPr>
        <w:t>ir work location or accommodation</w:t>
      </w:r>
      <w:r w:rsidRPr="00E54D18">
        <w:rPr>
          <w:rFonts w:asciiTheme="minorHAnsi" w:hAnsiTheme="minorHAnsi" w:cstheme="minorHAnsi"/>
        </w:rPr>
        <w:t xml:space="preserve"> to their Port of Departure from Australia; and</w:t>
      </w:r>
    </w:p>
    <w:p w14:paraId="1E5106E2" w14:textId="369E39EC" w:rsidR="00237C89" w:rsidRDefault="00950042">
      <w:pPr>
        <w:pStyle w:val="ClauseLevel2"/>
        <w:keepNext w:val="0"/>
        <w:numPr>
          <w:ilvl w:val="0"/>
          <w:numId w:val="0"/>
        </w:numPr>
        <w:tabs>
          <w:tab w:val="left" w:pos="993"/>
        </w:tabs>
        <w:ind w:left="1695" w:hanging="1695"/>
        <w:rPr>
          <w:rFonts w:asciiTheme="minorHAnsi" w:hAnsiTheme="minorHAnsi" w:cstheme="minorHAnsi"/>
          <w:b w:val="0"/>
        </w:rPr>
      </w:pPr>
      <w:r w:rsidRPr="00C938D6">
        <w:rPr>
          <w:rFonts w:asciiTheme="minorHAnsi" w:hAnsiTheme="minorHAnsi" w:cstheme="minorHAnsi"/>
          <w:b w:val="0"/>
        </w:rPr>
        <w:tab/>
        <w:t>(b)</w:t>
      </w:r>
      <w:r w:rsidRPr="00C938D6">
        <w:rPr>
          <w:rFonts w:asciiTheme="minorHAnsi" w:hAnsiTheme="minorHAnsi" w:cstheme="minorHAnsi"/>
          <w:b w:val="0"/>
        </w:rPr>
        <w:tab/>
        <w:t>the full costs of</w:t>
      </w:r>
      <w:r w:rsidR="008B4596">
        <w:rPr>
          <w:rFonts w:asciiTheme="minorHAnsi" w:hAnsiTheme="minorHAnsi" w:cstheme="minorHAnsi"/>
          <w:b w:val="0"/>
        </w:rPr>
        <w:t xml:space="preserve"> relocating</w:t>
      </w:r>
      <w:r w:rsidR="00FE51AA" w:rsidRPr="00C938D6">
        <w:rPr>
          <w:rFonts w:asciiTheme="minorHAnsi" w:hAnsiTheme="minorHAnsi" w:cstheme="minorHAnsi"/>
          <w:b w:val="0"/>
        </w:rPr>
        <w:t xml:space="preserve"> </w:t>
      </w:r>
      <w:r w:rsidRPr="00C938D6">
        <w:rPr>
          <w:rFonts w:asciiTheme="minorHAnsi" w:hAnsiTheme="minorHAnsi" w:cstheme="minorHAnsi"/>
          <w:b w:val="0"/>
        </w:rPr>
        <w:t>Restart Seasonal Workers from one work location to another, where a new work location requires new accommodation arrangements for Restart Seasonal Workers as specified in the Guidelines. This Item E2(b)</w:t>
      </w:r>
      <w:r w:rsidR="00AD1D2D">
        <w:rPr>
          <w:rFonts w:asciiTheme="minorHAnsi" w:hAnsiTheme="minorHAnsi" w:cstheme="minorHAnsi"/>
          <w:b w:val="0"/>
        </w:rPr>
        <w:t xml:space="preserve"> </w:t>
      </w:r>
      <w:r w:rsidR="008B4596">
        <w:rPr>
          <w:rFonts w:asciiTheme="minorHAnsi" w:hAnsiTheme="minorHAnsi" w:cstheme="minorHAnsi"/>
          <w:b w:val="0"/>
        </w:rPr>
        <w:t xml:space="preserve">does not </w:t>
      </w:r>
      <w:r w:rsidR="005030DD">
        <w:rPr>
          <w:rFonts w:asciiTheme="minorHAnsi" w:hAnsiTheme="minorHAnsi" w:cstheme="minorHAnsi"/>
          <w:b w:val="0"/>
        </w:rPr>
        <w:t>appl</w:t>
      </w:r>
      <w:r w:rsidR="008B4596">
        <w:rPr>
          <w:rFonts w:asciiTheme="minorHAnsi" w:hAnsiTheme="minorHAnsi" w:cstheme="minorHAnsi"/>
          <w:b w:val="0"/>
        </w:rPr>
        <w:t>y</w:t>
      </w:r>
      <w:r w:rsidR="005030DD">
        <w:rPr>
          <w:rFonts w:asciiTheme="minorHAnsi" w:hAnsiTheme="minorHAnsi" w:cstheme="minorHAnsi"/>
          <w:b w:val="0"/>
        </w:rPr>
        <w:t xml:space="preserve"> where the relevant new work location and new accommodation arrangements were </w:t>
      </w:r>
      <w:r w:rsidRPr="00C938D6">
        <w:rPr>
          <w:rFonts w:asciiTheme="minorHAnsi" w:hAnsiTheme="minorHAnsi" w:cstheme="minorHAnsi"/>
          <w:b w:val="0"/>
        </w:rPr>
        <w:t>contemplated in the Approved Recruitment</w:t>
      </w:r>
      <w:r w:rsidR="00852EBE" w:rsidRPr="00C938D6">
        <w:rPr>
          <w:rFonts w:asciiTheme="minorHAnsi" w:hAnsiTheme="minorHAnsi" w:cstheme="minorHAnsi"/>
          <w:b w:val="0"/>
        </w:rPr>
        <w:t xml:space="preserve"> </w:t>
      </w:r>
      <w:r w:rsidRPr="00C938D6">
        <w:rPr>
          <w:rFonts w:asciiTheme="minorHAnsi" w:hAnsiTheme="minorHAnsi" w:cstheme="minorHAnsi"/>
          <w:b w:val="0"/>
        </w:rPr>
        <w:t>and relevant Offers of Employment for such Restart Seasonal Workers.</w:t>
      </w:r>
      <w:r w:rsidR="00545EE5">
        <w:rPr>
          <w:rFonts w:asciiTheme="minorHAnsi" w:hAnsiTheme="minorHAnsi" w:cstheme="minorHAnsi"/>
          <w:b w:val="0"/>
        </w:rPr>
        <w:t xml:space="preserve"> </w:t>
      </w:r>
    </w:p>
    <w:p w14:paraId="2581CEDD" w14:textId="6516FD5E" w:rsidR="005030DD" w:rsidRPr="00E55CD8" w:rsidRDefault="005030DD" w:rsidP="00E55CD8">
      <w:pPr>
        <w:pStyle w:val="ClauseLevel3"/>
        <w:numPr>
          <w:ilvl w:val="0"/>
          <w:numId w:val="0"/>
        </w:numPr>
        <w:ind w:left="1694"/>
        <w:rPr>
          <w:rFonts w:asciiTheme="minorHAnsi" w:hAnsiTheme="minorHAnsi" w:cstheme="minorHAnsi"/>
          <w:i/>
          <w:sz w:val="20"/>
          <w:szCs w:val="20"/>
        </w:rPr>
      </w:pPr>
      <w:bookmarkStart w:id="1148" w:name="_Toc51518835"/>
      <w:r w:rsidRPr="00E55CD8">
        <w:rPr>
          <w:rFonts w:asciiTheme="minorHAnsi" w:hAnsiTheme="minorHAnsi" w:cstheme="minorHAnsi"/>
          <w:i/>
          <w:sz w:val="20"/>
          <w:szCs w:val="20"/>
        </w:rPr>
        <w:t>Note: If a new work location or new accommodation arrangement were not contemplated in the Approved Recruitment and relevant Offers of Employment, You must submit and receive approval for a new Recruitment Application under Item B</w:t>
      </w:r>
      <w:r w:rsidR="00C41A4A">
        <w:rPr>
          <w:rFonts w:asciiTheme="minorHAnsi" w:hAnsiTheme="minorHAnsi" w:cstheme="minorHAnsi"/>
          <w:i/>
          <w:sz w:val="20"/>
          <w:szCs w:val="20"/>
        </w:rPr>
        <w:t>2</w:t>
      </w:r>
      <w:r w:rsidRPr="00E55CD8">
        <w:rPr>
          <w:rFonts w:asciiTheme="minorHAnsi" w:hAnsiTheme="minorHAnsi" w:cstheme="minorHAnsi"/>
          <w:i/>
          <w:sz w:val="20"/>
          <w:szCs w:val="20"/>
        </w:rPr>
        <w:t xml:space="preserve"> (and any associated recruitment proposal under Item B2A) prior to </w:t>
      </w:r>
      <w:r w:rsidR="00107791">
        <w:rPr>
          <w:rFonts w:asciiTheme="minorHAnsi" w:hAnsiTheme="minorHAnsi" w:cstheme="minorHAnsi"/>
          <w:i/>
          <w:sz w:val="20"/>
          <w:szCs w:val="20"/>
        </w:rPr>
        <w:t>relocating</w:t>
      </w:r>
      <w:r w:rsidR="00107791" w:rsidRPr="00E55CD8">
        <w:rPr>
          <w:rFonts w:asciiTheme="minorHAnsi" w:hAnsiTheme="minorHAnsi" w:cstheme="minorHAnsi"/>
          <w:i/>
          <w:sz w:val="20"/>
          <w:szCs w:val="20"/>
        </w:rPr>
        <w:t xml:space="preserve"> </w:t>
      </w:r>
      <w:r w:rsidRPr="00E55CD8">
        <w:rPr>
          <w:rFonts w:asciiTheme="minorHAnsi" w:hAnsiTheme="minorHAnsi" w:cstheme="minorHAnsi"/>
          <w:i/>
          <w:sz w:val="20"/>
          <w:szCs w:val="20"/>
        </w:rPr>
        <w:t>such Restart Seasonal Workers.</w:t>
      </w:r>
      <w:bookmarkEnd w:id="1148"/>
      <w:r w:rsidRPr="00E55CD8">
        <w:rPr>
          <w:rFonts w:asciiTheme="minorHAnsi" w:hAnsiTheme="minorHAnsi" w:cstheme="minorHAnsi"/>
          <w:i/>
          <w:sz w:val="20"/>
          <w:szCs w:val="20"/>
        </w:rPr>
        <w:t xml:space="preserve"> </w:t>
      </w:r>
    </w:p>
    <w:p w14:paraId="4AB2A689" w14:textId="358AEEBA" w:rsidR="00FA3614" w:rsidRPr="007A65FA" w:rsidRDefault="00B42F91" w:rsidP="00FA3614">
      <w:pPr>
        <w:pBdr>
          <w:bottom w:val="single" w:sz="4" w:space="1" w:color="auto"/>
        </w:pBdr>
        <w:ind w:left="426" w:hanging="426"/>
        <w:rPr>
          <w:rFonts w:asciiTheme="minorHAnsi" w:hAnsiTheme="minorHAnsi" w:cstheme="minorHAnsi"/>
          <w:b/>
        </w:rPr>
      </w:pPr>
      <w:bookmarkStart w:id="1149" w:name="_Toc50471098"/>
      <w:r>
        <w:rPr>
          <w:rFonts w:asciiTheme="minorHAnsi" w:hAnsiTheme="minorHAnsi" w:cstheme="minorHAnsi"/>
          <w:b/>
        </w:rPr>
        <w:t>10</w:t>
      </w:r>
      <w:r w:rsidR="00FA3614" w:rsidRPr="007A65FA">
        <w:rPr>
          <w:rFonts w:asciiTheme="minorHAnsi" w:hAnsiTheme="minorHAnsi" w:cstheme="minorHAnsi"/>
          <w:b/>
        </w:rPr>
        <w:t>.</w:t>
      </w:r>
      <w:r w:rsidR="00FA3614" w:rsidRPr="007A65FA">
        <w:rPr>
          <w:rFonts w:asciiTheme="minorHAnsi" w:hAnsiTheme="minorHAnsi" w:cstheme="minorHAnsi"/>
          <w:b/>
        </w:rPr>
        <w:tab/>
        <w:t xml:space="preserve">Amend the reference to "Item E1" in Item E3 to "Item E1 and Item E1.1". </w:t>
      </w:r>
    </w:p>
    <w:p w14:paraId="7FE9C80D" w14:textId="1005DDF6" w:rsidR="00237C89" w:rsidRPr="007A65FA" w:rsidRDefault="00B42F91" w:rsidP="00696748">
      <w:pPr>
        <w:pBdr>
          <w:bottom w:val="single" w:sz="4" w:space="1" w:color="auto"/>
        </w:pBdr>
        <w:ind w:left="426" w:hanging="426"/>
        <w:rPr>
          <w:rFonts w:asciiTheme="minorHAnsi" w:hAnsiTheme="minorHAnsi" w:cstheme="minorHAnsi"/>
          <w:b/>
        </w:rPr>
      </w:pPr>
      <w:r>
        <w:rPr>
          <w:rFonts w:asciiTheme="minorHAnsi" w:hAnsiTheme="minorHAnsi" w:cstheme="minorHAnsi"/>
          <w:b/>
        </w:rPr>
        <w:t>11</w:t>
      </w:r>
      <w:r w:rsidR="00950042" w:rsidRPr="007A65FA">
        <w:rPr>
          <w:rFonts w:asciiTheme="minorHAnsi" w:hAnsiTheme="minorHAnsi" w:cstheme="minorHAnsi"/>
          <w:b/>
        </w:rPr>
        <w:t>.</w:t>
      </w:r>
      <w:r w:rsidR="00950042" w:rsidRPr="007A65FA">
        <w:rPr>
          <w:rFonts w:asciiTheme="minorHAnsi" w:hAnsiTheme="minorHAnsi" w:cstheme="minorHAnsi"/>
          <w:b/>
        </w:rPr>
        <w:tab/>
      </w:r>
      <w:r w:rsidR="00EE491D" w:rsidRPr="007A65FA">
        <w:rPr>
          <w:rFonts w:asciiTheme="minorHAnsi" w:hAnsiTheme="minorHAnsi" w:cstheme="minorHAnsi"/>
          <w:b/>
        </w:rPr>
        <w:t>Delete text at Item E4 and replace with the following text</w:t>
      </w:r>
      <w:r w:rsidR="00950042" w:rsidRPr="007A65FA">
        <w:rPr>
          <w:rFonts w:asciiTheme="minorHAnsi" w:hAnsiTheme="minorHAnsi" w:cstheme="minorHAnsi"/>
          <w:b/>
        </w:rPr>
        <w:t>:</w:t>
      </w:r>
      <w:bookmarkEnd w:id="1149"/>
    </w:p>
    <w:p w14:paraId="46AC9DC6" w14:textId="05FAD0BE" w:rsidR="00237C89" w:rsidRPr="007A65FA" w:rsidRDefault="00950042">
      <w:pPr>
        <w:pStyle w:val="ClauseLevel2"/>
        <w:keepNext w:val="0"/>
        <w:numPr>
          <w:ilvl w:val="0"/>
          <w:numId w:val="0"/>
        </w:numPr>
        <w:tabs>
          <w:tab w:val="left" w:pos="993"/>
        </w:tabs>
        <w:ind w:left="993" w:hanging="709"/>
        <w:rPr>
          <w:rFonts w:asciiTheme="minorHAnsi" w:hAnsiTheme="minorHAnsi" w:cstheme="minorHAnsi"/>
          <w:b w:val="0"/>
        </w:rPr>
      </w:pPr>
      <w:r w:rsidRPr="007A65FA">
        <w:rPr>
          <w:rFonts w:asciiTheme="minorHAnsi" w:hAnsiTheme="minorHAnsi" w:cstheme="minorHAnsi"/>
          <w:b w:val="0"/>
        </w:rPr>
        <w:t>E4</w:t>
      </w:r>
      <w:r w:rsidRPr="007A65FA">
        <w:rPr>
          <w:rFonts w:asciiTheme="minorHAnsi" w:hAnsiTheme="minorHAnsi" w:cstheme="minorHAnsi"/>
          <w:b w:val="0"/>
        </w:rPr>
        <w:tab/>
        <w:t>In respect of the Return International Airfare</w:t>
      </w:r>
      <w:r w:rsidR="00091582" w:rsidRPr="007A65FA">
        <w:rPr>
          <w:rFonts w:asciiTheme="minorHAnsi" w:hAnsiTheme="minorHAnsi" w:cstheme="minorHAnsi"/>
          <w:b w:val="0"/>
        </w:rPr>
        <w:t>s</w:t>
      </w:r>
      <w:r w:rsidR="008E63BF" w:rsidRPr="007A65FA">
        <w:rPr>
          <w:rFonts w:asciiTheme="minorHAnsi" w:hAnsiTheme="minorHAnsi" w:cstheme="minorHAnsi"/>
          <w:b w:val="0"/>
        </w:rPr>
        <w:t>, One-Way International Airfares</w:t>
      </w:r>
      <w:r w:rsidRPr="007A65FA">
        <w:rPr>
          <w:rFonts w:asciiTheme="minorHAnsi" w:hAnsiTheme="minorHAnsi" w:cstheme="minorHAnsi"/>
          <w:b w:val="0"/>
        </w:rPr>
        <w:t xml:space="preserve"> and domestic transportation for the Restart Seasonal Workers</w:t>
      </w:r>
      <w:r w:rsidR="00852EBE" w:rsidRPr="007A65FA">
        <w:rPr>
          <w:rFonts w:asciiTheme="minorHAnsi" w:hAnsiTheme="minorHAnsi" w:cstheme="minorHAnsi"/>
          <w:b w:val="0"/>
        </w:rPr>
        <w:t xml:space="preserve"> (other than</w:t>
      </w:r>
      <w:r w:rsidR="009F4787" w:rsidRPr="007A65FA">
        <w:rPr>
          <w:rFonts w:asciiTheme="minorHAnsi" w:hAnsiTheme="minorHAnsi" w:cstheme="minorHAnsi"/>
          <w:b w:val="0"/>
        </w:rPr>
        <w:t xml:space="preserve"> </w:t>
      </w:r>
      <w:r w:rsidR="00852EBE" w:rsidRPr="007A65FA">
        <w:rPr>
          <w:rFonts w:asciiTheme="minorHAnsi" w:hAnsiTheme="minorHAnsi" w:cstheme="minorHAnsi"/>
          <w:b w:val="0"/>
        </w:rPr>
        <w:t xml:space="preserve">those Restart Seasonal Workers who are </w:t>
      </w:r>
      <w:r w:rsidR="00763F32" w:rsidRPr="007A65FA">
        <w:rPr>
          <w:rFonts w:asciiTheme="minorHAnsi" w:hAnsiTheme="minorHAnsi" w:cstheme="minorHAnsi"/>
          <w:b w:val="0"/>
        </w:rPr>
        <w:t>redeployed</w:t>
      </w:r>
      <w:r w:rsidR="00852EBE" w:rsidRPr="007A65FA">
        <w:rPr>
          <w:rFonts w:asciiTheme="minorHAnsi" w:hAnsiTheme="minorHAnsi" w:cstheme="minorHAnsi"/>
          <w:b w:val="0"/>
        </w:rPr>
        <w:t xml:space="preserve"> to You from an Alternative Approved Employer, </w:t>
      </w:r>
      <w:r w:rsidR="005F078A" w:rsidRPr="007A65FA">
        <w:rPr>
          <w:rFonts w:asciiTheme="minorHAnsi" w:hAnsiTheme="minorHAnsi" w:cstheme="minorHAnsi"/>
          <w:b w:val="0"/>
        </w:rPr>
        <w:t>in which case</w:t>
      </w:r>
      <w:r w:rsidR="00852EBE" w:rsidRPr="007A65FA">
        <w:rPr>
          <w:rFonts w:asciiTheme="minorHAnsi" w:hAnsiTheme="minorHAnsi" w:cstheme="minorHAnsi"/>
          <w:b w:val="0"/>
        </w:rPr>
        <w:t xml:space="preserve"> Item M</w:t>
      </w:r>
      <w:r w:rsidR="00170642" w:rsidRPr="007A65FA">
        <w:rPr>
          <w:rFonts w:asciiTheme="minorHAnsi" w:hAnsiTheme="minorHAnsi" w:cstheme="minorHAnsi"/>
          <w:b w:val="0"/>
        </w:rPr>
        <w:t>5</w:t>
      </w:r>
      <w:r w:rsidR="00852EBE" w:rsidRPr="007A65FA">
        <w:rPr>
          <w:rFonts w:asciiTheme="minorHAnsi" w:hAnsiTheme="minorHAnsi" w:cstheme="minorHAnsi"/>
          <w:b w:val="0"/>
        </w:rPr>
        <w:t xml:space="preserve"> will apply)</w:t>
      </w:r>
      <w:r w:rsidRPr="007A65FA">
        <w:rPr>
          <w:rFonts w:asciiTheme="minorHAnsi" w:hAnsiTheme="minorHAnsi" w:cstheme="minorHAnsi"/>
          <w:b w:val="0"/>
        </w:rPr>
        <w:t>, You:</w:t>
      </w:r>
    </w:p>
    <w:p w14:paraId="672D82EE" w14:textId="1E2702DF" w:rsidR="00237C89" w:rsidRPr="007A65FA" w:rsidRDefault="00950042">
      <w:pPr>
        <w:pStyle w:val="ClauseLevel2"/>
        <w:keepNext w:val="0"/>
        <w:numPr>
          <w:ilvl w:val="0"/>
          <w:numId w:val="0"/>
        </w:numPr>
        <w:tabs>
          <w:tab w:val="left" w:pos="993"/>
        </w:tabs>
        <w:ind w:left="1695" w:hanging="1695"/>
        <w:rPr>
          <w:rFonts w:asciiTheme="minorHAnsi" w:hAnsiTheme="minorHAnsi" w:cstheme="minorHAnsi"/>
          <w:b w:val="0"/>
        </w:rPr>
      </w:pPr>
      <w:r w:rsidRPr="007A65FA">
        <w:rPr>
          <w:rFonts w:asciiTheme="minorHAnsi" w:hAnsiTheme="minorHAnsi" w:cstheme="minorHAnsi"/>
          <w:b w:val="0"/>
        </w:rPr>
        <w:tab/>
        <w:t>(a)</w:t>
      </w:r>
      <w:r w:rsidRPr="007A65FA">
        <w:rPr>
          <w:rFonts w:asciiTheme="minorHAnsi" w:hAnsiTheme="minorHAnsi" w:cstheme="minorHAnsi"/>
          <w:b w:val="0"/>
        </w:rPr>
        <w:tab/>
      </w:r>
      <w:r w:rsidR="00FC2E6C" w:rsidRPr="007A65FA">
        <w:rPr>
          <w:rFonts w:asciiTheme="minorHAnsi" w:hAnsiTheme="minorHAnsi" w:cstheme="minorHAnsi"/>
          <w:b w:val="0"/>
        </w:rPr>
        <w:t xml:space="preserve">are not entitled to recoup </w:t>
      </w:r>
      <w:r w:rsidRPr="007A65FA">
        <w:rPr>
          <w:rFonts w:asciiTheme="minorHAnsi" w:hAnsiTheme="minorHAnsi" w:cstheme="minorHAnsi"/>
          <w:b w:val="0"/>
        </w:rPr>
        <w:t xml:space="preserve">the first $300 for the cost of travel </w:t>
      </w:r>
      <w:r w:rsidR="00F95A29" w:rsidRPr="007A65FA">
        <w:rPr>
          <w:rFonts w:asciiTheme="minorHAnsi" w:hAnsiTheme="minorHAnsi" w:cstheme="minorHAnsi"/>
          <w:b w:val="0"/>
        </w:rPr>
        <w:t>(including in respect of t</w:t>
      </w:r>
      <w:r w:rsidR="00AD7EED" w:rsidRPr="007A65FA">
        <w:rPr>
          <w:rFonts w:asciiTheme="minorHAnsi" w:hAnsiTheme="minorHAnsi" w:cstheme="minorHAnsi"/>
          <w:b w:val="0"/>
        </w:rPr>
        <w:t>he cost</w:t>
      </w:r>
      <w:r w:rsidR="00F95A29" w:rsidRPr="007A65FA">
        <w:rPr>
          <w:rFonts w:asciiTheme="minorHAnsi" w:hAnsiTheme="minorHAnsi" w:cstheme="minorHAnsi"/>
          <w:b w:val="0"/>
        </w:rPr>
        <w:t xml:space="preserve"> of any Return International Airfare or One-Way International Airfares) </w:t>
      </w:r>
      <w:r w:rsidRPr="007A65FA">
        <w:rPr>
          <w:rFonts w:asciiTheme="minorHAnsi" w:hAnsiTheme="minorHAnsi" w:cstheme="minorHAnsi"/>
          <w:b w:val="0"/>
        </w:rPr>
        <w:t>for each Restart Seasonal Worker in accordance with Your obligations under the Deed and Guidelines;</w:t>
      </w:r>
    </w:p>
    <w:p w14:paraId="5804C1AC" w14:textId="1F545A29" w:rsidR="00237C89" w:rsidRPr="008D7874" w:rsidRDefault="00950042">
      <w:pPr>
        <w:pStyle w:val="ClauseLevel2"/>
        <w:keepNext w:val="0"/>
        <w:numPr>
          <w:ilvl w:val="0"/>
          <w:numId w:val="0"/>
        </w:numPr>
        <w:tabs>
          <w:tab w:val="left" w:pos="993"/>
        </w:tabs>
        <w:ind w:left="1695" w:hanging="1695"/>
        <w:rPr>
          <w:rFonts w:asciiTheme="minorHAnsi" w:hAnsiTheme="minorHAnsi" w:cstheme="minorHAnsi"/>
          <w:b w:val="0"/>
        </w:rPr>
      </w:pPr>
      <w:r w:rsidRPr="007A65FA">
        <w:rPr>
          <w:rFonts w:asciiTheme="minorHAnsi" w:hAnsiTheme="minorHAnsi" w:cstheme="minorHAnsi"/>
          <w:b w:val="0"/>
        </w:rPr>
        <w:tab/>
        <w:t>(b)</w:t>
      </w:r>
      <w:r w:rsidRPr="007A65FA">
        <w:rPr>
          <w:rFonts w:asciiTheme="minorHAnsi" w:hAnsiTheme="minorHAnsi" w:cstheme="minorHAnsi"/>
          <w:b w:val="0"/>
        </w:rPr>
        <w:tab/>
      </w:r>
      <w:r w:rsidR="00F95A29" w:rsidRPr="007A65FA">
        <w:rPr>
          <w:rFonts w:asciiTheme="minorHAnsi" w:hAnsiTheme="minorHAnsi" w:cstheme="minorHAnsi"/>
          <w:b w:val="0"/>
        </w:rPr>
        <w:t xml:space="preserve">subject to Item E4(a), </w:t>
      </w:r>
      <w:r w:rsidRPr="007A65FA">
        <w:rPr>
          <w:rFonts w:asciiTheme="minorHAnsi" w:hAnsiTheme="minorHAnsi" w:cstheme="minorHAnsi"/>
          <w:b w:val="0"/>
        </w:rPr>
        <w:t>may recoup the</w:t>
      </w:r>
      <w:r w:rsidR="00F95A29" w:rsidRPr="007A65FA">
        <w:rPr>
          <w:rFonts w:asciiTheme="minorHAnsi" w:hAnsiTheme="minorHAnsi" w:cstheme="minorHAnsi"/>
          <w:b w:val="0"/>
        </w:rPr>
        <w:t xml:space="preserve"> actual</w:t>
      </w:r>
      <w:r w:rsidRPr="007A65FA">
        <w:rPr>
          <w:rFonts w:asciiTheme="minorHAnsi" w:hAnsiTheme="minorHAnsi" w:cstheme="minorHAnsi"/>
          <w:b w:val="0"/>
        </w:rPr>
        <w:t xml:space="preserve"> </w:t>
      </w:r>
      <w:r w:rsidR="00F95A29" w:rsidRPr="007A65FA">
        <w:rPr>
          <w:rFonts w:asciiTheme="minorHAnsi" w:hAnsiTheme="minorHAnsi" w:cstheme="minorHAnsi"/>
          <w:b w:val="0"/>
        </w:rPr>
        <w:t>cost of</w:t>
      </w:r>
      <w:r w:rsidR="00710110" w:rsidRPr="007A65FA">
        <w:rPr>
          <w:rFonts w:asciiTheme="minorHAnsi" w:hAnsiTheme="minorHAnsi" w:cstheme="minorHAnsi"/>
          <w:b w:val="0"/>
        </w:rPr>
        <w:t xml:space="preserve"> </w:t>
      </w:r>
      <w:r w:rsidR="00F95A29" w:rsidRPr="007A65FA">
        <w:rPr>
          <w:rFonts w:asciiTheme="minorHAnsi" w:hAnsiTheme="minorHAnsi" w:cstheme="minorHAnsi"/>
          <w:b w:val="0"/>
        </w:rPr>
        <w:t xml:space="preserve">a </w:t>
      </w:r>
      <w:r w:rsidRPr="007A65FA">
        <w:rPr>
          <w:rFonts w:asciiTheme="minorHAnsi" w:hAnsiTheme="minorHAnsi" w:cstheme="minorHAnsi"/>
          <w:b w:val="0"/>
        </w:rPr>
        <w:t>Return International Airfare</w:t>
      </w:r>
      <w:r w:rsidR="008E63BF" w:rsidRPr="007A65FA">
        <w:rPr>
          <w:rFonts w:asciiTheme="minorHAnsi" w:hAnsiTheme="minorHAnsi" w:cstheme="minorHAnsi"/>
          <w:b w:val="0"/>
        </w:rPr>
        <w:t xml:space="preserve"> or </w:t>
      </w:r>
      <w:r w:rsidR="00F95A29" w:rsidRPr="007A65FA">
        <w:rPr>
          <w:rFonts w:asciiTheme="minorHAnsi" w:hAnsiTheme="minorHAnsi" w:cstheme="minorHAnsi"/>
          <w:b w:val="0"/>
        </w:rPr>
        <w:t xml:space="preserve">any </w:t>
      </w:r>
      <w:r w:rsidR="008E63BF" w:rsidRPr="007A65FA">
        <w:rPr>
          <w:rFonts w:asciiTheme="minorHAnsi" w:hAnsiTheme="minorHAnsi" w:cstheme="minorHAnsi"/>
          <w:b w:val="0"/>
        </w:rPr>
        <w:t>One-</w:t>
      </w:r>
      <w:r w:rsidR="008E63BF" w:rsidRPr="008D7874">
        <w:rPr>
          <w:rFonts w:asciiTheme="minorHAnsi" w:hAnsiTheme="minorHAnsi" w:cstheme="minorHAnsi"/>
          <w:b w:val="0"/>
        </w:rPr>
        <w:t>Way International Airfare</w:t>
      </w:r>
      <w:r w:rsidR="00C92E20" w:rsidRPr="008D7874">
        <w:rPr>
          <w:rFonts w:asciiTheme="minorHAnsi" w:hAnsiTheme="minorHAnsi" w:cstheme="minorHAnsi"/>
          <w:b w:val="0"/>
        </w:rPr>
        <w:t>,</w:t>
      </w:r>
      <w:r w:rsidR="00F95A29" w:rsidRPr="008D7874">
        <w:rPr>
          <w:rFonts w:asciiTheme="minorHAnsi" w:hAnsiTheme="minorHAnsi" w:cstheme="minorHAnsi"/>
          <w:b w:val="0"/>
        </w:rPr>
        <w:t xml:space="preserve"> </w:t>
      </w:r>
      <w:r w:rsidRPr="008D7874">
        <w:rPr>
          <w:rFonts w:asciiTheme="minorHAnsi" w:hAnsiTheme="minorHAnsi" w:cstheme="minorHAnsi"/>
          <w:b w:val="0"/>
        </w:rPr>
        <w:t xml:space="preserve">up to the relevant amount </w:t>
      </w:r>
      <w:r w:rsidR="003E1334" w:rsidRPr="008D7874">
        <w:rPr>
          <w:rFonts w:asciiTheme="minorHAnsi" w:hAnsiTheme="minorHAnsi" w:cstheme="minorHAnsi"/>
          <w:b w:val="0"/>
        </w:rPr>
        <w:t>determined by Us and</w:t>
      </w:r>
      <w:r w:rsidR="003E1334" w:rsidRPr="008D7874">
        <w:rPr>
          <w:rFonts w:asciiTheme="minorHAnsi" w:hAnsiTheme="minorHAnsi" w:cstheme="minorHAnsi"/>
        </w:rPr>
        <w:t xml:space="preserve"> </w:t>
      </w:r>
      <w:r w:rsidRPr="008D7874">
        <w:rPr>
          <w:rFonts w:asciiTheme="minorHAnsi" w:hAnsiTheme="minorHAnsi" w:cstheme="minorHAnsi"/>
          <w:b w:val="0"/>
        </w:rPr>
        <w:t xml:space="preserve">specified </w:t>
      </w:r>
      <w:r w:rsidR="002D724A" w:rsidRPr="008D7874">
        <w:rPr>
          <w:rFonts w:asciiTheme="minorHAnsi" w:hAnsiTheme="minorHAnsi" w:cstheme="minorHAnsi"/>
          <w:b w:val="0"/>
        </w:rPr>
        <w:t>on SWP Online</w:t>
      </w:r>
      <w:r w:rsidR="00632EB7" w:rsidRPr="008D7874">
        <w:rPr>
          <w:rFonts w:asciiTheme="minorHAnsi" w:hAnsiTheme="minorHAnsi" w:cstheme="minorHAnsi"/>
          <w:b w:val="0"/>
        </w:rPr>
        <w:t xml:space="preserve"> at the time of purchase of the </w:t>
      </w:r>
      <w:r w:rsidR="00710110" w:rsidRPr="008D7874">
        <w:rPr>
          <w:rFonts w:asciiTheme="minorHAnsi" w:hAnsiTheme="minorHAnsi" w:cstheme="minorHAnsi"/>
          <w:b w:val="0"/>
        </w:rPr>
        <w:t xml:space="preserve">relevant </w:t>
      </w:r>
      <w:r w:rsidR="003E1334" w:rsidRPr="008D7874">
        <w:rPr>
          <w:rFonts w:asciiTheme="minorHAnsi" w:hAnsiTheme="minorHAnsi" w:cstheme="minorHAnsi"/>
          <w:b w:val="0"/>
        </w:rPr>
        <w:t>airfare</w:t>
      </w:r>
      <w:r w:rsidRPr="008D7874">
        <w:rPr>
          <w:rFonts w:asciiTheme="minorHAnsi" w:hAnsiTheme="minorHAnsi" w:cstheme="minorHAnsi"/>
          <w:b w:val="0"/>
        </w:rPr>
        <w:t>, from each Restart Seasonal Worker through deductions from their wages; and</w:t>
      </w:r>
    </w:p>
    <w:p w14:paraId="1F1F7CA1" w14:textId="18884386" w:rsidR="00D6105B" w:rsidRPr="008D7874" w:rsidRDefault="00D6105B" w:rsidP="00D6105B">
      <w:pPr>
        <w:pStyle w:val="ClauseLevel3"/>
        <w:numPr>
          <w:ilvl w:val="0"/>
          <w:numId w:val="0"/>
        </w:numPr>
        <w:ind w:left="1694"/>
        <w:rPr>
          <w:rFonts w:asciiTheme="minorHAnsi" w:hAnsiTheme="minorHAnsi" w:cstheme="minorHAnsi"/>
          <w:i/>
          <w:sz w:val="20"/>
          <w:szCs w:val="20"/>
        </w:rPr>
      </w:pPr>
      <w:r w:rsidRPr="008D7874">
        <w:rPr>
          <w:rFonts w:asciiTheme="minorHAnsi" w:hAnsiTheme="minorHAnsi" w:cstheme="minorHAnsi"/>
          <w:i/>
          <w:sz w:val="20"/>
          <w:szCs w:val="20"/>
        </w:rPr>
        <w:t>Note:</w:t>
      </w:r>
      <w:r w:rsidR="00AD7EED" w:rsidRPr="008D7874">
        <w:rPr>
          <w:rFonts w:asciiTheme="minorHAnsi" w:hAnsiTheme="minorHAnsi" w:cstheme="minorHAnsi"/>
          <w:i/>
          <w:sz w:val="20"/>
          <w:szCs w:val="20"/>
        </w:rPr>
        <w:t xml:space="preserve"> </w:t>
      </w:r>
      <w:r w:rsidR="007A65FA" w:rsidRPr="008D7874">
        <w:rPr>
          <w:rFonts w:asciiTheme="minorHAnsi" w:hAnsiTheme="minorHAnsi" w:cstheme="minorHAnsi"/>
          <w:i/>
          <w:sz w:val="20"/>
          <w:szCs w:val="20"/>
        </w:rPr>
        <w:t xml:space="preserve">For example, under </w:t>
      </w:r>
      <w:r w:rsidR="00AD7EED" w:rsidRPr="008D7874">
        <w:rPr>
          <w:rFonts w:asciiTheme="minorHAnsi" w:hAnsiTheme="minorHAnsi" w:cstheme="minorHAnsi"/>
          <w:i/>
          <w:sz w:val="20"/>
          <w:szCs w:val="20"/>
        </w:rPr>
        <w:t>Items E4(a) and E4(b),</w:t>
      </w:r>
      <w:r w:rsidRPr="008D7874">
        <w:rPr>
          <w:rFonts w:asciiTheme="minorHAnsi" w:hAnsiTheme="minorHAnsi" w:cstheme="minorHAnsi"/>
          <w:i/>
          <w:sz w:val="20"/>
          <w:szCs w:val="20"/>
        </w:rPr>
        <w:t xml:space="preserve"> if You </w:t>
      </w:r>
      <w:r w:rsidR="00710110" w:rsidRPr="008D7874">
        <w:rPr>
          <w:rFonts w:asciiTheme="minorHAnsi" w:hAnsiTheme="minorHAnsi" w:cstheme="minorHAnsi"/>
          <w:i/>
          <w:sz w:val="20"/>
          <w:szCs w:val="20"/>
        </w:rPr>
        <w:t>pay</w:t>
      </w:r>
      <w:r w:rsidRPr="008D7874">
        <w:rPr>
          <w:rFonts w:asciiTheme="minorHAnsi" w:hAnsiTheme="minorHAnsi" w:cstheme="minorHAnsi"/>
          <w:i/>
          <w:sz w:val="20"/>
          <w:szCs w:val="20"/>
        </w:rPr>
        <w:t xml:space="preserve"> $300 for </w:t>
      </w:r>
      <w:r w:rsidR="00710110" w:rsidRPr="008D7874">
        <w:rPr>
          <w:rFonts w:asciiTheme="minorHAnsi" w:hAnsiTheme="minorHAnsi" w:cstheme="minorHAnsi"/>
          <w:i/>
          <w:sz w:val="20"/>
          <w:szCs w:val="20"/>
        </w:rPr>
        <w:t>the first One-Way International Airfare purchased</w:t>
      </w:r>
      <w:r w:rsidRPr="008D7874">
        <w:rPr>
          <w:rFonts w:asciiTheme="minorHAnsi" w:hAnsiTheme="minorHAnsi" w:cstheme="minorHAnsi"/>
          <w:i/>
          <w:sz w:val="20"/>
          <w:szCs w:val="20"/>
        </w:rPr>
        <w:t xml:space="preserve">, You are entitled to recoup </w:t>
      </w:r>
      <w:r w:rsidR="00AD7EED" w:rsidRPr="008D7874">
        <w:rPr>
          <w:rFonts w:asciiTheme="minorHAnsi" w:hAnsiTheme="minorHAnsi" w:cstheme="minorHAnsi"/>
          <w:i/>
          <w:sz w:val="20"/>
          <w:szCs w:val="20"/>
        </w:rPr>
        <w:t>the actual cost of the second One-Way Interna</w:t>
      </w:r>
      <w:r w:rsidR="007A65FA" w:rsidRPr="008D7874">
        <w:rPr>
          <w:rFonts w:asciiTheme="minorHAnsi" w:hAnsiTheme="minorHAnsi" w:cstheme="minorHAnsi"/>
          <w:i/>
          <w:sz w:val="20"/>
          <w:szCs w:val="20"/>
        </w:rPr>
        <w:t>tiona</w:t>
      </w:r>
      <w:r w:rsidR="00AD7EED" w:rsidRPr="008D7874">
        <w:rPr>
          <w:rFonts w:asciiTheme="minorHAnsi" w:hAnsiTheme="minorHAnsi" w:cstheme="minorHAnsi"/>
          <w:i/>
          <w:sz w:val="20"/>
          <w:szCs w:val="20"/>
        </w:rPr>
        <w:t xml:space="preserve">l Airfare purchased up to the relevant amount </w:t>
      </w:r>
      <w:r w:rsidRPr="008D7874">
        <w:rPr>
          <w:rFonts w:asciiTheme="minorHAnsi" w:hAnsiTheme="minorHAnsi" w:cstheme="minorHAnsi"/>
          <w:i/>
          <w:sz w:val="20"/>
          <w:szCs w:val="20"/>
        </w:rPr>
        <w:t>determined by U</w:t>
      </w:r>
      <w:r w:rsidR="00710110" w:rsidRPr="008D7874">
        <w:rPr>
          <w:rFonts w:asciiTheme="minorHAnsi" w:hAnsiTheme="minorHAnsi" w:cstheme="minorHAnsi"/>
          <w:i/>
          <w:sz w:val="20"/>
          <w:szCs w:val="20"/>
        </w:rPr>
        <w:t>s</w:t>
      </w:r>
      <w:r w:rsidRPr="008D7874">
        <w:rPr>
          <w:rFonts w:asciiTheme="minorHAnsi" w:hAnsiTheme="minorHAnsi" w:cstheme="minorHAnsi"/>
          <w:i/>
          <w:sz w:val="20"/>
          <w:szCs w:val="20"/>
        </w:rPr>
        <w:t xml:space="preserve"> and specified on SWP Online at the time of purchase without a</w:t>
      </w:r>
      <w:r w:rsidR="00AD7EED" w:rsidRPr="008D7874">
        <w:rPr>
          <w:rFonts w:asciiTheme="minorHAnsi" w:hAnsiTheme="minorHAnsi" w:cstheme="minorHAnsi"/>
          <w:i/>
          <w:sz w:val="20"/>
          <w:szCs w:val="20"/>
        </w:rPr>
        <w:t>pplying</w:t>
      </w:r>
      <w:r w:rsidRPr="008D7874">
        <w:rPr>
          <w:rFonts w:asciiTheme="minorHAnsi" w:hAnsiTheme="minorHAnsi" w:cstheme="minorHAnsi"/>
          <w:i/>
          <w:sz w:val="20"/>
          <w:szCs w:val="20"/>
        </w:rPr>
        <w:t xml:space="preserve"> </w:t>
      </w:r>
      <w:r w:rsidR="00AD7EED" w:rsidRPr="008D7874">
        <w:rPr>
          <w:rFonts w:asciiTheme="minorHAnsi" w:hAnsiTheme="minorHAnsi" w:cstheme="minorHAnsi"/>
          <w:i/>
          <w:sz w:val="20"/>
          <w:szCs w:val="20"/>
        </w:rPr>
        <w:t xml:space="preserve">the </w:t>
      </w:r>
      <w:r w:rsidRPr="008D7874">
        <w:rPr>
          <w:rFonts w:asciiTheme="minorHAnsi" w:hAnsiTheme="minorHAnsi" w:cstheme="minorHAnsi"/>
          <w:i/>
          <w:sz w:val="20"/>
          <w:szCs w:val="20"/>
        </w:rPr>
        <w:t xml:space="preserve">$300 reduction.  </w:t>
      </w:r>
    </w:p>
    <w:p w14:paraId="4986BBD3" w14:textId="5D5A4FBB" w:rsidR="00237C89" w:rsidRPr="00231EFB" w:rsidRDefault="00950042">
      <w:pPr>
        <w:pStyle w:val="ClauseLevel2"/>
        <w:keepNext w:val="0"/>
        <w:numPr>
          <w:ilvl w:val="0"/>
          <w:numId w:val="0"/>
        </w:numPr>
        <w:tabs>
          <w:tab w:val="left" w:pos="993"/>
        </w:tabs>
        <w:ind w:left="1695" w:hanging="1695"/>
        <w:rPr>
          <w:rFonts w:asciiTheme="minorHAnsi" w:hAnsiTheme="minorHAnsi" w:cstheme="minorHAnsi"/>
          <w:b w:val="0"/>
        </w:rPr>
      </w:pPr>
      <w:r w:rsidRPr="008D7874">
        <w:rPr>
          <w:rFonts w:asciiTheme="minorHAnsi" w:hAnsiTheme="minorHAnsi" w:cstheme="minorHAnsi"/>
          <w:b w:val="0"/>
        </w:rPr>
        <w:tab/>
        <w:t>(c)</w:t>
      </w:r>
      <w:r w:rsidRPr="008D7874">
        <w:rPr>
          <w:rFonts w:asciiTheme="minorHAnsi" w:hAnsiTheme="minorHAnsi" w:cstheme="minorHAnsi"/>
          <w:b w:val="0"/>
        </w:rPr>
        <w:tab/>
        <w:t xml:space="preserve">must pay any remaining amount for the Return International Airfare </w:t>
      </w:r>
      <w:r w:rsidR="008E63BF" w:rsidRPr="008D7874">
        <w:rPr>
          <w:rFonts w:asciiTheme="minorHAnsi" w:hAnsiTheme="minorHAnsi" w:cstheme="minorHAnsi"/>
          <w:b w:val="0"/>
        </w:rPr>
        <w:t>or One-Way International Airfare</w:t>
      </w:r>
      <w:r w:rsidR="007939A4" w:rsidRPr="008D7874">
        <w:rPr>
          <w:rFonts w:asciiTheme="minorHAnsi" w:hAnsiTheme="minorHAnsi" w:cstheme="minorHAnsi"/>
          <w:b w:val="0"/>
        </w:rPr>
        <w:t>s</w:t>
      </w:r>
      <w:r w:rsidR="00962D16" w:rsidRPr="008D7874">
        <w:rPr>
          <w:rFonts w:asciiTheme="minorHAnsi" w:hAnsiTheme="minorHAnsi" w:cstheme="minorHAnsi"/>
          <w:b w:val="0"/>
        </w:rPr>
        <w:t xml:space="preserve">, and domestic </w:t>
      </w:r>
      <w:r w:rsidR="007A65FA" w:rsidRPr="008D7874">
        <w:rPr>
          <w:rFonts w:asciiTheme="minorHAnsi" w:hAnsiTheme="minorHAnsi" w:cstheme="minorHAnsi"/>
          <w:b w:val="0"/>
        </w:rPr>
        <w:t xml:space="preserve">transportation </w:t>
      </w:r>
      <w:r w:rsidR="00632EB7" w:rsidRPr="008D7874">
        <w:rPr>
          <w:rFonts w:asciiTheme="minorHAnsi" w:hAnsiTheme="minorHAnsi" w:cstheme="minorHAnsi"/>
          <w:b w:val="0"/>
        </w:rPr>
        <w:t>for which You are</w:t>
      </w:r>
      <w:r w:rsidR="00632EB7" w:rsidRPr="00231EFB">
        <w:rPr>
          <w:rFonts w:asciiTheme="minorHAnsi" w:hAnsiTheme="minorHAnsi" w:cstheme="minorHAnsi"/>
          <w:b w:val="0"/>
        </w:rPr>
        <w:t xml:space="preserve"> deemed </w:t>
      </w:r>
      <w:r w:rsidR="00632EB7" w:rsidRPr="00231EFB">
        <w:rPr>
          <w:rFonts w:asciiTheme="minorHAnsi" w:hAnsiTheme="minorHAnsi" w:cstheme="minorHAnsi"/>
          <w:b w:val="0"/>
        </w:rPr>
        <w:lastRenderedPageBreak/>
        <w:t xml:space="preserve">responsible for </w:t>
      </w:r>
      <w:r w:rsidR="00632EB7" w:rsidRPr="008D7874">
        <w:rPr>
          <w:rFonts w:asciiTheme="minorHAnsi" w:hAnsiTheme="minorHAnsi" w:cstheme="minorHAnsi"/>
          <w:b w:val="0"/>
        </w:rPr>
        <w:t>meeting</w:t>
      </w:r>
      <w:r w:rsidR="007A65FA" w:rsidRPr="008D7874">
        <w:rPr>
          <w:rFonts w:asciiTheme="minorHAnsi" w:hAnsiTheme="minorHAnsi" w:cstheme="minorHAnsi"/>
          <w:b w:val="0"/>
        </w:rPr>
        <w:t xml:space="preserve"> under the Deed</w:t>
      </w:r>
      <w:r w:rsidR="00962D16" w:rsidRPr="008D7874">
        <w:rPr>
          <w:rFonts w:asciiTheme="minorHAnsi" w:hAnsiTheme="minorHAnsi" w:cstheme="minorHAnsi"/>
          <w:b w:val="0"/>
        </w:rPr>
        <w:t>,</w:t>
      </w:r>
      <w:r w:rsidR="008E63BF" w:rsidRPr="008D7874">
        <w:rPr>
          <w:rFonts w:asciiTheme="minorHAnsi" w:hAnsiTheme="minorHAnsi" w:cstheme="minorHAnsi"/>
          <w:b w:val="0"/>
        </w:rPr>
        <w:t xml:space="preserve"> </w:t>
      </w:r>
      <w:r w:rsidRPr="008D7874">
        <w:rPr>
          <w:rFonts w:asciiTheme="minorHAnsi" w:hAnsiTheme="minorHAnsi" w:cstheme="minorHAnsi"/>
          <w:b w:val="0"/>
        </w:rPr>
        <w:t xml:space="preserve">and must not recoup </w:t>
      </w:r>
      <w:r w:rsidR="00962D16" w:rsidRPr="008D7874">
        <w:rPr>
          <w:rFonts w:asciiTheme="minorHAnsi" w:hAnsiTheme="minorHAnsi" w:cstheme="minorHAnsi"/>
          <w:b w:val="0"/>
        </w:rPr>
        <w:t xml:space="preserve">these </w:t>
      </w:r>
      <w:r w:rsidRPr="008D7874">
        <w:rPr>
          <w:rFonts w:asciiTheme="minorHAnsi" w:hAnsiTheme="minorHAnsi" w:cstheme="minorHAnsi"/>
          <w:b w:val="0"/>
        </w:rPr>
        <w:t>amount</w:t>
      </w:r>
      <w:r w:rsidR="00962D16" w:rsidRPr="008D7874">
        <w:rPr>
          <w:rFonts w:asciiTheme="minorHAnsi" w:hAnsiTheme="minorHAnsi" w:cstheme="minorHAnsi"/>
          <w:b w:val="0"/>
        </w:rPr>
        <w:t>s</w:t>
      </w:r>
      <w:r w:rsidRPr="008D7874">
        <w:rPr>
          <w:rFonts w:asciiTheme="minorHAnsi" w:hAnsiTheme="minorHAnsi" w:cstheme="minorHAnsi"/>
          <w:b w:val="0"/>
        </w:rPr>
        <w:t xml:space="preserve"> from the Restart Seasonal Workers</w:t>
      </w:r>
      <w:r w:rsidRPr="00231EFB">
        <w:rPr>
          <w:rFonts w:asciiTheme="minorHAnsi" w:hAnsiTheme="minorHAnsi" w:cstheme="minorHAnsi"/>
          <w:b w:val="0"/>
        </w:rPr>
        <w:t>.</w:t>
      </w:r>
    </w:p>
    <w:p w14:paraId="145975CD" w14:textId="00DF993F" w:rsidR="00C41A4A" w:rsidRDefault="00B42F91" w:rsidP="00D16F38">
      <w:pPr>
        <w:pBdr>
          <w:bottom w:val="single" w:sz="4" w:space="1" w:color="auto"/>
        </w:pBdr>
        <w:ind w:left="426" w:hanging="426"/>
        <w:rPr>
          <w:rFonts w:asciiTheme="minorHAnsi" w:hAnsiTheme="minorHAnsi" w:cstheme="minorHAnsi"/>
          <w:b/>
        </w:rPr>
      </w:pPr>
      <w:bookmarkStart w:id="1150" w:name="_Toc50471099"/>
      <w:r>
        <w:rPr>
          <w:rFonts w:asciiTheme="minorHAnsi" w:hAnsiTheme="minorHAnsi" w:cstheme="minorHAnsi"/>
          <w:b/>
        </w:rPr>
        <w:t>12</w:t>
      </w:r>
      <w:r w:rsidR="00950042" w:rsidRPr="00231EFB">
        <w:rPr>
          <w:rFonts w:asciiTheme="minorHAnsi" w:hAnsiTheme="minorHAnsi" w:cstheme="minorHAnsi"/>
          <w:b/>
        </w:rPr>
        <w:t>.</w:t>
      </w:r>
      <w:r w:rsidR="00950042" w:rsidRPr="00231EFB">
        <w:rPr>
          <w:rFonts w:asciiTheme="minorHAnsi" w:hAnsiTheme="minorHAnsi" w:cstheme="minorHAnsi"/>
          <w:b/>
        </w:rPr>
        <w:tab/>
      </w:r>
      <w:r w:rsidR="00C41A4A">
        <w:rPr>
          <w:rFonts w:asciiTheme="minorHAnsi" w:hAnsiTheme="minorHAnsi" w:cstheme="minorHAnsi"/>
          <w:b/>
        </w:rPr>
        <w:t>Delete 'E2(b),' from Item E7.</w:t>
      </w:r>
    </w:p>
    <w:p w14:paraId="50E06D69" w14:textId="286CDBC4" w:rsidR="00237C89" w:rsidRDefault="00B42F91" w:rsidP="00D16F38">
      <w:pPr>
        <w:pBdr>
          <w:bottom w:val="single" w:sz="4" w:space="1" w:color="auto"/>
        </w:pBdr>
        <w:ind w:left="426" w:hanging="426"/>
        <w:rPr>
          <w:rFonts w:asciiTheme="minorHAnsi" w:hAnsiTheme="minorHAnsi" w:cstheme="minorHAnsi"/>
          <w:b/>
        </w:rPr>
      </w:pPr>
      <w:r>
        <w:rPr>
          <w:rFonts w:asciiTheme="minorHAnsi" w:hAnsiTheme="minorHAnsi" w:cstheme="minorHAnsi"/>
          <w:b/>
        </w:rPr>
        <w:t>13</w:t>
      </w:r>
      <w:r w:rsidR="00C41A4A">
        <w:rPr>
          <w:rFonts w:asciiTheme="minorHAnsi" w:hAnsiTheme="minorHAnsi" w:cstheme="minorHAnsi"/>
          <w:b/>
        </w:rPr>
        <w:t>.</w:t>
      </w:r>
      <w:r w:rsidR="00C41A4A">
        <w:rPr>
          <w:rFonts w:asciiTheme="minorHAnsi" w:hAnsiTheme="minorHAnsi" w:cstheme="minorHAnsi"/>
          <w:b/>
        </w:rPr>
        <w:tab/>
      </w:r>
      <w:r w:rsidR="00950042" w:rsidRPr="00231EFB">
        <w:rPr>
          <w:rFonts w:asciiTheme="minorHAnsi" w:hAnsiTheme="minorHAnsi" w:cstheme="minorHAnsi"/>
          <w:b/>
        </w:rPr>
        <w:t>Delete the 'and' after Item E9(g) and</w:t>
      </w:r>
      <w:r w:rsidR="00950042" w:rsidRPr="00696748">
        <w:rPr>
          <w:rFonts w:asciiTheme="minorHAnsi" w:hAnsiTheme="minorHAnsi" w:cstheme="minorHAnsi"/>
          <w:b/>
        </w:rPr>
        <w:t xml:space="preserve"> replace the full-stop at Item E9(h) with a semicolon.</w:t>
      </w:r>
      <w:bookmarkEnd w:id="1150"/>
      <w:r w:rsidR="00950042" w:rsidRPr="00696748">
        <w:rPr>
          <w:rFonts w:asciiTheme="minorHAnsi" w:hAnsiTheme="minorHAnsi" w:cstheme="minorHAnsi"/>
          <w:b/>
        </w:rPr>
        <w:t xml:space="preserve"> </w:t>
      </w:r>
    </w:p>
    <w:p w14:paraId="372A822B" w14:textId="42B02FDF" w:rsidR="00237C89" w:rsidRPr="00323C62" w:rsidRDefault="00B42F91" w:rsidP="00696748">
      <w:pPr>
        <w:pBdr>
          <w:bottom w:val="single" w:sz="4" w:space="1" w:color="auto"/>
        </w:pBdr>
        <w:ind w:left="426" w:hanging="426"/>
        <w:rPr>
          <w:rFonts w:asciiTheme="minorHAnsi" w:hAnsiTheme="minorHAnsi" w:cstheme="minorHAnsi"/>
          <w:b/>
        </w:rPr>
      </w:pPr>
      <w:bookmarkStart w:id="1151" w:name="_Toc50471100"/>
      <w:r>
        <w:rPr>
          <w:rFonts w:asciiTheme="minorHAnsi" w:hAnsiTheme="minorHAnsi" w:cstheme="minorHAnsi"/>
          <w:b/>
        </w:rPr>
        <w:t>14</w:t>
      </w:r>
      <w:r w:rsidR="00950042" w:rsidRPr="00696748">
        <w:rPr>
          <w:rFonts w:asciiTheme="minorHAnsi" w:hAnsiTheme="minorHAnsi" w:cstheme="minorHAnsi"/>
          <w:b/>
        </w:rPr>
        <w:t>.</w:t>
      </w:r>
      <w:r w:rsidR="00950042" w:rsidRPr="00696748">
        <w:rPr>
          <w:rFonts w:asciiTheme="minorHAnsi" w:hAnsiTheme="minorHAnsi" w:cstheme="minorHAnsi"/>
          <w:b/>
        </w:rPr>
        <w:tab/>
      </w:r>
      <w:r w:rsidR="00950042" w:rsidRPr="00323C62">
        <w:rPr>
          <w:rFonts w:asciiTheme="minorHAnsi" w:hAnsiTheme="minorHAnsi" w:cstheme="minorHAnsi"/>
          <w:b/>
        </w:rPr>
        <w:t>Insert the following text at Item E9(</w:t>
      </w:r>
      <w:proofErr w:type="spellStart"/>
      <w:r w:rsidR="00950042" w:rsidRPr="00323C62">
        <w:rPr>
          <w:rFonts w:asciiTheme="minorHAnsi" w:hAnsiTheme="minorHAnsi" w:cstheme="minorHAnsi"/>
          <w:b/>
        </w:rPr>
        <w:t>i</w:t>
      </w:r>
      <w:proofErr w:type="spellEnd"/>
      <w:r w:rsidR="00950042" w:rsidRPr="00323C62">
        <w:rPr>
          <w:rFonts w:asciiTheme="minorHAnsi" w:hAnsiTheme="minorHAnsi" w:cstheme="minorHAnsi"/>
          <w:b/>
        </w:rPr>
        <w:t>) and (j):</w:t>
      </w:r>
      <w:bookmarkEnd w:id="1151"/>
    </w:p>
    <w:p w14:paraId="74D07114" w14:textId="77777777" w:rsidR="00237C89" w:rsidRPr="00323C62" w:rsidRDefault="00950042">
      <w:pPr>
        <w:pStyle w:val="ClauseLevel2"/>
        <w:keepNext w:val="0"/>
        <w:numPr>
          <w:ilvl w:val="0"/>
          <w:numId w:val="0"/>
        </w:numPr>
        <w:tabs>
          <w:tab w:val="left" w:pos="993"/>
        </w:tabs>
        <w:ind w:left="1695" w:hanging="1695"/>
        <w:rPr>
          <w:rFonts w:asciiTheme="minorHAnsi" w:hAnsiTheme="minorHAnsi" w:cstheme="minorHAnsi"/>
          <w:b w:val="0"/>
        </w:rPr>
      </w:pPr>
      <w:r w:rsidRPr="00323C62">
        <w:rPr>
          <w:rFonts w:asciiTheme="minorHAnsi" w:hAnsiTheme="minorHAnsi" w:cstheme="minorHAnsi"/>
          <w:b w:val="0"/>
        </w:rPr>
        <w:tab/>
        <w:t>(</w:t>
      </w:r>
      <w:proofErr w:type="spellStart"/>
      <w:r w:rsidRPr="00323C62">
        <w:rPr>
          <w:rFonts w:asciiTheme="minorHAnsi" w:hAnsiTheme="minorHAnsi" w:cstheme="minorHAnsi"/>
          <w:b w:val="0"/>
        </w:rPr>
        <w:t>i</w:t>
      </w:r>
      <w:proofErr w:type="spellEnd"/>
      <w:r w:rsidRPr="00323C62">
        <w:rPr>
          <w:rFonts w:asciiTheme="minorHAnsi" w:hAnsiTheme="minorHAnsi" w:cstheme="minorHAnsi"/>
          <w:b w:val="0"/>
        </w:rPr>
        <w:t>)</w:t>
      </w:r>
      <w:r w:rsidRPr="00323C62">
        <w:rPr>
          <w:rFonts w:asciiTheme="minorHAnsi" w:hAnsiTheme="minorHAnsi" w:cstheme="minorHAnsi"/>
          <w:b w:val="0"/>
        </w:rPr>
        <w:tab/>
      </w:r>
      <w:r w:rsidRPr="00323C62">
        <w:rPr>
          <w:rFonts w:asciiTheme="minorHAnsi" w:hAnsiTheme="minorHAnsi" w:cstheme="minorHAnsi"/>
          <w:b w:val="0"/>
        </w:rPr>
        <w:tab/>
        <w:t>health insurance during the period a Restart Seasonal Worker is in Quarantine Arrangements</w:t>
      </w:r>
      <w:r w:rsidR="00BD0D56" w:rsidRPr="00323C62">
        <w:rPr>
          <w:rFonts w:asciiTheme="minorHAnsi" w:hAnsiTheme="minorHAnsi" w:cstheme="minorHAnsi"/>
          <w:b w:val="0"/>
        </w:rPr>
        <w:t xml:space="preserve"> on arrival in Australia</w:t>
      </w:r>
      <w:r w:rsidRPr="00323C62">
        <w:rPr>
          <w:rFonts w:asciiTheme="minorHAnsi" w:hAnsiTheme="minorHAnsi" w:cstheme="minorHAnsi"/>
          <w:b w:val="0"/>
        </w:rPr>
        <w:t>; and</w:t>
      </w:r>
    </w:p>
    <w:p w14:paraId="7B8EF4B6" w14:textId="77777777" w:rsidR="00237C89" w:rsidRPr="00323C62" w:rsidRDefault="00950042">
      <w:pPr>
        <w:pStyle w:val="ClauseLevel2"/>
        <w:keepNext w:val="0"/>
        <w:numPr>
          <w:ilvl w:val="0"/>
          <w:numId w:val="0"/>
        </w:numPr>
        <w:tabs>
          <w:tab w:val="left" w:pos="993"/>
        </w:tabs>
        <w:ind w:left="1695" w:hanging="1695"/>
        <w:rPr>
          <w:rFonts w:asciiTheme="minorHAnsi" w:hAnsiTheme="minorHAnsi" w:cstheme="minorHAnsi"/>
          <w:b w:val="0"/>
        </w:rPr>
      </w:pPr>
      <w:r w:rsidRPr="00323C62">
        <w:rPr>
          <w:rFonts w:asciiTheme="minorHAnsi" w:hAnsiTheme="minorHAnsi" w:cstheme="minorHAnsi"/>
          <w:b w:val="0"/>
        </w:rPr>
        <w:tab/>
        <w:t xml:space="preserve">(j) </w:t>
      </w:r>
      <w:r w:rsidRPr="00323C62">
        <w:rPr>
          <w:rFonts w:asciiTheme="minorHAnsi" w:hAnsiTheme="minorHAnsi" w:cstheme="minorHAnsi"/>
          <w:b w:val="0"/>
        </w:rPr>
        <w:tab/>
      </w:r>
      <w:r w:rsidR="001F520E" w:rsidRPr="00323C62">
        <w:rPr>
          <w:rFonts w:asciiTheme="minorHAnsi" w:hAnsiTheme="minorHAnsi" w:cstheme="minorHAnsi"/>
          <w:b w:val="0"/>
        </w:rPr>
        <w:t>all</w:t>
      </w:r>
      <w:r w:rsidRPr="00323C62">
        <w:rPr>
          <w:rFonts w:asciiTheme="minorHAnsi" w:hAnsiTheme="minorHAnsi" w:cstheme="minorHAnsi"/>
          <w:b w:val="0"/>
        </w:rPr>
        <w:t xml:space="preserve"> </w:t>
      </w:r>
      <w:r w:rsidR="001F520E" w:rsidRPr="00323C62">
        <w:rPr>
          <w:rFonts w:asciiTheme="minorHAnsi" w:hAnsiTheme="minorHAnsi" w:cstheme="minorHAnsi"/>
          <w:b w:val="0"/>
        </w:rPr>
        <w:t xml:space="preserve">costs in relation to </w:t>
      </w:r>
      <w:r w:rsidRPr="00323C62">
        <w:rPr>
          <w:rFonts w:asciiTheme="minorHAnsi" w:hAnsiTheme="minorHAnsi" w:cstheme="minorHAnsi"/>
          <w:b w:val="0"/>
        </w:rPr>
        <w:t>a Restart Seasonal Worker's Quarantine Arrangements</w:t>
      </w:r>
      <w:r w:rsidR="00CF079B" w:rsidRPr="00323C62">
        <w:rPr>
          <w:rFonts w:asciiTheme="minorHAnsi" w:hAnsiTheme="minorHAnsi" w:cstheme="minorHAnsi"/>
          <w:b w:val="0"/>
        </w:rPr>
        <w:t xml:space="preserve"> on arrival in Australia</w:t>
      </w:r>
      <w:r w:rsidRPr="00323C62">
        <w:rPr>
          <w:rFonts w:asciiTheme="minorHAnsi" w:hAnsiTheme="minorHAnsi" w:cstheme="minorHAnsi"/>
          <w:b w:val="0"/>
        </w:rPr>
        <w:t>, including in respect of accommodation arrangements</w:t>
      </w:r>
      <w:r w:rsidR="007A68B6">
        <w:rPr>
          <w:rFonts w:asciiTheme="minorHAnsi" w:hAnsiTheme="minorHAnsi" w:cstheme="minorHAnsi"/>
          <w:b w:val="0"/>
        </w:rPr>
        <w:t>.</w:t>
      </w:r>
    </w:p>
    <w:p w14:paraId="364EF26A" w14:textId="77777777" w:rsidR="00237C89" w:rsidRPr="00323C62" w:rsidRDefault="00950042">
      <w:pPr>
        <w:pStyle w:val="ClauseLevel3"/>
        <w:numPr>
          <w:ilvl w:val="0"/>
          <w:numId w:val="0"/>
        </w:numPr>
        <w:ind w:left="1694"/>
        <w:rPr>
          <w:rFonts w:asciiTheme="minorHAnsi" w:hAnsiTheme="minorHAnsi" w:cstheme="minorHAnsi"/>
          <w:i/>
          <w:sz w:val="20"/>
          <w:szCs w:val="20"/>
        </w:rPr>
      </w:pPr>
      <w:r w:rsidRPr="00323C62">
        <w:rPr>
          <w:rFonts w:asciiTheme="minorHAnsi" w:hAnsiTheme="minorHAnsi" w:cstheme="minorHAnsi"/>
          <w:i/>
          <w:sz w:val="20"/>
          <w:szCs w:val="20"/>
        </w:rPr>
        <w:t>Note: Subject to any arrangements made by the relevant State or Territory Governments, You may be required to cover some or all of the quarantine costs.</w:t>
      </w:r>
    </w:p>
    <w:p w14:paraId="0DB68F92" w14:textId="1614F9E7" w:rsidR="00237C89" w:rsidRPr="00323C62" w:rsidRDefault="00B42F91" w:rsidP="00696748">
      <w:pPr>
        <w:pBdr>
          <w:bottom w:val="single" w:sz="4" w:space="1" w:color="auto"/>
        </w:pBdr>
        <w:ind w:left="426" w:hanging="426"/>
        <w:rPr>
          <w:rFonts w:asciiTheme="minorHAnsi" w:hAnsiTheme="minorHAnsi" w:cstheme="minorHAnsi"/>
          <w:b/>
        </w:rPr>
      </w:pPr>
      <w:bookmarkStart w:id="1152" w:name="_Toc50471101"/>
      <w:r>
        <w:rPr>
          <w:rFonts w:asciiTheme="minorHAnsi" w:hAnsiTheme="minorHAnsi" w:cstheme="minorHAnsi"/>
          <w:b/>
        </w:rPr>
        <w:t>15</w:t>
      </w:r>
      <w:r w:rsidR="00950042" w:rsidRPr="00323C62">
        <w:rPr>
          <w:rFonts w:asciiTheme="minorHAnsi" w:hAnsiTheme="minorHAnsi" w:cstheme="minorHAnsi"/>
          <w:b/>
        </w:rPr>
        <w:t>.</w:t>
      </w:r>
      <w:r w:rsidR="00950042" w:rsidRPr="00323C62">
        <w:rPr>
          <w:rFonts w:asciiTheme="minorHAnsi" w:hAnsiTheme="minorHAnsi" w:cstheme="minorHAnsi"/>
          <w:b/>
        </w:rPr>
        <w:tab/>
        <w:t>Delete text at Item F1(f) and replace with the following text:</w:t>
      </w:r>
      <w:bookmarkEnd w:id="1152"/>
    </w:p>
    <w:p w14:paraId="2FAE9D52" w14:textId="77777777" w:rsidR="00237C89" w:rsidRPr="00323C62" w:rsidRDefault="00950042">
      <w:pPr>
        <w:pStyle w:val="ClauseLevel2"/>
        <w:keepNext w:val="0"/>
        <w:numPr>
          <w:ilvl w:val="0"/>
          <w:numId w:val="0"/>
        </w:numPr>
        <w:tabs>
          <w:tab w:val="left" w:pos="993"/>
        </w:tabs>
        <w:ind w:left="1695" w:hanging="1695"/>
        <w:rPr>
          <w:rFonts w:asciiTheme="minorHAnsi" w:hAnsiTheme="minorHAnsi" w:cstheme="minorHAnsi"/>
          <w:b w:val="0"/>
        </w:rPr>
      </w:pPr>
      <w:r w:rsidRPr="00323C62">
        <w:rPr>
          <w:rFonts w:asciiTheme="minorHAnsi" w:hAnsiTheme="minorHAnsi" w:cstheme="minorHAnsi"/>
          <w:b w:val="0"/>
        </w:rPr>
        <w:tab/>
        <w:t>(f)</w:t>
      </w:r>
      <w:r w:rsidRPr="00323C62">
        <w:rPr>
          <w:rFonts w:asciiTheme="minorHAnsi" w:hAnsiTheme="minorHAnsi" w:cstheme="minorHAnsi"/>
          <w:b w:val="0"/>
        </w:rPr>
        <w:tab/>
        <w:t>ensure that all Restart Seasonal Workers have and maintain adequate arrangements for health insurance during the period of their stay in Australia</w:t>
      </w:r>
      <w:r w:rsidR="002F5DFA" w:rsidRPr="00323C62">
        <w:rPr>
          <w:rFonts w:asciiTheme="minorHAnsi" w:hAnsiTheme="minorHAnsi" w:cstheme="minorHAnsi"/>
          <w:b w:val="0"/>
        </w:rPr>
        <w:t xml:space="preserve">. </w:t>
      </w:r>
      <w:r w:rsidRPr="00323C62">
        <w:rPr>
          <w:rFonts w:asciiTheme="minorHAnsi" w:hAnsiTheme="minorHAnsi" w:cstheme="minorHAnsi"/>
          <w:b w:val="0"/>
        </w:rPr>
        <w:t xml:space="preserve">This health insurance must </w:t>
      </w:r>
      <w:r w:rsidR="00CE7E9F" w:rsidRPr="00323C62">
        <w:rPr>
          <w:rFonts w:asciiTheme="minorHAnsi" w:hAnsiTheme="minorHAnsi" w:cstheme="minorHAnsi"/>
          <w:b w:val="0"/>
        </w:rPr>
        <w:t xml:space="preserve">include </w:t>
      </w:r>
      <w:r w:rsidRPr="00323C62">
        <w:rPr>
          <w:rFonts w:asciiTheme="minorHAnsi" w:hAnsiTheme="minorHAnsi" w:cstheme="minorHAnsi"/>
          <w:b w:val="0"/>
        </w:rPr>
        <w:t xml:space="preserve">cover </w:t>
      </w:r>
      <w:r w:rsidR="00CE7E9F" w:rsidRPr="00323C62">
        <w:rPr>
          <w:rFonts w:asciiTheme="minorHAnsi" w:hAnsiTheme="minorHAnsi" w:cstheme="minorHAnsi"/>
          <w:b w:val="0"/>
        </w:rPr>
        <w:t xml:space="preserve">for </w:t>
      </w:r>
      <w:r w:rsidRPr="00323C62">
        <w:rPr>
          <w:rFonts w:asciiTheme="minorHAnsi" w:hAnsiTheme="minorHAnsi" w:cstheme="minorHAnsi"/>
          <w:b w:val="0"/>
        </w:rPr>
        <w:t xml:space="preserve">the quarantine period on arrival and </w:t>
      </w:r>
      <w:r w:rsidR="00CE7E9F" w:rsidRPr="00323C62">
        <w:rPr>
          <w:rFonts w:asciiTheme="minorHAnsi" w:hAnsiTheme="minorHAnsi" w:cstheme="minorHAnsi"/>
          <w:b w:val="0"/>
        </w:rPr>
        <w:t xml:space="preserve">continue up to the date of </w:t>
      </w:r>
      <w:r w:rsidRPr="00323C62">
        <w:rPr>
          <w:rFonts w:asciiTheme="minorHAnsi" w:hAnsiTheme="minorHAnsi" w:cstheme="minorHAnsi"/>
          <w:b w:val="0"/>
        </w:rPr>
        <w:t>depart</w:t>
      </w:r>
      <w:r w:rsidR="00BD0D56" w:rsidRPr="00323C62">
        <w:rPr>
          <w:rFonts w:asciiTheme="minorHAnsi" w:hAnsiTheme="minorHAnsi" w:cstheme="minorHAnsi"/>
          <w:b w:val="0"/>
        </w:rPr>
        <w:t>ure</w:t>
      </w:r>
      <w:r w:rsidRPr="00323C62">
        <w:rPr>
          <w:rFonts w:asciiTheme="minorHAnsi" w:hAnsiTheme="minorHAnsi" w:cstheme="minorHAnsi"/>
          <w:b w:val="0"/>
        </w:rPr>
        <w:t xml:space="preserve"> from Australia. The health insurance must cover in-patient and out-patient care, repatriation costs for serious injury or death, and meet Restart Seasonal Workers’ visa obligations;</w:t>
      </w:r>
    </w:p>
    <w:p w14:paraId="58D61EFD" w14:textId="681235D2" w:rsidR="00237C89" w:rsidRPr="00696748" w:rsidRDefault="00B42F91" w:rsidP="00696748">
      <w:pPr>
        <w:keepNext/>
        <w:pBdr>
          <w:bottom w:val="single" w:sz="4" w:space="1" w:color="auto"/>
        </w:pBdr>
        <w:ind w:left="425" w:hanging="425"/>
        <w:rPr>
          <w:rFonts w:asciiTheme="minorHAnsi" w:hAnsiTheme="minorHAnsi" w:cstheme="minorHAnsi"/>
          <w:b/>
        </w:rPr>
      </w:pPr>
      <w:bookmarkStart w:id="1153" w:name="_Toc50471102"/>
      <w:r>
        <w:rPr>
          <w:rFonts w:asciiTheme="minorHAnsi" w:hAnsiTheme="minorHAnsi" w:cstheme="minorHAnsi"/>
          <w:b/>
        </w:rPr>
        <w:t>16</w:t>
      </w:r>
      <w:r w:rsidR="00950042" w:rsidRPr="00323C62">
        <w:rPr>
          <w:rFonts w:asciiTheme="minorHAnsi" w:hAnsiTheme="minorHAnsi" w:cstheme="minorHAnsi"/>
          <w:b/>
        </w:rPr>
        <w:t>.</w:t>
      </w:r>
      <w:r w:rsidR="00950042" w:rsidRPr="00323C62">
        <w:rPr>
          <w:rFonts w:asciiTheme="minorHAnsi" w:hAnsiTheme="minorHAnsi" w:cstheme="minorHAnsi"/>
          <w:b/>
        </w:rPr>
        <w:tab/>
        <w:t>Replace the title of Item J as follows:</w:t>
      </w:r>
      <w:bookmarkEnd w:id="1153"/>
      <w:r w:rsidR="00950042" w:rsidRPr="00696748">
        <w:rPr>
          <w:rFonts w:asciiTheme="minorHAnsi" w:hAnsiTheme="minorHAnsi" w:cstheme="minorHAnsi"/>
          <w:b/>
        </w:rPr>
        <w:t xml:space="preserve"> </w:t>
      </w:r>
    </w:p>
    <w:p w14:paraId="296FC5B3" w14:textId="77777777" w:rsidR="00237C89" w:rsidRDefault="00950042">
      <w:pPr>
        <w:pStyle w:val="ClauseLevel2"/>
        <w:keepNext w:val="0"/>
        <w:numPr>
          <w:ilvl w:val="0"/>
          <w:numId w:val="0"/>
        </w:numPr>
        <w:tabs>
          <w:tab w:val="left" w:pos="993"/>
        </w:tabs>
        <w:ind w:left="993" w:hanging="709"/>
        <w:rPr>
          <w:rFonts w:asciiTheme="minorHAnsi" w:hAnsiTheme="minorHAnsi" w:cstheme="minorHAnsi"/>
          <w:u w:val="single"/>
        </w:rPr>
      </w:pPr>
      <w:r>
        <w:rPr>
          <w:rFonts w:asciiTheme="minorHAnsi" w:hAnsiTheme="minorHAnsi" w:cstheme="minorHAnsi"/>
          <w:u w:val="single"/>
        </w:rPr>
        <w:t xml:space="preserve">J. </w:t>
      </w:r>
      <w:r>
        <w:rPr>
          <w:rFonts w:asciiTheme="minorHAnsi" w:hAnsiTheme="minorHAnsi" w:cstheme="minorHAnsi"/>
          <w:u w:val="single"/>
        </w:rPr>
        <w:tab/>
        <w:t xml:space="preserve">Arrival Briefings and Reports for Restart Seasonal Workers </w:t>
      </w:r>
    </w:p>
    <w:p w14:paraId="40002C2F" w14:textId="65AED687" w:rsidR="00237C89" w:rsidRDefault="00B42F91" w:rsidP="00696748">
      <w:pPr>
        <w:pBdr>
          <w:bottom w:val="single" w:sz="4" w:space="1" w:color="auto"/>
        </w:pBdr>
        <w:ind w:left="426" w:hanging="426"/>
      </w:pPr>
      <w:bookmarkStart w:id="1154" w:name="_Toc50471103"/>
      <w:r>
        <w:rPr>
          <w:rFonts w:asciiTheme="minorHAnsi" w:hAnsiTheme="minorHAnsi" w:cstheme="minorHAnsi"/>
          <w:b/>
        </w:rPr>
        <w:t>17</w:t>
      </w:r>
      <w:r w:rsidR="00950042" w:rsidRPr="00696748">
        <w:rPr>
          <w:rFonts w:asciiTheme="minorHAnsi" w:hAnsiTheme="minorHAnsi" w:cstheme="minorHAnsi"/>
          <w:b/>
        </w:rPr>
        <w:t>.</w:t>
      </w:r>
      <w:r w:rsidR="00950042" w:rsidRPr="00696748">
        <w:rPr>
          <w:rFonts w:asciiTheme="minorHAnsi" w:hAnsiTheme="minorHAnsi" w:cstheme="minorHAnsi"/>
          <w:b/>
        </w:rPr>
        <w:tab/>
        <w:t>Delete text</w:t>
      </w:r>
      <w:r w:rsidR="00F20034">
        <w:rPr>
          <w:rFonts w:asciiTheme="minorHAnsi" w:hAnsiTheme="minorHAnsi" w:cstheme="minorHAnsi"/>
          <w:b/>
        </w:rPr>
        <w:t xml:space="preserve"> at</w:t>
      </w:r>
      <w:r w:rsidR="00950042" w:rsidRPr="00696748">
        <w:rPr>
          <w:rFonts w:asciiTheme="minorHAnsi" w:hAnsiTheme="minorHAnsi" w:cstheme="minorHAnsi"/>
          <w:b/>
        </w:rPr>
        <w:t xml:space="preserve"> Item J3 and replace with the following:</w:t>
      </w:r>
      <w:bookmarkEnd w:id="1154"/>
    </w:p>
    <w:p w14:paraId="61ABDDD7" w14:textId="77777777" w:rsidR="00237C89" w:rsidRPr="00C938D6" w:rsidRDefault="00950042">
      <w:pPr>
        <w:pStyle w:val="ClauseLevel2"/>
        <w:keepNext w:val="0"/>
        <w:numPr>
          <w:ilvl w:val="0"/>
          <w:numId w:val="0"/>
        </w:numPr>
        <w:tabs>
          <w:tab w:val="left" w:pos="993"/>
        </w:tabs>
        <w:ind w:left="993" w:hanging="709"/>
        <w:rPr>
          <w:rFonts w:asciiTheme="minorHAnsi" w:hAnsiTheme="minorHAnsi" w:cstheme="minorHAnsi"/>
          <w:b w:val="0"/>
        </w:rPr>
      </w:pPr>
      <w:r>
        <w:rPr>
          <w:rFonts w:asciiTheme="minorHAnsi" w:hAnsiTheme="minorHAnsi" w:cstheme="minorHAnsi"/>
          <w:b w:val="0"/>
        </w:rPr>
        <w:t>J3.</w:t>
      </w:r>
      <w:r>
        <w:rPr>
          <w:rFonts w:asciiTheme="minorHAnsi" w:hAnsiTheme="minorHAnsi" w:cstheme="minorHAnsi"/>
          <w:b w:val="0"/>
        </w:rPr>
        <w:tab/>
      </w:r>
      <w:r w:rsidRPr="00C938D6">
        <w:rPr>
          <w:rFonts w:asciiTheme="minorHAnsi" w:hAnsiTheme="minorHAnsi" w:cstheme="minorHAnsi"/>
          <w:b w:val="0"/>
        </w:rPr>
        <w:t>You must invite and use reasonable endeavours to accommodate attendance (including virtual attendance if applicable) at Arrival Briefings of:</w:t>
      </w:r>
    </w:p>
    <w:p w14:paraId="196A67FC" w14:textId="77777777" w:rsidR="00E61F3A" w:rsidRPr="00C938D6" w:rsidRDefault="00950042">
      <w:pPr>
        <w:pStyle w:val="ClauseLevel2"/>
        <w:keepNext w:val="0"/>
        <w:numPr>
          <w:ilvl w:val="0"/>
          <w:numId w:val="0"/>
        </w:numPr>
        <w:tabs>
          <w:tab w:val="left" w:pos="993"/>
        </w:tabs>
        <w:ind w:left="1695" w:hanging="1695"/>
        <w:rPr>
          <w:rFonts w:asciiTheme="minorHAnsi" w:hAnsiTheme="minorHAnsi" w:cstheme="minorHAnsi"/>
          <w:b w:val="0"/>
        </w:rPr>
      </w:pPr>
      <w:r w:rsidRPr="00C938D6">
        <w:rPr>
          <w:rFonts w:asciiTheme="minorHAnsi" w:hAnsiTheme="minorHAnsi" w:cstheme="minorHAnsi"/>
          <w:b w:val="0"/>
        </w:rPr>
        <w:tab/>
        <w:t>(a)</w:t>
      </w:r>
      <w:r w:rsidRPr="00C938D6">
        <w:rPr>
          <w:rFonts w:asciiTheme="minorHAnsi" w:hAnsiTheme="minorHAnsi" w:cstheme="minorHAnsi"/>
          <w:b w:val="0"/>
        </w:rPr>
        <w:tab/>
      </w:r>
      <w:r w:rsidR="00E61F3A" w:rsidRPr="00C938D6">
        <w:rPr>
          <w:rFonts w:asciiTheme="minorHAnsi" w:hAnsiTheme="minorHAnsi" w:cstheme="minorHAnsi"/>
          <w:b w:val="0"/>
        </w:rPr>
        <w:t>a representative from:</w:t>
      </w:r>
    </w:p>
    <w:p w14:paraId="2223F116" w14:textId="77777777" w:rsidR="00237C89" w:rsidRPr="00C938D6" w:rsidRDefault="00950042">
      <w:pPr>
        <w:pStyle w:val="ClauseLevel2"/>
        <w:keepNext w:val="0"/>
        <w:numPr>
          <w:ilvl w:val="0"/>
          <w:numId w:val="0"/>
        </w:numPr>
        <w:tabs>
          <w:tab w:val="left" w:pos="993"/>
        </w:tabs>
        <w:ind w:left="1695" w:hanging="1695"/>
        <w:rPr>
          <w:rFonts w:asciiTheme="minorHAnsi" w:hAnsiTheme="minorHAnsi" w:cstheme="minorHAnsi"/>
          <w:b w:val="0"/>
        </w:rPr>
      </w:pPr>
      <w:r w:rsidRPr="00C938D6">
        <w:rPr>
          <w:rFonts w:asciiTheme="minorHAnsi" w:hAnsiTheme="minorHAnsi" w:cstheme="minorHAnsi"/>
          <w:b w:val="0"/>
        </w:rPr>
        <w:tab/>
      </w:r>
      <w:r w:rsidR="00E61F3A" w:rsidRPr="00C938D6">
        <w:rPr>
          <w:rFonts w:asciiTheme="minorHAnsi" w:hAnsiTheme="minorHAnsi" w:cstheme="minorHAnsi"/>
          <w:b w:val="0"/>
        </w:rPr>
        <w:tab/>
        <w:t>(</w:t>
      </w:r>
      <w:proofErr w:type="spellStart"/>
      <w:r w:rsidR="00E61F3A" w:rsidRPr="00C938D6">
        <w:rPr>
          <w:rFonts w:asciiTheme="minorHAnsi" w:hAnsiTheme="minorHAnsi" w:cstheme="minorHAnsi"/>
          <w:b w:val="0"/>
        </w:rPr>
        <w:t>i</w:t>
      </w:r>
      <w:proofErr w:type="spellEnd"/>
      <w:r w:rsidR="00E61F3A" w:rsidRPr="00C938D6">
        <w:rPr>
          <w:rFonts w:asciiTheme="minorHAnsi" w:hAnsiTheme="minorHAnsi" w:cstheme="minorHAnsi"/>
          <w:b w:val="0"/>
        </w:rPr>
        <w:t>)</w:t>
      </w:r>
      <w:r w:rsidR="00E61F3A" w:rsidRPr="00C938D6">
        <w:rPr>
          <w:rFonts w:asciiTheme="minorHAnsi" w:hAnsiTheme="minorHAnsi" w:cstheme="minorHAnsi"/>
          <w:b w:val="0"/>
        </w:rPr>
        <w:tab/>
      </w:r>
      <w:r w:rsidRPr="00C938D6">
        <w:rPr>
          <w:rFonts w:asciiTheme="minorHAnsi" w:hAnsiTheme="minorHAnsi" w:cstheme="minorHAnsi"/>
          <w:b w:val="0"/>
        </w:rPr>
        <w:t>the relevant union; and</w:t>
      </w:r>
    </w:p>
    <w:p w14:paraId="57E497DB" w14:textId="77777777" w:rsidR="00237C89" w:rsidRPr="00A80F50" w:rsidRDefault="00950042">
      <w:pPr>
        <w:pStyle w:val="ClauseLevel2"/>
        <w:keepNext w:val="0"/>
        <w:numPr>
          <w:ilvl w:val="0"/>
          <w:numId w:val="0"/>
        </w:numPr>
        <w:tabs>
          <w:tab w:val="left" w:pos="993"/>
        </w:tabs>
        <w:ind w:left="1695" w:hanging="1695"/>
        <w:rPr>
          <w:rFonts w:asciiTheme="minorHAnsi" w:hAnsiTheme="minorHAnsi" w:cstheme="minorHAnsi"/>
          <w:b w:val="0"/>
        </w:rPr>
      </w:pPr>
      <w:r w:rsidRPr="00C938D6">
        <w:rPr>
          <w:rFonts w:asciiTheme="minorHAnsi" w:hAnsiTheme="minorHAnsi" w:cstheme="minorHAnsi"/>
          <w:b w:val="0"/>
        </w:rPr>
        <w:tab/>
      </w:r>
      <w:r w:rsidR="00E61F3A" w:rsidRPr="00C938D6">
        <w:rPr>
          <w:rFonts w:asciiTheme="minorHAnsi" w:hAnsiTheme="minorHAnsi" w:cstheme="minorHAnsi"/>
          <w:b w:val="0"/>
        </w:rPr>
        <w:tab/>
      </w:r>
      <w:r w:rsidRPr="00C938D6">
        <w:rPr>
          <w:rFonts w:asciiTheme="minorHAnsi" w:hAnsiTheme="minorHAnsi" w:cstheme="minorHAnsi"/>
          <w:b w:val="0"/>
        </w:rPr>
        <w:t>(</w:t>
      </w:r>
      <w:r w:rsidR="00E61F3A" w:rsidRPr="00C938D6">
        <w:rPr>
          <w:rFonts w:asciiTheme="minorHAnsi" w:hAnsiTheme="minorHAnsi" w:cstheme="minorHAnsi"/>
          <w:b w:val="0"/>
        </w:rPr>
        <w:t>ii</w:t>
      </w:r>
      <w:r w:rsidRPr="00C938D6">
        <w:rPr>
          <w:rFonts w:asciiTheme="minorHAnsi" w:hAnsiTheme="minorHAnsi" w:cstheme="minorHAnsi"/>
          <w:b w:val="0"/>
        </w:rPr>
        <w:t>)</w:t>
      </w:r>
      <w:r w:rsidRPr="00C938D6">
        <w:rPr>
          <w:rFonts w:asciiTheme="minorHAnsi" w:hAnsiTheme="minorHAnsi" w:cstheme="minorHAnsi"/>
          <w:b w:val="0"/>
        </w:rPr>
        <w:tab/>
        <w:t xml:space="preserve">the Fair Work </w:t>
      </w:r>
      <w:r w:rsidRPr="00A80F50">
        <w:rPr>
          <w:rFonts w:asciiTheme="minorHAnsi" w:hAnsiTheme="minorHAnsi" w:cstheme="minorHAnsi"/>
          <w:b w:val="0"/>
        </w:rPr>
        <w:t>Ombudsman</w:t>
      </w:r>
      <w:r w:rsidR="00E61F3A" w:rsidRPr="00A80F50">
        <w:rPr>
          <w:rFonts w:asciiTheme="minorHAnsi" w:hAnsiTheme="minorHAnsi" w:cstheme="minorHAnsi"/>
          <w:b w:val="0"/>
        </w:rPr>
        <w:t>; and</w:t>
      </w:r>
    </w:p>
    <w:p w14:paraId="77A2959B" w14:textId="609DF672" w:rsidR="00E61F3A" w:rsidRPr="00A80F50" w:rsidRDefault="00E61F3A" w:rsidP="00E61F3A">
      <w:pPr>
        <w:pStyle w:val="ClauseLevel2"/>
        <w:keepNext w:val="0"/>
        <w:numPr>
          <w:ilvl w:val="0"/>
          <w:numId w:val="0"/>
        </w:numPr>
        <w:tabs>
          <w:tab w:val="left" w:pos="993"/>
        </w:tabs>
        <w:ind w:left="1695" w:hanging="1695"/>
        <w:rPr>
          <w:rFonts w:asciiTheme="minorHAnsi" w:hAnsiTheme="minorHAnsi" w:cstheme="minorHAnsi"/>
          <w:b w:val="0"/>
        </w:rPr>
      </w:pPr>
      <w:r w:rsidRPr="00A80F50">
        <w:rPr>
          <w:rFonts w:asciiTheme="minorHAnsi" w:hAnsiTheme="minorHAnsi" w:cstheme="minorHAnsi"/>
          <w:b w:val="0"/>
        </w:rPr>
        <w:tab/>
        <w:t>(b)</w:t>
      </w:r>
      <w:r w:rsidRPr="00A80F50">
        <w:rPr>
          <w:rFonts w:asciiTheme="minorHAnsi" w:hAnsiTheme="minorHAnsi" w:cstheme="minorHAnsi"/>
          <w:b w:val="0"/>
        </w:rPr>
        <w:tab/>
      </w:r>
      <w:r w:rsidR="00EA0479" w:rsidRPr="00A80F50">
        <w:rPr>
          <w:rFonts w:asciiTheme="minorHAnsi" w:hAnsiTheme="minorHAnsi" w:cstheme="minorHAnsi"/>
          <w:b w:val="0"/>
        </w:rPr>
        <w:t xml:space="preserve">if notified by Us, </w:t>
      </w:r>
      <w:r w:rsidRPr="00A80F50">
        <w:rPr>
          <w:rFonts w:asciiTheme="minorHAnsi" w:hAnsiTheme="minorHAnsi" w:cstheme="minorHAnsi"/>
          <w:b w:val="0"/>
        </w:rPr>
        <w:t>Our Personnel and other relevant persons,</w:t>
      </w:r>
    </w:p>
    <w:p w14:paraId="33524E79" w14:textId="77777777" w:rsidR="00237C89" w:rsidRPr="00A80F50" w:rsidRDefault="00950042">
      <w:pPr>
        <w:pStyle w:val="ClauseLevel2"/>
        <w:keepNext w:val="0"/>
        <w:numPr>
          <w:ilvl w:val="0"/>
          <w:numId w:val="0"/>
        </w:numPr>
        <w:tabs>
          <w:tab w:val="left" w:pos="993"/>
        </w:tabs>
        <w:ind w:left="993" w:hanging="709"/>
        <w:rPr>
          <w:rFonts w:asciiTheme="minorHAnsi" w:hAnsiTheme="minorHAnsi" w:cstheme="minorHAnsi"/>
          <w:b w:val="0"/>
        </w:rPr>
      </w:pPr>
      <w:r w:rsidRPr="00A80F50">
        <w:rPr>
          <w:rFonts w:asciiTheme="minorHAnsi" w:hAnsiTheme="minorHAnsi" w:cstheme="minorHAnsi"/>
          <w:b w:val="0"/>
        </w:rPr>
        <w:tab/>
        <w:t xml:space="preserve">to address Restart Seasonal Workers at the Arrival Briefing or at an alternative time within seven Calendar Days of the Restart Seasonal Workers finishing their quarantine period following their </w:t>
      </w:r>
      <w:r w:rsidR="00182B40" w:rsidRPr="00A80F50">
        <w:rPr>
          <w:rFonts w:asciiTheme="minorHAnsi" w:hAnsiTheme="minorHAnsi" w:cstheme="minorHAnsi"/>
          <w:b w:val="0"/>
        </w:rPr>
        <w:t xml:space="preserve">arrival </w:t>
      </w:r>
      <w:r w:rsidRPr="00A80F50">
        <w:rPr>
          <w:rFonts w:asciiTheme="minorHAnsi" w:hAnsiTheme="minorHAnsi" w:cstheme="minorHAnsi"/>
          <w:b w:val="0"/>
        </w:rPr>
        <w:t>in Australia.</w:t>
      </w:r>
    </w:p>
    <w:p w14:paraId="779958D6" w14:textId="0E38C595" w:rsidR="00237C89" w:rsidRPr="00A80F50" w:rsidRDefault="00B42F91" w:rsidP="00696748">
      <w:pPr>
        <w:keepNext/>
        <w:pBdr>
          <w:bottom w:val="single" w:sz="4" w:space="1" w:color="auto"/>
        </w:pBdr>
        <w:ind w:left="425" w:hanging="425"/>
        <w:rPr>
          <w:rFonts w:asciiTheme="minorHAnsi" w:hAnsiTheme="minorHAnsi" w:cstheme="minorHAnsi"/>
          <w:b/>
        </w:rPr>
      </w:pPr>
      <w:bookmarkStart w:id="1155" w:name="_Toc50471104"/>
      <w:r>
        <w:rPr>
          <w:rFonts w:asciiTheme="minorHAnsi" w:hAnsiTheme="minorHAnsi" w:cstheme="minorHAnsi"/>
          <w:b/>
        </w:rPr>
        <w:t>18</w:t>
      </w:r>
      <w:r w:rsidR="00950042" w:rsidRPr="00A80F50">
        <w:rPr>
          <w:rFonts w:asciiTheme="minorHAnsi" w:hAnsiTheme="minorHAnsi" w:cstheme="minorHAnsi"/>
          <w:b/>
        </w:rPr>
        <w:t>.</w:t>
      </w:r>
      <w:r w:rsidR="00950042" w:rsidRPr="00A80F50">
        <w:rPr>
          <w:rFonts w:asciiTheme="minorHAnsi" w:hAnsiTheme="minorHAnsi" w:cstheme="minorHAnsi"/>
          <w:b/>
        </w:rPr>
        <w:tab/>
        <w:t>Insert new Items J5. and J6. as follows:</w:t>
      </w:r>
      <w:bookmarkEnd w:id="1155"/>
    </w:p>
    <w:p w14:paraId="50F204A0" w14:textId="77777777" w:rsidR="00237C89" w:rsidRPr="00A80F50" w:rsidRDefault="00950042">
      <w:pPr>
        <w:pStyle w:val="ClauseLevel2"/>
        <w:keepNext w:val="0"/>
        <w:numPr>
          <w:ilvl w:val="0"/>
          <w:numId w:val="0"/>
        </w:numPr>
        <w:tabs>
          <w:tab w:val="left" w:pos="993"/>
        </w:tabs>
        <w:ind w:left="850" w:hanging="566"/>
        <w:rPr>
          <w:rFonts w:asciiTheme="minorHAnsi" w:hAnsiTheme="minorHAnsi" w:cstheme="minorHAnsi"/>
          <w:b w:val="0"/>
        </w:rPr>
      </w:pPr>
      <w:r w:rsidRPr="00A80F50">
        <w:rPr>
          <w:rFonts w:asciiTheme="minorHAnsi" w:hAnsiTheme="minorHAnsi" w:cstheme="minorHAnsi"/>
          <w:b w:val="0"/>
          <w:bCs/>
          <w:iCs/>
        </w:rPr>
        <w:t>J5.</w:t>
      </w:r>
      <w:r w:rsidRPr="00A80F50">
        <w:rPr>
          <w:rFonts w:asciiTheme="minorHAnsi" w:hAnsiTheme="minorHAnsi" w:cstheme="minorHAnsi"/>
          <w:b w:val="0"/>
          <w:bCs/>
          <w:iCs/>
        </w:rPr>
        <w:tab/>
      </w:r>
      <w:r w:rsidR="00F808C4" w:rsidRPr="00A80F50">
        <w:rPr>
          <w:rFonts w:asciiTheme="minorHAnsi" w:hAnsiTheme="minorHAnsi" w:cstheme="minorHAnsi"/>
          <w:b w:val="0"/>
          <w:bCs/>
          <w:iCs/>
        </w:rPr>
        <w:t>Under</w:t>
      </w:r>
      <w:r w:rsidR="00182B40" w:rsidRPr="00A80F50">
        <w:rPr>
          <w:rFonts w:asciiTheme="minorHAnsi" w:hAnsiTheme="minorHAnsi" w:cstheme="minorHAnsi"/>
          <w:b w:val="0"/>
          <w:bCs/>
          <w:iCs/>
        </w:rPr>
        <w:t xml:space="preserve"> clause 8.2</w:t>
      </w:r>
      <w:r w:rsidR="00F808C4" w:rsidRPr="00A80F50">
        <w:rPr>
          <w:rFonts w:asciiTheme="minorHAnsi" w:hAnsiTheme="minorHAnsi" w:cstheme="minorHAnsi"/>
          <w:b w:val="0"/>
          <w:bCs/>
          <w:iCs/>
        </w:rPr>
        <w:t>(a</w:t>
      </w:r>
      <w:r w:rsidR="00531650" w:rsidRPr="00A80F50">
        <w:rPr>
          <w:rFonts w:asciiTheme="minorHAnsi" w:hAnsiTheme="minorHAnsi" w:cstheme="minorHAnsi"/>
          <w:b w:val="0"/>
          <w:bCs/>
          <w:iCs/>
        </w:rPr>
        <w:t xml:space="preserve">)(ii), </w:t>
      </w:r>
      <w:r w:rsidRPr="00A80F50">
        <w:rPr>
          <w:rFonts w:asciiTheme="minorHAnsi" w:hAnsiTheme="minorHAnsi" w:cstheme="minorHAnsi"/>
          <w:b w:val="0"/>
          <w:bCs/>
          <w:iCs/>
        </w:rPr>
        <w:t xml:space="preserve">You </w:t>
      </w:r>
      <w:r w:rsidRPr="00A80F50">
        <w:rPr>
          <w:rFonts w:asciiTheme="minorHAnsi" w:hAnsiTheme="minorHAnsi" w:cstheme="minorHAnsi"/>
          <w:b w:val="0"/>
        </w:rPr>
        <w:t>must</w:t>
      </w:r>
      <w:r w:rsidRPr="00A80F50">
        <w:rPr>
          <w:rFonts w:asciiTheme="minorHAnsi" w:hAnsiTheme="minorHAnsi" w:cstheme="minorHAnsi"/>
          <w:b w:val="0"/>
          <w:bCs/>
          <w:iCs/>
        </w:rPr>
        <w:t xml:space="preserve"> within twenty Business Days of the Restart Seasonal Workers arriving in Australia, provide a report (‘</w:t>
      </w:r>
      <w:r w:rsidRPr="00A80F50">
        <w:rPr>
          <w:rFonts w:asciiTheme="minorHAnsi" w:hAnsiTheme="minorHAnsi" w:cstheme="minorHAnsi"/>
          <w:bCs/>
          <w:iCs/>
        </w:rPr>
        <w:t>Initial Arrival Report</w:t>
      </w:r>
      <w:r w:rsidRPr="00A80F50">
        <w:rPr>
          <w:rFonts w:asciiTheme="minorHAnsi" w:hAnsiTheme="minorHAnsi" w:cstheme="minorHAnsi"/>
          <w:b w:val="0"/>
          <w:bCs/>
          <w:iCs/>
        </w:rPr>
        <w:t>’) to Us that includes:</w:t>
      </w:r>
    </w:p>
    <w:p w14:paraId="6FA843C4" w14:textId="77777777" w:rsidR="00237C89" w:rsidRPr="00A80F50" w:rsidRDefault="00950042">
      <w:pPr>
        <w:pStyle w:val="ClauseLevel2"/>
        <w:keepNext w:val="0"/>
        <w:numPr>
          <w:ilvl w:val="0"/>
          <w:numId w:val="0"/>
        </w:numPr>
        <w:tabs>
          <w:tab w:val="left" w:pos="993"/>
        </w:tabs>
        <w:ind w:left="1695" w:hanging="1695"/>
        <w:rPr>
          <w:rFonts w:asciiTheme="minorHAnsi" w:hAnsiTheme="minorHAnsi" w:cstheme="minorHAnsi"/>
          <w:b w:val="0"/>
        </w:rPr>
      </w:pPr>
      <w:r w:rsidRPr="00A80F50">
        <w:rPr>
          <w:rFonts w:asciiTheme="minorHAnsi" w:hAnsiTheme="minorHAnsi" w:cstheme="minorHAnsi"/>
          <w:b w:val="0"/>
        </w:rPr>
        <w:lastRenderedPageBreak/>
        <w:tab/>
        <w:t>(a)</w:t>
      </w:r>
      <w:r w:rsidRPr="00A80F50">
        <w:rPr>
          <w:rFonts w:asciiTheme="minorHAnsi" w:hAnsiTheme="minorHAnsi" w:cstheme="minorHAnsi"/>
          <w:b w:val="0"/>
        </w:rPr>
        <w:tab/>
        <w:t>the dates of arrival of the Restart Seasonal Workers in Australia, and if any did not arrive as expected, why;</w:t>
      </w:r>
    </w:p>
    <w:p w14:paraId="253CA7A6" w14:textId="674E765E" w:rsidR="00237C89" w:rsidRPr="00A80F50" w:rsidRDefault="00950042">
      <w:pPr>
        <w:pStyle w:val="ClauseLevel2"/>
        <w:keepNext w:val="0"/>
        <w:numPr>
          <w:ilvl w:val="0"/>
          <w:numId w:val="0"/>
        </w:numPr>
        <w:tabs>
          <w:tab w:val="left" w:pos="993"/>
        </w:tabs>
        <w:ind w:left="1695" w:hanging="1695"/>
        <w:rPr>
          <w:rFonts w:asciiTheme="minorHAnsi" w:hAnsiTheme="minorHAnsi" w:cstheme="minorHAnsi"/>
          <w:b w:val="0"/>
        </w:rPr>
      </w:pPr>
      <w:r w:rsidRPr="00A80F50">
        <w:rPr>
          <w:rFonts w:asciiTheme="minorHAnsi" w:hAnsiTheme="minorHAnsi" w:cstheme="minorHAnsi"/>
          <w:b w:val="0"/>
        </w:rPr>
        <w:tab/>
        <w:t>(b)</w:t>
      </w:r>
      <w:r w:rsidRPr="00A80F50">
        <w:rPr>
          <w:rFonts w:asciiTheme="minorHAnsi" w:hAnsiTheme="minorHAnsi" w:cstheme="minorHAnsi"/>
          <w:b w:val="0"/>
        </w:rPr>
        <w:tab/>
        <w:t xml:space="preserve">a list of the Restart Seasonal Workers' names, </w:t>
      </w:r>
      <w:r w:rsidR="00F82C99" w:rsidRPr="00A80F50">
        <w:rPr>
          <w:rFonts w:asciiTheme="minorHAnsi" w:hAnsiTheme="minorHAnsi" w:cstheme="minorHAnsi"/>
          <w:b w:val="0"/>
        </w:rPr>
        <w:t xml:space="preserve">dates of birth, </w:t>
      </w:r>
      <w:r w:rsidRPr="00A80F50">
        <w:rPr>
          <w:rFonts w:asciiTheme="minorHAnsi" w:hAnsiTheme="minorHAnsi" w:cstheme="minorHAnsi"/>
          <w:b w:val="0"/>
        </w:rPr>
        <w:t>visa expiry dates and country of origin; and</w:t>
      </w:r>
    </w:p>
    <w:p w14:paraId="22F83F15" w14:textId="77777777" w:rsidR="00237C89" w:rsidRPr="00A80F50" w:rsidRDefault="00950042">
      <w:pPr>
        <w:pStyle w:val="ClauseLevel2"/>
        <w:keepNext w:val="0"/>
        <w:numPr>
          <w:ilvl w:val="0"/>
          <w:numId w:val="0"/>
        </w:numPr>
        <w:tabs>
          <w:tab w:val="left" w:pos="993"/>
        </w:tabs>
        <w:ind w:left="1695" w:hanging="1695"/>
        <w:rPr>
          <w:rFonts w:asciiTheme="minorHAnsi" w:hAnsiTheme="minorHAnsi" w:cstheme="minorHAnsi"/>
          <w:b w:val="0"/>
        </w:rPr>
      </w:pPr>
      <w:r w:rsidRPr="00A80F50">
        <w:rPr>
          <w:rFonts w:asciiTheme="minorHAnsi" w:hAnsiTheme="minorHAnsi" w:cstheme="minorHAnsi"/>
          <w:b w:val="0"/>
        </w:rPr>
        <w:tab/>
        <w:t>(c)</w:t>
      </w:r>
      <w:r w:rsidRPr="00A80F50">
        <w:rPr>
          <w:rFonts w:asciiTheme="minorHAnsi" w:hAnsiTheme="minorHAnsi" w:cstheme="minorHAnsi"/>
          <w:b w:val="0"/>
        </w:rPr>
        <w:tab/>
        <w:t>attached details of all domestic transfer costs.</w:t>
      </w:r>
    </w:p>
    <w:p w14:paraId="2898CFD0" w14:textId="77777777" w:rsidR="00237C89" w:rsidRPr="00A80F50" w:rsidRDefault="00950042">
      <w:pPr>
        <w:pStyle w:val="ClauseLevel2"/>
        <w:keepNext w:val="0"/>
        <w:numPr>
          <w:ilvl w:val="0"/>
          <w:numId w:val="0"/>
        </w:numPr>
        <w:tabs>
          <w:tab w:val="left" w:pos="993"/>
        </w:tabs>
        <w:ind w:left="993" w:hanging="709"/>
        <w:rPr>
          <w:rFonts w:asciiTheme="minorHAnsi" w:hAnsiTheme="minorHAnsi" w:cstheme="minorHAnsi"/>
          <w:b w:val="0"/>
        </w:rPr>
      </w:pPr>
      <w:r w:rsidRPr="00A80F50">
        <w:rPr>
          <w:rFonts w:asciiTheme="minorHAnsi" w:hAnsiTheme="minorHAnsi" w:cstheme="minorHAnsi"/>
          <w:b w:val="0"/>
        </w:rPr>
        <w:t>J6.</w:t>
      </w:r>
      <w:r w:rsidRPr="00A80F50">
        <w:rPr>
          <w:rFonts w:asciiTheme="minorHAnsi" w:hAnsiTheme="minorHAnsi" w:cstheme="minorHAnsi"/>
          <w:b w:val="0"/>
        </w:rPr>
        <w:tab/>
      </w:r>
      <w:r w:rsidR="00F808C4" w:rsidRPr="00A80F50">
        <w:rPr>
          <w:rFonts w:asciiTheme="minorHAnsi" w:hAnsiTheme="minorHAnsi" w:cstheme="minorHAnsi"/>
          <w:b w:val="0"/>
        </w:rPr>
        <w:t>Under</w:t>
      </w:r>
      <w:r w:rsidR="00763F32" w:rsidRPr="00A80F50">
        <w:rPr>
          <w:rFonts w:asciiTheme="minorHAnsi" w:hAnsiTheme="minorHAnsi" w:cstheme="minorHAnsi"/>
          <w:b w:val="0"/>
        </w:rPr>
        <w:t xml:space="preserve"> clause 8.2</w:t>
      </w:r>
      <w:r w:rsidR="00F808C4" w:rsidRPr="00A80F50">
        <w:rPr>
          <w:rFonts w:asciiTheme="minorHAnsi" w:hAnsiTheme="minorHAnsi" w:cstheme="minorHAnsi"/>
          <w:b w:val="0"/>
        </w:rPr>
        <w:t>(b</w:t>
      </w:r>
      <w:r w:rsidR="00531650" w:rsidRPr="00A80F50">
        <w:rPr>
          <w:rFonts w:asciiTheme="minorHAnsi" w:hAnsiTheme="minorHAnsi" w:cstheme="minorHAnsi"/>
          <w:b w:val="0"/>
        </w:rPr>
        <w:t>), You must w</w:t>
      </w:r>
      <w:r w:rsidRPr="00A80F50">
        <w:rPr>
          <w:rFonts w:asciiTheme="minorHAnsi" w:hAnsiTheme="minorHAnsi" w:cstheme="minorHAnsi"/>
          <w:b w:val="0"/>
        </w:rPr>
        <w:t>ithin twenty Business Days of the Restart Seasonal Workers finishing their quarantine period following their arrival in Australia, provide a report (‘</w:t>
      </w:r>
      <w:r w:rsidRPr="00A80F50">
        <w:rPr>
          <w:rFonts w:asciiTheme="minorHAnsi" w:hAnsiTheme="minorHAnsi" w:cstheme="minorHAnsi"/>
        </w:rPr>
        <w:t>Subsequent Arrival Report</w:t>
      </w:r>
      <w:r w:rsidRPr="00A80F50">
        <w:rPr>
          <w:rFonts w:asciiTheme="minorHAnsi" w:hAnsiTheme="minorHAnsi" w:cstheme="minorHAnsi"/>
          <w:b w:val="0"/>
        </w:rPr>
        <w:t>’) for those Restart Seasonal Workers that includes:</w:t>
      </w:r>
    </w:p>
    <w:p w14:paraId="09692779" w14:textId="77777777" w:rsidR="00237C89" w:rsidRPr="00763F32" w:rsidRDefault="00950042">
      <w:pPr>
        <w:pStyle w:val="ClauseLevel2"/>
        <w:keepNext w:val="0"/>
        <w:numPr>
          <w:ilvl w:val="0"/>
          <w:numId w:val="0"/>
        </w:numPr>
        <w:tabs>
          <w:tab w:val="left" w:pos="993"/>
        </w:tabs>
        <w:ind w:left="1695" w:hanging="1695"/>
        <w:rPr>
          <w:rFonts w:asciiTheme="minorHAnsi" w:hAnsiTheme="minorHAnsi" w:cstheme="minorHAnsi"/>
          <w:b w:val="0"/>
        </w:rPr>
      </w:pPr>
      <w:r w:rsidRPr="00A80F50">
        <w:rPr>
          <w:rFonts w:asciiTheme="minorHAnsi" w:hAnsiTheme="minorHAnsi" w:cstheme="minorHAnsi"/>
          <w:b w:val="0"/>
        </w:rPr>
        <w:tab/>
        <w:t>(a)</w:t>
      </w:r>
      <w:r w:rsidRPr="00A80F50">
        <w:rPr>
          <w:rFonts w:asciiTheme="minorHAnsi" w:hAnsiTheme="minorHAnsi" w:cstheme="minorHAnsi"/>
          <w:b w:val="0"/>
        </w:rPr>
        <w:tab/>
        <w:t>a pay summary for the Restart Seasonal Workers showing their</w:t>
      </w:r>
      <w:r w:rsidRPr="00763F32">
        <w:rPr>
          <w:rFonts w:asciiTheme="minorHAnsi" w:hAnsiTheme="minorHAnsi" w:cstheme="minorHAnsi"/>
          <w:b w:val="0"/>
        </w:rPr>
        <w:t xml:space="preserve"> gross and net pay after tax and deductions since they commenced work;</w:t>
      </w:r>
    </w:p>
    <w:p w14:paraId="221BF652" w14:textId="77777777" w:rsidR="00237C89" w:rsidRPr="00763F32" w:rsidRDefault="00950042">
      <w:pPr>
        <w:pStyle w:val="ClauseLevel2"/>
        <w:keepNext w:val="0"/>
        <w:numPr>
          <w:ilvl w:val="0"/>
          <w:numId w:val="0"/>
        </w:numPr>
        <w:tabs>
          <w:tab w:val="left" w:pos="993"/>
        </w:tabs>
        <w:ind w:left="1695" w:hanging="1695"/>
        <w:rPr>
          <w:rFonts w:asciiTheme="minorHAnsi" w:hAnsiTheme="minorHAnsi" w:cstheme="minorHAnsi"/>
          <w:b w:val="0"/>
        </w:rPr>
      </w:pPr>
      <w:r w:rsidRPr="00763F32">
        <w:rPr>
          <w:rFonts w:asciiTheme="minorHAnsi" w:hAnsiTheme="minorHAnsi" w:cstheme="minorHAnsi"/>
          <w:b w:val="0"/>
        </w:rPr>
        <w:tab/>
        <w:t>(b)</w:t>
      </w:r>
      <w:r w:rsidRPr="00763F32">
        <w:rPr>
          <w:rFonts w:asciiTheme="minorHAnsi" w:hAnsiTheme="minorHAnsi" w:cstheme="minorHAnsi"/>
          <w:b w:val="0"/>
        </w:rPr>
        <w:tab/>
        <w:t xml:space="preserve">confirmation that You have assisted the Restart Seasonal Workers with obtaining tax file numbers, and opening bank and superannuation accounts; </w:t>
      </w:r>
    </w:p>
    <w:p w14:paraId="25C56575" w14:textId="77777777" w:rsidR="00237C89" w:rsidRPr="00763F32" w:rsidRDefault="00950042">
      <w:pPr>
        <w:pStyle w:val="ClauseLevel2"/>
        <w:keepNext w:val="0"/>
        <w:numPr>
          <w:ilvl w:val="0"/>
          <w:numId w:val="0"/>
        </w:numPr>
        <w:tabs>
          <w:tab w:val="left" w:pos="993"/>
        </w:tabs>
        <w:ind w:left="1695" w:hanging="1695"/>
        <w:rPr>
          <w:rFonts w:asciiTheme="minorHAnsi" w:hAnsiTheme="minorHAnsi" w:cstheme="minorHAnsi"/>
          <w:b w:val="0"/>
        </w:rPr>
      </w:pPr>
      <w:r w:rsidRPr="00763F32">
        <w:rPr>
          <w:rFonts w:asciiTheme="minorHAnsi" w:hAnsiTheme="minorHAnsi" w:cstheme="minorHAnsi"/>
          <w:b w:val="0"/>
        </w:rPr>
        <w:tab/>
        <w:t>(c)</w:t>
      </w:r>
      <w:r w:rsidRPr="00763F32">
        <w:rPr>
          <w:rFonts w:asciiTheme="minorHAnsi" w:hAnsiTheme="minorHAnsi" w:cstheme="minorHAnsi"/>
          <w:b w:val="0"/>
        </w:rPr>
        <w:tab/>
        <w:t>confirmation the Arrival Briefing was delivered and covered all the essential subject matter as required under the Deed; and</w:t>
      </w:r>
    </w:p>
    <w:p w14:paraId="20D1FFCA" w14:textId="77777777" w:rsidR="00237C89" w:rsidRPr="007A65FA" w:rsidRDefault="00950042">
      <w:pPr>
        <w:pStyle w:val="ClauseLevel2"/>
        <w:keepNext w:val="0"/>
        <w:numPr>
          <w:ilvl w:val="0"/>
          <w:numId w:val="0"/>
        </w:numPr>
        <w:tabs>
          <w:tab w:val="left" w:pos="993"/>
        </w:tabs>
        <w:ind w:left="1695" w:hanging="1695"/>
        <w:rPr>
          <w:rFonts w:asciiTheme="minorHAnsi" w:hAnsiTheme="minorHAnsi" w:cstheme="minorHAnsi"/>
          <w:b w:val="0"/>
        </w:rPr>
      </w:pPr>
      <w:r w:rsidRPr="00763F32">
        <w:rPr>
          <w:rFonts w:asciiTheme="minorHAnsi" w:hAnsiTheme="minorHAnsi" w:cstheme="minorHAnsi"/>
          <w:b w:val="0"/>
        </w:rPr>
        <w:tab/>
        <w:t>(d)</w:t>
      </w:r>
      <w:r w:rsidRPr="00763F32">
        <w:rPr>
          <w:rFonts w:asciiTheme="minorHAnsi" w:hAnsiTheme="minorHAnsi" w:cstheme="minorHAnsi"/>
          <w:b w:val="0"/>
        </w:rPr>
        <w:tab/>
      </w:r>
      <w:r w:rsidRPr="007A65FA">
        <w:rPr>
          <w:rFonts w:asciiTheme="minorHAnsi" w:hAnsiTheme="minorHAnsi" w:cstheme="minorHAnsi"/>
          <w:b w:val="0"/>
        </w:rPr>
        <w:t>in respect of the Restart Seasonal Workers’ Return International Airfares, either:</w:t>
      </w:r>
    </w:p>
    <w:p w14:paraId="334EAA65" w14:textId="77777777" w:rsidR="00237C89" w:rsidRPr="007A65FA" w:rsidRDefault="00950042">
      <w:pPr>
        <w:pStyle w:val="ClauseLevel3"/>
        <w:numPr>
          <w:ilvl w:val="0"/>
          <w:numId w:val="0"/>
        </w:numPr>
        <w:ind w:left="2125" w:hanging="430"/>
        <w:rPr>
          <w:rFonts w:asciiTheme="minorHAnsi" w:hAnsiTheme="minorHAnsi" w:cstheme="minorHAnsi"/>
        </w:rPr>
      </w:pPr>
      <w:r w:rsidRPr="007A65FA">
        <w:rPr>
          <w:rFonts w:asciiTheme="minorHAnsi" w:hAnsiTheme="minorHAnsi" w:cstheme="minorHAnsi"/>
        </w:rPr>
        <w:t>(</w:t>
      </w:r>
      <w:proofErr w:type="spellStart"/>
      <w:r w:rsidRPr="007A65FA">
        <w:rPr>
          <w:rFonts w:asciiTheme="minorHAnsi" w:hAnsiTheme="minorHAnsi" w:cstheme="minorHAnsi"/>
        </w:rPr>
        <w:t>i</w:t>
      </w:r>
      <w:proofErr w:type="spellEnd"/>
      <w:r w:rsidRPr="007A65FA">
        <w:rPr>
          <w:rFonts w:asciiTheme="minorHAnsi" w:hAnsiTheme="minorHAnsi" w:cstheme="minorHAnsi"/>
        </w:rPr>
        <w:t>)</w:t>
      </w:r>
      <w:r w:rsidRPr="007A65FA">
        <w:rPr>
          <w:rFonts w:asciiTheme="minorHAnsi" w:hAnsiTheme="minorHAnsi" w:cstheme="minorHAnsi"/>
        </w:rPr>
        <w:tab/>
        <w:t>attached details of the Restart</w:t>
      </w:r>
      <w:r w:rsidRPr="007A65FA">
        <w:rPr>
          <w:rFonts w:asciiTheme="minorHAnsi" w:hAnsiTheme="minorHAnsi" w:cstheme="minorHAnsi"/>
          <w:b/>
        </w:rPr>
        <w:t xml:space="preserve"> </w:t>
      </w:r>
      <w:r w:rsidRPr="007A65FA">
        <w:rPr>
          <w:rFonts w:asciiTheme="minorHAnsi" w:hAnsiTheme="minorHAnsi" w:cstheme="minorHAnsi"/>
        </w:rPr>
        <w:t>Seasonal Workers’ Return International Airfare including the receipt (proof of purchase), itinerary and confirmation of the airline flight details; or</w:t>
      </w:r>
    </w:p>
    <w:p w14:paraId="6BEBBF81" w14:textId="34FE91EB" w:rsidR="00237C89" w:rsidRPr="00763F32" w:rsidRDefault="00950042">
      <w:pPr>
        <w:pStyle w:val="ClauseLevel3"/>
        <w:numPr>
          <w:ilvl w:val="0"/>
          <w:numId w:val="0"/>
        </w:numPr>
        <w:ind w:left="2125" w:hanging="430"/>
        <w:rPr>
          <w:rFonts w:asciiTheme="minorHAnsi" w:hAnsiTheme="minorHAnsi" w:cstheme="minorHAnsi"/>
        </w:rPr>
      </w:pPr>
      <w:r w:rsidRPr="007A65FA">
        <w:rPr>
          <w:rFonts w:asciiTheme="minorHAnsi" w:hAnsiTheme="minorHAnsi" w:cstheme="minorHAnsi"/>
        </w:rPr>
        <w:t>(ii)</w:t>
      </w:r>
      <w:r w:rsidRPr="007A65FA">
        <w:rPr>
          <w:rFonts w:asciiTheme="minorHAnsi" w:hAnsiTheme="minorHAnsi" w:cstheme="minorHAnsi"/>
        </w:rPr>
        <w:tab/>
        <w:t xml:space="preserve">if applicable, notification that You were unable to purchase an upfront </w:t>
      </w:r>
      <w:r w:rsidR="006F3D33" w:rsidRPr="007A65FA">
        <w:rPr>
          <w:rFonts w:asciiTheme="minorHAnsi" w:hAnsiTheme="minorHAnsi" w:cstheme="minorHAnsi"/>
        </w:rPr>
        <w:t>R</w:t>
      </w:r>
      <w:r w:rsidRPr="007A65FA">
        <w:rPr>
          <w:rFonts w:asciiTheme="minorHAnsi" w:hAnsiTheme="minorHAnsi" w:cstheme="minorHAnsi"/>
        </w:rPr>
        <w:t>eturn International Airfare prior to the Restart</w:t>
      </w:r>
      <w:r w:rsidRPr="007A65FA">
        <w:rPr>
          <w:rFonts w:asciiTheme="minorHAnsi" w:hAnsiTheme="minorHAnsi" w:cstheme="minorHAnsi"/>
          <w:b/>
        </w:rPr>
        <w:t xml:space="preserve"> </w:t>
      </w:r>
      <w:r w:rsidRPr="007A65FA">
        <w:rPr>
          <w:rFonts w:asciiTheme="minorHAnsi" w:hAnsiTheme="minorHAnsi" w:cstheme="minorHAnsi"/>
        </w:rPr>
        <w:t>Seasonal Workers departing for Australia.</w:t>
      </w:r>
    </w:p>
    <w:p w14:paraId="4E1E9765" w14:textId="64077B68" w:rsidR="00237C89" w:rsidRPr="00763F32" w:rsidRDefault="00B42F91" w:rsidP="00696748">
      <w:pPr>
        <w:keepNext/>
        <w:pBdr>
          <w:bottom w:val="single" w:sz="4" w:space="1" w:color="auto"/>
        </w:pBdr>
        <w:ind w:left="425" w:hanging="425"/>
      </w:pPr>
      <w:bookmarkStart w:id="1156" w:name="_Toc50471105"/>
      <w:r>
        <w:rPr>
          <w:rFonts w:asciiTheme="minorHAnsi" w:hAnsiTheme="minorHAnsi" w:cstheme="minorHAnsi"/>
          <w:b/>
        </w:rPr>
        <w:t>19</w:t>
      </w:r>
      <w:r w:rsidR="00950042" w:rsidRPr="00763F32">
        <w:rPr>
          <w:rFonts w:asciiTheme="minorHAnsi" w:hAnsiTheme="minorHAnsi" w:cstheme="minorHAnsi"/>
          <w:b/>
        </w:rPr>
        <w:t>.</w:t>
      </w:r>
      <w:r w:rsidR="00950042" w:rsidRPr="00763F32">
        <w:rPr>
          <w:rFonts w:asciiTheme="minorHAnsi" w:hAnsiTheme="minorHAnsi" w:cstheme="minorHAnsi"/>
          <w:b/>
        </w:rPr>
        <w:tab/>
        <w:t>Delete text</w:t>
      </w:r>
      <w:r w:rsidR="00F20034">
        <w:rPr>
          <w:rFonts w:asciiTheme="minorHAnsi" w:hAnsiTheme="minorHAnsi" w:cstheme="minorHAnsi"/>
          <w:b/>
        </w:rPr>
        <w:t xml:space="preserve"> at</w:t>
      </w:r>
      <w:r w:rsidR="00950042" w:rsidRPr="00763F32">
        <w:rPr>
          <w:rFonts w:asciiTheme="minorHAnsi" w:hAnsiTheme="minorHAnsi" w:cstheme="minorHAnsi"/>
          <w:b/>
        </w:rPr>
        <w:t xml:space="preserve"> Item K3 and replace with the following:</w:t>
      </w:r>
      <w:bookmarkEnd w:id="1156"/>
    </w:p>
    <w:p w14:paraId="06A2EE50" w14:textId="77777777" w:rsidR="00237C89" w:rsidRPr="00763F32" w:rsidRDefault="00950042">
      <w:pPr>
        <w:pStyle w:val="ClauseLevel2"/>
        <w:keepNext w:val="0"/>
        <w:numPr>
          <w:ilvl w:val="0"/>
          <w:numId w:val="0"/>
        </w:numPr>
        <w:tabs>
          <w:tab w:val="left" w:pos="993"/>
        </w:tabs>
        <w:ind w:left="993" w:hanging="709"/>
        <w:rPr>
          <w:rFonts w:asciiTheme="minorHAnsi" w:hAnsiTheme="minorHAnsi" w:cstheme="minorHAnsi"/>
          <w:b w:val="0"/>
        </w:rPr>
      </w:pPr>
      <w:r w:rsidRPr="00763F32">
        <w:rPr>
          <w:rFonts w:asciiTheme="minorHAnsi" w:hAnsiTheme="minorHAnsi" w:cstheme="minorHAnsi"/>
          <w:b w:val="0"/>
        </w:rPr>
        <w:t>K3.</w:t>
      </w:r>
      <w:r w:rsidRPr="00763F32">
        <w:rPr>
          <w:rFonts w:asciiTheme="minorHAnsi" w:hAnsiTheme="minorHAnsi" w:cstheme="minorHAnsi"/>
          <w:b w:val="0"/>
        </w:rPr>
        <w:tab/>
        <w:t xml:space="preserve">You must perform Your obligations under Items K1 and K2 within five Business Days of the relevant Restart Seasonal Worker finishing their quarantine period following their arrival in Australia. </w:t>
      </w:r>
    </w:p>
    <w:p w14:paraId="339D26C4" w14:textId="4C2EC234" w:rsidR="00237C89" w:rsidRPr="00763F32" w:rsidRDefault="00D16F38" w:rsidP="00696748">
      <w:pPr>
        <w:keepNext/>
        <w:pBdr>
          <w:bottom w:val="single" w:sz="4" w:space="1" w:color="auto"/>
        </w:pBdr>
        <w:ind w:left="425" w:hanging="425"/>
        <w:rPr>
          <w:rFonts w:asciiTheme="minorHAnsi" w:hAnsiTheme="minorHAnsi" w:cstheme="minorHAnsi"/>
          <w:b/>
        </w:rPr>
      </w:pPr>
      <w:bookmarkStart w:id="1157" w:name="_Toc50471106"/>
      <w:r>
        <w:rPr>
          <w:rFonts w:asciiTheme="minorHAnsi" w:hAnsiTheme="minorHAnsi" w:cstheme="minorHAnsi"/>
          <w:b/>
        </w:rPr>
        <w:t>2</w:t>
      </w:r>
      <w:r w:rsidR="00B42F91">
        <w:rPr>
          <w:rFonts w:asciiTheme="minorHAnsi" w:hAnsiTheme="minorHAnsi" w:cstheme="minorHAnsi"/>
          <w:b/>
        </w:rPr>
        <w:t>0</w:t>
      </w:r>
      <w:r w:rsidR="00950042" w:rsidRPr="00763F32">
        <w:rPr>
          <w:rFonts w:asciiTheme="minorHAnsi" w:hAnsiTheme="minorHAnsi" w:cstheme="minorHAnsi"/>
          <w:b/>
        </w:rPr>
        <w:t>.</w:t>
      </w:r>
      <w:r w:rsidR="00950042" w:rsidRPr="00763F32">
        <w:rPr>
          <w:rFonts w:asciiTheme="minorHAnsi" w:hAnsiTheme="minorHAnsi" w:cstheme="minorHAnsi"/>
          <w:b/>
        </w:rPr>
        <w:tab/>
        <w:t>Delete heading to Item L, and replace with the following:</w:t>
      </w:r>
      <w:bookmarkEnd w:id="1157"/>
    </w:p>
    <w:p w14:paraId="2EE4ED6B" w14:textId="77777777" w:rsidR="00237C89" w:rsidRPr="00763F32" w:rsidRDefault="00950042" w:rsidP="00696748">
      <w:pPr>
        <w:pStyle w:val="ClauseLevel2"/>
        <w:keepNext w:val="0"/>
        <w:numPr>
          <w:ilvl w:val="0"/>
          <w:numId w:val="0"/>
        </w:numPr>
        <w:tabs>
          <w:tab w:val="left" w:pos="993"/>
        </w:tabs>
        <w:ind w:left="993" w:hanging="709"/>
        <w:rPr>
          <w:rFonts w:asciiTheme="minorHAnsi" w:hAnsiTheme="minorHAnsi" w:cstheme="minorHAnsi"/>
          <w:u w:val="single"/>
        </w:rPr>
      </w:pPr>
      <w:bookmarkStart w:id="1158" w:name="_Toc50471107"/>
      <w:r w:rsidRPr="00763F32">
        <w:rPr>
          <w:rFonts w:asciiTheme="minorHAnsi" w:hAnsiTheme="minorHAnsi" w:cstheme="minorHAnsi"/>
          <w:u w:val="single"/>
        </w:rPr>
        <w:t>L.</w:t>
      </w:r>
      <w:r w:rsidRPr="00763F32">
        <w:rPr>
          <w:rFonts w:asciiTheme="minorHAnsi" w:hAnsiTheme="minorHAnsi" w:cstheme="minorHAnsi"/>
          <w:u w:val="single"/>
        </w:rPr>
        <w:tab/>
        <w:t>Departure and Air Travel Requirements</w:t>
      </w:r>
      <w:bookmarkEnd w:id="1158"/>
      <w:r w:rsidRPr="00763F32">
        <w:rPr>
          <w:rFonts w:asciiTheme="minorHAnsi" w:hAnsiTheme="minorHAnsi" w:cstheme="minorHAnsi"/>
          <w:u w:val="single"/>
        </w:rPr>
        <w:t xml:space="preserve"> </w:t>
      </w:r>
    </w:p>
    <w:p w14:paraId="1F74EEE6" w14:textId="13E2C0BD" w:rsidR="00237C89" w:rsidRPr="00763F32" w:rsidRDefault="00C41A4A" w:rsidP="00696748">
      <w:pPr>
        <w:keepNext/>
        <w:pBdr>
          <w:bottom w:val="single" w:sz="4" w:space="1" w:color="auto"/>
        </w:pBdr>
        <w:ind w:left="425" w:hanging="425"/>
        <w:rPr>
          <w:rFonts w:asciiTheme="minorHAnsi" w:hAnsiTheme="minorHAnsi" w:cstheme="minorHAnsi"/>
          <w:b/>
        </w:rPr>
      </w:pPr>
      <w:bookmarkStart w:id="1159" w:name="_Toc50471108"/>
      <w:r>
        <w:rPr>
          <w:rFonts w:asciiTheme="minorHAnsi" w:hAnsiTheme="minorHAnsi" w:cstheme="minorHAnsi"/>
          <w:b/>
        </w:rPr>
        <w:t>2</w:t>
      </w:r>
      <w:r w:rsidR="00B42F91">
        <w:rPr>
          <w:rFonts w:asciiTheme="minorHAnsi" w:hAnsiTheme="minorHAnsi" w:cstheme="minorHAnsi"/>
          <w:b/>
        </w:rPr>
        <w:t>1</w:t>
      </w:r>
      <w:r w:rsidR="00950042" w:rsidRPr="00763F32">
        <w:rPr>
          <w:rFonts w:asciiTheme="minorHAnsi" w:hAnsiTheme="minorHAnsi" w:cstheme="minorHAnsi"/>
          <w:b/>
        </w:rPr>
        <w:t>.</w:t>
      </w:r>
      <w:r w:rsidR="00950042" w:rsidRPr="00763F32">
        <w:rPr>
          <w:rFonts w:asciiTheme="minorHAnsi" w:hAnsiTheme="minorHAnsi" w:cstheme="minorHAnsi"/>
          <w:b/>
        </w:rPr>
        <w:tab/>
        <w:t xml:space="preserve">Insert the following text at new Items L4 </w:t>
      </w:r>
      <w:r w:rsidR="00D557BC" w:rsidRPr="00763F32">
        <w:rPr>
          <w:rFonts w:asciiTheme="minorHAnsi" w:hAnsiTheme="minorHAnsi" w:cstheme="minorHAnsi"/>
          <w:b/>
        </w:rPr>
        <w:t xml:space="preserve">to </w:t>
      </w:r>
      <w:r w:rsidR="00950042" w:rsidRPr="00763F32">
        <w:rPr>
          <w:rFonts w:asciiTheme="minorHAnsi" w:hAnsiTheme="minorHAnsi" w:cstheme="minorHAnsi"/>
          <w:b/>
        </w:rPr>
        <w:t>L</w:t>
      </w:r>
      <w:r>
        <w:rPr>
          <w:rFonts w:asciiTheme="minorHAnsi" w:hAnsiTheme="minorHAnsi" w:cstheme="minorHAnsi"/>
          <w:b/>
        </w:rPr>
        <w:t>6</w:t>
      </w:r>
      <w:r w:rsidR="00950042" w:rsidRPr="00763F32">
        <w:rPr>
          <w:rFonts w:asciiTheme="minorHAnsi" w:hAnsiTheme="minorHAnsi" w:cstheme="minorHAnsi"/>
          <w:b/>
        </w:rPr>
        <w:t>:</w:t>
      </w:r>
      <w:bookmarkEnd w:id="1159"/>
    </w:p>
    <w:p w14:paraId="63FDBCE7" w14:textId="77777777" w:rsidR="00F808C4" w:rsidRDefault="00852EBE" w:rsidP="004C62BC">
      <w:pPr>
        <w:pStyle w:val="ClauseLevel2"/>
        <w:keepNext w:val="0"/>
        <w:numPr>
          <w:ilvl w:val="0"/>
          <w:numId w:val="0"/>
        </w:numPr>
        <w:tabs>
          <w:tab w:val="left" w:pos="993"/>
        </w:tabs>
        <w:ind w:left="993" w:hanging="709"/>
        <w:rPr>
          <w:rFonts w:asciiTheme="minorHAnsi" w:hAnsiTheme="minorHAnsi" w:cstheme="minorHAnsi"/>
          <w:b w:val="0"/>
        </w:rPr>
      </w:pPr>
      <w:r w:rsidRPr="00763F32">
        <w:rPr>
          <w:rFonts w:asciiTheme="minorHAnsi" w:hAnsiTheme="minorHAnsi" w:cstheme="minorHAnsi"/>
          <w:b w:val="0"/>
        </w:rPr>
        <w:t>L4</w:t>
      </w:r>
      <w:r w:rsidR="00C8678F" w:rsidRPr="00763F32">
        <w:rPr>
          <w:rFonts w:asciiTheme="minorHAnsi" w:hAnsiTheme="minorHAnsi" w:cstheme="minorHAnsi"/>
          <w:b w:val="0"/>
        </w:rPr>
        <w:t>.</w:t>
      </w:r>
      <w:r w:rsidRPr="00763F32">
        <w:rPr>
          <w:rFonts w:asciiTheme="minorHAnsi" w:hAnsiTheme="minorHAnsi" w:cstheme="minorHAnsi"/>
          <w:b w:val="0"/>
        </w:rPr>
        <w:tab/>
      </w:r>
      <w:r w:rsidR="004C62BC" w:rsidRPr="00763F32">
        <w:rPr>
          <w:rFonts w:asciiTheme="minorHAnsi" w:hAnsiTheme="minorHAnsi" w:cstheme="minorHAnsi"/>
          <w:b w:val="0"/>
        </w:rPr>
        <w:t>At least six weeks prior to the date when Restart Seasonal Workers are due to return to their home country, You must</w:t>
      </w:r>
      <w:r w:rsidR="00AB3448">
        <w:rPr>
          <w:rFonts w:asciiTheme="minorHAnsi" w:hAnsiTheme="minorHAnsi" w:cstheme="minorHAnsi"/>
          <w:b w:val="0"/>
        </w:rPr>
        <w:t xml:space="preserve"> provide the following </w:t>
      </w:r>
      <w:r w:rsidR="00751FD7">
        <w:rPr>
          <w:rFonts w:asciiTheme="minorHAnsi" w:hAnsiTheme="minorHAnsi" w:cstheme="minorHAnsi"/>
          <w:b w:val="0"/>
        </w:rPr>
        <w:t xml:space="preserve">details to Us </w:t>
      </w:r>
      <w:r w:rsidR="00AB3448">
        <w:rPr>
          <w:rFonts w:asciiTheme="minorHAnsi" w:hAnsiTheme="minorHAnsi" w:cstheme="minorHAnsi"/>
          <w:b w:val="0"/>
        </w:rPr>
        <w:t>via SWP Online or otherwise in writing</w:t>
      </w:r>
      <w:r w:rsidR="00F808C4">
        <w:rPr>
          <w:rFonts w:asciiTheme="minorHAnsi" w:hAnsiTheme="minorHAnsi" w:cstheme="minorHAnsi"/>
          <w:b w:val="0"/>
        </w:rPr>
        <w:t>:</w:t>
      </w:r>
    </w:p>
    <w:p w14:paraId="1844D179" w14:textId="77777777" w:rsidR="00F808C4" w:rsidRDefault="00F808C4" w:rsidP="00F808C4">
      <w:pPr>
        <w:pStyle w:val="ClauseLevel2"/>
        <w:keepNext w:val="0"/>
        <w:numPr>
          <w:ilvl w:val="0"/>
          <w:numId w:val="0"/>
        </w:numPr>
        <w:tabs>
          <w:tab w:val="left" w:pos="993"/>
        </w:tabs>
        <w:ind w:left="1695" w:hanging="1695"/>
        <w:rPr>
          <w:rFonts w:asciiTheme="minorHAnsi" w:hAnsiTheme="minorHAnsi" w:cstheme="minorHAnsi"/>
          <w:b w:val="0"/>
        </w:rPr>
      </w:pPr>
      <w:r>
        <w:rPr>
          <w:rFonts w:asciiTheme="minorHAnsi" w:hAnsiTheme="minorHAnsi" w:cstheme="minorHAnsi"/>
          <w:b w:val="0"/>
        </w:rPr>
        <w:tab/>
        <w:t xml:space="preserve">(a) </w:t>
      </w:r>
      <w:r>
        <w:rPr>
          <w:rFonts w:asciiTheme="minorHAnsi" w:hAnsiTheme="minorHAnsi" w:cstheme="minorHAnsi"/>
          <w:b w:val="0"/>
        </w:rPr>
        <w:tab/>
      </w:r>
      <w:r w:rsidR="004C62BC" w:rsidRPr="00763F32">
        <w:rPr>
          <w:rFonts w:asciiTheme="minorHAnsi" w:hAnsiTheme="minorHAnsi" w:cstheme="minorHAnsi"/>
          <w:b w:val="0"/>
        </w:rPr>
        <w:t>the intended date of departure for those Restart Seasonal Workers</w:t>
      </w:r>
      <w:r>
        <w:rPr>
          <w:rFonts w:asciiTheme="minorHAnsi" w:hAnsiTheme="minorHAnsi" w:cstheme="minorHAnsi"/>
          <w:b w:val="0"/>
        </w:rPr>
        <w:t xml:space="preserve">; </w:t>
      </w:r>
      <w:r w:rsidR="009846DF">
        <w:rPr>
          <w:rFonts w:asciiTheme="minorHAnsi" w:hAnsiTheme="minorHAnsi" w:cstheme="minorHAnsi"/>
          <w:b w:val="0"/>
        </w:rPr>
        <w:t>and</w:t>
      </w:r>
    </w:p>
    <w:p w14:paraId="2324C37C" w14:textId="7C913F9A" w:rsidR="009846DF" w:rsidRDefault="00F808C4" w:rsidP="00F808C4">
      <w:pPr>
        <w:pStyle w:val="ClauseLevel2"/>
        <w:keepNext w:val="0"/>
        <w:numPr>
          <w:ilvl w:val="0"/>
          <w:numId w:val="0"/>
        </w:numPr>
        <w:tabs>
          <w:tab w:val="left" w:pos="993"/>
        </w:tabs>
        <w:ind w:left="1695" w:hanging="1695"/>
        <w:rPr>
          <w:rFonts w:asciiTheme="minorHAnsi" w:hAnsiTheme="minorHAnsi" w:cstheme="minorHAnsi"/>
          <w:b w:val="0"/>
        </w:rPr>
      </w:pPr>
      <w:r>
        <w:rPr>
          <w:rFonts w:asciiTheme="minorHAnsi" w:hAnsiTheme="minorHAnsi" w:cstheme="minorHAnsi"/>
          <w:b w:val="0"/>
        </w:rPr>
        <w:lastRenderedPageBreak/>
        <w:tab/>
        <w:t>(b)</w:t>
      </w:r>
      <w:r w:rsidR="004C62BC" w:rsidRPr="00763F32">
        <w:rPr>
          <w:rFonts w:asciiTheme="minorHAnsi" w:hAnsiTheme="minorHAnsi" w:cstheme="minorHAnsi"/>
          <w:b w:val="0"/>
        </w:rPr>
        <w:t xml:space="preserve"> </w:t>
      </w:r>
      <w:r w:rsidR="00170642">
        <w:rPr>
          <w:rFonts w:asciiTheme="minorHAnsi" w:hAnsiTheme="minorHAnsi" w:cstheme="minorHAnsi"/>
          <w:b w:val="0"/>
        </w:rPr>
        <w:tab/>
      </w:r>
      <w:r w:rsidR="00DC615C">
        <w:rPr>
          <w:rFonts w:asciiTheme="minorHAnsi" w:hAnsiTheme="minorHAnsi" w:cstheme="minorHAnsi"/>
          <w:b w:val="0"/>
        </w:rPr>
        <w:t xml:space="preserve">if You have already purchased an international flight for the Restart Seasonal Workers to return to their home country, </w:t>
      </w:r>
      <w:r w:rsidR="004C62BC" w:rsidRPr="00763F32">
        <w:rPr>
          <w:rFonts w:asciiTheme="minorHAnsi" w:hAnsiTheme="minorHAnsi" w:cstheme="minorHAnsi"/>
          <w:b w:val="0"/>
        </w:rPr>
        <w:t xml:space="preserve">the </w:t>
      </w:r>
      <w:r w:rsidR="00DC615C">
        <w:rPr>
          <w:rFonts w:asciiTheme="minorHAnsi" w:hAnsiTheme="minorHAnsi" w:cstheme="minorHAnsi"/>
          <w:b w:val="0"/>
        </w:rPr>
        <w:t xml:space="preserve">relevant </w:t>
      </w:r>
      <w:r w:rsidR="004C62BC" w:rsidRPr="00763F32">
        <w:rPr>
          <w:rFonts w:asciiTheme="minorHAnsi" w:hAnsiTheme="minorHAnsi" w:cstheme="minorHAnsi"/>
          <w:b w:val="0"/>
        </w:rPr>
        <w:t>flight details</w:t>
      </w:r>
      <w:r w:rsidR="00751FD7">
        <w:rPr>
          <w:rFonts w:asciiTheme="minorHAnsi" w:hAnsiTheme="minorHAnsi" w:cstheme="minorHAnsi"/>
          <w:b w:val="0"/>
        </w:rPr>
        <w:t xml:space="preserve"> </w:t>
      </w:r>
      <w:r w:rsidR="009846DF">
        <w:rPr>
          <w:rFonts w:asciiTheme="minorHAnsi" w:hAnsiTheme="minorHAnsi" w:cstheme="minorHAnsi"/>
          <w:b w:val="0"/>
        </w:rPr>
        <w:t>(including the details of any applicable charter flight).</w:t>
      </w:r>
    </w:p>
    <w:p w14:paraId="546C2C2F" w14:textId="05B7C3B7" w:rsidR="00290628" w:rsidRDefault="00950042" w:rsidP="004C62BC">
      <w:pPr>
        <w:pStyle w:val="ClauseLevel2"/>
        <w:keepNext w:val="0"/>
        <w:numPr>
          <w:ilvl w:val="0"/>
          <w:numId w:val="0"/>
        </w:numPr>
        <w:tabs>
          <w:tab w:val="left" w:pos="993"/>
        </w:tabs>
        <w:ind w:left="993" w:hanging="709"/>
        <w:rPr>
          <w:rFonts w:asciiTheme="minorHAnsi" w:hAnsiTheme="minorHAnsi" w:cstheme="minorHAnsi"/>
          <w:b w:val="0"/>
        </w:rPr>
      </w:pPr>
      <w:r w:rsidRPr="00763F32">
        <w:rPr>
          <w:rFonts w:asciiTheme="minorHAnsi" w:hAnsiTheme="minorHAnsi" w:cstheme="minorHAnsi"/>
          <w:b w:val="0"/>
        </w:rPr>
        <w:t>L</w:t>
      </w:r>
      <w:r w:rsidR="00852EBE" w:rsidRPr="00763F32">
        <w:rPr>
          <w:rFonts w:asciiTheme="minorHAnsi" w:hAnsiTheme="minorHAnsi" w:cstheme="minorHAnsi"/>
          <w:b w:val="0"/>
        </w:rPr>
        <w:t>5</w:t>
      </w:r>
      <w:r w:rsidRPr="00763F32">
        <w:rPr>
          <w:rFonts w:asciiTheme="minorHAnsi" w:hAnsiTheme="minorHAnsi" w:cstheme="minorHAnsi"/>
          <w:b w:val="0"/>
        </w:rPr>
        <w:t>.</w:t>
      </w:r>
      <w:r w:rsidRPr="00763F32">
        <w:rPr>
          <w:rFonts w:asciiTheme="minorHAnsi" w:hAnsiTheme="minorHAnsi" w:cstheme="minorHAnsi"/>
          <w:b w:val="0"/>
        </w:rPr>
        <w:tab/>
      </w:r>
      <w:r w:rsidR="004C62BC" w:rsidRPr="00763F32">
        <w:rPr>
          <w:rFonts w:asciiTheme="minorHAnsi" w:hAnsiTheme="minorHAnsi" w:cstheme="minorHAnsi"/>
          <w:b w:val="0"/>
        </w:rPr>
        <w:t>If</w:t>
      </w:r>
      <w:r w:rsidR="009846DF">
        <w:rPr>
          <w:rFonts w:asciiTheme="minorHAnsi" w:hAnsiTheme="minorHAnsi" w:cstheme="minorHAnsi"/>
          <w:b w:val="0"/>
        </w:rPr>
        <w:t xml:space="preserve"> </w:t>
      </w:r>
      <w:r w:rsidR="004C62BC" w:rsidRPr="00763F32">
        <w:rPr>
          <w:rFonts w:asciiTheme="minorHAnsi" w:hAnsiTheme="minorHAnsi" w:cstheme="minorHAnsi"/>
          <w:b w:val="0"/>
        </w:rPr>
        <w:t xml:space="preserve">You </w:t>
      </w:r>
      <w:r w:rsidR="00290628">
        <w:rPr>
          <w:rFonts w:asciiTheme="minorHAnsi" w:hAnsiTheme="minorHAnsi" w:cstheme="minorHAnsi"/>
          <w:b w:val="0"/>
        </w:rPr>
        <w:t>were</w:t>
      </w:r>
      <w:r w:rsidR="00290628" w:rsidRPr="00763F32">
        <w:rPr>
          <w:rFonts w:asciiTheme="minorHAnsi" w:hAnsiTheme="minorHAnsi" w:cstheme="minorHAnsi"/>
          <w:b w:val="0"/>
        </w:rPr>
        <w:t xml:space="preserve"> </w:t>
      </w:r>
      <w:r w:rsidR="004C62BC" w:rsidRPr="00763F32">
        <w:rPr>
          <w:rFonts w:asciiTheme="minorHAnsi" w:hAnsiTheme="minorHAnsi" w:cstheme="minorHAnsi"/>
          <w:b w:val="0"/>
        </w:rPr>
        <w:t xml:space="preserve">unable to purchase a Return International Airfare for </w:t>
      </w:r>
      <w:r w:rsidR="00AB3448">
        <w:rPr>
          <w:rFonts w:asciiTheme="minorHAnsi" w:hAnsiTheme="minorHAnsi" w:cstheme="minorHAnsi"/>
          <w:b w:val="0"/>
        </w:rPr>
        <w:t>a</w:t>
      </w:r>
      <w:r w:rsidR="00AB3448" w:rsidRPr="00763F32">
        <w:rPr>
          <w:rFonts w:asciiTheme="minorHAnsi" w:hAnsiTheme="minorHAnsi" w:cstheme="minorHAnsi"/>
          <w:b w:val="0"/>
        </w:rPr>
        <w:t xml:space="preserve"> </w:t>
      </w:r>
      <w:r w:rsidR="004C62BC" w:rsidRPr="00763F32">
        <w:rPr>
          <w:rFonts w:asciiTheme="minorHAnsi" w:hAnsiTheme="minorHAnsi" w:cstheme="minorHAnsi"/>
          <w:b w:val="0"/>
        </w:rPr>
        <w:t>Restart Seasonal Worker prior to their departure from their home country, then</w:t>
      </w:r>
      <w:r w:rsidR="00AB3448">
        <w:rPr>
          <w:rFonts w:asciiTheme="minorHAnsi" w:hAnsiTheme="minorHAnsi" w:cstheme="minorHAnsi"/>
          <w:b w:val="0"/>
        </w:rPr>
        <w:t xml:space="preserve"> at least </w:t>
      </w:r>
      <w:r w:rsidR="009846DF">
        <w:rPr>
          <w:rFonts w:asciiTheme="minorHAnsi" w:hAnsiTheme="minorHAnsi" w:cstheme="minorHAnsi"/>
          <w:b w:val="0"/>
        </w:rPr>
        <w:t>6 weeks</w:t>
      </w:r>
      <w:r w:rsidR="00AB3448">
        <w:rPr>
          <w:rFonts w:asciiTheme="minorHAnsi" w:hAnsiTheme="minorHAnsi" w:cstheme="minorHAnsi"/>
          <w:b w:val="0"/>
        </w:rPr>
        <w:t xml:space="preserve"> prior to the intended date of departure for the Restart Seasonal Worker to their home country</w:t>
      </w:r>
      <w:r w:rsidR="00DC615C">
        <w:rPr>
          <w:rFonts w:asciiTheme="minorHAnsi" w:hAnsiTheme="minorHAnsi" w:cstheme="minorHAnsi"/>
          <w:b w:val="0"/>
        </w:rPr>
        <w:t xml:space="preserve"> (or such other timeframe as agreed in advance in writing by Us)</w:t>
      </w:r>
      <w:r w:rsidR="00D6273C">
        <w:rPr>
          <w:rFonts w:asciiTheme="minorHAnsi" w:hAnsiTheme="minorHAnsi" w:cstheme="minorHAnsi"/>
          <w:b w:val="0"/>
        </w:rPr>
        <w:t xml:space="preserve">, </w:t>
      </w:r>
      <w:r w:rsidR="00D6273C" w:rsidRPr="00763F32">
        <w:rPr>
          <w:rFonts w:asciiTheme="minorHAnsi" w:hAnsiTheme="minorHAnsi" w:cstheme="minorHAnsi"/>
          <w:b w:val="0"/>
        </w:rPr>
        <w:t>You must</w:t>
      </w:r>
      <w:r w:rsidR="00AB3448">
        <w:rPr>
          <w:rFonts w:asciiTheme="minorHAnsi" w:hAnsiTheme="minorHAnsi" w:cstheme="minorHAnsi"/>
          <w:b w:val="0"/>
        </w:rPr>
        <w:t>:</w:t>
      </w:r>
    </w:p>
    <w:p w14:paraId="54E7F37F" w14:textId="74F06946" w:rsidR="00290628" w:rsidRDefault="00290628" w:rsidP="00290628">
      <w:pPr>
        <w:pStyle w:val="ClauseLevel2"/>
        <w:keepNext w:val="0"/>
        <w:numPr>
          <w:ilvl w:val="0"/>
          <w:numId w:val="0"/>
        </w:numPr>
        <w:tabs>
          <w:tab w:val="left" w:pos="993"/>
        </w:tabs>
        <w:ind w:left="1700" w:hanging="1416"/>
        <w:rPr>
          <w:rFonts w:asciiTheme="minorHAnsi" w:hAnsiTheme="minorHAnsi" w:cstheme="minorHAnsi"/>
          <w:b w:val="0"/>
        </w:rPr>
      </w:pPr>
      <w:r>
        <w:rPr>
          <w:rFonts w:asciiTheme="minorHAnsi" w:hAnsiTheme="minorHAnsi" w:cstheme="minorHAnsi"/>
          <w:b w:val="0"/>
        </w:rPr>
        <w:tab/>
        <w:t>(a)</w:t>
      </w:r>
      <w:r>
        <w:rPr>
          <w:rFonts w:asciiTheme="minorHAnsi" w:hAnsiTheme="minorHAnsi" w:cstheme="minorHAnsi"/>
          <w:b w:val="0"/>
        </w:rPr>
        <w:tab/>
      </w:r>
      <w:r w:rsidR="004C62BC" w:rsidRPr="00763F32">
        <w:rPr>
          <w:rFonts w:asciiTheme="minorHAnsi" w:hAnsiTheme="minorHAnsi" w:cstheme="minorHAnsi"/>
          <w:b w:val="0"/>
        </w:rPr>
        <w:t xml:space="preserve">purchase a </w:t>
      </w:r>
      <w:r>
        <w:rPr>
          <w:rFonts w:asciiTheme="minorHAnsi" w:hAnsiTheme="minorHAnsi" w:cstheme="minorHAnsi"/>
          <w:b w:val="0"/>
        </w:rPr>
        <w:t xml:space="preserve">One-Way International Airfare </w:t>
      </w:r>
      <w:r w:rsidR="004C62BC" w:rsidRPr="00763F32">
        <w:rPr>
          <w:rFonts w:asciiTheme="minorHAnsi" w:hAnsiTheme="minorHAnsi" w:cstheme="minorHAnsi"/>
          <w:b w:val="0"/>
        </w:rPr>
        <w:t>for the Restart Seasonal Worker to return to their home country</w:t>
      </w:r>
      <w:r>
        <w:rPr>
          <w:rFonts w:asciiTheme="minorHAnsi" w:hAnsiTheme="minorHAnsi" w:cstheme="minorHAnsi"/>
          <w:b w:val="0"/>
        </w:rPr>
        <w:t xml:space="preserve">; or </w:t>
      </w:r>
    </w:p>
    <w:p w14:paraId="6175229B" w14:textId="77777777" w:rsidR="00290628" w:rsidRDefault="00290628" w:rsidP="00290628">
      <w:pPr>
        <w:pStyle w:val="ClauseLevel2"/>
        <w:keepNext w:val="0"/>
        <w:numPr>
          <w:ilvl w:val="0"/>
          <w:numId w:val="0"/>
        </w:numPr>
        <w:tabs>
          <w:tab w:val="left" w:pos="993"/>
        </w:tabs>
        <w:ind w:left="1700" w:hanging="1416"/>
        <w:rPr>
          <w:rFonts w:asciiTheme="minorHAnsi" w:hAnsiTheme="minorHAnsi" w:cstheme="minorHAnsi"/>
          <w:b w:val="0"/>
        </w:rPr>
      </w:pPr>
      <w:r>
        <w:rPr>
          <w:rFonts w:asciiTheme="minorHAnsi" w:hAnsiTheme="minorHAnsi" w:cstheme="minorHAnsi"/>
          <w:b w:val="0"/>
        </w:rPr>
        <w:tab/>
        <w:t xml:space="preserve">(b) </w:t>
      </w:r>
      <w:r>
        <w:rPr>
          <w:rFonts w:asciiTheme="minorHAnsi" w:hAnsiTheme="minorHAnsi" w:cstheme="minorHAnsi"/>
          <w:b w:val="0"/>
        </w:rPr>
        <w:tab/>
        <w:t xml:space="preserve">if </w:t>
      </w:r>
      <w:r w:rsidRPr="00763F32">
        <w:rPr>
          <w:rFonts w:asciiTheme="minorHAnsi" w:hAnsiTheme="minorHAnsi" w:cstheme="minorHAnsi"/>
          <w:b w:val="0"/>
        </w:rPr>
        <w:t>a charter flight is the only available option</w:t>
      </w:r>
      <w:r w:rsidR="00AB3448">
        <w:rPr>
          <w:rFonts w:asciiTheme="minorHAnsi" w:hAnsiTheme="minorHAnsi" w:cstheme="minorHAnsi"/>
          <w:b w:val="0"/>
        </w:rPr>
        <w:t xml:space="preserve"> to support the intended date of departure</w:t>
      </w:r>
      <w:r w:rsidRPr="004C62BC">
        <w:rPr>
          <w:rFonts w:asciiTheme="minorHAnsi" w:hAnsiTheme="minorHAnsi" w:cstheme="minorHAnsi"/>
          <w:b w:val="0"/>
        </w:rPr>
        <w:t>,</w:t>
      </w:r>
      <w:r>
        <w:rPr>
          <w:rFonts w:asciiTheme="minorHAnsi" w:hAnsiTheme="minorHAnsi" w:cstheme="minorHAnsi"/>
          <w:b w:val="0"/>
        </w:rPr>
        <w:t xml:space="preserve"> You must arrange the charter flight</w:t>
      </w:r>
      <w:r w:rsidR="00AB3448">
        <w:rPr>
          <w:rFonts w:asciiTheme="minorHAnsi" w:hAnsiTheme="minorHAnsi" w:cstheme="minorHAnsi"/>
          <w:b w:val="0"/>
        </w:rPr>
        <w:t xml:space="preserve"> to return to their home country</w:t>
      </w:r>
      <w:r w:rsidR="009846DF">
        <w:rPr>
          <w:rFonts w:asciiTheme="minorHAnsi" w:hAnsiTheme="minorHAnsi" w:cstheme="minorHAnsi"/>
          <w:b w:val="0"/>
        </w:rPr>
        <w:t>.</w:t>
      </w:r>
    </w:p>
    <w:p w14:paraId="65BD7B7C" w14:textId="77777777" w:rsidR="00D6273C" w:rsidRDefault="00950042">
      <w:pPr>
        <w:pStyle w:val="ClauseLevel2"/>
        <w:keepNext w:val="0"/>
        <w:numPr>
          <w:ilvl w:val="0"/>
          <w:numId w:val="0"/>
        </w:numPr>
        <w:tabs>
          <w:tab w:val="left" w:pos="993"/>
        </w:tabs>
        <w:ind w:left="993" w:hanging="709"/>
        <w:rPr>
          <w:rFonts w:asciiTheme="minorHAnsi" w:hAnsiTheme="minorHAnsi" w:cstheme="minorHAnsi"/>
          <w:b w:val="0"/>
        </w:rPr>
      </w:pPr>
      <w:r w:rsidRPr="004C62BC">
        <w:rPr>
          <w:rFonts w:asciiTheme="minorHAnsi" w:hAnsiTheme="minorHAnsi" w:cstheme="minorHAnsi"/>
          <w:b w:val="0"/>
        </w:rPr>
        <w:t>L</w:t>
      </w:r>
      <w:r w:rsidR="00852EBE" w:rsidRPr="004C62BC">
        <w:rPr>
          <w:rFonts w:asciiTheme="minorHAnsi" w:hAnsiTheme="minorHAnsi" w:cstheme="minorHAnsi"/>
          <w:b w:val="0"/>
        </w:rPr>
        <w:t>6</w:t>
      </w:r>
      <w:r w:rsidRPr="004C62BC">
        <w:rPr>
          <w:rFonts w:asciiTheme="minorHAnsi" w:hAnsiTheme="minorHAnsi" w:cstheme="minorHAnsi"/>
          <w:b w:val="0"/>
        </w:rPr>
        <w:t xml:space="preserve">. </w:t>
      </w:r>
      <w:r w:rsidRPr="004C62BC">
        <w:rPr>
          <w:rFonts w:asciiTheme="minorHAnsi" w:hAnsiTheme="minorHAnsi" w:cstheme="minorHAnsi"/>
          <w:b w:val="0"/>
        </w:rPr>
        <w:tab/>
      </w:r>
      <w:r w:rsidR="00D6273C">
        <w:rPr>
          <w:rFonts w:asciiTheme="minorHAnsi" w:hAnsiTheme="minorHAnsi" w:cstheme="minorHAnsi"/>
          <w:b w:val="0"/>
        </w:rPr>
        <w:t>W</w:t>
      </w:r>
      <w:r w:rsidRPr="004C62BC">
        <w:rPr>
          <w:rFonts w:asciiTheme="minorHAnsi" w:hAnsiTheme="minorHAnsi" w:cstheme="minorHAnsi"/>
          <w:b w:val="0"/>
        </w:rPr>
        <w:t xml:space="preserve">hen You book </w:t>
      </w:r>
      <w:r w:rsidR="00D4464A">
        <w:rPr>
          <w:rFonts w:asciiTheme="minorHAnsi" w:hAnsiTheme="minorHAnsi" w:cstheme="minorHAnsi"/>
          <w:b w:val="0"/>
        </w:rPr>
        <w:t xml:space="preserve">international </w:t>
      </w:r>
      <w:r w:rsidRPr="004C62BC">
        <w:rPr>
          <w:rFonts w:asciiTheme="minorHAnsi" w:hAnsiTheme="minorHAnsi" w:cstheme="minorHAnsi"/>
          <w:b w:val="0"/>
        </w:rPr>
        <w:t>flights for the Restart Seasonal Workers</w:t>
      </w:r>
      <w:r w:rsidR="00D6273C">
        <w:rPr>
          <w:rFonts w:asciiTheme="minorHAnsi" w:hAnsiTheme="minorHAnsi" w:cstheme="minorHAnsi"/>
          <w:b w:val="0"/>
        </w:rPr>
        <w:t xml:space="preserve"> (whether a Return International Airfare or a One-Way International Airfare)</w:t>
      </w:r>
      <w:r w:rsidRPr="004C62BC">
        <w:rPr>
          <w:rFonts w:asciiTheme="minorHAnsi" w:hAnsiTheme="minorHAnsi" w:cstheme="minorHAnsi"/>
          <w:b w:val="0"/>
        </w:rPr>
        <w:t xml:space="preserve">, You </w:t>
      </w:r>
      <w:r w:rsidR="00D6273C">
        <w:rPr>
          <w:rFonts w:asciiTheme="minorHAnsi" w:hAnsiTheme="minorHAnsi" w:cstheme="minorHAnsi"/>
          <w:b w:val="0"/>
        </w:rPr>
        <w:t xml:space="preserve">must </w:t>
      </w:r>
      <w:r w:rsidRPr="004C62BC">
        <w:rPr>
          <w:rFonts w:asciiTheme="minorHAnsi" w:hAnsiTheme="minorHAnsi" w:cstheme="minorHAnsi"/>
          <w:b w:val="0"/>
        </w:rPr>
        <w:t>confirm with the relevant flight operator (including the charter flight operator where applicable) that</w:t>
      </w:r>
      <w:r w:rsidR="00D6273C">
        <w:rPr>
          <w:rFonts w:asciiTheme="minorHAnsi" w:hAnsiTheme="minorHAnsi" w:cstheme="minorHAnsi"/>
          <w:b w:val="0"/>
        </w:rPr>
        <w:t>:</w:t>
      </w:r>
    </w:p>
    <w:p w14:paraId="31372275" w14:textId="77777777" w:rsidR="00D6273C" w:rsidRDefault="00D6273C" w:rsidP="00D6273C">
      <w:pPr>
        <w:pStyle w:val="ClauseLevel2"/>
        <w:keepNext w:val="0"/>
        <w:numPr>
          <w:ilvl w:val="0"/>
          <w:numId w:val="0"/>
        </w:numPr>
        <w:tabs>
          <w:tab w:val="left" w:pos="993"/>
        </w:tabs>
        <w:ind w:left="1700" w:hanging="1416"/>
        <w:rPr>
          <w:rFonts w:asciiTheme="minorHAnsi" w:hAnsiTheme="minorHAnsi" w:cstheme="minorHAnsi"/>
          <w:b w:val="0"/>
        </w:rPr>
      </w:pPr>
      <w:r>
        <w:rPr>
          <w:rFonts w:asciiTheme="minorHAnsi" w:hAnsiTheme="minorHAnsi" w:cstheme="minorHAnsi"/>
          <w:b w:val="0"/>
        </w:rPr>
        <w:tab/>
        <w:t>(a)</w:t>
      </w:r>
      <w:r>
        <w:rPr>
          <w:rFonts w:asciiTheme="minorHAnsi" w:hAnsiTheme="minorHAnsi" w:cstheme="minorHAnsi"/>
          <w:b w:val="0"/>
        </w:rPr>
        <w:tab/>
      </w:r>
      <w:r w:rsidR="00950042" w:rsidRPr="004C62BC">
        <w:rPr>
          <w:rFonts w:asciiTheme="minorHAnsi" w:hAnsiTheme="minorHAnsi" w:cstheme="minorHAnsi"/>
          <w:b w:val="0"/>
        </w:rPr>
        <w:t xml:space="preserve">a COVID-19 </w:t>
      </w:r>
      <w:r w:rsidR="00950042" w:rsidRPr="00763F32">
        <w:rPr>
          <w:rFonts w:asciiTheme="minorHAnsi" w:hAnsiTheme="minorHAnsi" w:cstheme="minorHAnsi"/>
          <w:b w:val="0"/>
        </w:rPr>
        <w:t>pandemic pre-boarding screening, questionnaire and temperature check will be undertaken</w:t>
      </w:r>
      <w:r>
        <w:rPr>
          <w:rFonts w:asciiTheme="minorHAnsi" w:hAnsiTheme="minorHAnsi" w:cstheme="minorHAnsi"/>
          <w:b w:val="0"/>
        </w:rPr>
        <w:t>;</w:t>
      </w:r>
      <w:r w:rsidR="00950042" w:rsidRPr="00763F32">
        <w:rPr>
          <w:rFonts w:asciiTheme="minorHAnsi" w:hAnsiTheme="minorHAnsi" w:cstheme="minorHAnsi"/>
          <w:b w:val="0"/>
        </w:rPr>
        <w:t xml:space="preserve"> </w:t>
      </w:r>
    </w:p>
    <w:p w14:paraId="2B31B740" w14:textId="77777777" w:rsidR="00D6273C" w:rsidRDefault="00D6273C" w:rsidP="00D6273C">
      <w:pPr>
        <w:pStyle w:val="ClauseLevel2"/>
        <w:keepNext w:val="0"/>
        <w:numPr>
          <w:ilvl w:val="0"/>
          <w:numId w:val="0"/>
        </w:numPr>
        <w:tabs>
          <w:tab w:val="left" w:pos="993"/>
        </w:tabs>
        <w:ind w:left="1700" w:hanging="1416"/>
        <w:rPr>
          <w:rFonts w:asciiTheme="minorHAnsi" w:hAnsiTheme="minorHAnsi" w:cstheme="minorHAnsi"/>
          <w:b w:val="0"/>
        </w:rPr>
      </w:pPr>
      <w:r>
        <w:rPr>
          <w:rFonts w:asciiTheme="minorHAnsi" w:hAnsiTheme="minorHAnsi" w:cstheme="minorHAnsi"/>
          <w:b w:val="0"/>
        </w:rPr>
        <w:tab/>
        <w:t>(b)</w:t>
      </w:r>
      <w:r>
        <w:rPr>
          <w:rFonts w:asciiTheme="minorHAnsi" w:hAnsiTheme="minorHAnsi" w:cstheme="minorHAnsi"/>
          <w:b w:val="0"/>
        </w:rPr>
        <w:tab/>
      </w:r>
      <w:r w:rsidR="00950042" w:rsidRPr="00763F32">
        <w:rPr>
          <w:rFonts w:asciiTheme="minorHAnsi" w:hAnsiTheme="minorHAnsi" w:cstheme="minorHAnsi"/>
          <w:b w:val="0"/>
        </w:rPr>
        <w:t>face masks will be provided for Restart Seasonal Workers during the flight</w:t>
      </w:r>
      <w:r>
        <w:rPr>
          <w:rFonts w:asciiTheme="minorHAnsi" w:hAnsiTheme="minorHAnsi" w:cstheme="minorHAnsi"/>
          <w:b w:val="0"/>
        </w:rPr>
        <w:t xml:space="preserve">; </w:t>
      </w:r>
    </w:p>
    <w:p w14:paraId="2D4FD670" w14:textId="77777777" w:rsidR="00D4464A" w:rsidRDefault="00D6273C" w:rsidP="00D6273C">
      <w:pPr>
        <w:pStyle w:val="ClauseLevel2"/>
        <w:keepNext w:val="0"/>
        <w:numPr>
          <w:ilvl w:val="0"/>
          <w:numId w:val="0"/>
        </w:numPr>
        <w:tabs>
          <w:tab w:val="left" w:pos="993"/>
        </w:tabs>
        <w:ind w:left="1700" w:hanging="1416"/>
        <w:rPr>
          <w:rFonts w:asciiTheme="minorHAnsi" w:hAnsiTheme="minorHAnsi" w:cstheme="minorHAnsi"/>
          <w:b w:val="0"/>
        </w:rPr>
      </w:pPr>
      <w:r>
        <w:rPr>
          <w:rFonts w:asciiTheme="minorHAnsi" w:hAnsiTheme="minorHAnsi" w:cstheme="minorHAnsi"/>
          <w:b w:val="0"/>
        </w:rPr>
        <w:tab/>
        <w:t>(c)</w:t>
      </w:r>
      <w:r w:rsidR="00950042" w:rsidRPr="00763F32">
        <w:rPr>
          <w:rFonts w:asciiTheme="minorHAnsi" w:hAnsiTheme="minorHAnsi" w:cstheme="minorHAnsi"/>
          <w:b w:val="0"/>
        </w:rPr>
        <w:t xml:space="preserve"> </w:t>
      </w:r>
      <w:r>
        <w:rPr>
          <w:rFonts w:asciiTheme="minorHAnsi" w:hAnsiTheme="minorHAnsi" w:cstheme="minorHAnsi"/>
          <w:b w:val="0"/>
        </w:rPr>
        <w:tab/>
        <w:t xml:space="preserve">any other </w:t>
      </w:r>
      <w:r w:rsidR="00950042" w:rsidRPr="00763F32">
        <w:rPr>
          <w:rFonts w:asciiTheme="minorHAnsi" w:hAnsiTheme="minorHAnsi" w:cstheme="minorHAnsi"/>
          <w:b w:val="0"/>
        </w:rPr>
        <w:t>Australian Government and relevant State or Territory Government requirements for incoming</w:t>
      </w:r>
      <w:r w:rsidR="00D4464A">
        <w:rPr>
          <w:rFonts w:asciiTheme="minorHAnsi" w:hAnsiTheme="minorHAnsi" w:cstheme="minorHAnsi"/>
          <w:b w:val="0"/>
        </w:rPr>
        <w:t xml:space="preserve"> or outgoing</w:t>
      </w:r>
      <w:r w:rsidR="00950042" w:rsidRPr="00763F32">
        <w:rPr>
          <w:rFonts w:asciiTheme="minorHAnsi" w:hAnsiTheme="minorHAnsi" w:cstheme="minorHAnsi"/>
          <w:b w:val="0"/>
        </w:rPr>
        <w:t xml:space="preserve"> flights</w:t>
      </w:r>
      <w:r w:rsidR="00D4464A">
        <w:rPr>
          <w:rFonts w:asciiTheme="minorHAnsi" w:hAnsiTheme="minorHAnsi" w:cstheme="minorHAnsi"/>
          <w:b w:val="0"/>
        </w:rPr>
        <w:t xml:space="preserve"> (as the case may be)</w:t>
      </w:r>
      <w:r w:rsidR="00950042" w:rsidRPr="00763F32">
        <w:rPr>
          <w:rFonts w:asciiTheme="minorHAnsi" w:hAnsiTheme="minorHAnsi" w:cstheme="minorHAnsi"/>
          <w:b w:val="0"/>
        </w:rPr>
        <w:t xml:space="preserve"> to Australia</w:t>
      </w:r>
      <w:r>
        <w:rPr>
          <w:rFonts w:asciiTheme="minorHAnsi" w:hAnsiTheme="minorHAnsi" w:cstheme="minorHAnsi"/>
          <w:b w:val="0"/>
        </w:rPr>
        <w:t xml:space="preserve"> are met</w:t>
      </w:r>
      <w:r w:rsidR="00D4464A">
        <w:rPr>
          <w:rFonts w:asciiTheme="minorHAnsi" w:hAnsiTheme="minorHAnsi" w:cstheme="minorHAnsi"/>
          <w:b w:val="0"/>
        </w:rPr>
        <w:t>; and</w:t>
      </w:r>
    </w:p>
    <w:p w14:paraId="6AE24566" w14:textId="77777777" w:rsidR="00237C89" w:rsidRPr="00763F32" w:rsidRDefault="00D4464A" w:rsidP="00D6273C">
      <w:pPr>
        <w:pStyle w:val="ClauseLevel2"/>
        <w:keepNext w:val="0"/>
        <w:numPr>
          <w:ilvl w:val="0"/>
          <w:numId w:val="0"/>
        </w:numPr>
        <w:tabs>
          <w:tab w:val="left" w:pos="993"/>
        </w:tabs>
        <w:ind w:left="1700" w:hanging="1416"/>
        <w:rPr>
          <w:rFonts w:asciiTheme="minorHAnsi" w:hAnsiTheme="minorHAnsi" w:cstheme="minorHAnsi"/>
          <w:b w:val="0"/>
        </w:rPr>
      </w:pPr>
      <w:r>
        <w:rPr>
          <w:rFonts w:asciiTheme="minorHAnsi" w:hAnsiTheme="minorHAnsi" w:cstheme="minorHAnsi"/>
          <w:b w:val="0"/>
        </w:rPr>
        <w:tab/>
        <w:t>(d)</w:t>
      </w:r>
      <w:r>
        <w:rPr>
          <w:rFonts w:asciiTheme="minorHAnsi" w:hAnsiTheme="minorHAnsi" w:cstheme="minorHAnsi"/>
          <w:b w:val="0"/>
        </w:rPr>
        <w:tab/>
        <w:t xml:space="preserve">for outgoing flights, </w:t>
      </w:r>
      <w:r w:rsidRPr="00D557BC">
        <w:rPr>
          <w:rFonts w:asciiTheme="minorHAnsi" w:hAnsiTheme="minorHAnsi" w:cstheme="minorHAnsi"/>
          <w:b w:val="0"/>
        </w:rPr>
        <w:t>any requirements of the receiving country for the flight in relation to the COVID-19 pandemic will be met</w:t>
      </w:r>
      <w:r w:rsidR="00950042" w:rsidRPr="00763F32">
        <w:rPr>
          <w:rFonts w:asciiTheme="minorHAnsi" w:hAnsiTheme="minorHAnsi" w:cstheme="minorHAnsi"/>
          <w:b w:val="0"/>
        </w:rPr>
        <w:t>.</w:t>
      </w:r>
    </w:p>
    <w:p w14:paraId="058D5B89" w14:textId="5729E16B" w:rsidR="003456B6" w:rsidRPr="004C62BC" w:rsidRDefault="00C938D6" w:rsidP="008049C9">
      <w:pPr>
        <w:keepNext/>
        <w:pBdr>
          <w:bottom w:val="single" w:sz="4" w:space="1" w:color="auto"/>
        </w:pBdr>
        <w:ind w:left="425" w:hanging="425"/>
        <w:rPr>
          <w:rFonts w:asciiTheme="minorHAnsi" w:hAnsiTheme="minorHAnsi" w:cstheme="minorHAnsi"/>
          <w:b/>
        </w:rPr>
      </w:pPr>
      <w:r w:rsidRPr="004C62BC">
        <w:rPr>
          <w:rFonts w:asciiTheme="minorHAnsi" w:hAnsiTheme="minorHAnsi" w:cstheme="minorHAnsi"/>
          <w:b/>
        </w:rPr>
        <w:t>2</w:t>
      </w:r>
      <w:r w:rsidR="00B42F91">
        <w:rPr>
          <w:rFonts w:asciiTheme="minorHAnsi" w:hAnsiTheme="minorHAnsi" w:cstheme="minorHAnsi"/>
          <w:b/>
        </w:rPr>
        <w:t>2</w:t>
      </w:r>
      <w:r w:rsidR="008049C9" w:rsidRPr="004C62BC">
        <w:rPr>
          <w:rFonts w:asciiTheme="minorHAnsi" w:hAnsiTheme="minorHAnsi" w:cstheme="minorHAnsi"/>
          <w:b/>
        </w:rPr>
        <w:t>.</w:t>
      </w:r>
      <w:r w:rsidR="003456B6" w:rsidRPr="004C62BC">
        <w:rPr>
          <w:rFonts w:asciiTheme="minorHAnsi" w:hAnsiTheme="minorHAnsi" w:cstheme="minorHAnsi"/>
          <w:b/>
        </w:rPr>
        <w:tab/>
        <w:t>Insert the following text at new Item M:</w:t>
      </w:r>
    </w:p>
    <w:p w14:paraId="1AFD4574" w14:textId="77777777" w:rsidR="00EC563A" w:rsidRPr="004C62BC" w:rsidRDefault="003456B6" w:rsidP="00EC563A">
      <w:pPr>
        <w:pStyle w:val="ClauseLevel2"/>
        <w:keepNext w:val="0"/>
        <w:numPr>
          <w:ilvl w:val="0"/>
          <w:numId w:val="0"/>
        </w:numPr>
        <w:tabs>
          <w:tab w:val="left" w:pos="993"/>
        </w:tabs>
        <w:ind w:left="993" w:hanging="709"/>
        <w:rPr>
          <w:rFonts w:asciiTheme="minorHAnsi" w:hAnsiTheme="minorHAnsi" w:cstheme="minorHAnsi"/>
          <w:u w:val="single"/>
        </w:rPr>
      </w:pPr>
      <w:r w:rsidRPr="004C62BC">
        <w:rPr>
          <w:rFonts w:asciiTheme="minorHAnsi" w:hAnsiTheme="minorHAnsi" w:cstheme="minorHAnsi"/>
          <w:u w:val="single"/>
        </w:rPr>
        <w:t>M.</w:t>
      </w:r>
      <w:r w:rsidRPr="004C62BC">
        <w:rPr>
          <w:rFonts w:asciiTheme="minorHAnsi" w:hAnsiTheme="minorHAnsi" w:cstheme="minorHAnsi"/>
          <w:u w:val="single"/>
        </w:rPr>
        <w:tab/>
      </w:r>
      <w:r w:rsidR="00EC563A" w:rsidRPr="004C62BC">
        <w:rPr>
          <w:rFonts w:asciiTheme="minorHAnsi" w:hAnsiTheme="minorHAnsi" w:cstheme="minorHAnsi"/>
          <w:u w:val="single"/>
        </w:rPr>
        <w:t xml:space="preserve">Restart Seasonal Workers </w:t>
      </w:r>
      <w:r w:rsidR="00763F32">
        <w:rPr>
          <w:rFonts w:asciiTheme="minorHAnsi" w:hAnsiTheme="minorHAnsi" w:cstheme="minorHAnsi"/>
          <w:u w:val="single"/>
        </w:rPr>
        <w:t>redeployed</w:t>
      </w:r>
      <w:r w:rsidR="00EC563A" w:rsidRPr="004C62BC">
        <w:rPr>
          <w:rFonts w:asciiTheme="minorHAnsi" w:hAnsiTheme="minorHAnsi" w:cstheme="minorHAnsi"/>
          <w:u w:val="single"/>
        </w:rPr>
        <w:t xml:space="preserve"> to Alternative Approved Employers </w:t>
      </w:r>
    </w:p>
    <w:p w14:paraId="015E2CD7" w14:textId="7CECC2F6" w:rsidR="009A4BF3" w:rsidRDefault="00EC563A" w:rsidP="00EC563A">
      <w:pPr>
        <w:pStyle w:val="ClauseLevel2"/>
        <w:keepNext w:val="0"/>
        <w:numPr>
          <w:ilvl w:val="0"/>
          <w:numId w:val="0"/>
        </w:numPr>
        <w:tabs>
          <w:tab w:val="left" w:pos="993"/>
        </w:tabs>
        <w:ind w:left="993" w:hanging="709"/>
        <w:rPr>
          <w:rFonts w:asciiTheme="minorHAnsi" w:hAnsiTheme="minorHAnsi" w:cstheme="minorHAnsi"/>
          <w:b w:val="0"/>
        </w:rPr>
      </w:pPr>
      <w:r w:rsidRPr="004C62BC">
        <w:rPr>
          <w:rFonts w:asciiTheme="minorHAnsi" w:hAnsiTheme="minorHAnsi" w:cstheme="minorHAnsi"/>
          <w:b w:val="0"/>
        </w:rPr>
        <w:t>M1.</w:t>
      </w:r>
      <w:r w:rsidRPr="004C62BC">
        <w:rPr>
          <w:rFonts w:asciiTheme="minorHAnsi" w:hAnsiTheme="minorHAnsi" w:cstheme="minorHAnsi"/>
          <w:b w:val="0"/>
        </w:rPr>
        <w:tab/>
      </w:r>
      <w:r w:rsidR="009A4BF3">
        <w:rPr>
          <w:rFonts w:asciiTheme="minorHAnsi" w:hAnsiTheme="minorHAnsi" w:cstheme="minorHAnsi"/>
          <w:b w:val="0"/>
        </w:rPr>
        <w:t>For the purposes of this Item M</w:t>
      </w:r>
      <w:r w:rsidR="00723D2A">
        <w:rPr>
          <w:rFonts w:asciiTheme="minorHAnsi" w:hAnsiTheme="minorHAnsi" w:cstheme="minorHAnsi"/>
          <w:b w:val="0"/>
        </w:rPr>
        <w:t xml:space="preserve"> </w:t>
      </w:r>
      <w:r w:rsidR="00723D2A" w:rsidRPr="00A80F50">
        <w:rPr>
          <w:rFonts w:asciiTheme="minorHAnsi" w:hAnsiTheme="minorHAnsi" w:cstheme="minorHAnsi"/>
          <w:b w:val="0"/>
        </w:rPr>
        <w:t>and subject to Item M7</w:t>
      </w:r>
      <w:r w:rsidR="009A4BF3" w:rsidRPr="00A80F50">
        <w:rPr>
          <w:rFonts w:asciiTheme="minorHAnsi" w:hAnsiTheme="minorHAnsi" w:cstheme="minorHAnsi"/>
          <w:b w:val="0"/>
        </w:rPr>
        <w:t xml:space="preserve">, the </w:t>
      </w:r>
      <w:r w:rsidR="0076039C" w:rsidRPr="00A80F50">
        <w:rPr>
          <w:rFonts w:asciiTheme="minorHAnsi" w:hAnsiTheme="minorHAnsi" w:cstheme="minorHAnsi"/>
          <w:b w:val="0"/>
        </w:rPr>
        <w:t>P</w:t>
      </w:r>
      <w:r w:rsidR="009A4BF3" w:rsidRPr="00A80F50">
        <w:rPr>
          <w:rFonts w:asciiTheme="minorHAnsi" w:hAnsiTheme="minorHAnsi" w:cstheme="minorHAnsi"/>
          <w:b w:val="0"/>
        </w:rPr>
        <w:t>arties acknowledge that</w:t>
      </w:r>
      <w:r w:rsidR="00081345" w:rsidRPr="00A80F50">
        <w:rPr>
          <w:rFonts w:asciiTheme="minorHAnsi" w:hAnsiTheme="minorHAnsi" w:cstheme="minorHAnsi"/>
          <w:b w:val="0"/>
        </w:rPr>
        <w:t xml:space="preserve"> a Restart Seasonal Worker may only be redeployed to an Alternative Approved Employer</w:t>
      </w:r>
      <w:r w:rsidR="00081345">
        <w:rPr>
          <w:rFonts w:asciiTheme="minorHAnsi" w:hAnsiTheme="minorHAnsi" w:cstheme="minorHAnsi"/>
          <w:b w:val="0"/>
        </w:rPr>
        <w:t xml:space="preserve"> where</w:t>
      </w:r>
      <w:r w:rsidR="009A4BF3">
        <w:rPr>
          <w:rFonts w:asciiTheme="minorHAnsi" w:hAnsiTheme="minorHAnsi" w:cstheme="minorHAnsi"/>
          <w:b w:val="0"/>
        </w:rPr>
        <w:t xml:space="preserve">: </w:t>
      </w:r>
    </w:p>
    <w:p w14:paraId="14EAE257" w14:textId="77777777" w:rsidR="009A4BF3" w:rsidRDefault="009A4BF3" w:rsidP="009A4BF3">
      <w:pPr>
        <w:pStyle w:val="ClauseLevel2"/>
        <w:keepNext w:val="0"/>
        <w:numPr>
          <w:ilvl w:val="0"/>
          <w:numId w:val="0"/>
        </w:numPr>
        <w:tabs>
          <w:tab w:val="left" w:pos="993"/>
        </w:tabs>
        <w:ind w:left="1700" w:hanging="1416"/>
        <w:rPr>
          <w:rFonts w:asciiTheme="minorHAnsi" w:hAnsiTheme="minorHAnsi" w:cstheme="minorHAnsi"/>
          <w:b w:val="0"/>
        </w:rPr>
      </w:pPr>
      <w:r w:rsidRPr="009A4BF3">
        <w:rPr>
          <w:rFonts w:asciiTheme="minorHAnsi" w:hAnsiTheme="minorHAnsi" w:cstheme="minorHAnsi"/>
          <w:b w:val="0"/>
        </w:rPr>
        <w:tab/>
        <w:t>(a)</w:t>
      </w:r>
      <w:r w:rsidRPr="009A4BF3">
        <w:rPr>
          <w:rFonts w:asciiTheme="minorHAnsi" w:hAnsiTheme="minorHAnsi" w:cstheme="minorHAnsi"/>
          <w:b w:val="0"/>
        </w:rPr>
        <w:tab/>
      </w:r>
      <w:r>
        <w:rPr>
          <w:rFonts w:asciiTheme="minorHAnsi" w:hAnsiTheme="minorHAnsi" w:cstheme="minorHAnsi"/>
          <w:b w:val="0"/>
        </w:rPr>
        <w:t>that redeployment has been agreed to by Us under an approved Recruitment Application</w:t>
      </w:r>
      <w:r w:rsidR="00675AF6">
        <w:rPr>
          <w:rFonts w:asciiTheme="minorHAnsi" w:hAnsiTheme="minorHAnsi" w:cstheme="minorHAnsi"/>
          <w:b w:val="0"/>
        </w:rPr>
        <w:t xml:space="preserve"> with the Alternative Approved Employer</w:t>
      </w:r>
      <w:r>
        <w:rPr>
          <w:rFonts w:asciiTheme="minorHAnsi" w:hAnsiTheme="minorHAnsi" w:cstheme="minorHAnsi"/>
          <w:b w:val="0"/>
        </w:rPr>
        <w:t>; and</w:t>
      </w:r>
    </w:p>
    <w:p w14:paraId="11F9D9DC" w14:textId="77777777" w:rsidR="009A4BF3" w:rsidRDefault="009A4BF3" w:rsidP="009A4BF3">
      <w:pPr>
        <w:pStyle w:val="ClauseLevel2"/>
        <w:keepNext w:val="0"/>
        <w:numPr>
          <w:ilvl w:val="0"/>
          <w:numId w:val="0"/>
        </w:numPr>
        <w:tabs>
          <w:tab w:val="left" w:pos="993"/>
        </w:tabs>
        <w:ind w:left="1700" w:hanging="1416"/>
        <w:rPr>
          <w:rFonts w:asciiTheme="minorHAnsi" w:hAnsiTheme="minorHAnsi" w:cstheme="minorHAnsi"/>
          <w:b w:val="0"/>
        </w:rPr>
      </w:pPr>
      <w:r w:rsidRPr="009A4BF3">
        <w:rPr>
          <w:rFonts w:asciiTheme="minorHAnsi" w:hAnsiTheme="minorHAnsi" w:cstheme="minorHAnsi"/>
          <w:b w:val="0"/>
        </w:rPr>
        <w:tab/>
        <w:t>(b)</w:t>
      </w:r>
      <w:r w:rsidRPr="009A4BF3">
        <w:rPr>
          <w:rFonts w:asciiTheme="minorHAnsi" w:hAnsiTheme="minorHAnsi" w:cstheme="minorHAnsi"/>
          <w:b w:val="0"/>
        </w:rPr>
        <w:tab/>
      </w:r>
      <w:r>
        <w:rPr>
          <w:rFonts w:asciiTheme="minorHAnsi" w:hAnsiTheme="minorHAnsi" w:cstheme="minorHAnsi"/>
          <w:b w:val="0"/>
        </w:rPr>
        <w:t>the Restart Seasonal Worker has agreed to the redeploymen</w:t>
      </w:r>
      <w:r w:rsidR="00EE0A8B">
        <w:rPr>
          <w:rFonts w:asciiTheme="minorHAnsi" w:hAnsiTheme="minorHAnsi" w:cstheme="minorHAnsi"/>
          <w:b w:val="0"/>
        </w:rPr>
        <w:t xml:space="preserve">t </w:t>
      </w:r>
      <w:r w:rsidR="00675AF6">
        <w:rPr>
          <w:rFonts w:asciiTheme="minorHAnsi" w:hAnsiTheme="minorHAnsi" w:cstheme="minorHAnsi"/>
          <w:b w:val="0"/>
        </w:rPr>
        <w:t xml:space="preserve">with the Alternative Approved Employer </w:t>
      </w:r>
      <w:r w:rsidR="00EE0A8B">
        <w:rPr>
          <w:rFonts w:asciiTheme="minorHAnsi" w:hAnsiTheme="minorHAnsi" w:cstheme="minorHAnsi"/>
          <w:b w:val="0"/>
        </w:rPr>
        <w:t>via an updated Offer of Employment</w:t>
      </w:r>
      <w:r w:rsidR="00533A74">
        <w:rPr>
          <w:rFonts w:asciiTheme="minorHAnsi" w:hAnsiTheme="minorHAnsi" w:cstheme="minorHAnsi"/>
          <w:b w:val="0"/>
        </w:rPr>
        <w:t xml:space="preserve"> provided by the Alternative Approved Employer</w:t>
      </w:r>
      <w:r w:rsidR="00EE0A8B">
        <w:rPr>
          <w:rFonts w:asciiTheme="minorHAnsi" w:hAnsiTheme="minorHAnsi" w:cstheme="minorHAnsi"/>
          <w:b w:val="0"/>
        </w:rPr>
        <w:t xml:space="preserve">. </w:t>
      </w:r>
    </w:p>
    <w:p w14:paraId="39277905" w14:textId="726B2357" w:rsidR="00533A74" w:rsidRPr="00A80F50" w:rsidRDefault="00081345" w:rsidP="009A4BF3">
      <w:pPr>
        <w:pStyle w:val="ClauseLevel2"/>
        <w:keepNext w:val="0"/>
        <w:numPr>
          <w:ilvl w:val="0"/>
          <w:numId w:val="0"/>
        </w:numPr>
        <w:tabs>
          <w:tab w:val="left" w:pos="993"/>
        </w:tabs>
        <w:ind w:left="993" w:hanging="709"/>
        <w:rPr>
          <w:rFonts w:asciiTheme="minorHAnsi" w:hAnsiTheme="minorHAnsi" w:cstheme="minorHAnsi"/>
          <w:b w:val="0"/>
        </w:rPr>
      </w:pPr>
      <w:r>
        <w:rPr>
          <w:rFonts w:asciiTheme="minorHAnsi" w:hAnsiTheme="minorHAnsi" w:cstheme="minorHAnsi"/>
          <w:b w:val="0"/>
        </w:rPr>
        <w:t>M2.</w:t>
      </w:r>
      <w:r>
        <w:rPr>
          <w:rFonts w:asciiTheme="minorHAnsi" w:hAnsiTheme="minorHAnsi" w:cstheme="minorHAnsi"/>
          <w:b w:val="0"/>
        </w:rPr>
        <w:tab/>
      </w:r>
      <w:r w:rsidR="00675AF6" w:rsidRPr="00A80F50">
        <w:rPr>
          <w:rFonts w:asciiTheme="minorHAnsi" w:hAnsiTheme="minorHAnsi" w:cstheme="minorHAnsi"/>
          <w:b w:val="0"/>
        </w:rPr>
        <w:t xml:space="preserve">The </w:t>
      </w:r>
      <w:r w:rsidR="0076039C" w:rsidRPr="00A80F50">
        <w:rPr>
          <w:rFonts w:asciiTheme="minorHAnsi" w:hAnsiTheme="minorHAnsi" w:cstheme="minorHAnsi"/>
          <w:b w:val="0"/>
        </w:rPr>
        <w:t>P</w:t>
      </w:r>
      <w:r w:rsidR="00675AF6" w:rsidRPr="00A80F50">
        <w:rPr>
          <w:rFonts w:asciiTheme="minorHAnsi" w:hAnsiTheme="minorHAnsi" w:cstheme="minorHAnsi"/>
          <w:b w:val="0"/>
        </w:rPr>
        <w:t>arties agree that</w:t>
      </w:r>
      <w:r w:rsidR="00533A74" w:rsidRPr="00A80F50">
        <w:rPr>
          <w:rFonts w:asciiTheme="minorHAnsi" w:hAnsiTheme="minorHAnsi" w:cstheme="minorHAnsi"/>
          <w:b w:val="0"/>
        </w:rPr>
        <w:t>:</w:t>
      </w:r>
    </w:p>
    <w:p w14:paraId="3A5A7777" w14:textId="6572E890" w:rsidR="00675AF6" w:rsidRPr="00A80F50" w:rsidRDefault="00533A74" w:rsidP="00533A74">
      <w:pPr>
        <w:pStyle w:val="ClauseLevel2"/>
        <w:keepNext w:val="0"/>
        <w:numPr>
          <w:ilvl w:val="0"/>
          <w:numId w:val="0"/>
        </w:numPr>
        <w:tabs>
          <w:tab w:val="left" w:pos="993"/>
        </w:tabs>
        <w:ind w:left="1700" w:hanging="1416"/>
        <w:rPr>
          <w:rFonts w:asciiTheme="minorHAnsi" w:hAnsiTheme="minorHAnsi" w:cstheme="minorHAnsi"/>
          <w:b w:val="0"/>
        </w:rPr>
      </w:pPr>
      <w:r w:rsidRPr="00A80F50">
        <w:rPr>
          <w:rFonts w:asciiTheme="minorHAnsi" w:hAnsiTheme="minorHAnsi" w:cstheme="minorHAnsi"/>
          <w:b w:val="0"/>
        </w:rPr>
        <w:tab/>
        <w:t>(a)</w:t>
      </w:r>
      <w:r w:rsidRPr="00A80F50">
        <w:rPr>
          <w:rFonts w:asciiTheme="minorHAnsi" w:hAnsiTheme="minorHAnsi" w:cstheme="minorHAnsi"/>
          <w:b w:val="0"/>
        </w:rPr>
        <w:tab/>
      </w:r>
      <w:r w:rsidR="00170642" w:rsidRPr="00A80F50">
        <w:rPr>
          <w:rFonts w:asciiTheme="minorHAnsi" w:hAnsiTheme="minorHAnsi" w:cstheme="minorHAnsi"/>
          <w:b w:val="0"/>
        </w:rPr>
        <w:t xml:space="preserve">unless otherwise </w:t>
      </w:r>
      <w:r w:rsidR="007328DC" w:rsidRPr="00A80F50">
        <w:rPr>
          <w:rFonts w:asciiTheme="minorHAnsi" w:hAnsiTheme="minorHAnsi" w:cstheme="minorHAnsi"/>
          <w:b w:val="0"/>
        </w:rPr>
        <w:t xml:space="preserve">specified, </w:t>
      </w:r>
      <w:r w:rsidR="007939A4" w:rsidRPr="00A80F50">
        <w:rPr>
          <w:rFonts w:asciiTheme="minorHAnsi" w:hAnsiTheme="minorHAnsi" w:cstheme="minorHAnsi"/>
          <w:b w:val="0"/>
        </w:rPr>
        <w:t>n</w:t>
      </w:r>
      <w:r w:rsidR="007328DC" w:rsidRPr="00A80F50">
        <w:rPr>
          <w:rFonts w:asciiTheme="minorHAnsi" w:hAnsiTheme="minorHAnsi" w:cstheme="minorHAnsi"/>
          <w:b w:val="0"/>
        </w:rPr>
        <w:t>otified</w:t>
      </w:r>
      <w:r w:rsidR="00170642" w:rsidRPr="00A80F50">
        <w:rPr>
          <w:rFonts w:asciiTheme="minorHAnsi" w:hAnsiTheme="minorHAnsi" w:cstheme="minorHAnsi"/>
          <w:b w:val="0"/>
        </w:rPr>
        <w:t xml:space="preserve"> </w:t>
      </w:r>
      <w:r w:rsidR="007328DC" w:rsidRPr="00A80F50">
        <w:rPr>
          <w:rFonts w:asciiTheme="minorHAnsi" w:hAnsiTheme="minorHAnsi" w:cstheme="minorHAnsi"/>
          <w:b w:val="0"/>
        </w:rPr>
        <w:t xml:space="preserve">by Us </w:t>
      </w:r>
      <w:r w:rsidR="00170642" w:rsidRPr="00A80F50">
        <w:rPr>
          <w:rFonts w:asciiTheme="minorHAnsi" w:hAnsiTheme="minorHAnsi" w:cstheme="minorHAnsi"/>
          <w:b w:val="0"/>
        </w:rPr>
        <w:t xml:space="preserve">or agreed by the </w:t>
      </w:r>
      <w:r w:rsidR="0076039C" w:rsidRPr="00A80F50">
        <w:rPr>
          <w:rFonts w:asciiTheme="minorHAnsi" w:hAnsiTheme="minorHAnsi" w:cstheme="minorHAnsi"/>
          <w:b w:val="0"/>
        </w:rPr>
        <w:t>P</w:t>
      </w:r>
      <w:r w:rsidR="00170642" w:rsidRPr="00A80F50">
        <w:rPr>
          <w:rFonts w:asciiTheme="minorHAnsi" w:hAnsiTheme="minorHAnsi" w:cstheme="minorHAnsi"/>
          <w:b w:val="0"/>
        </w:rPr>
        <w:t xml:space="preserve">arties in writing, </w:t>
      </w:r>
      <w:r w:rsidR="00675AF6" w:rsidRPr="00A80F50">
        <w:rPr>
          <w:rFonts w:asciiTheme="minorHAnsi" w:hAnsiTheme="minorHAnsi" w:cstheme="minorHAnsi"/>
          <w:b w:val="0"/>
        </w:rPr>
        <w:t>the provisions of this Deed apply to redeployed Restart Seasonal Workers in the same w</w:t>
      </w:r>
      <w:r w:rsidRPr="00A80F50">
        <w:rPr>
          <w:rFonts w:asciiTheme="minorHAnsi" w:hAnsiTheme="minorHAnsi" w:cstheme="minorHAnsi"/>
          <w:b w:val="0"/>
        </w:rPr>
        <w:t xml:space="preserve">ay as Restart Seasonal Workers; and </w:t>
      </w:r>
    </w:p>
    <w:p w14:paraId="3BA5ECB1" w14:textId="77777777" w:rsidR="00533A74" w:rsidRPr="00A80F50" w:rsidRDefault="00533A74" w:rsidP="00533A74">
      <w:pPr>
        <w:pStyle w:val="ClauseLevel2"/>
        <w:keepNext w:val="0"/>
        <w:numPr>
          <w:ilvl w:val="0"/>
          <w:numId w:val="0"/>
        </w:numPr>
        <w:tabs>
          <w:tab w:val="left" w:pos="993"/>
        </w:tabs>
        <w:ind w:left="1700" w:hanging="1416"/>
        <w:rPr>
          <w:rFonts w:asciiTheme="minorHAnsi" w:hAnsiTheme="minorHAnsi" w:cstheme="minorHAnsi"/>
          <w:b w:val="0"/>
        </w:rPr>
      </w:pPr>
      <w:r w:rsidRPr="00A80F50">
        <w:rPr>
          <w:rFonts w:asciiTheme="minorHAnsi" w:hAnsiTheme="minorHAnsi" w:cstheme="minorHAnsi"/>
          <w:b w:val="0"/>
        </w:rPr>
        <w:lastRenderedPageBreak/>
        <w:tab/>
        <w:t>(b)</w:t>
      </w:r>
      <w:r w:rsidRPr="00A80F50">
        <w:rPr>
          <w:rFonts w:asciiTheme="minorHAnsi" w:hAnsiTheme="minorHAnsi" w:cstheme="minorHAnsi"/>
          <w:b w:val="0"/>
        </w:rPr>
        <w:tab/>
        <w:t xml:space="preserve">accordingly, if </w:t>
      </w:r>
      <w:r w:rsidR="00F90307" w:rsidRPr="00A80F50">
        <w:rPr>
          <w:rFonts w:asciiTheme="minorHAnsi" w:hAnsiTheme="minorHAnsi" w:cstheme="minorHAnsi"/>
          <w:b w:val="0"/>
        </w:rPr>
        <w:t>Y</w:t>
      </w:r>
      <w:r w:rsidRPr="00A80F50">
        <w:rPr>
          <w:rFonts w:asciiTheme="minorHAnsi" w:hAnsiTheme="minorHAnsi" w:cstheme="minorHAnsi"/>
          <w:b w:val="0"/>
        </w:rPr>
        <w:t xml:space="preserve">ou are the Alternative Approved Employer who has accepted a redeployed Restart Seasonal Worker, You will be bound by the provisions of this Deed in respect of the redeployed Restart Seasonal Worker. </w:t>
      </w:r>
    </w:p>
    <w:p w14:paraId="677621AF" w14:textId="77777777" w:rsidR="00081345" w:rsidRPr="00A80F50" w:rsidRDefault="00675AF6" w:rsidP="009A4BF3">
      <w:pPr>
        <w:pStyle w:val="ClauseLevel2"/>
        <w:keepNext w:val="0"/>
        <w:numPr>
          <w:ilvl w:val="0"/>
          <w:numId w:val="0"/>
        </w:numPr>
        <w:tabs>
          <w:tab w:val="left" w:pos="993"/>
        </w:tabs>
        <w:ind w:left="993" w:hanging="709"/>
        <w:rPr>
          <w:rFonts w:asciiTheme="minorHAnsi" w:hAnsiTheme="minorHAnsi" w:cstheme="minorHAnsi"/>
          <w:b w:val="0"/>
        </w:rPr>
      </w:pPr>
      <w:r w:rsidRPr="00A80F50">
        <w:rPr>
          <w:rFonts w:asciiTheme="minorHAnsi" w:hAnsiTheme="minorHAnsi" w:cstheme="minorHAnsi"/>
          <w:b w:val="0"/>
        </w:rPr>
        <w:t xml:space="preserve">M3. </w:t>
      </w:r>
      <w:r w:rsidRPr="00A80F50">
        <w:rPr>
          <w:rFonts w:asciiTheme="minorHAnsi" w:hAnsiTheme="minorHAnsi" w:cstheme="minorHAnsi"/>
          <w:b w:val="0"/>
        </w:rPr>
        <w:tab/>
      </w:r>
      <w:r w:rsidR="00BE7DE7" w:rsidRPr="00A80F50">
        <w:rPr>
          <w:rFonts w:asciiTheme="minorHAnsi" w:hAnsiTheme="minorHAnsi" w:cstheme="minorHAnsi"/>
          <w:b w:val="0"/>
        </w:rPr>
        <w:t xml:space="preserve">Without limiting Item M2, </w:t>
      </w:r>
      <w:r w:rsidR="00A342B7" w:rsidRPr="00A80F50">
        <w:rPr>
          <w:rFonts w:asciiTheme="minorHAnsi" w:hAnsiTheme="minorHAnsi" w:cstheme="minorHAnsi"/>
          <w:b w:val="0"/>
        </w:rPr>
        <w:t>Item</w:t>
      </w:r>
      <w:r w:rsidR="00533A74" w:rsidRPr="00A80F50">
        <w:rPr>
          <w:rFonts w:asciiTheme="minorHAnsi" w:hAnsiTheme="minorHAnsi" w:cstheme="minorHAnsi"/>
          <w:b w:val="0"/>
        </w:rPr>
        <w:t xml:space="preserve"> M4</w:t>
      </w:r>
      <w:r w:rsidR="00081345" w:rsidRPr="00A80F50">
        <w:rPr>
          <w:rFonts w:asciiTheme="minorHAnsi" w:hAnsiTheme="minorHAnsi" w:cstheme="minorHAnsi"/>
          <w:b w:val="0"/>
        </w:rPr>
        <w:t xml:space="preserve"> </w:t>
      </w:r>
      <w:r w:rsidR="00A342B7" w:rsidRPr="00A80F50">
        <w:rPr>
          <w:rFonts w:asciiTheme="minorHAnsi" w:hAnsiTheme="minorHAnsi" w:cstheme="minorHAnsi"/>
          <w:b w:val="0"/>
        </w:rPr>
        <w:t>applies</w:t>
      </w:r>
      <w:r w:rsidR="00081345" w:rsidRPr="00A80F50">
        <w:rPr>
          <w:rFonts w:asciiTheme="minorHAnsi" w:hAnsiTheme="minorHAnsi" w:cstheme="minorHAnsi"/>
          <w:b w:val="0"/>
        </w:rPr>
        <w:t xml:space="preserve"> if a Restart Seasonal Worker is being redeployed </w:t>
      </w:r>
      <w:r w:rsidR="00533A74" w:rsidRPr="00A80F50">
        <w:rPr>
          <w:rFonts w:asciiTheme="minorHAnsi" w:hAnsiTheme="minorHAnsi" w:cstheme="minorHAnsi"/>
          <w:b w:val="0"/>
        </w:rPr>
        <w:t>by</w:t>
      </w:r>
      <w:r w:rsidR="00081345" w:rsidRPr="00A80F50">
        <w:rPr>
          <w:rFonts w:asciiTheme="minorHAnsi" w:hAnsiTheme="minorHAnsi" w:cstheme="minorHAnsi"/>
          <w:b w:val="0"/>
        </w:rPr>
        <w:t xml:space="preserve"> You to an Alternative Approved Employer.</w:t>
      </w:r>
    </w:p>
    <w:p w14:paraId="4FB45765" w14:textId="33B3BDB0" w:rsidR="007939A4" w:rsidRPr="00A80F50" w:rsidRDefault="00533A74" w:rsidP="007939A4">
      <w:pPr>
        <w:pStyle w:val="ClauseLevel2"/>
        <w:keepNext w:val="0"/>
        <w:numPr>
          <w:ilvl w:val="0"/>
          <w:numId w:val="0"/>
        </w:numPr>
        <w:tabs>
          <w:tab w:val="left" w:pos="993"/>
        </w:tabs>
        <w:ind w:left="993" w:hanging="709"/>
        <w:rPr>
          <w:rFonts w:asciiTheme="minorHAnsi" w:hAnsiTheme="minorHAnsi" w:cstheme="minorHAnsi"/>
          <w:b w:val="0"/>
        </w:rPr>
      </w:pPr>
      <w:r w:rsidRPr="00A80F50">
        <w:rPr>
          <w:rFonts w:asciiTheme="minorHAnsi" w:hAnsiTheme="minorHAnsi" w:cstheme="minorHAnsi"/>
          <w:b w:val="0"/>
        </w:rPr>
        <w:t>M4</w:t>
      </w:r>
      <w:r w:rsidR="009A4BF3" w:rsidRPr="00A80F50">
        <w:rPr>
          <w:rFonts w:asciiTheme="minorHAnsi" w:hAnsiTheme="minorHAnsi" w:cstheme="minorHAnsi"/>
          <w:b w:val="0"/>
        </w:rPr>
        <w:t xml:space="preserve">. </w:t>
      </w:r>
      <w:r w:rsidR="009A4BF3" w:rsidRPr="00A80F50">
        <w:rPr>
          <w:rFonts w:asciiTheme="minorHAnsi" w:hAnsiTheme="minorHAnsi" w:cstheme="minorHAnsi"/>
          <w:b w:val="0"/>
        </w:rPr>
        <w:tab/>
      </w:r>
      <w:r w:rsidR="007939A4" w:rsidRPr="00A80F50">
        <w:rPr>
          <w:rFonts w:asciiTheme="minorHAnsi" w:hAnsiTheme="minorHAnsi" w:cstheme="minorHAnsi"/>
          <w:b w:val="0"/>
        </w:rPr>
        <w:t xml:space="preserve">In </w:t>
      </w:r>
      <w:r w:rsidR="007939A4" w:rsidRPr="008D7874">
        <w:rPr>
          <w:rFonts w:asciiTheme="minorHAnsi" w:hAnsiTheme="minorHAnsi" w:cstheme="minorHAnsi"/>
          <w:b w:val="0"/>
        </w:rPr>
        <w:t xml:space="preserve">respect of </w:t>
      </w:r>
      <w:r w:rsidR="008F2E9B" w:rsidRPr="008D7874">
        <w:rPr>
          <w:rFonts w:asciiTheme="minorHAnsi" w:hAnsiTheme="minorHAnsi" w:cstheme="minorHAnsi"/>
          <w:b w:val="0"/>
        </w:rPr>
        <w:t>an</w:t>
      </w:r>
      <w:r w:rsidR="007939A4" w:rsidRPr="008D7874">
        <w:rPr>
          <w:rFonts w:asciiTheme="minorHAnsi" w:hAnsiTheme="minorHAnsi" w:cstheme="minorHAnsi"/>
          <w:b w:val="0"/>
        </w:rPr>
        <w:t xml:space="preserve"> outgoing</w:t>
      </w:r>
      <w:r w:rsidR="007939A4" w:rsidRPr="00A80F50">
        <w:rPr>
          <w:rFonts w:asciiTheme="minorHAnsi" w:hAnsiTheme="minorHAnsi" w:cstheme="minorHAnsi"/>
          <w:b w:val="0"/>
        </w:rPr>
        <w:t xml:space="preserve"> flight for the redeployed Restart Seasonal Worker </w:t>
      </w:r>
      <w:r w:rsidR="00C92E20" w:rsidRPr="00A80F50">
        <w:rPr>
          <w:rFonts w:asciiTheme="minorHAnsi" w:hAnsiTheme="minorHAnsi" w:cstheme="minorHAnsi"/>
          <w:b w:val="0"/>
        </w:rPr>
        <w:t xml:space="preserve">which You have purchased </w:t>
      </w:r>
      <w:r w:rsidR="007939A4" w:rsidRPr="00A80F50">
        <w:rPr>
          <w:rFonts w:asciiTheme="minorHAnsi" w:hAnsiTheme="minorHAnsi" w:cstheme="minorHAnsi"/>
          <w:b w:val="0"/>
        </w:rPr>
        <w:t>(whether a Return International Airfare or a One-Way International Airfare) for the Restart Seasonal Worker to return to their home country, You must inform the Alternative Approved Employer of the outgoing flight information, and provide to the Restart Seasonal Worker the physical ticket or booking reference (as applicable) for the outgoing flight.</w:t>
      </w:r>
    </w:p>
    <w:p w14:paraId="7E120564" w14:textId="21A846E4" w:rsidR="00A342B7" w:rsidRPr="00A80F50" w:rsidRDefault="00533A74" w:rsidP="007939A4">
      <w:pPr>
        <w:pStyle w:val="ClauseLevel2"/>
        <w:keepNext w:val="0"/>
        <w:numPr>
          <w:ilvl w:val="0"/>
          <w:numId w:val="0"/>
        </w:numPr>
        <w:tabs>
          <w:tab w:val="left" w:pos="993"/>
        </w:tabs>
        <w:ind w:left="993" w:hanging="709"/>
        <w:rPr>
          <w:rFonts w:asciiTheme="minorHAnsi" w:hAnsiTheme="minorHAnsi" w:cstheme="minorHAnsi"/>
          <w:b w:val="0"/>
        </w:rPr>
      </w:pPr>
      <w:r w:rsidRPr="00A80F50">
        <w:rPr>
          <w:rFonts w:asciiTheme="minorHAnsi" w:hAnsiTheme="minorHAnsi" w:cstheme="minorHAnsi"/>
          <w:b w:val="0"/>
        </w:rPr>
        <w:t xml:space="preserve">M5. </w:t>
      </w:r>
      <w:r w:rsidRPr="00A80F50">
        <w:rPr>
          <w:rFonts w:asciiTheme="minorHAnsi" w:hAnsiTheme="minorHAnsi" w:cstheme="minorHAnsi"/>
          <w:b w:val="0"/>
        </w:rPr>
        <w:tab/>
      </w:r>
      <w:r w:rsidR="00BE7DE7" w:rsidRPr="00A80F50">
        <w:rPr>
          <w:rFonts w:asciiTheme="minorHAnsi" w:hAnsiTheme="minorHAnsi" w:cstheme="minorHAnsi"/>
          <w:b w:val="0"/>
        </w:rPr>
        <w:t xml:space="preserve">Without limiting Item M2, </w:t>
      </w:r>
      <w:r w:rsidR="00A342B7" w:rsidRPr="00A80F50">
        <w:rPr>
          <w:rFonts w:asciiTheme="minorHAnsi" w:hAnsiTheme="minorHAnsi" w:cstheme="minorHAnsi"/>
          <w:b w:val="0"/>
        </w:rPr>
        <w:t xml:space="preserve">Item M6 applies </w:t>
      </w:r>
      <w:r w:rsidR="00B46118" w:rsidRPr="00A80F50">
        <w:rPr>
          <w:rFonts w:asciiTheme="minorHAnsi" w:hAnsiTheme="minorHAnsi" w:cstheme="minorHAnsi"/>
          <w:b w:val="0"/>
        </w:rPr>
        <w:t>i</w:t>
      </w:r>
      <w:r w:rsidR="00F90307" w:rsidRPr="00A80F50">
        <w:rPr>
          <w:rFonts w:asciiTheme="minorHAnsi" w:hAnsiTheme="minorHAnsi" w:cstheme="minorHAnsi"/>
          <w:b w:val="0"/>
        </w:rPr>
        <w:t>f Y</w:t>
      </w:r>
      <w:r w:rsidR="00B46118" w:rsidRPr="00A80F50">
        <w:rPr>
          <w:rFonts w:asciiTheme="minorHAnsi" w:hAnsiTheme="minorHAnsi" w:cstheme="minorHAnsi"/>
          <w:b w:val="0"/>
        </w:rPr>
        <w:t>ou are the Alternative Approved Employer who has accepted a redeployed Restart Seasonal Worker.</w:t>
      </w:r>
    </w:p>
    <w:p w14:paraId="7AEC7DB8" w14:textId="77777777" w:rsidR="007939A4" w:rsidRPr="00A80F50" w:rsidRDefault="007939A4" w:rsidP="007939A4">
      <w:pPr>
        <w:pStyle w:val="ClauseLevel2"/>
        <w:keepNext w:val="0"/>
        <w:numPr>
          <w:ilvl w:val="0"/>
          <w:numId w:val="0"/>
        </w:numPr>
        <w:tabs>
          <w:tab w:val="left" w:pos="993"/>
        </w:tabs>
        <w:ind w:left="993" w:hanging="709"/>
        <w:rPr>
          <w:rFonts w:asciiTheme="minorHAnsi" w:hAnsiTheme="minorHAnsi" w:cstheme="minorHAnsi"/>
          <w:b w:val="0"/>
        </w:rPr>
      </w:pPr>
      <w:r w:rsidRPr="00A80F50">
        <w:rPr>
          <w:rFonts w:asciiTheme="minorHAnsi" w:hAnsiTheme="minorHAnsi" w:cstheme="minorHAnsi"/>
          <w:b w:val="0"/>
        </w:rPr>
        <w:t>M6.</w:t>
      </w:r>
      <w:r w:rsidRPr="00A80F50">
        <w:rPr>
          <w:rFonts w:asciiTheme="minorHAnsi" w:hAnsiTheme="minorHAnsi" w:cstheme="minorHAnsi"/>
          <w:b w:val="0"/>
        </w:rPr>
        <w:tab/>
        <w:t>In respect of any One-Way International Airfare purchased by You for a Restart Seasonal Worker to return to their home country, or domestic transportation purchased by You for the Restart Seasonal Worker, You:</w:t>
      </w:r>
    </w:p>
    <w:p w14:paraId="5D9FF90C" w14:textId="6D9DA5CC" w:rsidR="007939A4" w:rsidRPr="00A80F50" w:rsidRDefault="007939A4" w:rsidP="007939A4">
      <w:pPr>
        <w:pStyle w:val="ClauseLevel2"/>
        <w:keepNext w:val="0"/>
        <w:numPr>
          <w:ilvl w:val="0"/>
          <w:numId w:val="0"/>
        </w:numPr>
        <w:tabs>
          <w:tab w:val="left" w:pos="993"/>
        </w:tabs>
        <w:ind w:left="1700" w:hanging="1416"/>
        <w:rPr>
          <w:rFonts w:asciiTheme="minorHAnsi" w:hAnsiTheme="minorHAnsi" w:cstheme="minorHAnsi"/>
          <w:b w:val="0"/>
        </w:rPr>
      </w:pPr>
      <w:r w:rsidRPr="00A80F50">
        <w:rPr>
          <w:rFonts w:asciiTheme="minorHAnsi" w:hAnsiTheme="minorHAnsi" w:cstheme="minorHAnsi"/>
          <w:b w:val="0"/>
        </w:rPr>
        <w:tab/>
        <w:t>(a)</w:t>
      </w:r>
      <w:r w:rsidRPr="00A80F50">
        <w:rPr>
          <w:rFonts w:asciiTheme="minorHAnsi" w:hAnsiTheme="minorHAnsi" w:cstheme="minorHAnsi"/>
          <w:b w:val="0"/>
        </w:rPr>
        <w:tab/>
        <w:t xml:space="preserve">are not entitled to recoup the first $300 for the cost of that travel </w:t>
      </w:r>
      <w:r w:rsidR="00C92E20" w:rsidRPr="00A80F50">
        <w:rPr>
          <w:rFonts w:asciiTheme="minorHAnsi" w:hAnsiTheme="minorHAnsi" w:cstheme="minorHAnsi"/>
          <w:b w:val="0"/>
        </w:rPr>
        <w:t xml:space="preserve">(including in respect of the cost of any One-Way International Airfare) </w:t>
      </w:r>
      <w:r w:rsidRPr="00A80F50">
        <w:rPr>
          <w:rFonts w:asciiTheme="minorHAnsi" w:hAnsiTheme="minorHAnsi" w:cstheme="minorHAnsi"/>
          <w:b w:val="0"/>
        </w:rPr>
        <w:t>for each Restart Seasonal Worker in accordance with Your obligations under the Deed and Guidelines;</w:t>
      </w:r>
      <w:r w:rsidR="00525DB1" w:rsidRPr="00A80F50">
        <w:rPr>
          <w:rFonts w:asciiTheme="minorHAnsi" w:hAnsiTheme="minorHAnsi" w:cstheme="minorHAnsi"/>
          <w:b w:val="0"/>
        </w:rPr>
        <w:t xml:space="preserve"> </w:t>
      </w:r>
    </w:p>
    <w:p w14:paraId="5D222F47" w14:textId="72B23694" w:rsidR="007939A4" w:rsidRPr="00A80F50" w:rsidRDefault="007939A4" w:rsidP="007939A4">
      <w:pPr>
        <w:pStyle w:val="ClauseLevel2"/>
        <w:keepNext w:val="0"/>
        <w:numPr>
          <w:ilvl w:val="0"/>
          <w:numId w:val="0"/>
        </w:numPr>
        <w:tabs>
          <w:tab w:val="left" w:pos="993"/>
        </w:tabs>
        <w:ind w:left="1700" w:hanging="1416"/>
        <w:rPr>
          <w:rFonts w:asciiTheme="minorHAnsi" w:hAnsiTheme="minorHAnsi" w:cstheme="minorHAnsi"/>
          <w:b w:val="0"/>
        </w:rPr>
      </w:pPr>
      <w:r w:rsidRPr="00A80F50">
        <w:rPr>
          <w:rFonts w:asciiTheme="minorHAnsi" w:hAnsiTheme="minorHAnsi" w:cstheme="minorHAnsi"/>
          <w:b w:val="0"/>
        </w:rPr>
        <w:tab/>
        <w:t>(b)</w:t>
      </w:r>
      <w:r w:rsidRPr="00A80F50">
        <w:rPr>
          <w:rFonts w:asciiTheme="minorHAnsi" w:hAnsiTheme="minorHAnsi" w:cstheme="minorHAnsi"/>
          <w:b w:val="0"/>
        </w:rPr>
        <w:tab/>
      </w:r>
      <w:r w:rsidR="00C92E20" w:rsidRPr="00A80F50">
        <w:rPr>
          <w:rFonts w:asciiTheme="minorHAnsi" w:hAnsiTheme="minorHAnsi" w:cstheme="minorHAnsi"/>
          <w:b w:val="0"/>
        </w:rPr>
        <w:t xml:space="preserve">subject to Item M6(a), </w:t>
      </w:r>
      <w:r w:rsidRPr="00A80F50">
        <w:rPr>
          <w:rFonts w:asciiTheme="minorHAnsi" w:hAnsiTheme="minorHAnsi" w:cstheme="minorHAnsi"/>
          <w:b w:val="0"/>
        </w:rPr>
        <w:t>may recoup</w:t>
      </w:r>
      <w:r w:rsidR="00C92E20" w:rsidRPr="00A80F50">
        <w:rPr>
          <w:rFonts w:asciiTheme="minorHAnsi" w:hAnsiTheme="minorHAnsi" w:cstheme="minorHAnsi"/>
          <w:b w:val="0"/>
        </w:rPr>
        <w:t xml:space="preserve"> the actual cost of</w:t>
      </w:r>
      <w:r w:rsidRPr="00A80F50">
        <w:rPr>
          <w:rFonts w:asciiTheme="minorHAnsi" w:hAnsiTheme="minorHAnsi" w:cstheme="minorHAnsi"/>
          <w:b w:val="0"/>
        </w:rPr>
        <w:t xml:space="preserve"> </w:t>
      </w:r>
      <w:r w:rsidR="00C92E20" w:rsidRPr="00A80F50">
        <w:rPr>
          <w:rFonts w:asciiTheme="minorHAnsi" w:hAnsiTheme="minorHAnsi" w:cstheme="minorHAnsi"/>
          <w:b w:val="0"/>
        </w:rPr>
        <w:t>any</w:t>
      </w:r>
      <w:r w:rsidRPr="00A80F50">
        <w:rPr>
          <w:rFonts w:asciiTheme="minorHAnsi" w:hAnsiTheme="minorHAnsi" w:cstheme="minorHAnsi"/>
          <w:b w:val="0"/>
        </w:rPr>
        <w:t xml:space="preserve"> One-Way International Airfare </w:t>
      </w:r>
      <w:r w:rsidR="00C92E20" w:rsidRPr="00A80F50">
        <w:rPr>
          <w:rFonts w:asciiTheme="minorHAnsi" w:hAnsiTheme="minorHAnsi" w:cstheme="minorHAnsi"/>
          <w:b w:val="0"/>
        </w:rPr>
        <w:t xml:space="preserve">paid for by You, </w:t>
      </w:r>
      <w:r w:rsidRPr="00A80F50">
        <w:rPr>
          <w:rFonts w:asciiTheme="minorHAnsi" w:hAnsiTheme="minorHAnsi" w:cstheme="minorHAnsi"/>
          <w:b w:val="0"/>
        </w:rPr>
        <w:t xml:space="preserve">up to the relevant amount determined by Us and specified on SWP Online at the time of purchase of the </w:t>
      </w:r>
      <w:r w:rsidR="00551BB3" w:rsidRPr="00A80F50">
        <w:rPr>
          <w:rFonts w:asciiTheme="minorHAnsi" w:hAnsiTheme="minorHAnsi" w:cstheme="minorHAnsi"/>
          <w:b w:val="0"/>
        </w:rPr>
        <w:t xml:space="preserve">relevant </w:t>
      </w:r>
      <w:r w:rsidRPr="00A80F50">
        <w:rPr>
          <w:rFonts w:asciiTheme="minorHAnsi" w:hAnsiTheme="minorHAnsi" w:cstheme="minorHAnsi"/>
          <w:b w:val="0"/>
        </w:rPr>
        <w:t>airfare, from the Restart Seasonal Worker through deductions from their wages; and</w:t>
      </w:r>
    </w:p>
    <w:p w14:paraId="037CA28B" w14:textId="2BC4AC6B" w:rsidR="007939A4" w:rsidRPr="008D7874" w:rsidRDefault="007939A4" w:rsidP="007939A4">
      <w:pPr>
        <w:pStyle w:val="ClauseLevel2"/>
        <w:keepNext w:val="0"/>
        <w:numPr>
          <w:ilvl w:val="0"/>
          <w:numId w:val="0"/>
        </w:numPr>
        <w:tabs>
          <w:tab w:val="left" w:pos="993"/>
        </w:tabs>
        <w:ind w:left="1700" w:hanging="1416"/>
        <w:rPr>
          <w:rFonts w:asciiTheme="minorHAnsi" w:hAnsiTheme="minorHAnsi" w:cstheme="minorHAnsi"/>
          <w:b w:val="0"/>
        </w:rPr>
      </w:pPr>
      <w:r w:rsidRPr="00A80F50">
        <w:rPr>
          <w:rFonts w:asciiTheme="minorHAnsi" w:hAnsiTheme="minorHAnsi" w:cstheme="minorHAnsi"/>
          <w:b w:val="0"/>
        </w:rPr>
        <w:tab/>
        <w:t>(c)</w:t>
      </w:r>
      <w:r w:rsidRPr="00A80F50">
        <w:rPr>
          <w:rFonts w:asciiTheme="minorHAnsi" w:hAnsiTheme="minorHAnsi" w:cstheme="minorHAnsi"/>
          <w:b w:val="0"/>
        </w:rPr>
        <w:tab/>
        <w:t xml:space="preserve">must pay any </w:t>
      </w:r>
      <w:r w:rsidRPr="008D7874">
        <w:rPr>
          <w:rFonts w:asciiTheme="minorHAnsi" w:hAnsiTheme="minorHAnsi" w:cstheme="minorHAnsi"/>
          <w:b w:val="0"/>
        </w:rPr>
        <w:t>remaining amount for the One-Way International Airfare, and domestic</w:t>
      </w:r>
      <w:r w:rsidR="008F2E9B" w:rsidRPr="008D7874">
        <w:rPr>
          <w:rFonts w:asciiTheme="minorHAnsi" w:hAnsiTheme="minorHAnsi" w:cstheme="minorHAnsi"/>
          <w:b w:val="0"/>
        </w:rPr>
        <w:t xml:space="preserve"> transportation </w:t>
      </w:r>
      <w:r w:rsidRPr="008D7874">
        <w:rPr>
          <w:rFonts w:asciiTheme="minorHAnsi" w:hAnsiTheme="minorHAnsi" w:cstheme="minorHAnsi"/>
          <w:b w:val="0"/>
        </w:rPr>
        <w:t>for which You are deemed responsible for meeting under the Deed, and must not recoup these amounts from the Restart Seasonal Worker.</w:t>
      </w:r>
    </w:p>
    <w:p w14:paraId="5A705517" w14:textId="5AD24FDF" w:rsidR="003E3FEE" w:rsidRPr="00723D2A" w:rsidRDefault="00F149C3" w:rsidP="00723D2A">
      <w:pPr>
        <w:pStyle w:val="ClauseLevel2"/>
        <w:keepNext w:val="0"/>
        <w:numPr>
          <w:ilvl w:val="0"/>
          <w:numId w:val="0"/>
        </w:numPr>
        <w:tabs>
          <w:tab w:val="left" w:pos="993"/>
        </w:tabs>
        <w:ind w:left="993" w:hanging="709"/>
        <w:rPr>
          <w:rFonts w:asciiTheme="minorHAnsi" w:hAnsiTheme="minorHAnsi" w:cstheme="minorHAnsi"/>
          <w:b w:val="0"/>
        </w:rPr>
      </w:pPr>
      <w:r w:rsidRPr="008D7874">
        <w:rPr>
          <w:rFonts w:asciiTheme="minorHAnsi" w:hAnsiTheme="minorHAnsi" w:cstheme="minorHAnsi"/>
          <w:b w:val="0"/>
        </w:rPr>
        <w:t>M7.</w:t>
      </w:r>
      <w:r w:rsidRPr="008D7874">
        <w:rPr>
          <w:rFonts w:asciiTheme="minorHAnsi" w:hAnsiTheme="minorHAnsi" w:cstheme="minorHAnsi"/>
          <w:b w:val="0"/>
        </w:rPr>
        <w:tab/>
      </w:r>
      <w:r w:rsidR="00723D2A" w:rsidRPr="008D7874">
        <w:rPr>
          <w:rFonts w:asciiTheme="minorHAnsi" w:hAnsiTheme="minorHAnsi" w:cstheme="minorHAnsi"/>
          <w:b w:val="0"/>
        </w:rPr>
        <w:t>Nothing in this Item M limits or otherwise</w:t>
      </w:r>
      <w:r w:rsidR="00723D2A" w:rsidRPr="00A80F50">
        <w:rPr>
          <w:rFonts w:asciiTheme="minorHAnsi" w:hAnsiTheme="minorHAnsi" w:cstheme="minorHAnsi"/>
          <w:b w:val="0"/>
        </w:rPr>
        <w:t xml:space="preserve"> affects the </w:t>
      </w:r>
      <w:r w:rsidR="0076039C" w:rsidRPr="00A80F50">
        <w:rPr>
          <w:rFonts w:asciiTheme="minorHAnsi" w:hAnsiTheme="minorHAnsi" w:cstheme="minorHAnsi"/>
          <w:b w:val="0"/>
        </w:rPr>
        <w:t>P</w:t>
      </w:r>
      <w:r w:rsidR="00723D2A" w:rsidRPr="00A80F50">
        <w:rPr>
          <w:rFonts w:asciiTheme="minorHAnsi" w:hAnsiTheme="minorHAnsi" w:cstheme="minorHAnsi"/>
          <w:b w:val="0"/>
        </w:rPr>
        <w:t xml:space="preserve">arties' respective rights and obligations under the Deed in respect of the transfer of Seasonal Workers </w:t>
      </w:r>
      <w:r w:rsidR="00ED05C2" w:rsidRPr="00A80F50">
        <w:rPr>
          <w:rFonts w:asciiTheme="minorHAnsi" w:hAnsiTheme="minorHAnsi" w:cstheme="minorHAnsi"/>
          <w:b w:val="0"/>
        </w:rPr>
        <w:t xml:space="preserve">(including any Restart Seasonal Worker) </w:t>
      </w:r>
      <w:r w:rsidR="00723D2A" w:rsidRPr="00A80F50">
        <w:rPr>
          <w:rFonts w:asciiTheme="minorHAnsi" w:hAnsiTheme="minorHAnsi" w:cstheme="minorHAnsi"/>
          <w:b w:val="0"/>
        </w:rPr>
        <w:t>to an Alternative Approved Employer.</w:t>
      </w:r>
    </w:p>
    <w:p w14:paraId="4CA0D1E1" w14:textId="77777777" w:rsidR="00237C89" w:rsidRPr="00C80598" w:rsidRDefault="00237C89" w:rsidP="00C80598">
      <w:pPr>
        <w:spacing w:before="0"/>
        <w:ind w:left="-284" w:firstLine="0"/>
      </w:pPr>
      <w:bookmarkStart w:id="1160" w:name="_Toc353284833"/>
      <w:bookmarkStart w:id="1161" w:name="_Toc471810425"/>
      <w:bookmarkStart w:id="1162" w:name="_Toc471810599"/>
    </w:p>
    <w:p w14:paraId="50A08F10" w14:textId="77777777" w:rsidR="00237C89" w:rsidRDefault="00237C89" w:rsidP="00C80598">
      <w:pPr>
        <w:spacing w:before="0"/>
        <w:ind w:left="-284" w:firstLine="0"/>
        <w:sectPr w:rsidR="00237C89" w:rsidSect="00C80598">
          <w:headerReference w:type="even" r:id="rId17"/>
          <w:headerReference w:type="default" r:id="rId18"/>
          <w:footerReference w:type="default" r:id="rId19"/>
          <w:headerReference w:type="first" r:id="rId20"/>
          <w:pgSz w:w="11906" w:h="16838"/>
          <w:pgMar w:top="1985" w:right="1274" w:bottom="1701" w:left="1559" w:header="709" w:footer="709" w:gutter="0"/>
          <w:paperSrc w:first="7" w:other="7"/>
          <w:cols w:space="708"/>
          <w:docGrid w:linePitch="360"/>
        </w:sectPr>
      </w:pPr>
    </w:p>
    <w:p w14:paraId="3A9D28FD" w14:textId="77777777" w:rsidR="00237C89" w:rsidRDefault="00950042">
      <w:pPr>
        <w:spacing w:before="0"/>
        <w:ind w:left="-284" w:firstLine="0"/>
      </w:pPr>
      <w:r>
        <w:lastRenderedPageBreak/>
        <w:t>Signatures</w:t>
      </w:r>
      <w:bookmarkEnd w:id="1160"/>
      <w:bookmarkEnd w:id="1161"/>
      <w:bookmarkEnd w:id="1162"/>
    </w:p>
    <w:p w14:paraId="3A3A3306" w14:textId="77777777" w:rsidR="00237C89" w:rsidRDefault="00237C89">
      <w:pPr>
        <w:spacing w:before="0"/>
        <w:ind w:left="-284" w:firstLine="0"/>
      </w:pPr>
    </w:p>
    <w:tbl>
      <w:tblPr>
        <w:tblW w:w="8046" w:type="dxa"/>
        <w:tblInd w:w="1242" w:type="dxa"/>
        <w:tblLayout w:type="fixed"/>
        <w:tblLook w:val="0000" w:firstRow="0" w:lastRow="0" w:firstColumn="0" w:lastColumn="0" w:noHBand="0" w:noVBand="0"/>
      </w:tblPr>
      <w:tblGrid>
        <w:gridCol w:w="3936"/>
        <w:gridCol w:w="567"/>
        <w:gridCol w:w="3543"/>
      </w:tblGrid>
      <w:tr w:rsidR="00237C89" w14:paraId="6AA10ED6" w14:textId="77777777">
        <w:trPr>
          <w:cantSplit/>
        </w:trPr>
        <w:tc>
          <w:tcPr>
            <w:tcW w:w="3936" w:type="dxa"/>
          </w:tcPr>
          <w:p w14:paraId="65C44119" w14:textId="77777777" w:rsidR="00237C89" w:rsidRDefault="00950042">
            <w:pPr>
              <w:ind w:left="0" w:firstLine="0"/>
              <w:rPr>
                <w:rFonts w:asciiTheme="minorHAnsi" w:hAnsiTheme="minorHAnsi" w:cstheme="minorHAnsi"/>
              </w:rPr>
            </w:pPr>
            <w:r>
              <w:rPr>
                <w:rFonts w:asciiTheme="minorHAnsi" w:hAnsiTheme="minorHAnsi" w:cstheme="minorHAnsi"/>
              </w:rPr>
              <w:t xml:space="preserve">EXECUTED by the Parties as a Deed. </w:t>
            </w:r>
          </w:p>
          <w:p w14:paraId="350246B5" w14:textId="7EEB1C51" w:rsidR="00237C89" w:rsidRDefault="00950042">
            <w:pPr>
              <w:ind w:left="0" w:firstLine="0"/>
              <w:rPr>
                <w:rFonts w:asciiTheme="minorHAnsi" w:hAnsiTheme="minorHAnsi" w:cstheme="minorHAnsi"/>
              </w:rPr>
            </w:pPr>
            <w:r>
              <w:rPr>
                <w:rFonts w:asciiTheme="minorHAnsi" w:hAnsiTheme="minorHAnsi" w:cstheme="minorHAnsi"/>
              </w:rPr>
              <w:t xml:space="preserve">SIGNED SEALED AND DELIVERED for and on behalf of the Commonwealth of Australia as represented by the </w:t>
            </w:r>
            <w:r w:rsidR="00187012">
              <w:rPr>
                <w:rFonts w:asciiTheme="minorHAnsi" w:hAnsiTheme="minorHAnsi" w:cstheme="minorHAnsi"/>
                <w:noProof/>
              </w:rPr>
              <w:t>Department of Employment and Workplace Relations</w:t>
            </w:r>
            <w:r w:rsidR="00DE125C">
              <w:rPr>
                <w:rFonts w:asciiTheme="minorHAnsi" w:hAnsiTheme="minorHAnsi" w:cstheme="minorHAnsi"/>
                <w:noProof/>
              </w:rPr>
              <w:t xml:space="preserve"> </w:t>
            </w:r>
            <w:r>
              <w:rPr>
                <w:rFonts w:asciiTheme="minorHAnsi" w:hAnsiTheme="minorHAnsi" w:cstheme="minorHAnsi"/>
                <w:noProof/>
              </w:rPr>
              <w:t xml:space="preserve"> </w:t>
            </w:r>
            <w:r>
              <w:rPr>
                <w:rFonts w:asciiTheme="minorHAnsi" w:hAnsiTheme="minorHAnsi" w:cstheme="minorHAnsi"/>
              </w:rPr>
              <w:t>by:</w:t>
            </w:r>
          </w:p>
          <w:p w14:paraId="335F5370" w14:textId="77777777" w:rsidR="00237C89" w:rsidRDefault="00237C89">
            <w:pPr>
              <w:pBdr>
                <w:bottom w:val="single" w:sz="2" w:space="1" w:color="auto"/>
              </w:pBdr>
              <w:spacing w:before="480" w:line="260" w:lineRule="atLeast"/>
              <w:ind w:left="0" w:firstLine="0"/>
              <w:rPr>
                <w:rFonts w:asciiTheme="minorHAnsi" w:hAnsiTheme="minorHAnsi" w:cstheme="minorHAnsi"/>
              </w:rPr>
            </w:pPr>
          </w:p>
          <w:p w14:paraId="6B10C6AD" w14:textId="634F5A0B" w:rsidR="00237C89" w:rsidRDefault="00950042">
            <w:pPr>
              <w:ind w:left="0" w:firstLine="0"/>
              <w:rPr>
                <w:rFonts w:asciiTheme="minorHAnsi" w:hAnsiTheme="minorHAnsi" w:cstheme="minorHAnsi"/>
                <w:color w:val="FF0000"/>
              </w:rPr>
            </w:pPr>
            <w:r w:rsidRPr="00CE0E1F">
              <w:rPr>
                <w:rFonts w:asciiTheme="minorHAnsi" w:hAnsiTheme="minorHAnsi" w:cstheme="minorHAnsi"/>
              </w:rPr>
              <w:t>Name of signatory</w:t>
            </w:r>
          </w:p>
        </w:tc>
        <w:tc>
          <w:tcPr>
            <w:tcW w:w="567" w:type="dxa"/>
          </w:tcPr>
          <w:p w14:paraId="7DA2D6A0" w14:textId="77777777" w:rsidR="00237C89" w:rsidRDefault="00237C89">
            <w:pPr>
              <w:spacing w:line="260" w:lineRule="atLeast"/>
              <w:ind w:left="0"/>
              <w:rPr>
                <w:rFonts w:asciiTheme="minorHAnsi" w:hAnsiTheme="minorHAnsi" w:cstheme="minorHAnsi"/>
              </w:rPr>
            </w:pPr>
          </w:p>
        </w:tc>
        <w:tc>
          <w:tcPr>
            <w:tcW w:w="3543" w:type="dxa"/>
            <w:vAlign w:val="bottom"/>
          </w:tcPr>
          <w:p w14:paraId="6B10BB06" w14:textId="77777777" w:rsidR="00237C89" w:rsidRDefault="00237C89">
            <w:pPr>
              <w:pBdr>
                <w:bottom w:val="single" w:sz="2" w:space="1" w:color="auto"/>
              </w:pBdr>
              <w:spacing w:before="480" w:line="260" w:lineRule="atLeast"/>
              <w:ind w:left="0" w:firstLine="0"/>
              <w:rPr>
                <w:rFonts w:asciiTheme="minorHAnsi" w:hAnsiTheme="minorHAnsi" w:cstheme="minorHAnsi"/>
              </w:rPr>
            </w:pPr>
          </w:p>
          <w:p w14:paraId="7BE3BB9A" w14:textId="77777777" w:rsidR="00237C89" w:rsidRDefault="00950042">
            <w:pPr>
              <w:ind w:left="0" w:firstLine="0"/>
              <w:rPr>
                <w:rFonts w:asciiTheme="minorHAnsi" w:hAnsiTheme="minorHAnsi" w:cstheme="minorHAnsi"/>
                <w:i/>
              </w:rPr>
            </w:pPr>
            <w:r>
              <w:rPr>
                <w:rFonts w:asciiTheme="minorHAnsi" w:hAnsiTheme="minorHAnsi" w:cstheme="minorHAnsi"/>
                <w:i/>
              </w:rPr>
              <w:t>Signature                                        Date</w:t>
            </w:r>
          </w:p>
        </w:tc>
      </w:tr>
      <w:tr w:rsidR="00237C89" w14:paraId="400AEE31" w14:textId="77777777" w:rsidTr="00CE0E1F">
        <w:trPr>
          <w:cantSplit/>
          <w:trHeight w:val="2763"/>
        </w:trPr>
        <w:tc>
          <w:tcPr>
            <w:tcW w:w="3936" w:type="dxa"/>
          </w:tcPr>
          <w:p w14:paraId="3FC30661" w14:textId="77777777" w:rsidR="00237C89" w:rsidRDefault="00237C89">
            <w:pPr>
              <w:pBdr>
                <w:bottom w:val="single" w:sz="2" w:space="1" w:color="auto"/>
              </w:pBdr>
              <w:spacing w:before="360" w:line="260" w:lineRule="atLeast"/>
              <w:ind w:left="0" w:firstLine="0"/>
              <w:rPr>
                <w:rFonts w:asciiTheme="minorHAnsi" w:hAnsiTheme="minorHAnsi" w:cstheme="minorHAnsi"/>
                <w:sz w:val="20"/>
                <w:szCs w:val="20"/>
                <w:lang w:eastAsia="en-US"/>
              </w:rPr>
            </w:pPr>
          </w:p>
          <w:p w14:paraId="37D87A86" w14:textId="77777777" w:rsidR="00237C89" w:rsidRDefault="00950042">
            <w:pPr>
              <w:spacing w:before="0" w:line="260" w:lineRule="atLeast"/>
              <w:ind w:left="0" w:firstLine="0"/>
              <w:rPr>
                <w:rFonts w:asciiTheme="minorHAnsi" w:hAnsiTheme="minorHAnsi" w:cstheme="minorHAnsi"/>
              </w:rPr>
            </w:pPr>
            <w:r>
              <w:rPr>
                <w:rFonts w:asciiTheme="minorHAnsi" w:hAnsiTheme="minorHAnsi" w:cstheme="minorHAnsi"/>
                <w:lang w:eastAsia="en-US"/>
              </w:rPr>
              <w:t>Position</w:t>
            </w:r>
          </w:p>
          <w:p w14:paraId="06E144DE" w14:textId="77777777" w:rsidR="00237C89" w:rsidRDefault="00950042">
            <w:pPr>
              <w:spacing w:before="480" w:line="260" w:lineRule="atLeast"/>
              <w:ind w:left="0" w:firstLine="0"/>
              <w:rPr>
                <w:rFonts w:asciiTheme="minorHAnsi" w:hAnsiTheme="minorHAnsi" w:cstheme="minorHAnsi"/>
              </w:rPr>
            </w:pPr>
            <w:r>
              <w:rPr>
                <w:rFonts w:asciiTheme="minorHAnsi" w:hAnsiTheme="minorHAnsi" w:cstheme="minorHAnsi"/>
              </w:rPr>
              <w:t>In the presence of:</w:t>
            </w:r>
          </w:p>
          <w:p w14:paraId="0B1BB87E" w14:textId="77777777" w:rsidR="00237C89" w:rsidRDefault="00237C89">
            <w:pPr>
              <w:pBdr>
                <w:bottom w:val="single" w:sz="2" w:space="1" w:color="auto"/>
              </w:pBdr>
              <w:spacing w:before="480" w:line="260" w:lineRule="atLeast"/>
              <w:ind w:left="0" w:firstLine="0"/>
              <w:rPr>
                <w:rFonts w:asciiTheme="minorHAnsi" w:hAnsiTheme="minorHAnsi" w:cstheme="minorHAnsi"/>
              </w:rPr>
            </w:pPr>
          </w:p>
          <w:p w14:paraId="418163F5" w14:textId="50463426" w:rsidR="00237C89" w:rsidRDefault="00950042">
            <w:pPr>
              <w:ind w:left="0" w:firstLine="0"/>
              <w:rPr>
                <w:rFonts w:asciiTheme="minorHAnsi" w:hAnsiTheme="minorHAnsi" w:cstheme="minorHAnsi"/>
                <w:color w:val="FF0000"/>
              </w:rPr>
            </w:pPr>
            <w:r w:rsidRPr="00CE0E1F">
              <w:rPr>
                <w:rFonts w:asciiTheme="minorHAnsi" w:hAnsiTheme="minorHAnsi" w:cstheme="minorHAnsi"/>
              </w:rPr>
              <w:t>Name of witness</w:t>
            </w:r>
          </w:p>
        </w:tc>
        <w:tc>
          <w:tcPr>
            <w:tcW w:w="567" w:type="dxa"/>
          </w:tcPr>
          <w:p w14:paraId="1BE491F6" w14:textId="77777777" w:rsidR="00237C89" w:rsidRDefault="00237C89">
            <w:pPr>
              <w:spacing w:line="260" w:lineRule="atLeast"/>
              <w:ind w:left="0"/>
              <w:rPr>
                <w:rFonts w:asciiTheme="minorHAnsi" w:hAnsiTheme="minorHAnsi" w:cstheme="minorHAnsi"/>
              </w:rPr>
            </w:pPr>
          </w:p>
        </w:tc>
        <w:tc>
          <w:tcPr>
            <w:tcW w:w="3543" w:type="dxa"/>
            <w:vAlign w:val="bottom"/>
          </w:tcPr>
          <w:p w14:paraId="2AC049AF" w14:textId="77777777" w:rsidR="00237C89" w:rsidRDefault="00237C89">
            <w:pPr>
              <w:pBdr>
                <w:bottom w:val="single" w:sz="2" w:space="1" w:color="auto"/>
              </w:pBdr>
              <w:spacing w:line="260" w:lineRule="atLeast"/>
              <w:ind w:left="0" w:firstLine="0"/>
              <w:rPr>
                <w:rFonts w:asciiTheme="minorHAnsi" w:hAnsiTheme="minorHAnsi" w:cstheme="minorHAnsi"/>
              </w:rPr>
            </w:pPr>
          </w:p>
          <w:p w14:paraId="2DD784B5" w14:textId="77777777" w:rsidR="00237C89" w:rsidRDefault="00950042">
            <w:pPr>
              <w:ind w:left="0" w:firstLine="0"/>
              <w:rPr>
                <w:rFonts w:asciiTheme="minorHAnsi" w:hAnsiTheme="minorHAnsi" w:cstheme="minorHAnsi"/>
                <w:i/>
              </w:rPr>
            </w:pPr>
            <w:r>
              <w:rPr>
                <w:rFonts w:asciiTheme="minorHAnsi" w:hAnsiTheme="minorHAnsi" w:cstheme="minorHAnsi"/>
                <w:i/>
              </w:rPr>
              <w:t>Signature of witness                    Date</w:t>
            </w:r>
          </w:p>
        </w:tc>
      </w:tr>
    </w:tbl>
    <w:p w14:paraId="7E60B0DA" w14:textId="77777777" w:rsidR="00237C89" w:rsidRDefault="00950042">
      <w:pPr>
        <w:pBdr>
          <w:top w:val="double" w:sz="6" w:space="0" w:color="008000"/>
          <w:left w:val="double" w:sz="6" w:space="0" w:color="008000"/>
          <w:bottom w:val="double" w:sz="6" w:space="0" w:color="008000"/>
          <w:right w:val="double" w:sz="6" w:space="0" w:color="008000"/>
        </w:pBdr>
        <w:ind w:firstLine="0"/>
        <w:rPr>
          <w:rFonts w:asciiTheme="minorHAnsi" w:hAnsiTheme="minorHAnsi" w:cstheme="minorHAnsi"/>
        </w:rPr>
      </w:pPr>
      <w:r>
        <w:rPr>
          <w:rFonts w:asciiTheme="minorHAnsi" w:hAnsiTheme="minorHAnsi" w:cstheme="minorHAnsi"/>
          <w:b/>
        </w:rPr>
        <w:t>NOTE:</w:t>
      </w:r>
      <w:r>
        <w:rPr>
          <w:rFonts w:asciiTheme="minorHAnsi" w:hAnsiTheme="minorHAnsi" w:cstheme="minorHAnsi"/>
          <w:b/>
          <w:i/>
        </w:rPr>
        <w:t xml:space="preserve"> </w:t>
      </w:r>
      <w:r>
        <w:rPr>
          <w:rFonts w:asciiTheme="minorHAnsi" w:hAnsiTheme="minorHAnsi" w:cstheme="minorHAnsi"/>
        </w:rPr>
        <w:t xml:space="preserve">Choose the appropriate signature block for the Approved Employer from the alternatives below and delete the others. </w:t>
      </w:r>
    </w:p>
    <w:p w14:paraId="5E6DA057" w14:textId="77777777" w:rsidR="00237C89" w:rsidRDefault="00950042">
      <w:pPr>
        <w:pBdr>
          <w:top w:val="double" w:sz="6" w:space="0" w:color="008000"/>
          <w:left w:val="double" w:sz="6" w:space="0" w:color="008000"/>
          <w:bottom w:val="double" w:sz="6" w:space="0" w:color="008000"/>
          <w:right w:val="double" w:sz="6" w:space="0" w:color="008000"/>
        </w:pBdr>
        <w:ind w:firstLine="0"/>
        <w:rPr>
          <w:rFonts w:asciiTheme="minorHAnsi" w:hAnsiTheme="minorHAnsi" w:cstheme="minorHAnsi"/>
        </w:rPr>
      </w:pPr>
      <w:r>
        <w:rPr>
          <w:rFonts w:asciiTheme="minorHAnsi" w:hAnsiTheme="minorHAnsi" w:cstheme="minorHAnsi"/>
        </w:rPr>
        <w:t>Where Approved Employer is a Trustee of a Trust use the following:</w:t>
      </w:r>
    </w:p>
    <w:tbl>
      <w:tblPr>
        <w:tblW w:w="8046" w:type="dxa"/>
        <w:tblInd w:w="1242" w:type="dxa"/>
        <w:tblLayout w:type="fixed"/>
        <w:tblLook w:val="0000" w:firstRow="0" w:lastRow="0" w:firstColumn="0" w:lastColumn="0" w:noHBand="0" w:noVBand="0"/>
      </w:tblPr>
      <w:tblGrid>
        <w:gridCol w:w="3936"/>
        <w:gridCol w:w="567"/>
        <w:gridCol w:w="3543"/>
      </w:tblGrid>
      <w:tr w:rsidR="00237C89" w14:paraId="462EDB60" w14:textId="77777777">
        <w:trPr>
          <w:cantSplit/>
        </w:trPr>
        <w:tc>
          <w:tcPr>
            <w:tcW w:w="3936" w:type="dxa"/>
          </w:tcPr>
          <w:p w14:paraId="2EAD2144" w14:textId="77777777" w:rsidR="00237C89" w:rsidRDefault="00950042">
            <w:pPr>
              <w:spacing w:before="240" w:line="260" w:lineRule="atLeast"/>
              <w:ind w:left="34" w:firstLine="0"/>
              <w:rPr>
                <w:rFonts w:asciiTheme="minorHAnsi" w:hAnsiTheme="minorHAnsi" w:cstheme="minorHAnsi"/>
              </w:rPr>
            </w:pPr>
            <w:r>
              <w:rPr>
                <w:rFonts w:asciiTheme="minorHAnsi" w:hAnsiTheme="minorHAnsi" w:cstheme="minorHAnsi"/>
              </w:rPr>
              <w:t>SIGNED SEALED AND DELIVERED by:</w:t>
            </w:r>
          </w:p>
          <w:p w14:paraId="42E20A9D" w14:textId="77777777" w:rsidR="00237C89" w:rsidRDefault="00237C89">
            <w:pPr>
              <w:pBdr>
                <w:bottom w:val="single" w:sz="2" w:space="1" w:color="auto"/>
              </w:pBdr>
              <w:spacing w:before="480" w:line="260" w:lineRule="atLeast"/>
              <w:ind w:left="34" w:firstLine="0"/>
              <w:rPr>
                <w:rFonts w:asciiTheme="minorHAnsi" w:hAnsiTheme="minorHAnsi" w:cstheme="minorHAnsi"/>
              </w:rPr>
            </w:pPr>
          </w:p>
          <w:p w14:paraId="74BE0BDD" w14:textId="77777777" w:rsidR="00237C89" w:rsidRDefault="00950042">
            <w:pPr>
              <w:ind w:left="34" w:firstLine="0"/>
              <w:rPr>
                <w:rFonts w:asciiTheme="minorHAnsi" w:hAnsiTheme="minorHAnsi" w:cstheme="minorHAnsi"/>
                <w:color w:val="FF0000"/>
              </w:rPr>
            </w:pPr>
            <w:r>
              <w:rPr>
                <w:rFonts w:asciiTheme="minorHAnsi" w:hAnsiTheme="minorHAnsi" w:cstheme="minorHAnsi"/>
              </w:rPr>
              <w:t>^Trustee of [insert Trust Name]</w:t>
            </w:r>
            <w:r>
              <w:rPr>
                <w:rFonts w:asciiTheme="minorHAnsi" w:hAnsiTheme="minorHAnsi" w:cstheme="minorHAnsi"/>
                <w:color w:val="FF0000"/>
              </w:rPr>
              <w:t>Approved Employer Name</w:t>
            </w:r>
            <w:r>
              <w:rPr>
                <w:rFonts w:asciiTheme="minorHAnsi" w:hAnsiTheme="minorHAnsi" w:cstheme="minorHAnsi"/>
              </w:rPr>
              <w:t>^</w:t>
            </w:r>
          </w:p>
        </w:tc>
        <w:tc>
          <w:tcPr>
            <w:tcW w:w="567" w:type="dxa"/>
          </w:tcPr>
          <w:p w14:paraId="39DA0D87" w14:textId="77777777" w:rsidR="00237C89" w:rsidRDefault="00237C89">
            <w:pPr>
              <w:spacing w:before="240" w:line="260" w:lineRule="atLeast"/>
              <w:ind w:left="0"/>
              <w:rPr>
                <w:rFonts w:asciiTheme="minorHAnsi" w:hAnsiTheme="minorHAnsi" w:cstheme="minorHAnsi"/>
              </w:rPr>
            </w:pPr>
          </w:p>
          <w:p w14:paraId="7D45D1C6" w14:textId="77777777" w:rsidR="00237C89" w:rsidRDefault="00237C89">
            <w:pPr>
              <w:spacing w:line="260" w:lineRule="atLeast"/>
              <w:ind w:left="0"/>
              <w:rPr>
                <w:rFonts w:asciiTheme="minorHAnsi" w:hAnsiTheme="minorHAnsi" w:cstheme="minorHAnsi"/>
              </w:rPr>
            </w:pPr>
          </w:p>
        </w:tc>
        <w:tc>
          <w:tcPr>
            <w:tcW w:w="3543" w:type="dxa"/>
            <w:vAlign w:val="bottom"/>
          </w:tcPr>
          <w:p w14:paraId="7A8DA20C" w14:textId="77777777" w:rsidR="00237C89" w:rsidRDefault="00237C89">
            <w:pPr>
              <w:pBdr>
                <w:bottom w:val="single" w:sz="2" w:space="1" w:color="auto"/>
              </w:pBdr>
              <w:spacing w:before="480" w:line="260" w:lineRule="atLeast"/>
              <w:ind w:left="67" w:firstLine="0"/>
              <w:rPr>
                <w:rFonts w:asciiTheme="minorHAnsi" w:hAnsiTheme="minorHAnsi" w:cstheme="minorHAnsi"/>
              </w:rPr>
            </w:pPr>
          </w:p>
          <w:p w14:paraId="268E8FC9" w14:textId="77777777" w:rsidR="00237C89" w:rsidRDefault="00950042">
            <w:pPr>
              <w:ind w:left="67" w:firstLine="0"/>
              <w:rPr>
                <w:rFonts w:asciiTheme="minorHAnsi" w:hAnsiTheme="minorHAnsi" w:cstheme="minorHAnsi"/>
                <w:i/>
              </w:rPr>
            </w:pPr>
            <w:r>
              <w:rPr>
                <w:rFonts w:asciiTheme="minorHAnsi" w:hAnsiTheme="minorHAnsi" w:cstheme="minorHAnsi"/>
                <w:i/>
              </w:rPr>
              <w:t>Signature                                      Date</w:t>
            </w:r>
          </w:p>
        </w:tc>
      </w:tr>
      <w:tr w:rsidR="00237C89" w14:paraId="3F19CF5F" w14:textId="77777777">
        <w:trPr>
          <w:cantSplit/>
        </w:trPr>
        <w:tc>
          <w:tcPr>
            <w:tcW w:w="3936" w:type="dxa"/>
          </w:tcPr>
          <w:p w14:paraId="0EA2C50C" w14:textId="77777777" w:rsidR="00237C89" w:rsidRDefault="00950042">
            <w:pPr>
              <w:spacing w:before="480" w:line="260" w:lineRule="atLeast"/>
              <w:ind w:left="34" w:firstLine="0"/>
              <w:rPr>
                <w:rFonts w:asciiTheme="minorHAnsi" w:hAnsiTheme="minorHAnsi" w:cstheme="minorHAnsi"/>
              </w:rPr>
            </w:pPr>
            <w:r>
              <w:rPr>
                <w:rFonts w:asciiTheme="minorHAnsi" w:hAnsiTheme="minorHAnsi" w:cstheme="minorHAnsi"/>
              </w:rPr>
              <w:t>In the presence of:</w:t>
            </w:r>
          </w:p>
          <w:p w14:paraId="156E28AA" w14:textId="77777777" w:rsidR="00237C89" w:rsidRDefault="00237C89">
            <w:pPr>
              <w:pBdr>
                <w:bottom w:val="single" w:sz="2" w:space="1" w:color="auto"/>
              </w:pBdr>
              <w:spacing w:before="480" w:line="260" w:lineRule="atLeast"/>
              <w:ind w:left="34" w:firstLine="0"/>
              <w:rPr>
                <w:rFonts w:asciiTheme="minorHAnsi" w:hAnsiTheme="minorHAnsi" w:cstheme="minorHAnsi"/>
              </w:rPr>
            </w:pPr>
          </w:p>
          <w:p w14:paraId="3E1ACA4A" w14:textId="77777777" w:rsidR="00237C89" w:rsidRDefault="00950042">
            <w:pPr>
              <w:ind w:left="34" w:firstLine="0"/>
              <w:rPr>
                <w:rFonts w:asciiTheme="minorHAnsi" w:hAnsiTheme="minorHAnsi" w:cstheme="minorHAnsi"/>
                <w:color w:val="FF0000"/>
              </w:rPr>
            </w:pPr>
            <w:r>
              <w:rPr>
                <w:rFonts w:asciiTheme="minorHAnsi" w:hAnsiTheme="minorHAnsi" w:cstheme="minorHAnsi"/>
              </w:rPr>
              <w:t>^</w:t>
            </w:r>
            <w:r>
              <w:rPr>
                <w:rFonts w:asciiTheme="minorHAnsi" w:hAnsiTheme="minorHAnsi" w:cstheme="minorHAnsi"/>
                <w:color w:val="FF0000"/>
              </w:rPr>
              <w:t>Name of witness</w:t>
            </w:r>
            <w:r>
              <w:rPr>
                <w:rFonts w:asciiTheme="minorHAnsi" w:hAnsiTheme="minorHAnsi" w:cstheme="minorHAnsi"/>
              </w:rPr>
              <w:t>^</w:t>
            </w:r>
          </w:p>
        </w:tc>
        <w:tc>
          <w:tcPr>
            <w:tcW w:w="567" w:type="dxa"/>
          </w:tcPr>
          <w:p w14:paraId="24CF4C21" w14:textId="77777777" w:rsidR="00237C89" w:rsidRDefault="00237C89">
            <w:pPr>
              <w:spacing w:line="260" w:lineRule="atLeast"/>
              <w:ind w:left="0"/>
              <w:rPr>
                <w:rFonts w:asciiTheme="minorHAnsi" w:hAnsiTheme="minorHAnsi" w:cstheme="minorHAnsi"/>
              </w:rPr>
            </w:pPr>
          </w:p>
        </w:tc>
        <w:tc>
          <w:tcPr>
            <w:tcW w:w="3543" w:type="dxa"/>
            <w:vAlign w:val="bottom"/>
          </w:tcPr>
          <w:p w14:paraId="3FA86043" w14:textId="77777777" w:rsidR="00237C89" w:rsidRDefault="00237C89">
            <w:pPr>
              <w:pBdr>
                <w:bottom w:val="single" w:sz="2" w:space="1" w:color="auto"/>
              </w:pBdr>
              <w:spacing w:line="260" w:lineRule="atLeast"/>
              <w:ind w:left="67" w:firstLine="0"/>
              <w:rPr>
                <w:rFonts w:asciiTheme="minorHAnsi" w:hAnsiTheme="minorHAnsi" w:cstheme="minorHAnsi"/>
              </w:rPr>
            </w:pPr>
          </w:p>
          <w:p w14:paraId="3981AEC0" w14:textId="77777777" w:rsidR="00237C89" w:rsidRDefault="00950042">
            <w:pPr>
              <w:ind w:left="67" w:firstLine="0"/>
              <w:rPr>
                <w:rFonts w:asciiTheme="minorHAnsi" w:hAnsiTheme="minorHAnsi" w:cstheme="minorHAnsi"/>
                <w:i/>
              </w:rPr>
            </w:pPr>
            <w:r>
              <w:rPr>
                <w:rFonts w:asciiTheme="minorHAnsi" w:hAnsiTheme="minorHAnsi" w:cstheme="minorHAnsi"/>
                <w:i/>
              </w:rPr>
              <w:t>Signature of witness                    Date</w:t>
            </w:r>
          </w:p>
        </w:tc>
      </w:tr>
    </w:tbl>
    <w:p w14:paraId="5C353E43" w14:textId="77777777" w:rsidR="00237C89" w:rsidRDefault="00237C89">
      <w:pPr>
        <w:pBdr>
          <w:top w:val="double" w:sz="6" w:space="0" w:color="008000"/>
          <w:left w:val="double" w:sz="6" w:space="0" w:color="008000"/>
          <w:bottom w:val="double" w:sz="6" w:space="0" w:color="008000"/>
          <w:right w:val="double" w:sz="6" w:space="0" w:color="008000"/>
        </w:pBdr>
        <w:rPr>
          <w:rFonts w:asciiTheme="minorHAnsi" w:hAnsiTheme="minorHAnsi" w:cstheme="minorHAnsi"/>
          <w:color w:val="008000"/>
        </w:rPr>
        <w:sectPr w:rsidR="00237C89">
          <w:headerReference w:type="even" r:id="rId21"/>
          <w:headerReference w:type="default" r:id="rId22"/>
          <w:footerReference w:type="default" r:id="rId23"/>
          <w:headerReference w:type="first" r:id="rId24"/>
          <w:pgSz w:w="11906" w:h="16838"/>
          <w:pgMar w:top="1985" w:right="1274" w:bottom="1701" w:left="1559" w:header="709" w:footer="709" w:gutter="0"/>
          <w:paperSrc w:first="7" w:other="7"/>
          <w:cols w:space="708"/>
          <w:docGrid w:linePitch="360"/>
        </w:sectPr>
      </w:pPr>
    </w:p>
    <w:p w14:paraId="01A26683" w14:textId="77777777" w:rsidR="00237C89" w:rsidRDefault="00950042">
      <w:pPr>
        <w:pBdr>
          <w:top w:val="double" w:sz="6" w:space="0" w:color="008000"/>
          <w:left w:val="double" w:sz="6" w:space="0" w:color="008000"/>
          <w:bottom w:val="double" w:sz="6" w:space="0" w:color="008000"/>
          <w:right w:val="double" w:sz="6" w:space="0" w:color="008000"/>
        </w:pBdr>
        <w:ind w:firstLine="0"/>
        <w:rPr>
          <w:rFonts w:asciiTheme="minorHAnsi" w:hAnsiTheme="minorHAnsi" w:cstheme="minorHAnsi"/>
        </w:rPr>
      </w:pPr>
      <w:r>
        <w:rPr>
          <w:rFonts w:asciiTheme="minorHAnsi" w:hAnsiTheme="minorHAnsi" w:cstheme="minorHAnsi"/>
        </w:rPr>
        <w:lastRenderedPageBreak/>
        <w:t xml:space="preserve">Where Approved Employer is a </w:t>
      </w:r>
      <w:r>
        <w:rPr>
          <w:rFonts w:asciiTheme="minorHAnsi" w:hAnsiTheme="minorHAnsi" w:cstheme="minorHAnsi"/>
          <w:b/>
        </w:rPr>
        <w:t>company</w:t>
      </w:r>
      <w:r>
        <w:rPr>
          <w:rFonts w:asciiTheme="minorHAnsi" w:hAnsiTheme="minorHAnsi" w:cstheme="minorHAnsi"/>
        </w:rPr>
        <w:t xml:space="preserve"> use the following:</w:t>
      </w:r>
    </w:p>
    <w:tbl>
      <w:tblPr>
        <w:tblW w:w="8046" w:type="dxa"/>
        <w:tblInd w:w="1242" w:type="dxa"/>
        <w:tblLayout w:type="fixed"/>
        <w:tblLook w:val="0000" w:firstRow="0" w:lastRow="0" w:firstColumn="0" w:lastColumn="0" w:noHBand="0" w:noVBand="0"/>
      </w:tblPr>
      <w:tblGrid>
        <w:gridCol w:w="3936"/>
        <w:gridCol w:w="567"/>
        <w:gridCol w:w="3543"/>
      </w:tblGrid>
      <w:tr w:rsidR="00237C89" w14:paraId="0C46317A" w14:textId="77777777">
        <w:trPr>
          <w:cantSplit/>
        </w:trPr>
        <w:tc>
          <w:tcPr>
            <w:tcW w:w="3936" w:type="dxa"/>
          </w:tcPr>
          <w:p w14:paraId="4E435EB8" w14:textId="77777777" w:rsidR="00237C89" w:rsidRDefault="00950042">
            <w:pPr>
              <w:spacing w:before="240" w:line="260" w:lineRule="atLeast"/>
              <w:ind w:left="34" w:firstLine="0"/>
              <w:rPr>
                <w:rFonts w:asciiTheme="minorHAnsi" w:hAnsiTheme="minorHAnsi" w:cstheme="minorHAnsi"/>
                <w:lang w:eastAsia="en-US"/>
              </w:rPr>
            </w:pPr>
            <w:r>
              <w:rPr>
                <w:rFonts w:asciiTheme="minorHAnsi" w:hAnsiTheme="minorHAnsi" w:cstheme="minorHAnsi"/>
                <w:lang w:eastAsia="en-US"/>
              </w:rPr>
              <w:t>SIGNED SEALED AND DELIVERED for and on behalf of (^</w:t>
            </w:r>
            <w:r>
              <w:rPr>
                <w:rFonts w:asciiTheme="minorHAnsi" w:hAnsiTheme="minorHAnsi" w:cstheme="minorHAnsi"/>
                <w:color w:val="FF0000"/>
                <w:lang w:eastAsia="en-US"/>
              </w:rPr>
              <w:t>insert company name</w:t>
            </w:r>
            <w:r>
              <w:rPr>
                <w:rFonts w:asciiTheme="minorHAnsi" w:hAnsiTheme="minorHAnsi" w:cstheme="minorHAnsi"/>
                <w:lang w:eastAsia="en-US"/>
              </w:rPr>
              <w:t>) (^</w:t>
            </w:r>
            <w:r>
              <w:rPr>
                <w:rFonts w:asciiTheme="minorHAnsi" w:hAnsiTheme="minorHAnsi" w:cstheme="minorHAnsi"/>
                <w:color w:val="FF0000"/>
                <w:lang w:eastAsia="en-US"/>
              </w:rPr>
              <w:t>insert company ACN or ABN</w:t>
            </w:r>
            <w:r>
              <w:rPr>
                <w:rFonts w:asciiTheme="minorHAnsi" w:hAnsiTheme="minorHAnsi" w:cstheme="minorHAnsi"/>
                <w:lang w:eastAsia="en-US"/>
              </w:rPr>
              <w:t xml:space="preserve">) in accordance with the requirements of section 127 of the </w:t>
            </w:r>
            <w:r>
              <w:rPr>
                <w:rFonts w:asciiTheme="minorHAnsi" w:hAnsiTheme="minorHAnsi" w:cstheme="minorHAnsi"/>
                <w:i/>
                <w:lang w:eastAsia="en-US"/>
              </w:rPr>
              <w:t>Corporations Act 2001</w:t>
            </w:r>
            <w:r>
              <w:rPr>
                <w:rFonts w:asciiTheme="minorHAnsi" w:hAnsiTheme="minorHAnsi" w:cstheme="minorHAnsi"/>
                <w:lang w:eastAsia="en-US"/>
              </w:rPr>
              <w:t xml:space="preserve"> by:</w:t>
            </w:r>
          </w:p>
          <w:p w14:paraId="09959C5A" w14:textId="77777777" w:rsidR="00237C89" w:rsidRDefault="00237C89">
            <w:pPr>
              <w:pBdr>
                <w:bottom w:val="single" w:sz="2" w:space="1" w:color="auto"/>
              </w:pBdr>
              <w:spacing w:before="480" w:line="260" w:lineRule="atLeast"/>
              <w:ind w:left="34" w:firstLine="0"/>
              <w:rPr>
                <w:rFonts w:asciiTheme="minorHAnsi" w:hAnsiTheme="minorHAnsi" w:cstheme="minorHAnsi"/>
                <w:lang w:eastAsia="en-US"/>
              </w:rPr>
            </w:pPr>
          </w:p>
          <w:p w14:paraId="4B9BF007" w14:textId="77777777" w:rsidR="00237C89" w:rsidRDefault="00950042">
            <w:pPr>
              <w:spacing w:before="0" w:line="240" w:lineRule="auto"/>
              <w:ind w:left="34" w:firstLine="0"/>
              <w:rPr>
                <w:rFonts w:asciiTheme="minorHAnsi" w:hAnsiTheme="minorHAnsi" w:cstheme="minorHAnsi"/>
                <w:lang w:eastAsia="en-US"/>
              </w:rPr>
            </w:pPr>
            <w:r>
              <w:rPr>
                <w:rFonts w:asciiTheme="minorHAnsi" w:hAnsiTheme="minorHAnsi" w:cstheme="minorHAnsi"/>
                <w:lang w:eastAsia="en-US"/>
              </w:rPr>
              <w:t>Name of Director</w:t>
            </w:r>
          </w:p>
        </w:tc>
        <w:tc>
          <w:tcPr>
            <w:tcW w:w="567" w:type="dxa"/>
          </w:tcPr>
          <w:p w14:paraId="38541363" w14:textId="77777777" w:rsidR="00237C89" w:rsidRDefault="00237C89">
            <w:pPr>
              <w:spacing w:before="240" w:line="260" w:lineRule="atLeast"/>
              <w:ind w:left="0"/>
              <w:rPr>
                <w:rFonts w:asciiTheme="minorHAnsi" w:hAnsiTheme="minorHAnsi" w:cstheme="minorHAnsi"/>
                <w:lang w:eastAsia="en-US"/>
              </w:rPr>
            </w:pPr>
          </w:p>
          <w:p w14:paraId="0C788473" w14:textId="77777777" w:rsidR="00237C89" w:rsidRDefault="00237C89">
            <w:pPr>
              <w:spacing w:before="0" w:line="260" w:lineRule="atLeast"/>
              <w:ind w:left="0"/>
              <w:rPr>
                <w:rFonts w:asciiTheme="minorHAnsi" w:hAnsiTheme="minorHAnsi" w:cstheme="minorHAnsi"/>
                <w:lang w:eastAsia="en-US"/>
              </w:rPr>
            </w:pPr>
          </w:p>
          <w:p w14:paraId="067DEE32" w14:textId="77777777" w:rsidR="00237C89" w:rsidRDefault="00237C89">
            <w:pPr>
              <w:spacing w:before="0" w:line="260" w:lineRule="atLeast"/>
              <w:ind w:left="0"/>
              <w:rPr>
                <w:rFonts w:asciiTheme="minorHAnsi" w:hAnsiTheme="minorHAnsi" w:cstheme="minorHAnsi"/>
                <w:lang w:eastAsia="en-US"/>
              </w:rPr>
            </w:pPr>
          </w:p>
        </w:tc>
        <w:tc>
          <w:tcPr>
            <w:tcW w:w="3543" w:type="dxa"/>
            <w:vAlign w:val="bottom"/>
          </w:tcPr>
          <w:p w14:paraId="2827B368" w14:textId="77777777" w:rsidR="00237C89" w:rsidRDefault="00237C89">
            <w:pPr>
              <w:pBdr>
                <w:bottom w:val="single" w:sz="2" w:space="1" w:color="auto"/>
              </w:pBdr>
              <w:spacing w:before="480" w:line="260" w:lineRule="atLeast"/>
              <w:ind w:left="67" w:firstLine="0"/>
              <w:rPr>
                <w:rFonts w:asciiTheme="minorHAnsi" w:hAnsiTheme="minorHAnsi" w:cstheme="minorHAnsi"/>
                <w:lang w:eastAsia="en-US"/>
              </w:rPr>
            </w:pPr>
          </w:p>
          <w:p w14:paraId="161A5BF3" w14:textId="77777777" w:rsidR="00237C89" w:rsidRDefault="00950042">
            <w:pPr>
              <w:spacing w:before="0" w:line="240" w:lineRule="auto"/>
              <w:ind w:left="67" w:firstLine="0"/>
              <w:rPr>
                <w:rFonts w:asciiTheme="minorHAnsi" w:hAnsiTheme="minorHAnsi" w:cstheme="minorHAnsi"/>
                <w:i/>
                <w:lang w:eastAsia="en-US"/>
              </w:rPr>
            </w:pPr>
            <w:r>
              <w:rPr>
                <w:rFonts w:asciiTheme="minorHAnsi" w:hAnsiTheme="minorHAnsi" w:cstheme="minorHAnsi"/>
                <w:i/>
                <w:lang w:eastAsia="en-US"/>
              </w:rPr>
              <w:t>Signature                                       Date</w:t>
            </w:r>
          </w:p>
        </w:tc>
      </w:tr>
      <w:tr w:rsidR="00237C89" w14:paraId="45DCF665" w14:textId="77777777">
        <w:trPr>
          <w:cantSplit/>
        </w:trPr>
        <w:tc>
          <w:tcPr>
            <w:tcW w:w="3936" w:type="dxa"/>
          </w:tcPr>
          <w:p w14:paraId="7BE4D1A2" w14:textId="77777777" w:rsidR="00237C89" w:rsidRDefault="00950042">
            <w:pPr>
              <w:spacing w:before="480" w:line="260" w:lineRule="atLeast"/>
              <w:ind w:left="34" w:firstLine="0"/>
              <w:rPr>
                <w:rFonts w:asciiTheme="minorHAnsi" w:hAnsiTheme="minorHAnsi" w:cstheme="minorHAnsi"/>
                <w:lang w:eastAsia="en-US"/>
              </w:rPr>
            </w:pPr>
            <w:r>
              <w:rPr>
                <w:rFonts w:asciiTheme="minorHAnsi" w:hAnsiTheme="minorHAnsi" w:cstheme="minorHAnsi"/>
                <w:lang w:eastAsia="en-US"/>
              </w:rPr>
              <w:t>In the presence of:</w:t>
            </w:r>
          </w:p>
          <w:p w14:paraId="144B3C86" w14:textId="77777777" w:rsidR="00237C89" w:rsidRDefault="00237C89">
            <w:pPr>
              <w:pBdr>
                <w:bottom w:val="single" w:sz="2" w:space="1" w:color="auto"/>
              </w:pBdr>
              <w:spacing w:before="480" w:line="260" w:lineRule="atLeast"/>
              <w:ind w:left="34" w:firstLine="0"/>
              <w:rPr>
                <w:rFonts w:asciiTheme="minorHAnsi" w:hAnsiTheme="minorHAnsi" w:cstheme="minorHAnsi"/>
                <w:lang w:eastAsia="en-US"/>
              </w:rPr>
            </w:pPr>
          </w:p>
          <w:p w14:paraId="255DA025" w14:textId="77777777" w:rsidR="00237C89" w:rsidRDefault="00950042">
            <w:pPr>
              <w:spacing w:before="0" w:line="240" w:lineRule="auto"/>
              <w:ind w:left="34" w:firstLine="0"/>
              <w:rPr>
                <w:rFonts w:asciiTheme="minorHAnsi" w:hAnsiTheme="minorHAnsi" w:cstheme="minorHAnsi"/>
                <w:lang w:eastAsia="en-US"/>
              </w:rPr>
            </w:pPr>
            <w:r>
              <w:rPr>
                <w:rFonts w:asciiTheme="minorHAnsi" w:hAnsiTheme="minorHAnsi" w:cstheme="minorHAnsi"/>
                <w:lang w:eastAsia="en-US"/>
              </w:rPr>
              <w:t>Name of witness</w:t>
            </w:r>
          </w:p>
        </w:tc>
        <w:tc>
          <w:tcPr>
            <w:tcW w:w="567" w:type="dxa"/>
          </w:tcPr>
          <w:p w14:paraId="13D57F84" w14:textId="77777777" w:rsidR="00237C89" w:rsidRDefault="00237C89">
            <w:pPr>
              <w:spacing w:before="0" w:line="260" w:lineRule="atLeast"/>
              <w:ind w:left="0"/>
              <w:rPr>
                <w:rFonts w:asciiTheme="minorHAnsi" w:hAnsiTheme="minorHAnsi" w:cstheme="minorHAnsi"/>
                <w:lang w:eastAsia="en-US"/>
              </w:rPr>
            </w:pPr>
          </w:p>
        </w:tc>
        <w:tc>
          <w:tcPr>
            <w:tcW w:w="3543" w:type="dxa"/>
            <w:vAlign w:val="bottom"/>
          </w:tcPr>
          <w:p w14:paraId="008996CA" w14:textId="77777777" w:rsidR="00237C89" w:rsidRDefault="00237C89">
            <w:pPr>
              <w:pBdr>
                <w:bottom w:val="single" w:sz="2" w:space="1" w:color="auto"/>
              </w:pBdr>
              <w:spacing w:before="0" w:line="260" w:lineRule="atLeast"/>
              <w:ind w:left="67" w:firstLine="0"/>
              <w:rPr>
                <w:rFonts w:asciiTheme="minorHAnsi" w:hAnsiTheme="minorHAnsi" w:cstheme="minorHAnsi"/>
                <w:lang w:eastAsia="en-US"/>
              </w:rPr>
            </w:pPr>
          </w:p>
          <w:p w14:paraId="396A80D3" w14:textId="77777777" w:rsidR="00237C89" w:rsidRDefault="00950042">
            <w:pPr>
              <w:spacing w:before="0" w:line="240" w:lineRule="auto"/>
              <w:ind w:left="67" w:firstLine="0"/>
              <w:rPr>
                <w:rFonts w:asciiTheme="minorHAnsi" w:hAnsiTheme="minorHAnsi" w:cstheme="minorHAnsi"/>
                <w:i/>
                <w:lang w:eastAsia="en-US"/>
              </w:rPr>
            </w:pPr>
            <w:r>
              <w:rPr>
                <w:rFonts w:asciiTheme="minorHAnsi" w:hAnsiTheme="minorHAnsi" w:cstheme="minorHAnsi"/>
                <w:i/>
                <w:lang w:eastAsia="en-US"/>
              </w:rPr>
              <w:t>Signature of witness                    Date</w:t>
            </w:r>
          </w:p>
        </w:tc>
      </w:tr>
      <w:tr w:rsidR="00237C89" w14:paraId="0C723F67" w14:textId="77777777">
        <w:trPr>
          <w:cantSplit/>
        </w:trPr>
        <w:tc>
          <w:tcPr>
            <w:tcW w:w="3936" w:type="dxa"/>
          </w:tcPr>
          <w:p w14:paraId="48E55A88" w14:textId="77777777" w:rsidR="00237C89" w:rsidRDefault="00950042">
            <w:pPr>
              <w:pBdr>
                <w:bottom w:val="single" w:sz="2" w:space="1" w:color="auto"/>
              </w:pBdr>
              <w:spacing w:before="480" w:line="260" w:lineRule="atLeast"/>
              <w:ind w:left="34" w:firstLine="0"/>
              <w:rPr>
                <w:rFonts w:asciiTheme="minorHAnsi" w:hAnsiTheme="minorHAnsi" w:cstheme="minorHAnsi"/>
                <w:lang w:eastAsia="en-US"/>
              </w:rPr>
            </w:pPr>
            <w:r>
              <w:rPr>
                <w:rFonts w:asciiTheme="minorHAnsi" w:hAnsiTheme="minorHAnsi" w:cstheme="minorHAnsi"/>
                <w:lang w:eastAsia="en-US"/>
              </w:rPr>
              <w:t>And by</w:t>
            </w:r>
          </w:p>
          <w:p w14:paraId="21CEE515" w14:textId="77777777" w:rsidR="00237C89" w:rsidRDefault="00237C89">
            <w:pPr>
              <w:pBdr>
                <w:bottom w:val="single" w:sz="2" w:space="1" w:color="auto"/>
              </w:pBdr>
              <w:spacing w:before="480" w:line="260" w:lineRule="atLeast"/>
              <w:ind w:left="34" w:firstLine="0"/>
              <w:rPr>
                <w:rFonts w:asciiTheme="minorHAnsi" w:hAnsiTheme="minorHAnsi" w:cstheme="minorHAnsi"/>
                <w:lang w:eastAsia="en-US"/>
              </w:rPr>
            </w:pPr>
          </w:p>
          <w:p w14:paraId="193709A8" w14:textId="77777777" w:rsidR="00237C89" w:rsidRDefault="00950042">
            <w:pPr>
              <w:spacing w:before="0" w:line="240" w:lineRule="auto"/>
              <w:ind w:left="34" w:firstLine="0"/>
              <w:rPr>
                <w:rFonts w:asciiTheme="minorHAnsi" w:hAnsiTheme="minorHAnsi" w:cstheme="minorHAnsi"/>
                <w:lang w:eastAsia="en-US"/>
              </w:rPr>
            </w:pPr>
            <w:r>
              <w:rPr>
                <w:rFonts w:asciiTheme="minorHAnsi" w:hAnsiTheme="minorHAnsi" w:cstheme="minorHAnsi"/>
                <w:lang w:eastAsia="en-US"/>
              </w:rPr>
              <w:t>Name of Director/Secretary</w:t>
            </w:r>
          </w:p>
        </w:tc>
        <w:tc>
          <w:tcPr>
            <w:tcW w:w="567" w:type="dxa"/>
          </w:tcPr>
          <w:p w14:paraId="6F7A4041" w14:textId="77777777" w:rsidR="00237C89" w:rsidRDefault="00237C89">
            <w:pPr>
              <w:spacing w:before="0" w:line="260" w:lineRule="atLeast"/>
              <w:ind w:left="0"/>
              <w:rPr>
                <w:rFonts w:asciiTheme="minorHAnsi" w:hAnsiTheme="minorHAnsi" w:cstheme="minorHAnsi"/>
                <w:lang w:eastAsia="en-US"/>
              </w:rPr>
            </w:pPr>
          </w:p>
        </w:tc>
        <w:tc>
          <w:tcPr>
            <w:tcW w:w="3543" w:type="dxa"/>
            <w:vAlign w:val="bottom"/>
          </w:tcPr>
          <w:p w14:paraId="3FFFEFBB" w14:textId="77777777" w:rsidR="00237C89" w:rsidRDefault="00237C89">
            <w:pPr>
              <w:pBdr>
                <w:bottom w:val="single" w:sz="2" w:space="1" w:color="auto"/>
              </w:pBdr>
              <w:spacing w:before="480" w:line="260" w:lineRule="atLeast"/>
              <w:ind w:left="67" w:firstLine="0"/>
              <w:rPr>
                <w:rFonts w:asciiTheme="minorHAnsi" w:hAnsiTheme="minorHAnsi" w:cstheme="minorHAnsi"/>
                <w:lang w:eastAsia="en-US"/>
              </w:rPr>
            </w:pPr>
          </w:p>
          <w:p w14:paraId="589CA4FC" w14:textId="77777777" w:rsidR="00237C89" w:rsidRDefault="00950042">
            <w:pPr>
              <w:spacing w:before="0" w:line="240" w:lineRule="auto"/>
              <w:ind w:left="67" w:firstLine="0"/>
              <w:rPr>
                <w:rFonts w:asciiTheme="minorHAnsi" w:hAnsiTheme="minorHAnsi" w:cstheme="minorHAnsi"/>
                <w:i/>
                <w:lang w:eastAsia="en-US"/>
              </w:rPr>
            </w:pPr>
            <w:r>
              <w:rPr>
                <w:rFonts w:asciiTheme="minorHAnsi" w:hAnsiTheme="minorHAnsi" w:cstheme="minorHAnsi"/>
                <w:i/>
                <w:lang w:eastAsia="en-US"/>
              </w:rPr>
              <w:t>Signature                                       Date</w:t>
            </w:r>
          </w:p>
        </w:tc>
      </w:tr>
      <w:tr w:rsidR="00237C89" w14:paraId="7D7F1825" w14:textId="77777777">
        <w:trPr>
          <w:cantSplit/>
        </w:trPr>
        <w:tc>
          <w:tcPr>
            <w:tcW w:w="3936" w:type="dxa"/>
          </w:tcPr>
          <w:p w14:paraId="15F6FC75" w14:textId="77777777" w:rsidR="00237C89" w:rsidRDefault="00950042">
            <w:pPr>
              <w:spacing w:before="480" w:line="260" w:lineRule="atLeast"/>
              <w:ind w:left="34" w:firstLine="0"/>
              <w:rPr>
                <w:rFonts w:asciiTheme="minorHAnsi" w:hAnsiTheme="minorHAnsi" w:cstheme="minorHAnsi"/>
                <w:lang w:eastAsia="en-US"/>
              </w:rPr>
            </w:pPr>
            <w:r>
              <w:rPr>
                <w:rFonts w:asciiTheme="minorHAnsi" w:hAnsiTheme="minorHAnsi" w:cstheme="minorHAnsi"/>
                <w:lang w:eastAsia="en-US"/>
              </w:rPr>
              <w:t>In the presence of:</w:t>
            </w:r>
          </w:p>
          <w:p w14:paraId="3F3FC429" w14:textId="77777777" w:rsidR="00237C89" w:rsidRDefault="00237C89">
            <w:pPr>
              <w:pBdr>
                <w:bottom w:val="single" w:sz="2" w:space="1" w:color="auto"/>
              </w:pBdr>
              <w:spacing w:before="480" w:line="260" w:lineRule="atLeast"/>
              <w:ind w:left="34" w:firstLine="0"/>
              <w:rPr>
                <w:rFonts w:asciiTheme="minorHAnsi" w:hAnsiTheme="minorHAnsi" w:cstheme="minorHAnsi"/>
                <w:lang w:eastAsia="en-US"/>
              </w:rPr>
            </w:pPr>
          </w:p>
          <w:p w14:paraId="0C552074" w14:textId="77777777" w:rsidR="00237C89" w:rsidRDefault="00950042">
            <w:pPr>
              <w:spacing w:before="0" w:line="240" w:lineRule="auto"/>
              <w:ind w:left="34" w:firstLine="0"/>
              <w:rPr>
                <w:rFonts w:asciiTheme="minorHAnsi" w:hAnsiTheme="minorHAnsi" w:cstheme="minorHAnsi"/>
                <w:lang w:eastAsia="en-US"/>
              </w:rPr>
            </w:pPr>
            <w:r>
              <w:rPr>
                <w:rFonts w:asciiTheme="minorHAnsi" w:hAnsiTheme="minorHAnsi" w:cstheme="minorHAnsi"/>
                <w:lang w:eastAsia="en-US"/>
              </w:rPr>
              <w:t>Name of witness</w:t>
            </w:r>
          </w:p>
        </w:tc>
        <w:tc>
          <w:tcPr>
            <w:tcW w:w="567" w:type="dxa"/>
          </w:tcPr>
          <w:p w14:paraId="38CAC786" w14:textId="77777777" w:rsidR="00237C89" w:rsidRDefault="00237C89">
            <w:pPr>
              <w:spacing w:before="0" w:line="260" w:lineRule="atLeast"/>
              <w:ind w:left="0"/>
              <w:rPr>
                <w:rFonts w:asciiTheme="minorHAnsi" w:hAnsiTheme="minorHAnsi" w:cstheme="minorHAnsi"/>
                <w:lang w:eastAsia="en-US"/>
              </w:rPr>
            </w:pPr>
          </w:p>
        </w:tc>
        <w:tc>
          <w:tcPr>
            <w:tcW w:w="3543" w:type="dxa"/>
            <w:vAlign w:val="bottom"/>
          </w:tcPr>
          <w:p w14:paraId="56554129" w14:textId="77777777" w:rsidR="00237C89" w:rsidRDefault="00237C89">
            <w:pPr>
              <w:pBdr>
                <w:bottom w:val="single" w:sz="2" w:space="1" w:color="auto"/>
              </w:pBdr>
              <w:spacing w:before="0" w:line="260" w:lineRule="atLeast"/>
              <w:ind w:left="67" w:firstLine="0"/>
              <w:rPr>
                <w:rFonts w:asciiTheme="minorHAnsi" w:hAnsiTheme="minorHAnsi" w:cstheme="minorHAnsi"/>
                <w:lang w:eastAsia="en-US"/>
              </w:rPr>
            </w:pPr>
          </w:p>
          <w:p w14:paraId="1FB1A7CD" w14:textId="77777777" w:rsidR="00237C89" w:rsidRDefault="00950042">
            <w:pPr>
              <w:spacing w:before="0" w:line="240" w:lineRule="auto"/>
              <w:ind w:left="67" w:firstLine="0"/>
              <w:rPr>
                <w:rFonts w:asciiTheme="minorHAnsi" w:hAnsiTheme="minorHAnsi" w:cstheme="minorHAnsi"/>
                <w:i/>
                <w:lang w:eastAsia="en-US"/>
              </w:rPr>
            </w:pPr>
            <w:r>
              <w:rPr>
                <w:rFonts w:asciiTheme="minorHAnsi" w:hAnsiTheme="minorHAnsi" w:cstheme="minorHAnsi"/>
                <w:i/>
                <w:lang w:eastAsia="en-US"/>
              </w:rPr>
              <w:t>Signature of witness                    Date</w:t>
            </w:r>
          </w:p>
        </w:tc>
      </w:tr>
    </w:tbl>
    <w:p w14:paraId="0FCE37E2" w14:textId="77777777" w:rsidR="00237C89" w:rsidRDefault="00950042">
      <w:pPr>
        <w:spacing w:before="0" w:line="240" w:lineRule="auto"/>
        <w:ind w:left="0"/>
        <w:rPr>
          <w:rFonts w:asciiTheme="minorHAnsi" w:hAnsiTheme="minorHAnsi" w:cstheme="minorHAnsi"/>
          <w:b/>
        </w:rPr>
      </w:pPr>
      <w:r>
        <w:rPr>
          <w:rFonts w:asciiTheme="minorHAnsi" w:hAnsiTheme="minorHAnsi" w:cstheme="minorHAnsi"/>
          <w:b/>
        </w:rPr>
        <w:br w:type="page"/>
      </w:r>
    </w:p>
    <w:p w14:paraId="75429710" w14:textId="77777777" w:rsidR="00237C89" w:rsidRDefault="00950042">
      <w:pPr>
        <w:pBdr>
          <w:top w:val="double" w:sz="6" w:space="0" w:color="008000"/>
          <w:left w:val="double" w:sz="6" w:space="0" w:color="008000"/>
          <w:bottom w:val="double" w:sz="6" w:space="0" w:color="008000"/>
          <w:right w:val="double" w:sz="6" w:space="0" w:color="008000"/>
        </w:pBdr>
        <w:ind w:firstLine="0"/>
        <w:rPr>
          <w:rFonts w:asciiTheme="minorHAnsi" w:hAnsiTheme="minorHAnsi" w:cstheme="minorHAnsi"/>
        </w:rPr>
      </w:pPr>
      <w:r>
        <w:rPr>
          <w:rFonts w:asciiTheme="minorHAnsi" w:hAnsiTheme="minorHAnsi" w:cstheme="minorHAnsi"/>
        </w:rPr>
        <w:lastRenderedPageBreak/>
        <w:t xml:space="preserve">Where Approved Employer is a </w:t>
      </w:r>
      <w:r>
        <w:rPr>
          <w:rFonts w:asciiTheme="minorHAnsi" w:hAnsiTheme="minorHAnsi" w:cstheme="minorHAnsi"/>
          <w:b/>
        </w:rPr>
        <w:t>partnership</w:t>
      </w:r>
      <w:r>
        <w:rPr>
          <w:rFonts w:asciiTheme="minorHAnsi" w:hAnsiTheme="minorHAnsi" w:cstheme="minorHAnsi"/>
        </w:rPr>
        <w:t xml:space="preserve"> use the following:</w:t>
      </w:r>
    </w:p>
    <w:tbl>
      <w:tblPr>
        <w:tblW w:w="8046" w:type="dxa"/>
        <w:tblInd w:w="1242" w:type="dxa"/>
        <w:tblLayout w:type="fixed"/>
        <w:tblLook w:val="0000" w:firstRow="0" w:lastRow="0" w:firstColumn="0" w:lastColumn="0" w:noHBand="0" w:noVBand="0"/>
      </w:tblPr>
      <w:tblGrid>
        <w:gridCol w:w="3936"/>
        <w:gridCol w:w="567"/>
        <w:gridCol w:w="3543"/>
      </w:tblGrid>
      <w:tr w:rsidR="00237C89" w14:paraId="12C40559" w14:textId="77777777">
        <w:trPr>
          <w:cantSplit/>
        </w:trPr>
        <w:tc>
          <w:tcPr>
            <w:tcW w:w="3936" w:type="dxa"/>
          </w:tcPr>
          <w:p w14:paraId="16AA4956" w14:textId="77777777" w:rsidR="00237C89" w:rsidRDefault="00950042">
            <w:pPr>
              <w:spacing w:before="240" w:line="260" w:lineRule="atLeast"/>
              <w:ind w:left="34" w:firstLine="0"/>
              <w:rPr>
                <w:rFonts w:asciiTheme="minorHAnsi" w:hAnsiTheme="minorHAnsi" w:cstheme="minorHAnsi"/>
                <w:lang w:eastAsia="en-US"/>
              </w:rPr>
            </w:pPr>
            <w:r>
              <w:rPr>
                <w:rFonts w:asciiTheme="minorHAnsi" w:hAnsiTheme="minorHAnsi" w:cstheme="minorHAnsi"/>
                <w:lang w:eastAsia="en-US"/>
              </w:rPr>
              <w:t>SIGNED SEALED AND DELIVERED by:</w:t>
            </w:r>
          </w:p>
          <w:p w14:paraId="1DCC19EC" w14:textId="77777777" w:rsidR="00237C89" w:rsidRDefault="00237C89">
            <w:pPr>
              <w:pBdr>
                <w:bottom w:val="single" w:sz="2" w:space="1" w:color="auto"/>
              </w:pBdr>
              <w:spacing w:before="480" w:line="260" w:lineRule="atLeast"/>
              <w:ind w:left="34" w:firstLine="0"/>
              <w:rPr>
                <w:rFonts w:asciiTheme="minorHAnsi" w:hAnsiTheme="minorHAnsi" w:cstheme="minorHAnsi"/>
                <w:lang w:eastAsia="en-US"/>
              </w:rPr>
            </w:pPr>
          </w:p>
          <w:p w14:paraId="3A0B369F" w14:textId="77777777" w:rsidR="00237C89" w:rsidRDefault="00950042">
            <w:pPr>
              <w:spacing w:before="0" w:line="240" w:lineRule="auto"/>
              <w:ind w:left="34" w:firstLine="0"/>
              <w:rPr>
                <w:rFonts w:asciiTheme="minorHAnsi" w:hAnsiTheme="minorHAnsi" w:cstheme="minorHAnsi"/>
                <w:lang w:eastAsia="en-US"/>
              </w:rPr>
            </w:pPr>
            <w:r>
              <w:rPr>
                <w:rFonts w:asciiTheme="minorHAnsi" w:hAnsiTheme="minorHAnsi" w:cstheme="minorHAnsi"/>
                <w:lang w:eastAsia="en-US"/>
              </w:rPr>
              <w:t>Name of partner</w:t>
            </w:r>
          </w:p>
        </w:tc>
        <w:tc>
          <w:tcPr>
            <w:tcW w:w="567" w:type="dxa"/>
          </w:tcPr>
          <w:p w14:paraId="5B3B3AF7" w14:textId="77777777" w:rsidR="00237C89" w:rsidRDefault="00237C89">
            <w:pPr>
              <w:spacing w:before="240" w:line="260" w:lineRule="atLeast"/>
              <w:ind w:left="0"/>
              <w:rPr>
                <w:rFonts w:asciiTheme="minorHAnsi" w:hAnsiTheme="minorHAnsi" w:cstheme="minorHAnsi"/>
                <w:lang w:eastAsia="en-US"/>
              </w:rPr>
            </w:pPr>
          </w:p>
          <w:p w14:paraId="0A520155" w14:textId="77777777" w:rsidR="00237C89" w:rsidRDefault="00237C89">
            <w:pPr>
              <w:spacing w:before="0" w:line="260" w:lineRule="atLeast"/>
              <w:ind w:left="0"/>
              <w:rPr>
                <w:rFonts w:asciiTheme="minorHAnsi" w:hAnsiTheme="minorHAnsi" w:cstheme="minorHAnsi"/>
                <w:lang w:eastAsia="en-US"/>
              </w:rPr>
            </w:pPr>
          </w:p>
          <w:p w14:paraId="0709C711" w14:textId="77777777" w:rsidR="00237C89" w:rsidRDefault="00237C89">
            <w:pPr>
              <w:spacing w:before="0" w:line="260" w:lineRule="atLeast"/>
              <w:ind w:left="0"/>
              <w:rPr>
                <w:rFonts w:asciiTheme="minorHAnsi" w:hAnsiTheme="minorHAnsi" w:cstheme="minorHAnsi"/>
                <w:lang w:eastAsia="en-US"/>
              </w:rPr>
            </w:pPr>
          </w:p>
        </w:tc>
        <w:tc>
          <w:tcPr>
            <w:tcW w:w="3543" w:type="dxa"/>
            <w:vAlign w:val="bottom"/>
          </w:tcPr>
          <w:p w14:paraId="1D267899" w14:textId="77777777" w:rsidR="00237C89" w:rsidRDefault="00237C89">
            <w:pPr>
              <w:pBdr>
                <w:bottom w:val="single" w:sz="2" w:space="1" w:color="auto"/>
              </w:pBdr>
              <w:spacing w:before="480" w:line="260" w:lineRule="atLeast"/>
              <w:ind w:left="67" w:firstLine="0"/>
              <w:rPr>
                <w:rFonts w:asciiTheme="minorHAnsi" w:hAnsiTheme="minorHAnsi" w:cstheme="minorHAnsi"/>
                <w:lang w:eastAsia="en-US"/>
              </w:rPr>
            </w:pPr>
          </w:p>
          <w:p w14:paraId="67ED3981" w14:textId="77777777" w:rsidR="00237C89" w:rsidRDefault="00950042">
            <w:pPr>
              <w:spacing w:before="0" w:line="240" w:lineRule="auto"/>
              <w:ind w:left="67" w:firstLine="0"/>
              <w:rPr>
                <w:rFonts w:asciiTheme="minorHAnsi" w:hAnsiTheme="minorHAnsi" w:cstheme="minorHAnsi"/>
                <w:i/>
                <w:lang w:eastAsia="en-US"/>
              </w:rPr>
            </w:pPr>
            <w:r>
              <w:rPr>
                <w:rFonts w:asciiTheme="minorHAnsi" w:hAnsiTheme="minorHAnsi" w:cstheme="minorHAnsi"/>
                <w:i/>
                <w:lang w:eastAsia="en-US"/>
              </w:rPr>
              <w:t>Signature                                       Date</w:t>
            </w:r>
          </w:p>
        </w:tc>
      </w:tr>
      <w:tr w:rsidR="00237C89" w14:paraId="6E21FB03" w14:textId="77777777">
        <w:trPr>
          <w:cantSplit/>
        </w:trPr>
        <w:tc>
          <w:tcPr>
            <w:tcW w:w="3936" w:type="dxa"/>
          </w:tcPr>
          <w:p w14:paraId="050DE800" w14:textId="77777777" w:rsidR="00237C89" w:rsidRDefault="00950042">
            <w:pPr>
              <w:spacing w:before="480" w:line="260" w:lineRule="atLeast"/>
              <w:ind w:left="34" w:firstLine="0"/>
              <w:rPr>
                <w:rFonts w:asciiTheme="minorHAnsi" w:hAnsiTheme="minorHAnsi" w:cstheme="minorHAnsi"/>
              </w:rPr>
            </w:pPr>
            <w:r>
              <w:rPr>
                <w:rFonts w:asciiTheme="minorHAnsi" w:hAnsiTheme="minorHAnsi" w:cstheme="minorHAnsi"/>
                <w:lang w:eastAsia="en-US"/>
              </w:rPr>
              <w:t>who by signing warrants that they have authority to bind (^</w:t>
            </w:r>
            <w:r>
              <w:rPr>
                <w:rFonts w:asciiTheme="minorHAnsi" w:hAnsiTheme="minorHAnsi" w:cstheme="minorHAnsi"/>
                <w:color w:val="FF0000"/>
                <w:lang w:eastAsia="en-US"/>
              </w:rPr>
              <w:t>insert name of each co-partner(s) of partnership</w:t>
            </w:r>
            <w:r>
              <w:rPr>
                <w:rFonts w:asciiTheme="minorHAnsi" w:hAnsiTheme="minorHAnsi" w:cstheme="minorHAnsi"/>
                <w:lang w:eastAsia="en-US"/>
              </w:rPr>
              <w:t>)</w:t>
            </w:r>
            <w:r>
              <w:rPr>
                <w:rFonts w:asciiTheme="minorHAnsi" w:hAnsiTheme="minorHAnsi" w:cstheme="minorHAnsi"/>
              </w:rPr>
              <w:t xml:space="preserve"> </w:t>
            </w:r>
          </w:p>
          <w:p w14:paraId="0189F21D" w14:textId="77777777" w:rsidR="00237C89" w:rsidRDefault="00950042">
            <w:pPr>
              <w:spacing w:before="480" w:line="260" w:lineRule="atLeast"/>
              <w:ind w:left="34" w:firstLine="0"/>
              <w:rPr>
                <w:rFonts w:asciiTheme="minorHAnsi" w:hAnsiTheme="minorHAnsi" w:cstheme="minorHAnsi"/>
                <w:lang w:eastAsia="en-US"/>
              </w:rPr>
            </w:pPr>
            <w:r>
              <w:rPr>
                <w:rFonts w:asciiTheme="minorHAnsi" w:hAnsiTheme="minorHAnsi" w:cstheme="minorHAnsi"/>
                <w:lang w:eastAsia="en-US"/>
              </w:rPr>
              <w:t>In the presence of:</w:t>
            </w:r>
          </w:p>
          <w:p w14:paraId="2419F929" w14:textId="77777777" w:rsidR="00237C89" w:rsidRDefault="00237C89">
            <w:pPr>
              <w:pBdr>
                <w:bottom w:val="single" w:sz="2" w:space="1" w:color="auto"/>
              </w:pBdr>
              <w:spacing w:before="480" w:line="260" w:lineRule="atLeast"/>
              <w:ind w:left="34" w:firstLine="0"/>
              <w:rPr>
                <w:rFonts w:asciiTheme="minorHAnsi" w:hAnsiTheme="minorHAnsi" w:cstheme="minorHAnsi"/>
                <w:lang w:eastAsia="en-US"/>
              </w:rPr>
            </w:pPr>
          </w:p>
          <w:p w14:paraId="13785D56" w14:textId="77777777" w:rsidR="00237C89" w:rsidRDefault="00950042">
            <w:pPr>
              <w:spacing w:before="0" w:line="240" w:lineRule="auto"/>
              <w:ind w:left="34" w:firstLine="0"/>
              <w:rPr>
                <w:rFonts w:asciiTheme="minorHAnsi" w:hAnsiTheme="minorHAnsi" w:cstheme="minorHAnsi"/>
                <w:lang w:eastAsia="en-US"/>
              </w:rPr>
            </w:pPr>
            <w:r>
              <w:rPr>
                <w:rFonts w:asciiTheme="minorHAnsi" w:hAnsiTheme="minorHAnsi" w:cstheme="minorHAnsi"/>
                <w:lang w:eastAsia="en-US"/>
              </w:rPr>
              <w:t>Name of witness</w:t>
            </w:r>
          </w:p>
        </w:tc>
        <w:tc>
          <w:tcPr>
            <w:tcW w:w="567" w:type="dxa"/>
          </w:tcPr>
          <w:p w14:paraId="0BA15724" w14:textId="77777777" w:rsidR="00237C89" w:rsidRDefault="00237C89">
            <w:pPr>
              <w:spacing w:before="0" w:line="260" w:lineRule="atLeast"/>
              <w:ind w:left="0"/>
              <w:rPr>
                <w:rFonts w:asciiTheme="minorHAnsi" w:hAnsiTheme="minorHAnsi" w:cstheme="minorHAnsi"/>
                <w:lang w:eastAsia="en-US"/>
              </w:rPr>
            </w:pPr>
          </w:p>
        </w:tc>
        <w:tc>
          <w:tcPr>
            <w:tcW w:w="3543" w:type="dxa"/>
            <w:vAlign w:val="bottom"/>
          </w:tcPr>
          <w:p w14:paraId="4798C653" w14:textId="77777777" w:rsidR="00237C89" w:rsidRDefault="00237C89">
            <w:pPr>
              <w:pBdr>
                <w:bottom w:val="single" w:sz="2" w:space="1" w:color="auto"/>
              </w:pBdr>
              <w:spacing w:before="0" w:line="260" w:lineRule="atLeast"/>
              <w:ind w:left="67" w:firstLine="0"/>
              <w:rPr>
                <w:rFonts w:asciiTheme="minorHAnsi" w:hAnsiTheme="minorHAnsi" w:cstheme="minorHAnsi"/>
                <w:lang w:eastAsia="en-US"/>
              </w:rPr>
            </w:pPr>
          </w:p>
          <w:p w14:paraId="4AFD2FDC" w14:textId="77777777" w:rsidR="00237C89" w:rsidRDefault="00950042">
            <w:pPr>
              <w:spacing w:before="0" w:line="240" w:lineRule="auto"/>
              <w:ind w:left="67" w:firstLine="0"/>
              <w:rPr>
                <w:rFonts w:asciiTheme="minorHAnsi" w:hAnsiTheme="minorHAnsi" w:cstheme="minorHAnsi"/>
                <w:i/>
                <w:lang w:eastAsia="en-US"/>
              </w:rPr>
            </w:pPr>
            <w:r>
              <w:rPr>
                <w:rFonts w:asciiTheme="minorHAnsi" w:hAnsiTheme="minorHAnsi" w:cstheme="minorHAnsi"/>
                <w:i/>
                <w:lang w:eastAsia="en-US"/>
              </w:rPr>
              <w:t>Signature of witness                    Date</w:t>
            </w:r>
          </w:p>
        </w:tc>
      </w:tr>
    </w:tbl>
    <w:p w14:paraId="28A7981B" w14:textId="77777777" w:rsidR="00237C89" w:rsidRDefault="00950042">
      <w:pPr>
        <w:pBdr>
          <w:top w:val="double" w:sz="6" w:space="0" w:color="008000"/>
          <w:left w:val="double" w:sz="6" w:space="0" w:color="008000"/>
          <w:bottom w:val="double" w:sz="6" w:space="0" w:color="008000"/>
          <w:right w:val="double" w:sz="6" w:space="0" w:color="008000"/>
        </w:pBdr>
        <w:spacing w:before="720"/>
        <w:ind w:firstLine="0"/>
        <w:rPr>
          <w:rFonts w:asciiTheme="minorHAnsi" w:hAnsiTheme="minorHAnsi" w:cstheme="minorHAnsi"/>
        </w:rPr>
      </w:pPr>
      <w:r>
        <w:rPr>
          <w:rFonts w:asciiTheme="minorHAnsi" w:hAnsiTheme="minorHAnsi" w:cstheme="minorHAnsi"/>
        </w:rPr>
        <w:t xml:space="preserve">Where Approved Employer is an </w:t>
      </w:r>
      <w:r>
        <w:rPr>
          <w:rFonts w:asciiTheme="minorHAnsi" w:hAnsiTheme="minorHAnsi" w:cstheme="minorHAnsi"/>
          <w:b/>
        </w:rPr>
        <w:t xml:space="preserve">incorporated </w:t>
      </w:r>
      <w:r>
        <w:rPr>
          <w:rFonts w:asciiTheme="minorHAnsi" w:hAnsiTheme="minorHAnsi" w:cstheme="minorHAnsi"/>
        </w:rPr>
        <w:t>association use the following:</w:t>
      </w:r>
    </w:p>
    <w:p w14:paraId="4082FA95" w14:textId="77777777" w:rsidR="00237C89" w:rsidRDefault="00237C89">
      <w:pPr>
        <w:spacing w:before="0" w:line="240" w:lineRule="auto"/>
        <w:ind w:left="0"/>
        <w:rPr>
          <w:rFonts w:asciiTheme="minorHAnsi" w:hAnsiTheme="minorHAnsi" w:cstheme="minorHAnsi"/>
          <w:szCs w:val="20"/>
        </w:rPr>
      </w:pPr>
    </w:p>
    <w:tbl>
      <w:tblPr>
        <w:tblW w:w="8046" w:type="dxa"/>
        <w:tblInd w:w="1242" w:type="dxa"/>
        <w:tblLayout w:type="fixed"/>
        <w:tblLook w:val="0000" w:firstRow="0" w:lastRow="0" w:firstColumn="0" w:lastColumn="0" w:noHBand="0" w:noVBand="0"/>
      </w:tblPr>
      <w:tblGrid>
        <w:gridCol w:w="3936"/>
        <w:gridCol w:w="567"/>
        <w:gridCol w:w="3543"/>
      </w:tblGrid>
      <w:tr w:rsidR="00237C89" w14:paraId="6DA35064" w14:textId="77777777">
        <w:trPr>
          <w:cantSplit/>
        </w:trPr>
        <w:tc>
          <w:tcPr>
            <w:tcW w:w="3936" w:type="dxa"/>
          </w:tcPr>
          <w:p w14:paraId="7BD3F77F" w14:textId="77777777" w:rsidR="00237C89" w:rsidRDefault="00950042">
            <w:pPr>
              <w:spacing w:before="0" w:line="240" w:lineRule="auto"/>
              <w:ind w:left="34" w:firstLine="0"/>
              <w:rPr>
                <w:rFonts w:asciiTheme="minorHAnsi" w:hAnsiTheme="minorHAnsi" w:cstheme="minorHAnsi"/>
                <w:lang w:eastAsia="en-US"/>
              </w:rPr>
            </w:pPr>
            <w:r>
              <w:rPr>
                <w:rFonts w:asciiTheme="minorHAnsi" w:hAnsiTheme="minorHAnsi" w:cstheme="minorHAnsi"/>
                <w:lang w:eastAsia="en-US"/>
              </w:rPr>
              <w:t xml:space="preserve">SIGNED SEALED AND DELIVERED for and on behalf of </w:t>
            </w:r>
            <w:r>
              <w:rPr>
                <w:rFonts w:asciiTheme="minorHAnsi" w:hAnsiTheme="minorHAnsi" w:cstheme="minorHAnsi"/>
                <w:iCs/>
              </w:rPr>
              <w:t>(^</w:t>
            </w:r>
            <w:r>
              <w:rPr>
                <w:rFonts w:asciiTheme="minorHAnsi" w:hAnsiTheme="minorHAnsi" w:cstheme="minorHAnsi"/>
                <w:iCs/>
                <w:color w:val="FF0000"/>
              </w:rPr>
              <w:t>insert Association name</w:t>
            </w:r>
            <w:r>
              <w:rPr>
                <w:rFonts w:asciiTheme="minorHAnsi" w:hAnsiTheme="minorHAnsi" w:cstheme="minorHAnsi"/>
                <w:iCs/>
              </w:rPr>
              <w:t>) (^</w:t>
            </w:r>
            <w:r>
              <w:rPr>
                <w:rFonts w:asciiTheme="minorHAnsi" w:hAnsiTheme="minorHAnsi" w:cstheme="minorHAnsi"/>
                <w:iCs/>
                <w:color w:val="FF0000"/>
              </w:rPr>
              <w:t>insert ABN</w:t>
            </w:r>
            <w:r>
              <w:rPr>
                <w:rFonts w:asciiTheme="minorHAnsi" w:hAnsiTheme="minorHAnsi" w:cstheme="minorHAnsi"/>
                <w:iCs/>
              </w:rPr>
              <w:t xml:space="preserve">) </w:t>
            </w:r>
            <w:r>
              <w:rPr>
                <w:rFonts w:asciiTheme="minorHAnsi" w:hAnsiTheme="minorHAnsi" w:cstheme="minorHAnsi"/>
                <w:lang w:eastAsia="en-US"/>
              </w:rPr>
              <w:t>by:</w:t>
            </w:r>
          </w:p>
          <w:p w14:paraId="0DCACD62" w14:textId="77777777" w:rsidR="00237C89" w:rsidRDefault="00237C89">
            <w:pPr>
              <w:pBdr>
                <w:bottom w:val="single" w:sz="2" w:space="1" w:color="auto"/>
              </w:pBdr>
              <w:spacing w:before="480" w:line="260" w:lineRule="atLeast"/>
              <w:ind w:left="34" w:firstLine="0"/>
              <w:rPr>
                <w:rFonts w:asciiTheme="minorHAnsi" w:hAnsiTheme="minorHAnsi" w:cstheme="minorHAnsi"/>
                <w:lang w:eastAsia="en-US"/>
              </w:rPr>
            </w:pPr>
          </w:p>
          <w:p w14:paraId="3835E106" w14:textId="77777777" w:rsidR="00237C89" w:rsidRDefault="00950042">
            <w:pPr>
              <w:spacing w:before="0" w:line="240" w:lineRule="auto"/>
              <w:ind w:left="34" w:firstLine="0"/>
              <w:rPr>
                <w:rFonts w:asciiTheme="minorHAnsi" w:hAnsiTheme="minorHAnsi" w:cstheme="minorHAnsi"/>
                <w:lang w:eastAsia="en-US"/>
              </w:rPr>
            </w:pPr>
            <w:r>
              <w:rPr>
                <w:rFonts w:asciiTheme="minorHAnsi" w:hAnsiTheme="minorHAnsi" w:cstheme="minorHAnsi"/>
                <w:lang w:eastAsia="en-US"/>
              </w:rPr>
              <w:t>Name of Committee member</w:t>
            </w:r>
          </w:p>
        </w:tc>
        <w:tc>
          <w:tcPr>
            <w:tcW w:w="567" w:type="dxa"/>
          </w:tcPr>
          <w:p w14:paraId="06067468" w14:textId="77777777" w:rsidR="00237C89" w:rsidRDefault="00237C89">
            <w:pPr>
              <w:spacing w:before="240" w:line="260" w:lineRule="atLeast"/>
              <w:ind w:left="0"/>
              <w:rPr>
                <w:rFonts w:asciiTheme="minorHAnsi" w:hAnsiTheme="minorHAnsi" w:cstheme="minorHAnsi"/>
                <w:lang w:eastAsia="en-US"/>
              </w:rPr>
            </w:pPr>
          </w:p>
          <w:p w14:paraId="40AC695C" w14:textId="77777777" w:rsidR="00237C89" w:rsidRDefault="00237C89">
            <w:pPr>
              <w:spacing w:before="0" w:line="260" w:lineRule="atLeast"/>
              <w:ind w:left="0"/>
              <w:rPr>
                <w:rFonts w:asciiTheme="minorHAnsi" w:hAnsiTheme="minorHAnsi" w:cstheme="minorHAnsi"/>
                <w:lang w:eastAsia="en-US"/>
              </w:rPr>
            </w:pPr>
          </w:p>
          <w:p w14:paraId="3152D560" w14:textId="77777777" w:rsidR="00237C89" w:rsidRDefault="00237C89">
            <w:pPr>
              <w:spacing w:before="0" w:line="260" w:lineRule="atLeast"/>
              <w:ind w:left="0"/>
              <w:rPr>
                <w:rFonts w:asciiTheme="minorHAnsi" w:hAnsiTheme="minorHAnsi" w:cstheme="minorHAnsi"/>
                <w:lang w:eastAsia="en-US"/>
              </w:rPr>
            </w:pPr>
          </w:p>
        </w:tc>
        <w:tc>
          <w:tcPr>
            <w:tcW w:w="3543" w:type="dxa"/>
            <w:vAlign w:val="bottom"/>
          </w:tcPr>
          <w:p w14:paraId="51D08D61" w14:textId="77777777" w:rsidR="00237C89" w:rsidRDefault="00237C89">
            <w:pPr>
              <w:pBdr>
                <w:bottom w:val="single" w:sz="2" w:space="1" w:color="auto"/>
              </w:pBdr>
              <w:spacing w:before="480" w:line="260" w:lineRule="atLeast"/>
              <w:ind w:left="67" w:firstLine="0"/>
              <w:rPr>
                <w:rFonts w:asciiTheme="minorHAnsi" w:hAnsiTheme="minorHAnsi" w:cstheme="minorHAnsi"/>
                <w:lang w:eastAsia="en-US"/>
              </w:rPr>
            </w:pPr>
          </w:p>
          <w:p w14:paraId="48CCA358" w14:textId="77777777" w:rsidR="00237C89" w:rsidRDefault="00950042">
            <w:pPr>
              <w:spacing w:before="0" w:line="240" w:lineRule="auto"/>
              <w:ind w:left="67" w:firstLine="0"/>
              <w:rPr>
                <w:rFonts w:asciiTheme="minorHAnsi" w:hAnsiTheme="minorHAnsi" w:cstheme="minorHAnsi"/>
                <w:i/>
                <w:lang w:eastAsia="en-US"/>
              </w:rPr>
            </w:pPr>
            <w:r>
              <w:rPr>
                <w:rFonts w:asciiTheme="minorHAnsi" w:hAnsiTheme="minorHAnsi" w:cstheme="minorHAnsi"/>
                <w:i/>
                <w:lang w:eastAsia="en-US"/>
              </w:rPr>
              <w:t>Signature                                       Date</w:t>
            </w:r>
          </w:p>
        </w:tc>
      </w:tr>
      <w:tr w:rsidR="00237C89" w14:paraId="5BFBC55A" w14:textId="77777777">
        <w:trPr>
          <w:cantSplit/>
        </w:trPr>
        <w:tc>
          <w:tcPr>
            <w:tcW w:w="3936" w:type="dxa"/>
          </w:tcPr>
          <w:p w14:paraId="2D4FFBF9" w14:textId="77777777" w:rsidR="00237C89" w:rsidRDefault="00950042">
            <w:pPr>
              <w:spacing w:before="480" w:line="260" w:lineRule="atLeast"/>
              <w:ind w:left="34" w:firstLine="0"/>
              <w:rPr>
                <w:rFonts w:asciiTheme="minorHAnsi" w:hAnsiTheme="minorHAnsi" w:cstheme="minorHAnsi"/>
                <w:lang w:eastAsia="en-US"/>
              </w:rPr>
            </w:pPr>
            <w:r>
              <w:rPr>
                <w:rFonts w:asciiTheme="minorHAnsi" w:hAnsiTheme="minorHAnsi" w:cstheme="minorHAnsi"/>
                <w:lang w:eastAsia="en-US"/>
              </w:rPr>
              <w:t>In the presence of:</w:t>
            </w:r>
          </w:p>
          <w:p w14:paraId="70824BCE" w14:textId="77777777" w:rsidR="00237C89" w:rsidRDefault="00237C89">
            <w:pPr>
              <w:pBdr>
                <w:bottom w:val="single" w:sz="2" w:space="1" w:color="auto"/>
              </w:pBdr>
              <w:spacing w:before="480" w:line="260" w:lineRule="atLeast"/>
              <w:ind w:left="34" w:firstLine="0"/>
              <w:rPr>
                <w:rFonts w:asciiTheme="minorHAnsi" w:hAnsiTheme="minorHAnsi" w:cstheme="minorHAnsi"/>
                <w:lang w:eastAsia="en-US"/>
              </w:rPr>
            </w:pPr>
          </w:p>
          <w:p w14:paraId="51A3218F" w14:textId="77777777" w:rsidR="00237C89" w:rsidRDefault="00950042">
            <w:pPr>
              <w:spacing w:before="0" w:line="240" w:lineRule="auto"/>
              <w:ind w:left="34" w:firstLine="0"/>
              <w:rPr>
                <w:rFonts w:asciiTheme="minorHAnsi" w:hAnsiTheme="minorHAnsi" w:cstheme="minorHAnsi"/>
                <w:lang w:eastAsia="en-US"/>
              </w:rPr>
            </w:pPr>
            <w:r>
              <w:rPr>
                <w:rFonts w:asciiTheme="minorHAnsi" w:hAnsiTheme="minorHAnsi" w:cstheme="minorHAnsi"/>
                <w:lang w:eastAsia="en-US"/>
              </w:rPr>
              <w:t>Name of witness</w:t>
            </w:r>
          </w:p>
        </w:tc>
        <w:tc>
          <w:tcPr>
            <w:tcW w:w="567" w:type="dxa"/>
          </w:tcPr>
          <w:p w14:paraId="7A4B515F" w14:textId="77777777" w:rsidR="00237C89" w:rsidRDefault="00237C89">
            <w:pPr>
              <w:spacing w:before="0" w:line="260" w:lineRule="atLeast"/>
              <w:ind w:left="0"/>
              <w:rPr>
                <w:rFonts w:asciiTheme="minorHAnsi" w:hAnsiTheme="minorHAnsi" w:cstheme="minorHAnsi"/>
                <w:lang w:eastAsia="en-US"/>
              </w:rPr>
            </w:pPr>
          </w:p>
        </w:tc>
        <w:tc>
          <w:tcPr>
            <w:tcW w:w="3543" w:type="dxa"/>
            <w:vAlign w:val="bottom"/>
          </w:tcPr>
          <w:p w14:paraId="367DB554" w14:textId="77777777" w:rsidR="00237C89" w:rsidRDefault="00237C89">
            <w:pPr>
              <w:pBdr>
                <w:bottom w:val="single" w:sz="2" w:space="1" w:color="auto"/>
              </w:pBdr>
              <w:spacing w:before="0" w:line="260" w:lineRule="atLeast"/>
              <w:ind w:left="67" w:firstLine="0"/>
              <w:rPr>
                <w:rFonts w:asciiTheme="minorHAnsi" w:hAnsiTheme="minorHAnsi" w:cstheme="minorHAnsi"/>
                <w:lang w:eastAsia="en-US"/>
              </w:rPr>
            </w:pPr>
          </w:p>
          <w:p w14:paraId="0FA22F43" w14:textId="77777777" w:rsidR="00237C89" w:rsidRDefault="00950042">
            <w:pPr>
              <w:spacing w:before="0" w:line="240" w:lineRule="auto"/>
              <w:ind w:left="67" w:firstLine="0"/>
              <w:rPr>
                <w:rFonts w:asciiTheme="minorHAnsi" w:hAnsiTheme="minorHAnsi" w:cstheme="minorHAnsi"/>
                <w:i/>
                <w:lang w:eastAsia="en-US"/>
              </w:rPr>
            </w:pPr>
            <w:r>
              <w:rPr>
                <w:rFonts w:asciiTheme="minorHAnsi" w:hAnsiTheme="minorHAnsi" w:cstheme="minorHAnsi"/>
                <w:i/>
                <w:lang w:eastAsia="en-US"/>
              </w:rPr>
              <w:t>Signature of witness                    Date</w:t>
            </w:r>
          </w:p>
        </w:tc>
      </w:tr>
    </w:tbl>
    <w:p w14:paraId="64CEE762" w14:textId="77777777" w:rsidR="00237C89" w:rsidRDefault="00237C89">
      <w:pPr>
        <w:ind w:left="0"/>
        <w:rPr>
          <w:rFonts w:asciiTheme="minorHAnsi" w:hAnsiTheme="minorHAnsi" w:cstheme="minorHAnsi"/>
        </w:rPr>
      </w:pPr>
    </w:p>
    <w:p w14:paraId="708F84B3" w14:textId="77777777" w:rsidR="00237C89" w:rsidRDefault="00237C89">
      <w:pPr>
        <w:pStyle w:val="ClauseLevel3"/>
        <w:numPr>
          <w:ilvl w:val="0"/>
          <w:numId w:val="0"/>
        </w:numPr>
        <w:ind w:left="2160"/>
      </w:pPr>
    </w:p>
    <w:sectPr w:rsidR="00237C89">
      <w:headerReference w:type="even" r:id="rId25"/>
      <w:headerReference w:type="default" r:id="rId26"/>
      <w:footerReference w:type="default" r:id="rId27"/>
      <w:headerReference w:type="first" r:id="rId28"/>
      <w:pgSz w:w="11906" w:h="16838"/>
      <w:pgMar w:top="1985" w:right="1274" w:bottom="1701" w:left="1559"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99C64" w14:textId="77777777" w:rsidR="00273DF1" w:rsidRDefault="00273DF1">
      <w:pPr>
        <w:spacing w:before="0" w:line="240" w:lineRule="auto"/>
      </w:pPr>
      <w:r>
        <w:separator/>
      </w:r>
    </w:p>
  </w:endnote>
  <w:endnote w:type="continuationSeparator" w:id="0">
    <w:p w14:paraId="3BB4F48E" w14:textId="77777777" w:rsidR="00273DF1" w:rsidRDefault="00273DF1">
      <w:pPr>
        <w:spacing w:before="0" w:line="240" w:lineRule="auto"/>
      </w:pPr>
      <w:r>
        <w:continuationSeparator/>
      </w:r>
    </w:p>
  </w:endnote>
  <w:endnote w:type="continuationNotice" w:id="1">
    <w:p w14:paraId="0D7E0E51" w14:textId="77777777" w:rsidR="00273DF1" w:rsidRDefault="00273DF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140" w:name="_iDocIDField20156e5a-131c-4ce8-824d-4154"/>
  <w:p w14:paraId="6CFE01A3" w14:textId="6ED6AE1F" w:rsidR="00271FEB" w:rsidRDefault="00271FEB">
    <w:pPr>
      <w:pStyle w:val="DocID"/>
    </w:pPr>
    <w:r>
      <w:fldChar w:fldCharType="begin"/>
    </w:r>
    <w:r>
      <w:instrText xml:space="preserve">  DOCPROPERTY "CUS_DocIDChunk0" </w:instrText>
    </w:r>
    <w:r>
      <w:fldChar w:fldCharType="separate"/>
    </w:r>
    <w:r w:rsidR="006A3553">
      <w:rPr>
        <w:b/>
        <w:bCs/>
        <w:lang w:val="en-US"/>
      </w:rPr>
      <w:t>Error! Unknown document property name.</w:t>
    </w:r>
    <w:r>
      <w:fldChar w:fldCharType="end"/>
    </w:r>
    <w:bookmarkEnd w:id="114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75E44" w14:textId="648E0059" w:rsidR="00271FEB" w:rsidRPr="0011760B" w:rsidRDefault="00271FEB" w:rsidP="00726EC0">
    <w:pPr>
      <w:pStyle w:val="Footer"/>
      <w:jc w:val="right"/>
      <w:rPr>
        <w:sz w:val="22"/>
      </w:rPr>
    </w:pPr>
    <w:r>
      <w:rPr>
        <w:sz w:val="20"/>
        <w:szCs w:val="20"/>
      </w:rPr>
      <w:fldChar w:fldCharType="begin"/>
    </w:r>
    <w:r>
      <w:rPr>
        <w:sz w:val="20"/>
        <w:szCs w:val="20"/>
      </w:rPr>
      <w:instrText xml:space="preserve"> PAGE   \* MERGEFORMAT </w:instrText>
    </w:r>
    <w:r>
      <w:rPr>
        <w:sz w:val="20"/>
        <w:szCs w:val="20"/>
      </w:rPr>
      <w:fldChar w:fldCharType="separate"/>
    </w:r>
    <w:r w:rsidR="004156B5">
      <w:rPr>
        <w:noProof/>
        <w:sz w:val="20"/>
        <w:szCs w:val="20"/>
      </w:rPr>
      <w:t>48</w:t>
    </w:r>
    <w:r>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141" w:name="_iDocIDField733ad62e-2239-473d-a571-f0f6"/>
  <w:p w14:paraId="6363B945" w14:textId="119CA885" w:rsidR="00271FEB" w:rsidRDefault="00271FEB">
    <w:pPr>
      <w:pStyle w:val="DocID"/>
    </w:pPr>
    <w:r>
      <w:fldChar w:fldCharType="begin"/>
    </w:r>
    <w:r>
      <w:instrText xml:space="preserve">  DOCPROPERTY "CUS_DocIDChunk0" </w:instrText>
    </w:r>
    <w:r>
      <w:fldChar w:fldCharType="separate"/>
    </w:r>
    <w:r w:rsidR="006A3553">
      <w:rPr>
        <w:b/>
        <w:bCs/>
        <w:lang w:val="en-US"/>
      </w:rPr>
      <w:t>Error! Unknown document property name.</w:t>
    </w:r>
    <w:r>
      <w:fldChar w:fldCharType="end"/>
    </w:r>
    <w:bookmarkEnd w:id="1141"/>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6A4C9" w14:textId="40C420D7" w:rsidR="00271FEB" w:rsidRDefault="00271FEB" w:rsidP="00726EC0">
    <w:pPr>
      <w:pStyle w:val="Footer"/>
      <w:jc w:val="right"/>
    </w:pPr>
    <w:r w:rsidRPr="00C80598">
      <w:fldChar w:fldCharType="begin"/>
    </w:r>
    <w:r>
      <w:instrText xml:space="preserve"> PAGE   \* MERGEFORMAT </w:instrText>
    </w:r>
    <w:r w:rsidRPr="00C80598">
      <w:fldChar w:fldCharType="separate"/>
    </w:r>
    <w:r w:rsidR="004156B5">
      <w:rPr>
        <w:noProof/>
      </w:rPr>
      <w:t>55</w:t>
    </w:r>
    <w:r w:rsidRPr="00C80598">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FEE71" w14:textId="5B3A8968" w:rsidR="00271FEB" w:rsidRDefault="00271FEB" w:rsidP="00726EC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0DEBB" w14:textId="78DC2223" w:rsidR="00271FEB" w:rsidRDefault="00271FEB" w:rsidP="00726EC0">
    <w:pPr>
      <w:pStyle w:val="Footer"/>
      <w:jc w:val="right"/>
    </w:pPr>
    <w:r>
      <w:fldChar w:fldCharType="begin"/>
    </w:r>
    <w:r>
      <w:instrText xml:space="preserve"> PAGE   \* MERGEFORMAT </w:instrText>
    </w:r>
    <w:r>
      <w:fldChar w:fldCharType="separate"/>
    </w:r>
    <w:r w:rsidR="004156B5">
      <w:rPr>
        <w:noProof/>
      </w:rPr>
      <w:t>57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0C399" w14:textId="77777777" w:rsidR="00273DF1" w:rsidRDefault="00273DF1">
      <w:pPr>
        <w:spacing w:before="0" w:line="240" w:lineRule="auto"/>
      </w:pPr>
      <w:r>
        <w:separator/>
      </w:r>
    </w:p>
  </w:footnote>
  <w:footnote w:type="continuationSeparator" w:id="0">
    <w:p w14:paraId="16D91D2B" w14:textId="77777777" w:rsidR="00273DF1" w:rsidRDefault="00273DF1">
      <w:pPr>
        <w:spacing w:before="0" w:line="240" w:lineRule="auto"/>
      </w:pPr>
      <w:r>
        <w:continuationSeparator/>
      </w:r>
    </w:p>
  </w:footnote>
  <w:footnote w:type="continuationNotice" w:id="1">
    <w:p w14:paraId="2A0FBC77" w14:textId="77777777" w:rsidR="00273DF1" w:rsidRDefault="00273DF1">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ADBDC" w14:textId="77777777" w:rsidR="000E2B51" w:rsidRDefault="000E2B5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B8987" w14:textId="77777777" w:rsidR="00271FEB" w:rsidRDefault="00271FE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1C1D0" w14:textId="77777777" w:rsidR="00271FEB" w:rsidRDefault="00271FEB">
    <w:pPr>
      <w:pStyle w:val="Header"/>
      <w:tabs>
        <w:tab w:val="clear" w:pos="8930"/>
        <w:tab w:val="right" w:pos="8929"/>
      </w:tabs>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BCE9C" w14:textId="77777777" w:rsidR="00271FEB" w:rsidRDefault="00271F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7760222"/>
      <w:docPartObj>
        <w:docPartGallery w:val="Watermarks"/>
        <w:docPartUnique/>
      </w:docPartObj>
    </w:sdtPr>
    <w:sdtEndPr/>
    <w:sdtContent>
      <w:p w14:paraId="51E3C7CE" w14:textId="77777777" w:rsidR="00271FEB" w:rsidRDefault="00273DF1">
        <w:pPr>
          <w:pStyle w:val="Header"/>
        </w:pPr>
        <w:r>
          <w:rPr>
            <w:noProof/>
            <w:lang w:val="en-US" w:eastAsia="en-US"/>
          </w:rPr>
          <w:pict w14:anchorId="6BA718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481CA" w14:textId="77777777" w:rsidR="000E2B51" w:rsidRDefault="000E2B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5C9F4" w14:textId="77777777" w:rsidR="00271FEB" w:rsidRDefault="00271F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0551D" w14:textId="291D11A4" w:rsidR="00271FEB" w:rsidRDefault="00271FE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9FA91" w14:textId="77777777" w:rsidR="00271FEB" w:rsidRDefault="00271FE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98F6D" w14:textId="77777777" w:rsidR="00271FEB" w:rsidRDefault="00271FE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73386" w14:textId="77777777" w:rsidR="00271FEB" w:rsidRDefault="00271FE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B8A93" w14:textId="77777777" w:rsidR="00271FEB" w:rsidRDefault="00271F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4587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45A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9146AB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6C88F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A828C7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96761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7A444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427FC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F8750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386B8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36384"/>
    <w:multiLevelType w:val="hybridMultilevel"/>
    <w:tmpl w:val="29F2A270"/>
    <w:lvl w:ilvl="0" w:tplc="0C09000F">
      <w:start w:val="1"/>
      <w:numFmt w:val="decimal"/>
      <w:lvlText w:val="%1."/>
      <w:lvlJc w:val="left"/>
      <w:pPr>
        <w:ind w:left="2880" w:hanging="360"/>
      </w:p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11" w15:restartNumberingAfterBreak="0">
    <w:nsid w:val="028D10F9"/>
    <w:multiLevelType w:val="multilevel"/>
    <w:tmpl w:val="7EEEFF44"/>
    <w:lvl w:ilvl="0">
      <w:start w:val="1"/>
      <w:numFmt w:val="none"/>
      <w:lvlRestart w:val="0"/>
      <w:pStyle w:val="IndentFull"/>
      <w:suff w:val="nothing"/>
      <w:lvlText w:val=""/>
      <w:lvlJc w:val="left"/>
      <w:pPr>
        <w:tabs>
          <w:tab w:val="num" w:pos="425"/>
        </w:tabs>
        <w:ind w:left="425" w:firstLine="0"/>
      </w:pPr>
    </w:lvl>
    <w:lvl w:ilvl="1">
      <w:start w:val="1"/>
      <w:numFmt w:val="none"/>
      <w:lvlRestart w:val="0"/>
      <w:pStyle w:val="IndentFull1"/>
      <w:suff w:val="nothing"/>
      <w:lvlText w:val=""/>
      <w:lvlJc w:val="left"/>
      <w:pPr>
        <w:tabs>
          <w:tab w:val="num" w:pos="425"/>
        </w:tabs>
        <w:ind w:left="425" w:firstLine="0"/>
      </w:pPr>
    </w:lvl>
    <w:lvl w:ilvl="2">
      <w:start w:val="1"/>
      <w:numFmt w:val="none"/>
      <w:lvlRestart w:val="0"/>
      <w:pStyle w:val="IndentFull2"/>
      <w:suff w:val="nothing"/>
      <w:lvlText w:val=""/>
      <w:lvlJc w:val="left"/>
      <w:pPr>
        <w:tabs>
          <w:tab w:val="num" w:pos="850"/>
        </w:tabs>
        <w:ind w:left="850" w:firstLine="0"/>
      </w:pPr>
    </w:lvl>
    <w:lvl w:ilvl="3">
      <w:start w:val="1"/>
      <w:numFmt w:val="none"/>
      <w:lvlRestart w:val="0"/>
      <w:pStyle w:val="IndentFull3"/>
      <w:suff w:val="nothing"/>
      <w:lvlText w:val=""/>
      <w:lvlJc w:val="left"/>
      <w:pPr>
        <w:tabs>
          <w:tab w:val="num" w:pos="1276"/>
        </w:tabs>
        <w:ind w:left="1276" w:firstLine="0"/>
      </w:pPr>
    </w:lvl>
    <w:lvl w:ilvl="4">
      <w:start w:val="1"/>
      <w:numFmt w:val="none"/>
      <w:lvlRestart w:val="0"/>
      <w:pStyle w:val="IndentFull4"/>
      <w:suff w:val="nothing"/>
      <w:lvlText w:val=""/>
      <w:lvlJc w:val="left"/>
      <w:pPr>
        <w:tabs>
          <w:tab w:val="num" w:pos="1701"/>
        </w:tabs>
        <w:ind w:left="1701" w:firstLine="0"/>
      </w:pPr>
    </w:lvl>
    <w:lvl w:ilvl="5">
      <w:start w:val="1"/>
      <w:numFmt w:val="none"/>
      <w:lvlRestart w:val="0"/>
      <w:pStyle w:val="IndentFull5"/>
      <w:suff w:val="nothing"/>
      <w:lvlText w:val=""/>
      <w:lvlJc w:val="left"/>
      <w:pPr>
        <w:tabs>
          <w:tab w:val="num" w:pos="2126"/>
        </w:tabs>
        <w:ind w:left="2126" w:firstLine="0"/>
      </w:pPr>
    </w:lvl>
    <w:lvl w:ilvl="6">
      <w:start w:val="1"/>
      <w:numFmt w:val="none"/>
      <w:lvlRestart w:val="0"/>
      <w:pStyle w:val="IndentFull6"/>
      <w:suff w:val="nothing"/>
      <w:lvlText w:val=""/>
      <w:lvlJc w:val="left"/>
      <w:pPr>
        <w:tabs>
          <w:tab w:val="num" w:pos="2551"/>
        </w:tabs>
        <w:ind w:left="2551" w:firstLine="0"/>
      </w:pPr>
    </w:lvl>
    <w:lvl w:ilvl="7">
      <w:start w:val="1"/>
      <w:numFmt w:val="none"/>
      <w:lvlRestart w:val="0"/>
      <w:pStyle w:val="IndentFull7"/>
      <w:suff w:val="nothing"/>
      <w:lvlText w:val=""/>
      <w:lvlJc w:val="left"/>
      <w:pPr>
        <w:tabs>
          <w:tab w:val="num" w:pos="2976"/>
        </w:tabs>
        <w:ind w:left="2976" w:firstLine="0"/>
      </w:pPr>
    </w:lvl>
    <w:lvl w:ilvl="8">
      <w:start w:val="1"/>
      <w:numFmt w:val="none"/>
      <w:lvlRestart w:val="0"/>
      <w:pStyle w:val="IndentFull8"/>
      <w:suff w:val="nothing"/>
      <w:lvlText w:val=""/>
      <w:lvlJc w:val="left"/>
      <w:pPr>
        <w:tabs>
          <w:tab w:val="num" w:pos="3402"/>
        </w:tabs>
        <w:ind w:left="3402" w:firstLine="0"/>
      </w:pPr>
    </w:lvl>
  </w:abstractNum>
  <w:abstractNum w:abstractNumId="12" w15:restartNumberingAfterBreak="0">
    <w:nsid w:val="037853F9"/>
    <w:multiLevelType w:val="multilevel"/>
    <w:tmpl w:val="675E1962"/>
    <w:lvl w:ilvl="0">
      <w:start w:val="1"/>
      <w:numFmt w:val="upperLetter"/>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righ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5D57614"/>
    <w:multiLevelType w:val="multilevel"/>
    <w:tmpl w:val="56DEE0B4"/>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14" w15:restartNumberingAfterBreak="0">
    <w:nsid w:val="06C15689"/>
    <w:multiLevelType w:val="hybridMultilevel"/>
    <w:tmpl w:val="40AC7274"/>
    <w:lvl w:ilvl="0" w:tplc="98823A38">
      <w:start w:val="1"/>
      <w:numFmt w:val="lowerLetter"/>
      <w:lvlText w:val="(%1)"/>
      <w:lvlJc w:val="left"/>
      <w:pPr>
        <w:ind w:left="28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6FE6D21"/>
    <w:multiLevelType w:val="hybridMultilevel"/>
    <w:tmpl w:val="F0FE07F6"/>
    <w:lvl w:ilvl="0" w:tplc="BB40030E">
      <w:start w:val="1"/>
      <w:numFmt w:val="lowerLetter"/>
      <w:lvlText w:val="(%1)"/>
      <w:lvlJc w:val="left"/>
      <w:pPr>
        <w:ind w:left="1211" w:hanging="360"/>
      </w:pPr>
      <w:rPr>
        <w:rFonts w:hint="default"/>
        <w:b w:val="0"/>
      </w:rPr>
    </w:lvl>
    <w:lvl w:ilvl="1" w:tplc="A184EDDA">
      <w:start w:val="1"/>
      <w:numFmt w:val="lowerRoman"/>
      <w:lvlText w:val="(%2)"/>
      <w:lvlJc w:val="left"/>
      <w:pPr>
        <w:ind w:left="2062" w:hanging="360"/>
      </w:pPr>
      <w:rPr>
        <w:rFonts w:hint="default"/>
        <w:b w:val="0"/>
      </w:rPr>
    </w:lvl>
    <w:lvl w:ilvl="2" w:tplc="0C09001B">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6" w15:restartNumberingAfterBreak="0">
    <w:nsid w:val="07E87E4B"/>
    <w:multiLevelType w:val="multilevel"/>
    <w:tmpl w:val="A01A9218"/>
    <w:lvl w:ilvl="0">
      <w:start w:val="1"/>
      <w:numFmt w:val="upperLetter"/>
      <w:pStyle w:val="HWLERecital1"/>
      <w:lvlText w:val="%1."/>
      <w:lvlJc w:val="left"/>
      <w:pPr>
        <w:tabs>
          <w:tab w:val="num" w:pos="709"/>
        </w:tabs>
        <w:ind w:left="709" w:hanging="709"/>
      </w:pPr>
      <w:rPr>
        <w:rFonts w:hint="default"/>
        <w:b w:val="0"/>
        <w:i w:val="0"/>
      </w:rPr>
    </w:lvl>
    <w:lvl w:ilvl="1">
      <w:start w:val="1"/>
      <w:numFmt w:val="lowerLetter"/>
      <w:pStyle w:val="HWLERecital2"/>
      <w:lvlText w:val="(%2)"/>
      <w:lvlJc w:val="left"/>
      <w:pPr>
        <w:tabs>
          <w:tab w:val="num" w:pos="1418"/>
        </w:tabs>
        <w:ind w:left="1418" w:hanging="709"/>
      </w:pPr>
      <w:rPr>
        <w:rFonts w:hint="default"/>
        <w:b w:val="0"/>
        <w:i w:val="0"/>
      </w:rPr>
    </w:lvl>
    <w:lvl w:ilvl="2">
      <w:start w:val="1"/>
      <w:numFmt w:val="lowerRoman"/>
      <w:pStyle w:val="HWLERecital3"/>
      <w:lvlText w:val="(%3)"/>
      <w:lvlJc w:val="left"/>
      <w:pPr>
        <w:tabs>
          <w:tab w:val="num" w:pos="2126"/>
        </w:tabs>
        <w:ind w:left="2126" w:hanging="708"/>
      </w:pPr>
      <w:rPr>
        <w:rFonts w:hint="default"/>
        <w:b w:val="0"/>
        <w:i w:val="0"/>
      </w:rPr>
    </w:lvl>
    <w:lvl w:ilvl="3">
      <w:start w:val="1"/>
      <w:numFmt w:val="upperLetter"/>
      <w:pStyle w:val="HWLERecital4"/>
      <w:lvlText w:val="(%4)"/>
      <w:lvlJc w:val="left"/>
      <w:pPr>
        <w:tabs>
          <w:tab w:val="num" w:pos="2835"/>
        </w:tabs>
        <w:ind w:left="2835" w:hanging="709"/>
      </w:pPr>
      <w:rPr>
        <w:rFonts w:hint="default"/>
        <w:b w:val="0"/>
        <w:i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08A541F6"/>
    <w:multiLevelType w:val="hybridMultilevel"/>
    <w:tmpl w:val="660C6224"/>
    <w:lvl w:ilvl="0" w:tplc="00B20986">
      <w:start w:val="1"/>
      <w:numFmt w:val="lowerLetter"/>
      <w:lvlText w:val="(%1)"/>
      <w:lvlJc w:val="left"/>
      <w:pPr>
        <w:ind w:left="1210" w:hanging="360"/>
      </w:pPr>
      <w:rPr>
        <w:rFonts w:hint="default"/>
      </w:rPr>
    </w:lvl>
    <w:lvl w:ilvl="1" w:tplc="0C090019" w:tentative="1">
      <w:start w:val="1"/>
      <w:numFmt w:val="lowerLetter"/>
      <w:lvlText w:val="%2."/>
      <w:lvlJc w:val="left"/>
      <w:pPr>
        <w:ind w:left="1210" w:hanging="360"/>
      </w:pPr>
    </w:lvl>
    <w:lvl w:ilvl="2" w:tplc="0C09001B" w:tentative="1">
      <w:start w:val="1"/>
      <w:numFmt w:val="lowerRoman"/>
      <w:lvlText w:val="%3."/>
      <w:lvlJc w:val="right"/>
      <w:pPr>
        <w:ind w:left="1930" w:hanging="180"/>
      </w:pPr>
    </w:lvl>
    <w:lvl w:ilvl="3" w:tplc="0C09000F" w:tentative="1">
      <w:start w:val="1"/>
      <w:numFmt w:val="decimal"/>
      <w:lvlText w:val="%4."/>
      <w:lvlJc w:val="left"/>
      <w:pPr>
        <w:ind w:left="2650" w:hanging="360"/>
      </w:pPr>
    </w:lvl>
    <w:lvl w:ilvl="4" w:tplc="0C090019" w:tentative="1">
      <w:start w:val="1"/>
      <w:numFmt w:val="lowerLetter"/>
      <w:lvlText w:val="%5."/>
      <w:lvlJc w:val="left"/>
      <w:pPr>
        <w:ind w:left="3370" w:hanging="360"/>
      </w:pPr>
    </w:lvl>
    <w:lvl w:ilvl="5" w:tplc="0C09001B" w:tentative="1">
      <w:start w:val="1"/>
      <w:numFmt w:val="lowerRoman"/>
      <w:lvlText w:val="%6."/>
      <w:lvlJc w:val="right"/>
      <w:pPr>
        <w:ind w:left="4090" w:hanging="180"/>
      </w:pPr>
    </w:lvl>
    <w:lvl w:ilvl="6" w:tplc="0C09000F" w:tentative="1">
      <w:start w:val="1"/>
      <w:numFmt w:val="decimal"/>
      <w:lvlText w:val="%7."/>
      <w:lvlJc w:val="left"/>
      <w:pPr>
        <w:ind w:left="4810" w:hanging="360"/>
      </w:pPr>
    </w:lvl>
    <w:lvl w:ilvl="7" w:tplc="0C090019" w:tentative="1">
      <w:start w:val="1"/>
      <w:numFmt w:val="lowerLetter"/>
      <w:lvlText w:val="%8."/>
      <w:lvlJc w:val="left"/>
      <w:pPr>
        <w:ind w:left="5530" w:hanging="360"/>
      </w:pPr>
    </w:lvl>
    <w:lvl w:ilvl="8" w:tplc="0C09001B" w:tentative="1">
      <w:start w:val="1"/>
      <w:numFmt w:val="lowerRoman"/>
      <w:lvlText w:val="%9."/>
      <w:lvlJc w:val="right"/>
      <w:pPr>
        <w:ind w:left="6250" w:hanging="180"/>
      </w:pPr>
    </w:lvl>
  </w:abstractNum>
  <w:abstractNum w:abstractNumId="18" w15:restartNumberingAfterBreak="0">
    <w:nsid w:val="0A296D8A"/>
    <w:multiLevelType w:val="hybridMultilevel"/>
    <w:tmpl w:val="41386B3C"/>
    <w:lvl w:ilvl="0" w:tplc="A184EDDA">
      <w:start w:val="1"/>
      <w:numFmt w:val="lowerRoman"/>
      <w:lvlText w:val="(%1)"/>
      <w:lvlJc w:val="left"/>
      <w:pPr>
        <w:ind w:left="720" w:hanging="360"/>
      </w:pPr>
      <w:rPr>
        <w:rFonts w:hint="default"/>
        <w:b w:val="0"/>
      </w:rPr>
    </w:lvl>
    <w:lvl w:ilvl="1" w:tplc="04090019">
      <w:start w:val="1"/>
      <w:numFmt w:val="lowerLetter"/>
      <w:lvlText w:val="%2."/>
      <w:lvlJc w:val="left"/>
      <w:pPr>
        <w:ind w:left="1440" w:hanging="360"/>
      </w:pPr>
    </w:lvl>
    <w:lvl w:ilvl="2" w:tplc="A184EDDA">
      <w:start w:val="1"/>
      <w:numFmt w:val="lowerRoman"/>
      <w:lvlText w:val="(%3)"/>
      <w:lvlJc w:val="left"/>
      <w:pPr>
        <w:ind w:left="2356" w:hanging="36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AC14150"/>
    <w:multiLevelType w:val="multilevel"/>
    <w:tmpl w:val="FF12F8B4"/>
    <w:lvl w:ilvl="0">
      <w:start w:val="1"/>
      <w:numFmt w:val="lowerLetter"/>
      <w:pStyle w:val="TableNumberedLista"/>
      <w:lvlText w:val="%1)"/>
      <w:lvlJc w:val="left"/>
      <w:pPr>
        <w:tabs>
          <w:tab w:val="num" w:pos="283"/>
        </w:tabs>
        <w:ind w:left="283" w:hanging="283"/>
      </w:pPr>
    </w:lvl>
    <w:lvl w:ilvl="1">
      <w:start w:val="1"/>
      <w:numFmt w:val="lowerLetter"/>
      <w:pStyle w:val="TableNumberedLista1"/>
      <w:lvlText w:val="%2)"/>
      <w:lvlJc w:val="left"/>
      <w:pPr>
        <w:tabs>
          <w:tab w:val="num" w:pos="283"/>
        </w:tabs>
        <w:ind w:left="283" w:hanging="283"/>
      </w:pPr>
    </w:lvl>
    <w:lvl w:ilvl="2">
      <w:start w:val="1"/>
      <w:numFmt w:val="lowerLetter"/>
      <w:pStyle w:val="TableNumberedLista2"/>
      <w:lvlText w:val="%3)"/>
      <w:lvlJc w:val="left"/>
      <w:pPr>
        <w:tabs>
          <w:tab w:val="num" w:pos="567"/>
        </w:tabs>
        <w:ind w:left="567" w:hanging="284"/>
      </w:pPr>
    </w:lvl>
    <w:lvl w:ilvl="3">
      <w:start w:val="1"/>
      <w:numFmt w:val="lowerLetter"/>
      <w:pStyle w:val="TableNumberedLista3"/>
      <w:lvlText w:val="%4)"/>
      <w:lvlJc w:val="left"/>
      <w:pPr>
        <w:tabs>
          <w:tab w:val="num" w:pos="850"/>
        </w:tabs>
        <w:ind w:left="850" w:hanging="283"/>
      </w:pPr>
    </w:lvl>
    <w:lvl w:ilvl="4">
      <w:start w:val="1"/>
      <w:numFmt w:val="lowerLetter"/>
      <w:pStyle w:val="TableNumberedLista4"/>
      <w:lvlText w:val="%5)"/>
      <w:lvlJc w:val="left"/>
      <w:pPr>
        <w:tabs>
          <w:tab w:val="num" w:pos="1134"/>
        </w:tabs>
        <w:ind w:left="1134" w:hanging="284"/>
      </w:pPr>
    </w:lvl>
    <w:lvl w:ilvl="5">
      <w:start w:val="1"/>
      <w:numFmt w:val="lowerLetter"/>
      <w:pStyle w:val="TableNumberedLista5"/>
      <w:lvlText w:val="%6)"/>
      <w:lvlJc w:val="left"/>
      <w:pPr>
        <w:tabs>
          <w:tab w:val="num" w:pos="1417"/>
        </w:tabs>
        <w:ind w:left="1417" w:hanging="283"/>
      </w:pPr>
    </w:lvl>
    <w:lvl w:ilvl="6">
      <w:start w:val="1"/>
      <w:numFmt w:val="lowerLetter"/>
      <w:pStyle w:val="TableNumberedLista6"/>
      <w:lvlText w:val="%7)"/>
      <w:lvlJc w:val="left"/>
      <w:pPr>
        <w:tabs>
          <w:tab w:val="num" w:pos="1701"/>
        </w:tabs>
        <w:ind w:left="1701" w:hanging="284"/>
      </w:pPr>
    </w:lvl>
    <w:lvl w:ilvl="7">
      <w:start w:val="1"/>
      <w:numFmt w:val="lowerLetter"/>
      <w:pStyle w:val="TableNumberedLista7"/>
      <w:lvlText w:val="%8)"/>
      <w:lvlJc w:val="left"/>
      <w:pPr>
        <w:tabs>
          <w:tab w:val="num" w:pos="1984"/>
        </w:tabs>
        <w:ind w:left="1984" w:hanging="283"/>
      </w:pPr>
    </w:lvl>
    <w:lvl w:ilvl="8">
      <w:start w:val="1"/>
      <w:numFmt w:val="lowerLetter"/>
      <w:pStyle w:val="TableNumberedLista8"/>
      <w:lvlText w:val="%9)"/>
      <w:lvlJc w:val="left"/>
      <w:pPr>
        <w:tabs>
          <w:tab w:val="num" w:pos="2268"/>
        </w:tabs>
        <w:ind w:left="2268" w:hanging="284"/>
      </w:pPr>
    </w:lvl>
  </w:abstractNum>
  <w:abstractNum w:abstractNumId="20" w15:restartNumberingAfterBreak="0">
    <w:nsid w:val="0B3D606A"/>
    <w:multiLevelType w:val="hybridMultilevel"/>
    <w:tmpl w:val="2DFA5976"/>
    <w:lvl w:ilvl="0" w:tplc="2BDAA204">
      <w:start w:val="1"/>
      <w:numFmt w:val="decimal"/>
      <w:pStyle w:val="ClauseHeadingPart"/>
      <w:lvlText w:val="Part %1."/>
      <w:lvlJc w:val="left"/>
      <w:pPr>
        <w:tabs>
          <w:tab w:val="num" w:pos="1134"/>
        </w:tabs>
        <w:ind w:left="1134" w:hanging="113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0B963721"/>
    <w:multiLevelType w:val="hybridMultilevel"/>
    <w:tmpl w:val="29F2A270"/>
    <w:lvl w:ilvl="0" w:tplc="0C09000F">
      <w:start w:val="1"/>
      <w:numFmt w:val="decimal"/>
      <w:lvlText w:val="%1."/>
      <w:lvlJc w:val="left"/>
      <w:pPr>
        <w:ind w:left="2880" w:hanging="360"/>
      </w:p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22" w15:restartNumberingAfterBreak="0">
    <w:nsid w:val="0D4253AD"/>
    <w:multiLevelType w:val="multilevel"/>
    <w:tmpl w:val="252676A4"/>
    <w:lvl w:ilvl="0">
      <w:start w:val="1"/>
      <w:numFmt w:val="none"/>
      <w:lvlRestart w:val="0"/>
      <w:pStyle w:val="TableIndentFull"/>
      <w:suff w:val="nothing"/>
      <w:lvlText w:val=""/>
      <w:lvlJc w:val="left"/>
      <w:pPr>
        <w:tabs>
          <w:tab w:val="num" w:pos="283"/>
        </w:tabs>
        <w:ind w:left="283" w:firstLine="0"/>
      </w:pPr>
    </w:lvl>
    <w:lvl w:ilvl="1">
      <w:start w:val="1"/>
      <w:numFmt w:val="none"/>
      <w:lvlRestart w:val="0"/>
      <w:pStyle w:val="TableIndentFull1"/>
      <w:suff w:val="nothing"/>
      <w:lvlText w:val=""/>
      <w:lvlJc w:val="left"/>
      <w:pPr>
        <w:tabs>
          <w:tab w:val="num" w:pos="283"/>
        </w:tabs>
        <w:ind w:left="283" w:firstLine="0"/>
      </w:pPr>
    </w:lvl>
    <w:lvl w:ilvl="2">
      <w:start w:val="1"/>
      <w:numFmt w:val="none"/>
      <w:lvlRestart w:val="0"/>
      <w:pStyle w:val="TableIndentFull2"/>
      <w:suff w:val="nothing"/>
      <w:lvlText w:val=""/>
      <w:lvlJc w:val="left"/>
      <w:pPr>
        <w:tabs>
          <w:tab w:val="num" w:pos="567"/>
        </w:tabs>
        <w:ind w:left="567" w:firstLine="0"/>
      </w:pPr>
    </w:lvl>
    <w:lvl w:ilvl="3">
      <w:start w:val="1"/>
      <w:numFmt w:val="none"/>
      <w:lvlRestart w:val="0"/>
      <w:pStyle w:val="TableIndentFull3"/>
      <w:suff w:val="nothing"/>
      <w:lvlText w:val=""/>
      <w:lvlJc w:val="left"/>
      <w:pPr>
        <w:tabs>
          <w:tab w:val="num" w:pos="850"/>
        </w:tabs>
        <w:ind w:left="850" w:firstLine="0"/>
      </w:pPr>
    </w:lvl>
    <w:lvl w:ilvl="4">
      <w:start w:val="1"/>
      <w:numFmt w:val="none"/>
      <w:lvlRestart w:val="0"/>
      <w:pStyle w:val="TableIndentFull4"/>
      <w:suff w:val="nothing"/>
      <w:lvlText w:val=""/>
      <w:lvlJc w:val="left"/>
      <w:pPr>
        <w:tabs>
          <w:tab w:val="num" w:pos="1134"/>
        </w:tabs>
        <w:ind w:left="1134" w:firstLine="0"/>
      </w:pPr>
    </w:lvl>
    <w:lvl w:ilvl="5">
      <w:start w:val="1"/>
      <w:numFmt w:val="none"/>
      <w:lvlRestart w:val="0"/>
      <w:pStyle w:val="TableIndentFull5"/>
      <w:suff w:val="nothing"/>
      <w:lvlText w:val=""/>
      <w:lvlJc w:val="left"/>
      <w:pPr>
        <w:tabs>
          <w:tab w:val="num" w:pos="1417"/>
        </w:tabs>
        <w:ind w:left="1417" w:firstLine="0"/>
      </w:pPr>
    </w:lvl>
    <w:lvl w:ilvl="6">
      <w:start w:val="1"/>
      <w:numFmt w:val="none"/>
      <w:lvlRestart w:val="0"/>
      <w:pStyle w:val="TableIndentFull6"/>
      <w:suff w:val="nothing"/>
      <w:lvlText w:val=""/>
      <w:lvlJc w:val="left"/>
      <w:pPr>
        <w:tabs>
          <w:tab w:val="num" w:pos="1701"/>
        </w:tabs>
        <w:ind w:left="1701" w:firstLine="0"/>
      </w:pPr>
    </w:lvl>
    <w:lvl w:ilvl="7">
      <w:start w:val="1"/>
      <w:numFmt w:val="none"/>
      <w:lvlRestart w:val="0"/>
      <w:pStyle w:val="TableIndentFull7"/>
      <w:suff w:val="nothing"/>
      <w:lvlText w:val=""/>
      <w:lvlJc w:val="left"/>
      <w:pPr>
        <w:tabs>
          <w:tab w:val="num" w:pos="1984"/>
        </w:tabs>
        <w:ind w:left="1984" w:firstLine="0"/>
      </w:pPr>
    </w:lvl>
    <w:lvl w:ilvl="8">
      <w:start w:val="1"/>
      <w:numFmt w:val="none"/>
      <w:lvlRestart w:val="0"/>
      <w:pStyle w:val="TableIndentFull8"/>
      <w:suff w:val="nothing"/>
      <w:lvlText w:val=""/>
      <w:lvlJc w:val="left"/>
      <w:pPr>
        <w:tabs>
          <w:tab w:val="num" w:pos="2268"/>
        </w:tabs>
        <w:ind w:left="2268" w:firstLine="0"/>
      </w:pPr>
    </w:lvl>
  </w:abstractNum>
  <w:abstractNum w:abstractNumId="23" w15:restartNumberingAfterBreak="0">
    <w:nsid w:val="0D442B7F"/>
    <w:multiLevelType w:val="multilevel"/>
    <w:tmpl w:val="481CD816"/>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24" w15:restartNumberingAfterBreak="0">
    <w:nsid w:val="10BA729D"/>
    <w:multiLevelType w:val="hybridMultilevel"/>
    <w:tmpl w:val="12547178"/>
    <w:lvl w:ilvl="0" w:tplc="EB8E28D0">
      <w:start w:val="1"/>
      <w:numFmt w:val="lowerLetter"/>
      <w:lvlText w:val="(%1)"/>
      <w:lvlJc w:val="left"/>
      <w:pPr>
        <w:ind w:left="1636" w:hanging="360"/>
      </w:pPr>
      <w:rPr>
        <w:rFonts w:hint="default"/>
      </w:rPr>
    </w:lvl>
    <w:lvl w:ilvl="1" w:tplc="0C090019">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25" w15:restartNumberingAfterBreak="0">
    <w:nsid w:val="1483134B"/>
    <w:multiLevelType w:val="hybridMultilevel"/>
    <w:tmpl w:val="82A46E00"/>
    <w:lvl w:ilvl="0" w:tplc="4F7497C0">
      <w:start w:val="1"/>
      <w:numFmt w:val="lowerLetter"/>
      <w:lvlText w:val="(%1)"/>
      <w:lvlJc w:val="left"/>
      <w:pPr>
        <w:ind w:left="1636" w:hanging="360"/>
      </w:pPr>
      <w:rPr>
        <w:rFonts w:hint="default"/>
        <w:b w:val="0"/>
      </w:rPr>
    </w:lvl>
    <w:lvl w:ilvl="1" w:tplc="A184EDDA">
      <w:start w:val="1"/>
      <w:numFmt w:val="lowerRoman"/>
      <w:lvlText w:val="(%2)"/>
      <w:lvlJc w:val="left"/>
      <w:pPr>
        <w:ind w:left="2487" w:hanging="360"/>
      </w:pPr>
      <w:rPr>
        <w:rFonts w:hint="default"/>
        <w:b w:val="0"/>
      </w:rPr>
    </w:lvl>
    <w:lvl w:ilvl="2" w:tplc="0C09001B">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26" w15:restartNumberingAfterBreak="0">
    <w:nsid w:val="17850612"/>
    <w:multiLevelType w:val="hybridMultilevel"/>
    <w:tmpl w:val="6BE80590"/>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27" w15:restartNumberingAfterBreak="0">
    <w:nsid w:val="18327664"/>
    <w:multiLevelType w:val="multilevel"/>
    <w:tmpl w:val="EF2ABA28"/>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28" w15:restartNumberingAfterBreak="0">
    <w:nsid w:val="1B5846B4"/>
    <w:multiLevelType w:val="multilevel"/>
    <w:tmpl w:val="438263AE"/>
    <w:lvl w:ilvl="0">
      <w:start w:val="1"/>
      <w:numFmt w:val="decimal"/>
      <w:pStyle w:val="HWLELvl1"/>
      <w:lvlText w:val="%1."/>
      <w:lvlJc w:val="left"/>
      <w:pPr>
        <w:tabs>
          <w:tab w:val="num" w:pos="709"/>
        </w:tabs>
        <w:ind w:left="709" w:hanging="709"/>
      </w:pPr>
      <w:rPr>
        <w:rFonts w:hint="default"/>
        <w:b w:val="0"/>
        <w:i w:val="0"/>
      </w:rPr>
    </w:lvl>
    <w:lvl w:ilvl="1">
      <w:start w:val="1"/>
      <w:numFmt w:val="decimal"/>
      <w:pStyle w:val="HWLELvl2"/>
      <w:lvlText w:val="%1.%2"/>
      <w:lvlJc w:val="left"/>
      <w:pPr>
        <w:tabs>
          <w:tab w:val="num" w:pos="709"/>
        </w:tabs>
        <w:ind w:left="709" w:hanging="709"/>
      </w:pPr>
      <w:rPr>
        <w:rFonts w:ascii="Arial" w:hAnsi="Arial" w:hint="default"/>
        <w:b w:val="0"/>
        <w:i w:val="0"/>
        <w:color w:val="auto"/>
        <w:sz w:val="20"/>
      </w:rPr>
    </w:lvl>
    <w:lvl w:ilvl="2">
      <w:start w:val="1"/>
      <w:numFmt w:val="lowerLetter"/>
      <w:pStyle w:val="HWLELvl3"/>
      <w:lvlText w:val="(%3)"/>
      <w:lvlJc w:val="left"/>
      <w:pPr>
        <w:tabs>
          <w:tab w:val="num" w:pos="1418"/>
        </w:tabs>
        <w:ind w:left="1418" w:hanging="709"/>
      </w:pPr>
      <w:rPr>
        <w:rFonts w:hint="default"/>
        <w:b w:val="0"/>
        <w:i w:val="0"/>
      </w:rPr>
    </w:lvl>
    <w:lvl w:ilvl="3">
      <w:start w:val="1"/>
      <w:numFmt w:val="lowerRoman"/>
      <w:pStyle w:val="HWLELvl4"/>
      <w:lvlText w:val="(%4)"/>
      <w:lvlJc w:val="left"/>
      <w:pPr>
        <w:tabs>
          <w:tab w:val="num" w:pos="2126"/>
        </w:tabs>
        <w:ind w:left="2126" w:hanging="708"/>
      </w:pPr>
      <w:rPr>
        <w:rFonts w:hint="default"/>
        <w:b w:val="0"/>
        <w:i w:val="0"/>
      </w:rPr>
    </w:lvl>
    <w:lvl w:ilvl="4">
      <w:start w:val="1"/>
      <w:numFmt w:val="upperLetter"/>
      <w:pStyle w:val="HWLELvl5"/>
      <w:lvlText w:val="(%5)"/>
      <w:lvlJc w:val="left"/>
      <w:pPr>
        <w:tabs>
          <w:tab w:val="num" w:pos="2835"/>
        </w:tabs>
        <w:ind w:left="2835" w:hanging="709"/>
      </w:pPr>
      <w:rPr>
        <w:rFonts w:hint="default"/>
        <w:b w:val="0"/>
        <w:i w:val="0"/>
      </w:rPr>
    </w:lvl>
    <w:lvl w:ilvl="5">
      <w:start w:val="1"/>
      <w:numFmt w:val="decimal"/>
      <w:pStyle w:val="HWLELvl6"/>
      <w:lvlText w:val="(%6)"/>
      <w:lvlJc w:val="left"/>
      <w:pPr>
        <w:tabs>
          <w:tab w:val="num" w:pos="3544"/>
        </w:tabs>
        <w:ind w:left="3544" w:hanging="709"/>
      </w:pPr>
      <w:rPr>
        <w:rFonts w:hint="default"/>
        <w:b w:val="0"/>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1ECC33A9"/>
    <w:multiLevelType w:val="multilevel"/>
    <w:tmpl w:val="C32E5AAE"/>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30" w15:restartNumberingAfterBreak="0">
    <w:nsid w:val="1F327FA7"/>
    <w:multiLevelType w:val="multilevel"/>
    <w:tmpl w:val="0C09001D"/>
    <w:name w:val="AGSSchedule2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1FBD5516"/>
    <w:multiLevelType w:val="hybridMultilevel"/>
    <w:tmpl w:val="9A82D53A"/>
    <w:lvl w:ilvl="0" w:tplc="A02E7A2C">
      <w:start w:val="1"/>
      <w:numFmt w:val="decimal"/>
      <w:lvlText w:val="%1."/>
      <w:lvlJc w:val="left"/>
      <w:pPr>
        <w:ind w:left="2880" w:hanging="360"/>
      </w:p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32" w15:restartNumberingAfterBreak="0">
    <w:nsid w:val="210628EB"/>
    <w:multiLevelType w:val="hybridMultilevel"/>
    <w:tmpl w:val="CE460D10"/>
    <w:lvl w:ilvl="0" w:tplc="A08C9840">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33" w15:restartNumberingAfterBreak="0">
    <w:nsid w:val="21310B71"/>
    <w:multiLevelType w:val="multilevel"/>
    <w:tmpl w:val="B6E8516E"/>
    <w:lvl w:ilvl="0">
      <w:start w:val="1"/>
      <w:numFmt w:val="bullet"/>
      <w:pStyle w:val="TableDashEm"/>
      <w:lvlText w:val="—"/>
      <w:lvlJc w:val="left"/>
      <w:pPr>
        <w:tabs>
          <w:tab w:val="num" w:pos="283"/>
        </w:tabs>
        <w:ind w:left="283" w:hanging="283"/>
      </w:pPr>
      <w:rPr>
        <w:b/>
        <w:i w:val="0"/>
      </w:rPr>
    </w:lvl>
    <w:lvl w:ilvl="1">
      <w:start w:val="1"/>
      <w:numFmt w:val="bullet"/>
      <w:pStyle w:val="TableDashEm1"/>
      <w:lvlText w:val="—"/>
      <w:lvlJc w:val="left"/>
      <w:pPr>
        <w:tabs>
          <w:tab w:val="num" w:pos="283"/>
        </w:tabs>
        <w:ind w:left="283" w:hanging="283"/>
      </w:pPr>
      <w:rPr>
        <w:b/>
        <w:i w:val="0"/>
      </w:rPr>
    </w:lvl>
    <w:lvl w:ilvl="2">
      <w:start w:val="1"/>
      <w:numFmt w:val="bullet"/>
      <w:pStyle w:val="TableDashEn1"/>
      <w:lvlText w:val="–"/>
      <w:lvlJc w:val="left"/>
      <w:pPr>
        <w:tabs>
          <w:tab w:val="num" w:pos="567"/>
        </w:tabs>
        <w:ind w:left="567" w:hanging="284"/>
      </w:pPr>
      <w:rPr>
        <w:b w:val="0"/>
        <w:i w:val="0"/>
      </w:rPr>
    </w:lvl>
    <w:lvl w:ilvl="3">
      <w:start w:val="1"/>
      <w:numFmt w:val="bullet"/>
      <w:pStyle w:val="TableDashEn2"/>
      <w:lvlText w:val="–"/>
      <w:lvlJc w:val="left"/>
      <w:pPr>
        <w:tabs>
          <w:tab w:val="num" w:pos="1134"/>
        </w:tabs>
        <w:ind w:left="1134" w:hanging="284"/>
      </w:pPr>
      <w:rPr>
        <w:b w:val="0"/>
        <w:i w:val="0"/>
      </w:rPr>
    </w:lvl>
    <w:lvl w:ilvl="4">
      <w:start w:val="1"/>
      <w:numFmt w:val="bullet"/>
      <w:pStyle w:val="TableDashEn3"/>
      <w:lvlText w:val="–"/>
      <w:lvlJc w:val="left"/>
      <w:pPr>
        <w:tabs>
          <w:tab w:val="num" w:pos="1417"/>
        </w:tabs>
        <w:ind w:left="1417" w:hanging="283"/>
      </w:pPr>
      <w:rPr>
        <w:b w:val="0"/>
        <w:i w:val="0"/>
      </w:rPr>
    </w:lvl>
    <w:lvl w:ilvl="5">
      <w:start w:val="1"/>
      <w:numFmt w:val="bullet"/>
      <w:pStyle w:val="TableDashEn4"/>
      <w:lvlText w:val="–"/>
      <w:lvlJc w:val="left"/>
      <w:pPr>
        <w:tabs>
          <w:tab w:val="num" w:pos="1701"/>
        </w:tabs>
        <w:ind w:left="1701" w:hanging="284"/>
      </w:pPr>
      <w:rPr>
        <w:b w:val="0"/>
        <w:i w:val="0"/>
      </w:rPr>
    </w:lvl>
    <w:lvl w:ilvl="6">
      <w:start w:val="1"/>
      <w:numFmt w:val="bullet"/>
      <w:pStyle w:val="TableDashEn5"/>
      <w:lvlText w:val="–"/>
      <w:lvlJc w:val="left"/>
      <w:pPr>
        <w:tabs>
          <w:tab w:val="num" w:pos="1984"/>
        </w:tabs>
        <w:ind w:left="1984" w:hanging="283"/>
      </w:pPr>
      <w:rPr>
        <w:b w:val="0"/>
        <w:i w:val="0"/>
      </w:rPr>
    </w:lvl>
    <w:lvl w:ilvl="7">
      <w:start w:val="1"/>
      <w:numFmt w:val="bullet"/>
      <w:pStyle w:val="TableDashEn6"/>
      <w:lvlText w:val="–"/>
      <w:lvlJc w:val="left"/>
      <w:pPr>
        <w:tabs>
          <w:tab w:val="num" w:pos="2268"/>
        </w:tabs>
        <w:ind w:left="2268" w:hanging="284"/>
      </w:pPr>
      <w:rPr>
        <w:b w:val="0"/>
        <w:i w:val="0"/>
      </w:rPr>
    </w:lvl>
    <w:lvl w:ilvl="8">
      <w:start w:val="1"/>
      <w:numFmt w:val="bullet"/>
      <w:pStyle w:val="TableDashEn7"/>
      <w:lvlText w:val="–"/>
      <w:lvlJc w:val="left"/>
      <w:pPr>
        <w:tabs>
          <w:tab w:val="num" w:pos="2551"/>
        </w:tabs>
        <w:ind w:left="2551" w:hanging="283"/>
      </w:pPr>
      <w:rPr>
        <w:b w:val="0"/>
        <w:i w:val="0"/>
      </w:rPr>
    </w:lvl>
  </w:abstractNum>
  <w:abstractNum w:abstractNumId="34" w15:restartNumberingAfterBreak="0">
    <w:nsid w:val="22B242CC"/>
    <w:multiLevelType w:val="multilevel"/>
    <w:tmpl w:val="E60E4706"/>
    <w:lvl w:ilvl="0">
      <w:start w:val="1"/>
      <w:numFmt w:val="none"/>
      <w:lvlRestart w:val="0"/>
      <w:pStyle w:val="IndentHanging"/>
      <w:suff w:val="nothing"/>
      <w:lvlText w:val=""/>
      <w:lvlJc w:val="left"/>
      <w:pPr>
        <w:tabs>
          <w:tab w:val="num" w:pos="850"/>
        </w:tabs>
        <w:ind w:left="850" w:hanging="425"/>
      </w:pPr>
    </w:lvl>
    <w:lvl w:ilvl="1">
      <w:start w:val="1"/>
      <w:numFmt w:val="none"/>
      <w:lvlRestart w:val="0"/>
      <w:pStyle w:val="IndentHanging1"/>
      <w:suff w:val="nothing"/>
      <w:lvlText w:val=""/>
      <w:lvlJc w:val="left"/>
      <w:pPr>
        <w:tabs>
          <w:tab w:val="num" w:pos="850"/>
        </w:tabs>
        <w:ind w:left="850" w:hanging="425"/>
      </w:pPr>
    </w:lvl>
    <w:lvl w:ilvl="2">
      <w:start w:val="1"/>
      <w:numFmt w:val="none"/>
      <w:lvlRestart w:val="0"/>
      <w:pStyle w:val="IndentHanging2"/>
      <w:suff w:val="nothing"/>
      <w:lvlText w:val=""/>
      <w:lvlJc w:val="left"/>
      <w:pPr>
        <w:tabs>
          <w:tab w:val="num" w:pos="1276"/>
        </w:tabs>
        <w:ind w:left="1276" w:hanging="426"/>
      </w:pPr>
    </w:lvl>
    <w:lvl w:ilvl="3">
      <w:start w:val="1"/>
      <w:numFmt w:val="none"/>
      <w:lvlRestart w:val="0"/>
      <w:pStyle w:val="IndentHanging3"/>
      <w:suff w:val="nothing"/>
      <w:lvlText w:val=""/>
      <w:lvlJc w:val="left"/>
      <w:pPr>
        <w:tabs>
          <w:tab w:val="num" w:pos="1701"/>
        </w:tabs>
        <w:ind w:left="1701" w:hanging="425"/>
      </w:pPr>
    </w:lvl>
    <w:lvl w:ilvl="4">
      <w:start w:val="1"/>
      <w:numFmt w:val="none"/>
      <w:lvlRestart w:val="0"/>
      <w:pStyle w:val="IndentHanging4"/>
      <w:suff w:val="nothing"/>
      <w:lvlText w:val=""/>
      <w:lvlJc w:val="left"/>
      <w:pPr>
        <w:tabs>
          <w:tab w:val="num" w:pos="2126"/>
        </w:tabs>
        <w:ind w:left="2126" w:hanging="425"/>
      </w:pPr>
    </w:lvl>
    <w:lvl w:ilvl="5">
      <w:start w:val="1"/>
      <w:numFmt w:val="none"/>
      <w:lvlRestart w:val="0"/>
      <w:pStyle w:val="IndentHanging5"/>
      <w:suff w:val="nothing"/>
      <w:lvlText w:val=""/>
      <w:lvlJc w:val="left"/>
      <w:pPr>
        <w:tabs>
          <w:tab w:val="num" w:pos="2551"/>
        </w:tabs>
        <w:ind w:left="2551" w:hanging="425"/>
      </w:pPr>
    </w:lvl>
    <w:lvl w:ilvl="6">
      <w:start w:val="1"/>
      <w:numFmt w:val="none"/>
      <w:lvlRestart w:val="0"/>
      <w:pStyle w:val="IndentHanging6"/>
      <w:suff w:val="nothing"/>
      <w:lvlText w:val=""/>
      <w:lvlJc w:val="left"/>
      <w:pPr>
        <w:tabs>
          <w:tab w:val="num" w:pos="2976"/>
        </w:tabs>
        <w:ind w:left="2976" w:hanging="425"/>
      </w:pPr>
    </w:lvl>
    <w:lvl w:ilvl="7">
      <w:start w:val="1"/>
      <w:numFmt w:val="none"/>
      <w:lvlRestart w:val="0"/>
      <w:pStyle w:val="IndentHanging7"/>
      <w:suff w:val="nothing"/>
      <w:lvlText w:val=""/>
      <w:lvlJc w:val="left"/>
      <w:pPr>
        <w:tabs>
          <w:tab w:val="num" w:pos="3402"/>
        </w:tabs>
        <w:ind w:left="3402" w:hanging="426"/>
      </w:pPr>
    </w:lvl>
    <w:lvl w:ilvl="8">
      <w:start w:val="1"/>
      <w:numFmt w:val="none"/>
      <w:lvlRestart w:val="0"/>
      <w:pStyle w:val="IndentHanging8"/>
      <w:suff w:val="nothing"/>
      <w:lvlText w:val=""/>
      <w:lvlJc w:val="left"/>
      <w:pPr>
        <w:tabs>
          <w:tab w:val="num" w:pos="3827"/>
        </w:tabs>
        <w:ind w:left="3827" w:hanging="425"/>
      </w:pPr>
    </w:lvl>
  </w:abstractNum>
  <w:abstractNum w:abstractNumId="35" w15:restartNumberingAfterBreak="0">
    <w:nsid w:val="264C7164"/>
    <w:multiLevelType w:val="multilevel"/>
    <w:tmpl w:val="74102E5E"/>
    <w:lvl w:ilvl="0">
      <w:start w:val="1"/>
      <w:numFmt w:val="upperLetter"/>
      <w:pStyle w:val="Heading2"/>
      <w:lvlText w:val="%1."/>
      <w:lvlJc w:val="left"/>
      <w:pPr>
        <w:ind w:left="360" w:hanging="360"/>
      </w:pPr>
      <w:rPr>
        <w:rFonts w:asciiTheme="minorHAnsi" w:eastAsia="Times New Roman" w:hAnsiTheme="minorHAnsi" w:cs="Arial" w:hint="default"/>
      </w:rPr>
    </w:lvl>
    <w:lvl w:ilvl="1">
      <w:start w:val="1"/>
      <w:numFmt w:val="decimal"/>
      <w:lvlText w:val="%1%2."/>
      <w:lvlJc w:val="left"/>
      <w:pPr>
        <w:ind w:left="644" w:hanging="360"/>
      </w:pPr>
      <w:rPr>
        <w:rFonts w:ascii="Calibri" w:hAnsi="Calibri" w:cstheme="minorHAnsi" w:hint="default"/>
        <w:b w:val="0"/>
        <w:i w:val="0"/>
        <w:color w:val="auto"/>
        <w:sz w:val="22"/>
      </w:rPr>
    </w:lvl>
    <w:lvl w:ilvl="2">
      <w:start w:val="1"/>
      <w:numFmt w:val="lowerLetter"/>
      <w:lvlText w:val="(%3)"/>
      <w:lvlJc w:val="right"/>
      <w:pPr>
        <w:ind w:left="1805" w:hanging="180"/>
      </w:pPr>
      <w:rPr>
        <w:rFonts w:hint="default"/>
      </w:rPr>
    </w:lvl>
    <w:lvl w:ilvl="3">
      <w:start w:val="1"/>
      <w:numFmt w:val="lowerRoman"/>
      <w:lvlText w:val="(%4)"/>
      <w:lvlJc w:val="right"/>
      <w:pPr>
        <w:ind w:left="2344"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6" w15:restartNumberingAfterBreak="0">
    <w:nsid w:val="265B1B49"/>
    <w:multiLevelType w:val="multilevel"/>
    <w:tmpl w:val="55B093F8"/>
    <w:lvl w:ilvl="0">
      <w:start w:val="1"/>
      <w:numFmt w:val="none"/>
      <w:lvlRestart w:val="0"/>
      <w:suff w:val="nothing"/>
      <w:lvlText w:val=""/>
      <w:lvlJc w:val="left"/>
      <w:pPr>
        <w:tabs>
          <w:tab w:val="num" w:pos="425"/>
        </w:tabs>
        <w:ind w:left="425" w:firstLine="0"/>
      </w:pPr>
    </w:lvl>
    <w:lvl w:ilvl="1">
      <w:start w:val="1"/>
      <w:numFmt w:val="none"/>
      <w:lvlRestart w:val="0"/>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37" w15:restartNumberingAfterBreak="0">
    <w:nsid w:val="27A17718"/>
    <w:multiLevelType w:val="hybridMultilevel"/>
    <w:tmpl w:val="50761FBA"/>
    <w:lvl w:ilvl="0" w:tplc="0C090019">
      <w:start w:val="1"/>
      <w:numFmt w:val="lowerLetter"/>
      <w:lvlText w:val="%1."/>
      <w:lvlJc w:val="left"/>
      <w:pPr>
        <w:ind w:left="644" w:hanging="360"/>
      </w:p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98823A38">
      <w:start w:val="1"/>
      <w:numFmt w:val="lowerLetter"/>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28934A6B"/>
    <w:multiLevelType w:val="multilevel"/>
    <w:tmpl w:val="A03A5F92"/>
    <w:lvl w:ilvl="0">
      <w:start w:val="1"/>
      <w:numFmt w:val="bullet"/>
      <w:pStyle w:val="DashEm"/>
      <w:lvlText w:val="—"/>
      <w:lvlJc w:val="left"/>
      <w:pPr>
        <w:tabs>
          <w:tab w:val="num" w:pos="425"/>
        </w:tabs>
        <w:ind w:left="425" w:hanging="425"/>
      </w:pPr>
      <w:rPr>
        <w:b/>
        <w:i w:val="0"/>
      </w:rPr>
    </w:lvl>
    <w:lvl w:ilvl="1">
      <w:start w:val="1"/>
      <w:numFmt w:val="lowerLetter"/>
      <w:pStyle w:val="DashEm1"/>
      <w:lvlText w:val="%2."/>
      <w:lvlJc w:val="left"/>
      <w:pPr>
        <w:tabs>
          <w:tab w:val="num" w:pos="425"/>
        </w:tabs>
        <w:ind w:left="425" w:hanging="425"/>
      </w:pPr>
      <w:rPr>
        <w:rFonts w:ascii="Arial" w:eastAsia="Times New Roman" w:hAnsi="Arial" w:cs="Arial"/>
        <w:b w:val="0"/>
        <w:i w:val="0"/>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39" w15:restartNumberingAfterBreak="0">
    <w:nsid w:val="297A625E"/>
    <w:multiLevelType w:val="multilevel"/>
    <w:tmpl w:val="4412DE6C"/>
    <w:lvl w:ilvl="0">
      <w:start w:val="1"/>
      <w:numFmt w:val="none"/>
      <w:lvlRestart w:val="0"/>
      <w:pStyle w:val="TableIndentHanging"/>
      <w:suff w:val="nothing"/>
      <w:lvlText w:val=""/>
      <w:lvlJc w:val="left"/>
      <w:pPr>
        <w:tabs>
          <w:tab w:val="num" w:pos="567"/>
        </w:tabs>
        <w:ind w:left="567" w:hanging="284"/>
      </w:pPr>
    </w:lvl>
    <w:lvl w:ilvl="1">
      <w:start w:val="1"/>
      <w:numFmt w:val="none"/>
      <w:lvlRestart w:val="0"/>
      <w:pStyle w:val="TableIndentHanging1"/>
      <w:suff w:val="nothing"/>
      <w:lvlText w:val=""/>
      <w:lvlJc w:val="left"/>
      <w:pPr>
        <w:tabs>
          <w:tab w:val="num" w:pos="567"/>
        </w:tabs>
        <w:ind w:left="567" w:hanging="284"/>
      </w:pPr>
    </w:lvl>
    <w:lvl w:ilvl="2">
      <w:start w:val="1"/>
      <w:numFmt w:val="none"/>
      <w:lvlRestart w:val="0"/>
      <w:pStyle w:val="TableIndentHanging2"/>
      <w:suff w:val="nothing"/>
      <w:lvlText w:val=""/>
      <w:lvlJc w:val="left"/>
      <w:pPr>
        <w:tabs>
          <w:tab w:val="num" w:pos="850"/>
        </w:tabs>
        <w:ind w:left="850" w:hanging="283"/>
      </w:pPr>
    </w:lvl>
    <w:lvl w:ilvl="3">
      <w:start w:val="1"/>
      <w:numFmt w:val="none"/>
      <w:lvlRestart w:val="0"/>
      <w:pStyle w:val="TableIndentHanging3"/>
      <w:suff w:val="nothing"/>
      <w:lvlText w:val=""/>
      <w:lvlJc w:val="left"/>
      <w:pPr>
        <w:tabs>
          <w:tab w:val="num" w:pos="1134"/>
        </w:tabs>
        <w:ind w:left="1134" w:hanging="284"/>
      </w:pPr>
    </w:lvl>
    <w:lvl w:ilvl="4">
      <w:start w:val="1"/>
      <w:numFmt w:val="none"/>
      <w:lvlRestart w:val="0"/>
      <w:pStyle w:val="TableIndentHanging4"/>
      <w:suff w:val="nothing"/>
      <w:lvlText w:val=""/>
      <w:lvlJc w:val="left"/>
      <w:pPr>
        <w:tabs>
          <w:tab w:val="num" w:pos="1417"/>
        </w:tabs>
        <w:ind w:left="1417" w:hanging="283"/>
      </w:pPr>
    </w:lvl>
    <w:lvl w:ilvl="5">
      <w:start w:val="1"/>
      <w:numFmt w:val="none"/>
      <w:lvlRestart w:val="0"/>
      <w:pStyle w:val="TableIndentHanging5"/>
      <w:suff w:val="nothing"/>
      <w:lvlText w:val=""/>
      <w:lvlJc w:val="left"/>
      <w:pPr>
        <w:tabs>
          <w:tab w:val="num" w:pos="1701"/>
        </w:tabs>
        <w:ind w:left="1701" w:hanging="284"/>
      </w:pPr>
    </w:lvl>
    <w:lvl w:ilvl="6">
      <w:start w:val="1"/>
      <w:numFmt w:val="none"/>
      <w:lvlRestart w:val="0"/>
      <w:pStyle w:val="TableIndentHanging6"/>
      <w:suff w:val="nothing"/>
      <w:lvlText w:val=""/>
      <w:lvlJc w:val="left"/>
      <w:pPr>
        <w:tabs>
          <w:tab w:val="num" w:pos="1984"/>
        </w:tabs>
        <w:ind w:left="1984" w:hanging="283"/>
      </w:pPr>
    </w:lvl>
    <w:lvl w:ilvl="7">
      <w:start w:val="1"/>
      <w:numFmt w:val="none"/>
      <w:lvlRestart w:val="0"/>
      <w:pStyle w:val="TableIndentHanging7"/>
      <w:suff w:val="nothing"/>
      <w:lvlText w:val=""/>
      <w:lvlJc w:val="left"/>
      <w:pPr>
        <w:tabs>
          <w:tab w:val="num" w:pos="2268"/>
        </w:tabs>
        <w:ind w:left="2268" w:hanging="284"/>
      </w:pPr>
    </w:lvl>
    <w:lvl w:ilvl="8">
      <w:start w:val="1"/>
      <w:numFmt w:val="none"/>
      <w:lvlRestart w:val="0"/>
      <w:pStyle w:val="TableIndentHanging8"/>
      <w:suff w:val="nothing"/>
      <w:lvlText w:val=""/>
      <w:lvlJc w:val="left"/>
      <w:pPr>
        <w:tabs>
          <w:tab w:val="num" w:pos="2551"/>
        </w:tabs>
        <w:ind w:left="2551" w:hanging="283"/>
      </w:pPr>
    </w:lvl>
  </w:abstractNum>
  <w:abstractNum w:abstractNumId="40" w15:restartNumberingAfterBreak="0">
    <w:nsid w:val="2A1B1BB8"/>
    <w:multiLevelType w:val="hybridMultilevel"/>
    <w:tmpl w:val="20BA0794"/>
    <w:lvl w:ilvl="0" w:tplc="143E0C84">
      <w:start w:val="1"/>
      <w:numFmt w:val="lowerLetter"/>
      <w:lvlText w:val="(%1)"/>
      <w:lvlJc w:val="left"/>
      <w:pPr>
        <w:ind w:left="1636" w:hanging="360"/>
      </w:pPr>
      <w:rPr>
        <w:rFonts w:hint="default"/>
        <w:b w:val="0"/>
      </w:rPr>
    </w:lvl>
    <w:lvl w:ilvl="1" w:tplc="A184EDDA">
      <w:start w:val="1"/>
      <w:numFmt w:val="lowerRoman"/>
      <w:lvlText w:val="(%2)"/>
      <w:lvlJc w:val="left"/>
      <w:pPr>
        <w:ind w:left="2487" w:hanging="360"/>
      </w:pPr>
      <w:rPr>
        <w:rFonts w:hint="default"/>
        <w:b w:val="0"/>
      </w:rPr>
    </w:lvl>
    <w:lvl w:ilvl="2" w:tplc="0C09001B">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41" w15:restartNumberingAfterBreak="0">
    <w:nsid w:val="2A93014E"/>
    <w:multiLevelType w:val="hybridMultilevel"/>
    <w:tmpl w:val="857208AC"/>
    <w:lvl w:ilvl="0" w:tplc="1C60EF72">
      <w:start w:val="1"/>
      <w:numFmt w:val="lowerRoman"/>
      <w:lvlText w:val="(%1)"/>
      <w:lvlJc w:val="left"/>
      <w:pPr>
        <w:ind w:left="19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CAD2BF2"/>
    <w:multiLevelType w:val="hybridMultilevel"/>
    <w:tmpl w:val="4886A888"/>
    <w:lvl w:ilvl="0" w:tplc="A184EDDA">
      <w:start w:val="1"/>
      <w:numFmt w:val="lowerRoman"/>
      <w:lvlText w:val="(%1)"/>
      <w:lvlJc w:val="left"/>
      <w:pPr>
        <w:ind w:left="2061"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2E470661"/>
    <w:multiLevelType w:val="multilevel"/>
    <w:tmpl w:val="59F47A34"/>
    <w:lvl w:ilvl="0">
      <w:start w:val="1"/>
      <w:numFmt w:val="decimal"/>
      <w:lvlText w:val="%1"/>
      <w:lvlJc w:val="left"/>
      <w:pPr>
        <w:tabs>
          <w:tab w:val="num" w:pos="432"/>
        </w:tabs>
        <w:ind w:left="432" w:hanging="432"/>
      </w:pPr>
      <w:rPr>
        <w:rFonts w:hint="default"/>
      </w:rPr>
    </w:lvl>
    <w:lvl w:ilvl="1">
      <w:start w:val="1"/>
      <w:numFmt w:val="decimal"/>
      <w:pStyle w:val="HeadingBase"/>
      <w:lvlText w:val="%1.%2"/>
      <w:lvlJc w:val="left"/>
      <w:pPr>
        <w:tabs>
          <w:tab w:val="num" w:pos="576"/>
        </w:tabs>
        <w:ind w:left="576" w:hanging="576"/>
      </w:pPr>
      <w:rPr>
        <w:rFonts w:ascii="Garamond" w:hAnsi="Garamond" w:hint="default"/>
        <w:sz w:val="24"/>
        <w:szCs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2E7A443F"/>
    <w:multiLevelType w:val="hybridMultilevel"/>
    <w:tmpl w:val="46F821E6"/>
    <w:lvl w:ilvl="0" w:tplc="DE1C5C42">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45" w15:restartNumberingAfterBreak="0">
    <w:nsid w:val="2E8E34CD"/>
    <w:multiLevelType w:val="multilevel"/>
    <w:tmpl w:val="663A57C2"/>
    <w:styleLink w:val="Style10"/>
    <w:lvl w:ilvl="0">
      <w:start w:val="1"/>
      <w:numFmt w:val="decimal"/>
      <w:pStyle w:val="StandardClause"/>
      <w:lvlText w:val="%1."/>
      <w:lvlJc w:val="left"/>
      <w:pPr>
        <w:tabs>
          <w:tab w:val="num" w:pos="737"/>
        </w:tabs>
        <w:ind w:left="510" w:hanging="510"/>
      </w:pPr>
      <w:rPr>
        <w:b/>
        <w:bCs/>
        <w:i w:val="0"/>
        <w:iCs w:val="0"/>
        <w:caps w:val="0"/>
        <w:smallCaps w:val="0"/>
        <w:strike w:val="0"/>
        <w:dstrike w:val="0"/>
        <w:vanish w:val="0"/>
        <w:color w:val="000000"/>
        <w:spacing w:val="0"/>
        <w:kern w:val="0"/>
        <w:position w:val="0"/>
        <w:sz w:val="26"/>
        <w:szCs w:val="22"/>
        <w:u w:val="none"/>
        <w:effect w:val="none"/>
        <w:vertAlign w:val="baseline"/>
        <w:em w:val="none"/>
        <w14:ligatures w14:val="none"/>
        <w14:numForm w14:val="default"/>
        <w14:numSpacing w14:val="default"/>
        <w14:stylisticSets/>
        <w14:cntxtAlts w14:val="0"/>
      </w:rPr>
    </w:lvl>
    <w:lvl w:ilvl="1">
      <w:start w:val="1"/>
      <w:numFmt w:val="decimal"/>
      <w:pStyle w:val="StandardSubclause"/>
      <w:lvlText w:val="%1.%2"/>
      <w:lvlJc w:val="left"/>
      <w:pPr>
        <w:tabs>
          <w:tab w:val="num" w:pos="1588"/>
        </w:tabs>
        <w:ind w:left="1304"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46" w15:restartNumberingAfterBreak="0">
    <w:nsid w:val="2E90038A"/>
    <w:multiLevelType w:val="multilevel"/>
    <w:tmpl w:val="BB0C38DA"/>
    <w:name w:val="list 3222232"/>
    <w:lvl w:ilvl="0">
      <w:start w:val="1"/>
      <w:numFmt w:val="decimal"/>
      <w:lvlText w:val="%1)"/>
      <w:lvlJc w:val="left"/>
      <w:pPr>
        <w:ind w:left="360" w:hanging="360"/>
      </w:pPr>
      <w:rPr>
        <w:rFonts w:hint="default"/>
      </w:rPr>
    </w:lvl>
    <w:lvl w:ilvl="1">
      <w:start w:val="1"/>
      <w:numFmt w:val="decimal"/>
      <w:lvlText w:val="%1.%2"/>
      <w:lvlJc w:val="left"/>
      <w:pPr>
        <w:ind w:left="851" w:hanging="491"/>
      </w:pPr>
      <w:rPr>
        <w:rFonts w:hint="default"/>
      </w:rPr>
    </w:lvl>
    <w:lvl w:ilvl="2">
      <w:start w:val="1"/>
      <w:numFmt w:val="none"/>
      <w:isLgl/>
      <w:lvlText w:val="%1.%2."/>
      <w:lvlJc w:val="left"/>
      <w:pPr>
        <w:ind w:left="1474" w:hanging="623"/>
      </w:pPr>
      <w:rPr>
        <w:rFonts w:hint="default"/>
      </w:rPr>
    </w:lvl>
    <w:lvl w:ilvl="3">
      <w:start w:val="1"/>
      <w:numFmt w:val="decimal"/>
      <w:lvlRestart w:val="2"/>
      <w:isLgl/>
      <w:lvlText w:val="2.2.%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7" w15:restartNumberingAfterBreak="0">
    <w:nsid w:val="2F3534CF"/>
    <w:multiLevelType w:val="multilevel"/>
    <w:tmpl w:val="17E03F5A"/>
    <w:lvl w:ilvl="0">
      <w:start w:val="1"/>
      <w:numFmt w:val="lowerLetter"/>
      <w:pStyle w:val="NumberedLista"/>
      <w:lvlText w:val="%1)"/>
      <w:lvlJc w:val="left"/>
      <w:pPr>
        <w:tabs>
          <w:tab w:val="num" w:pos="850"/>
        </w:tabs>
        <w:ind w:left="850" w:hanging="425"/>
      </w:pPr>
    </w:lvl>
    <w:lvl w:ilvl="1">
      <w:start w:val="1"/>
      <w:numFmt w:val="lowerLetter"/>
      <w:pStyle w:val="NumberedLista1"/>
      <w:lvlText w:val="%2)"/>
      <w:lvlJc w:val="left"/>
      <w:pPr>
        <w:tabs>
          <w:tab w:val="num" w:pos="850"/>
        </w:tabs>
        <w:ind w:left="850" w:hanging="425"/>
      </w:pPr>
    </w:lvl>
    <w:lvl w:ilvl="2">
      <w:start w:val="1"/>
      <w:numFmt w:val="lowerLetter"/>
      <w:pStyle w:val="NumberedLista2"/>
      <w:lvlText w:val="%3)"/>
      <w:lvlJc w:val="left"/>
      <w:pPr>
        <w:tabs>
          <w:tab w:val="num" w:pos="1276"/>
        </w:tabs>
        <w:ind w:left="1276" w:hanging="426"/>
      </w:pPr>
    </w:lvl>
    <w:lvl w:ilvl="3">
      <w:start w:val="1"/>
      <w:numFmt w:val="lowerLetter"/>
      <w:pStyle w:val="NumberedLista3"/>
      <w:lvlText w:val="%4)"/>
      <w:lvlJc w:val="left"/>
      <w:pPr>
        <w:tabs>
          <w:tab w:val="num" w:pos="1701"/>
        </w:tabs>
        <w:ind w:left="1701" w:hanging="425"/>
      </w:pPr>
    </w:lvl>
    <w:lvl w:ilvl="4">
      <w:start w:val="1"/>
      <w:numFmt w:val="lowerLetter"/>
      <w:pStyle w:val="NumberedLista4"/>
      <w:lvlText w:val="%5)"/>
      <w:lvlJc w:val="left"/>
      <w:pPr>
        <w:tabs>
          <w:tab w:val="num" w:pos="2126"/>
        </w:tabs>
        <w:ind w:left="2126" w:hanging="425"/>
      </w:pPr>
    </w:lvl>
    <w:lvl w:ilvl="5">
      <w:start w:val="1"/>
      <w:numFmt w:val="lowerLetter"/>
      <w:pStyle w:val="NumberedLista5"/>
      <w:lvlText w:val="%6)"/>
      <w:lvlJc w:val="left"/>
      <w:pPr>
        <w:tabs>
          <w:tab w:val="num" w:pos="2551"/>
        </w:tabs>
        <w:ind w:left="2551" w:hanging="425"/>
      </w:pPr>
    </w:lvl>
    <w:lvl w:ilvl="6">
      <w:start w:val="1"/>
      <w:numFmt w:val="lowerLetter"/>
      <w:pStyle w:val="NumberedLista6"/>
      <w:lvlText w:val="%7)"/>
      <w:lvlJc w:val="left"/>
      <w:pPr>
        <w:tabs>
          <w:tab w:val="num" w:pos="2976"/>
        </w:tabs>
        <w:ind w:left="2976" w:hanging="425"/>
      </w:pPr>
    </w:lvl>
    <w:lvl w:ilvl="7">
      <w:start w:val="1"/>
      <w:numFmt w:val="lowerLetter"/>
      <w:pStyle w:val="NumberedLista7"/>
      <w:lvlText w:val="%8)"/>
      <w:lvlJc w:val="left"/>
      <w:pPr>
        <w:tabs>
          <w:tab w:val="num" w:pos="3402"/>
        </w:tabs>
        <w:ind w:left="3402" w:hanging="426"/>
      </w:pPr>
    </w:lvl>
    <w:lvl w:ilvl="8">
      <w:start w:val="1"/>
      <w:numFmt w:val="lowerLetter"/>
      <w:pStyle w:val="NumberedLista8"/>
      <w:lvlText w:val="%9)"/>
      <w:lvlJc w:val="left"/>
      <w:pPr>
        <w:tabs>
          <w:tab w:val="num" w:pos="3827"/>
        </w:tabs>
        <w:ind w:left="3827" w:hanging="425"/>
      </w:pPr>
    </w:lvl>
  </w:abstractNum>
  <w:abstractNum w:abstractNumId="48" w15:restartNumberingAfterBreak="0">
    <w:nsid w:val="2FCC4FEE"/>
    <w:multiLevelType w:val="multilevel"/>
    <w:tmpl w:val="321834D0"/>
    <w:lvl w:ilvl="0">
      <w:start w:val="1"/>
      <w:numFmt w:val="decimal"/>
      <w:pStyle w:val="ClauseLevel1"/>
      <w:lvlText w:val="%1."/>
      <w:lvlJc w:val="left"/>
      <w:pPr>
        <w:tabs>
          <w:tab w:val="num" w:pos="1134"/>
        </w:tabs>
        <w:ind w:left="1134" w:hanging="1134"/>
      </w:pPr>
      <w:rPr>
        <w:rFonts w:hint="default"/>
        <w:sz w:val="22"/>
        <w:szCs w:val="22"/>
      </w:rPr>
    </w:lvl>
    <w:lvl w:ilvl="1">
      <w:start w:val="1"/>
      <w:numFmt w:val="decimal"/>
      <w:pStyle w:val="ClauseLevel2"/>
      <w:lvlText w:val="%1.%2."/>
      <w:lvlJc w:val="left"/>
      <w:pPr>
        <w:tabs>
          <w:tab w:val="num" w:pos="6521"/>
        </w:tabs>
        <w:ind w:left="6521" w:hanging="1134"/>
      </w:pPr>
      <w:rPr>
        <w:rFonts w:asciiTheme="minorHAnsi" w:hAnsiTheme="minorHAnsi" w:cstheme="minorHAnsi" w:hint="default"/>
        <w:b w:val="0"/>
        <w:i w:val="0"/>
        <w:sz w:val="22"/>
        <w:szCs w:val="22"/>
      </w:rPr>
    </w:lvl>
    <w:lvl w:ilvl="2">
      <w:start w:val="1"/>
      <w:numFmt w:val="lowerLetter"/>
      <w:pStyle w:val="ClauseLevel3"/>
      <w:lvlText w:val="(%3)"/>
      <w:lvlJc w:val="left"/>
      <w:pPr>
        <w:tabs>
          <w:tab w:val="num" w:pos="1559"/>
        </w:tabs>
        <w:ind w:left="1559" w:hanging="1134"/>
      </w:pPr>
      <w:rPr>
        <w:rFonts w:asciiTheme="minorHAnsi" w:eastAsia="Times New Roman" w:hAnsiTheme="minorHAnsi" w:cstheme="minorHAnsi"/>
        <w:b w:val="0"/>
        <w:sz w:val="22"/>
        <w:szCs w:val="22"/>
      </w:rPr>
    </w:lvl>
    <w:lvl w:ilvl="3">
      <w:start w:val="1"/>
      <w:numFmt w:val="lowerRoman"/>
      <w:lvlText w:val="(%4)"/>
      <w:lvlJc w:val="left"/>
      <w:pPr>
        <w:tabs>
          <w:tab w:val="num" w:pos="1276"/>
        </w:tabs>
        <w:ind w:left="1276" w:hanging="425"/>
      </w:pPr>
      <w:rPr>
        <w:rFonts w:asciiTheme="minorHAnsi" w:eastAsia="Times New Roman" w:hAnsiTheme="minorHAnsi" w:cstheme="minorHAnsi"/>
      </w:rPr>
    </w:lvl>
    <w:lvl w:ilvl="4">
      <w:start w:val="1"/>
      <w:numFmt w:val="lowerRoman"/>
      <w:lvlText w:val="%5."/>
      <w:lvlJc w:val="left"/>
      <w:pPr>
        <w:tabs>
          <w:tab w:val="num" w:pos="1985"/>
        </w:tabs>
        <w:ind w:left="1985" w:hanging="426"/>
      </w:pPr>
      <w:rPr>
        <w:rFonts w:hint="default"/>
        <w:b w:val="0"/>
      </w:rPr>
    </w:lvl>
    <w:lvl w:ilvl="5">
      <w:start w:val="1"/>
      <w:numFmt w:val="lowerRoman"/>
      <w:lvlText w:val="%6."/>
      <w:lvlJc w:val="right"/>
      <w:pPr>
        <w:tabs>
          <w:tab w:val="num" w:pos="2410"/>
        </w:tabs>
        <w:ind w:left="2410" w:hanging="425"/>
      </w:pPr>
      <w:rPr>
        <w:rFonts w:hint="default"/>
      </w:rPr>
    </w:lvl>
    <w:lvl w:ilvl="6">
      <w:start w:val="1"/>
      <w:numFmt w:val="upperLetter"/>
      <w:lvlText w:val="%7."/>
      <w:lvlJc w:val="left"/>
      <w:pPr>
        <w:tabs>
          <w:tab w:val="num" w:pos="1985"/>
        </w:tabs>
        <w:ind w:left="1985" w:hanging="426"/>
      </w:pPr>
      <w:rPr>
        <w:rFonts w:hint="default"/>
      </w:rPr>
    </w:lvl>
    <w:lvl w:ilvl="7">
      <w:start w:val="1"/>
      <w:numFmt w:val="decimal"/>
      <w:lvlText w:val="%8."/>
      <w:lvlJc w:val="left"/>
      <w:pPr>
        <w:tabs>
          <w:tab w:val="num" w:pos="1985"/>
        </w:tabs>
        <w:ind w:left="1985" w:hanging="426"/>
      </w:pPr>
      <w:rPr>
        <w:rFonts w:hint="default"/>
      </w:rPr>
    </w:lvl>
    <w:lvl w:ilvl="8">
      <w:start w:val="1"/>
      <w:numFmt w:val="upperLetter"/>
      <w:lvlText w:val="%9."/>
      <w:lvlJc w:val="left"/>
      <w:pPr>
        <w:tabs>
          <w:tab w:val="num" w:pos="1985"/>
        </w:tabs>
        <w:ind w:left="1985" w:hanging="426"/>
      </w:pPr>
      <w:rPr>
        <w:rFonts w:hint="default"/>
      </w:rPr>
    </w:lvl>
  </w:abstractNum>
  <w:abstractNum w:abstractNumId="49" w15:restartNumberingAfterBreak="0">
    <w:nsid w:val="3157120D"/>
    <w:multiLevelType w:val="hybridMultilevel"/>
    <w:tmpl w:val="6BE80590"/>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50" w15:restartNumberingAfterBreak="0">
    <w:nsid w:val="326A46F5"/>
    <w:multiLevelType w:val="hybridMultilevel"/>
    <w:tmpl w:val="D7205E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1" w15:restartNumberingAfterBreak="0">
    <w:nsid w:val="369E1A9A"/>
    <w:multiLevelType w:val="hybridMultilevel"/>
    <w:tmpl w:val="29F2A270"/>
    <w:lvl w:ilvl="0" w:tplc="0C09000F">
      <w:start w:val="1"/>
      <w:numFmt w:val="decimal"/>
      <w:lvlText w:val="%1."/>
      <w:lvlJc w:val="left"/>
      <w:pPr>
        <w:ind w:left="2880" w:hanging="360"/>
      </w:p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52" w15:restartNumberingAfterBreak="0">
    <w:nsid w:val="3DA93BF2"/>
    <w:multiLevelType w:val="hybridMultilevel"/>
    <w:tmpl w:val="6BE80590"/>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53" w15:restartNumberingAfterBreak="0">
    <w:nsid w:val="3FDF1724"/>
    <w:multiLevelType w:val="hybridMultilevel"/>
    <w:tmpl w:val="6BE80590"/>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54" w15:restartNumberingAfterBreak="0">
    <w:nsid w:val="425B56C3"/>
    <w:multiLevelType w:val="hybridMultilevel"/>
    <w:tmpl w:val="6BE80590"/>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55" w15:restartNumberingAfterBreak="0">
    <w:nsid w:val="43CB0A90"/>
    <w:multiLevelType w:val="hybridMultilevel"/>
    <w:tmpl w:val="D6A8A92C"/>
    <w:lvl w:ilvl="0" w:tplc="A89C1892">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56" w15:restartNumberingAfterBreak="0">
    <w:nsid w:val="44A95BFB"/>
    <w:multiLevelType w:val="hybridMultilevel"/>
    <w:tmpl w:val="5E2086FE"/>
    <w:lvl w:ilvl="0" w:tplc="0C090019">
      <w:start w:val="1"/>
      <w:numFmt w:val="lowerLetter"/>
      <w:lvlText w:val="%1."/>
      <w:lvlJc w:val="left"/>
      <w:pPr>
        <w:ind w:left="644" w:hanging="360"/>
      </w:pPr>
    </w:lvl>
    <w:lvl w:ilvl="1" w:tplc="0C09001B">
      <w:start w:val="1"/>
      <w:numFmt w:val="lowerRoman"/>
      <w:lvlText w:val="%2."/>
      <w:lvlJc w:val="right"/>
      <w:pPr>
        <w:ind w:left="1440" w:hanging="360"/>
      </w:pPr>
    </w:lvl>
    <w:lvl w:ilvl="2" w:tplc="202A3B82">
      <w:start w:val="1"/>
      <w:numFmt w:val="lowerRoman"/>
      <w:lvlText w:val="%3."/>
      <w:lvlJc w:val="right"/>
      <w:pPr>
        <w:ind w:left="2160" w:hanging="180"/>
      </w:pPr>
      <w:rPr>
        <w:b w:val="0"/>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45157ED1"/>
    <w:multiLevelType w:val="multilevel"/>
    <w:tmpl w:val="4F40DC2A"/>
    <w:lvl w:ilvl="0">
      <w:start w:val="1"/>
      <w:numFmt w:val="upperLetter"/>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righ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4571483E"/>
    <w:multiLevelType w:val="hybridMultilevel"/>
    <w:tmpl w:val="6BE80590"/>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59" w15:restartNumberingAfterBreak="0">
    <w:nsid w:val="473C08E6"/>
    <w:multiLevelType w:val="hybridMultilevel"/>
    <w:tmpl w:val="FFE6B4E8"/>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60" w15:restartNumberingAfterBreak="0">
    <w:nsid w:val="473D3440"/>
    <w:multiLevelType w:val="multilevel"/>
    <w:tmpl w:val="0C09001D"/>
    <w:name w:val="AGSPar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15:restartNumberingAfterBreak="0">
    <w:nsid w:val="4F512B78"/>
    <w:multiLevelType w:val="multilevel"/>
    <w:tmpl w:val="0CC09A98"/>
    <w:lvl w:ilvl="0">
      <w:start w:val="6"/>
      <w:numFmt w:val="decimal"/>
      <w:pStyle w:val="ClauseHeadings1xxxx"/>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webHidden w:val="0"/>
        <w:color w:val="000000"/>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clausetext11xxxxx"/>
      <w:lvlText w:val="%1.%2"/>
      <w:lvlJc w:val="left"/>
      <w:pPr>
        <w:tabs>
          <w:tab w:val="num" w:pos="737"/>
        </w:tabs>
        <w:ind w:left="737" w:hanging="737"/>
      </w:pPr>
      <w:rPr>
        <w:rFonts w:asciiTheme="minorHAnsi" w:hAnsiTheme="minorHAnsi" w:cstheme="minorHAnsi" w:hint="default"/>
        <w:b w:val="0"/>
        <w:i w:val="0"/>
      </w:rPr>
    </w:lvl>
    <w:lvl w:ilvl="2">
      <w:start w:val="1"/>
      <w:numFmt w:val="lowerLetter"/>
      <w:lvlText w:val="(%3)"/>
      <w:lvlJc w:val="left"/>
      <w:pPr>
        <w:tabs>
          <w:tab w:val="num" w:pos="880"/>
        </w:tabs>
        <w:ind w:left="1362" w:hanging="510"/>
      </w:pPr>
      <w:rPr>
        <w:rFonts w:hint="default"/>
        <w:b w:val="0"/>
        <w:bCs w:val="0"/>
        <w:i w:val="0"/>
        <w:iCs w:val="0"/>
        <w:caps w:val="0"/>
        <w:smallCaps w:val="0"/>
        <w:strike w:val="0"/>
        <w:dstrike w:val="0"/>
        <w:noProof w:val="0"/>
        <w:vanish w:val="0"/>
        <w:webHidden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1304"/>
        </w:tabs>
        <w:ind w:left="1758" w:hanging="454"/>
      </w:pPr>
      <w:rPr>
        <w:rFonts w:ascii="Calibri" w:eastAsia="Times New Roman" w:hAnsi="Calibri" w:cs="Times New Roman" w:hint="default"/>
        <w:b w:val="0"/>
      </w:rPr>
    </w:lvl>
    <w:lvl w:ilvl="4">
      <w:start w:val="1"/>
      <w:numFmt w:val="upperLetter"/>
      <w:lvlText w:val="(%5)"/>
      <w:lvlJc w:val="left"/>
      <w:pPr>
        <w:tabs>
          <w:tab w:val="num" w:pos="737"/>
        </w:tabs>
        <w:ind w:left="737" w:hanging="737"/>
      </w:pPr>
      <w:rPr>
        <w:rFonts w:ascii="Calibri" w:eastAsia="Times New Roman" w:hAnsi="Calibri" w:cs="Times New Roman" w:hint="default"/>
      </w:rPr>
    </w:lvl>
    <w:lvl w:ilvl="5">
      <w:start w:val="1"/>
      <w:numFmt w:val="decimal"/>
      <w:lvlText w:val="%1.%2.%3.%4.%5.%6."/>
      <w:lvlJc w:val="left"/>
      <w:pPr>
        <w:tabs>
          <w:tab w:val="num" w:pos="737"/>
        </w:tabs>
        <w:ind w:left="737" w:hanging="737"/>
      </w:pPr>
    </w:lvl>
    <w:lvl w:ilvl="6">
      <w:start w:val="1"/>
      <w:numFmt w:val="decimal"/>
      <w:lvlText w:val="%1.%2.%3.%4.%5.%6.%7."/>
      <w:lvlJc w:val="left"/>
      <w:pPr>
        <w:tabs>
          <w:tab w:val="num" w:pos="737"/>
        </w:tabs>
        <w:ind w:left="737" w:hanging="737"/>
      </w:pPr>
    </w:lvl>
    <w:lvl w:ilvl="7">
      <w:start w:val="1"/>
      <w:numFmt w:val="decimal"/>
      <w:lvlText w:val="%1.%2.%3.%4.%5.%6.%7.%8."/>
      <w:lvlJc w:val="left"/>
      <w:pPr>
        <w:tabs>
          <w:tab w:val="num" w:pos="737"/>
        </w:tabs>
        <w:ind w:left="737" w:hanging="737"/>
      </w:pPr>
    </w:lvl>
    <w:lvl w:ilvl="8">
      <w:start w:val="1"/>
      <w:numFmt w:val="decimal"/>
      <w:lvlText w:val="%1.%2.%3.%4.%5.%6.%7.%8.%9."/>
      <w:lvlJc w:val="left"/>
      <w:pPr>
        <w:tabs>
          <w:tab w:val="num" w:pos="737"/>
        </w:tabs>
        <w:ind w:left="737" w:hanging="737"/>
      </w:pPr>
    </w:lvl>
  </w:abstractNum>
  <w:abstractNum w:abstractNumId="62" w15:restartNumberingAfterBreak="0">
    <w:nsid w:val="552112C4"/>
    <w:multiLevelType w:val="multilevel"/>
    <w:tmpl w:val="0C09001D"/>
    <w:name w:val="AGSAlpha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15:restartNumberingAfterBreak="0">
    <w:nsid w:val="56651E11"/>
    <w:multiLevelType w:val="hybridMultilevel"/>
    <w:tmpl w:val="7EF2A952"/>
    <w:lvl w:ilvl="0" w:tplc="A184EDDA">
      <w:start w:val="1"/>
      <w:numFmt w:val="lowerRoman"/>
      <w:lvlText w:val="(%1)"/>
      <w:lvlJc w:val="left"/>
      <w:pPr>
        <w:ind w:left="19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6FE28A4"/>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15:restartNumberingAfterBreak="0">
    <w:nsid w:val="5788351A"/>
    <w:multiLevelType w:val="multilevel"/>
    <w:tmpl w:val="171E62B4"/>
    <w:lvl w:ilvl="0">
      <w:start w:val="1"/>
      <w:numFmt w:val="upperLetter"/>
      <w:pStyle w:val="Recital"/>
      <w:lvlText w:val="%1."/>
      <w:lvlJc w:val="left"/>
      <w:pPr>
        <w:tabs>
          <w:tab w:val="num" w:pos="1134"/>
        </w:tabs>
        <w:ind w:left="1134" w:hanging="1134"/>
      </w:pPr>
      <w:rPr>
        <w:rFonts w:hint="default"/>
        <w:sz w:val="20"/>
      </w:rPr>
    </w:lvl>
    <w:lvl w:ilvl="1">
      <w:start w:val="1"/>
      <w:numFmt w:val="lowerRoman"/>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15:restartNumberingAfterBreak="0">
    <w:nsid w:val="57A8160C"/>
    <w:multiLevelType w:val="hybridMultilevel"/>
    <w:tmpl w:val="B2F85766"/>
    <w:lvl w:ilvl="0" w:tplc="3F90F904">
      <w:start w:val="1"/>
      <w:numFmt w:val="lowerLetter"/>
      <w:pStyle w:val="sub-paraxChar"/>
      <w:lvlText w:val="(%1)"/>
      <w:lvlJc w:val="left"/>
      <w:pPr>
        <w:tabs>
          <w:tab w:val="num" w:pos="567"/>
        </w:tabs>
        <w:ind w:left="567" w:hanging="567"/>
      </w:pPr>
      <w:rPr>
        <w:rFonts w:asciiTheme="minorHAnsi" w:hAnsiTheme="minorHAnsi" w:cstheme="minorHAnsi" w:hint="default"/>
        <w:b w:val="0"/>
        <w:bCs w:val="0"/>
        <w:i w:val="0"/>
        <w:iCs w:val="0"/>
        <w:color w:val="000000"/>
        <w:sz w:val="22"/>
        <w:szCs w:val="22"/>
      </w:rPr>
    </w:lvl>
    <w:lvl w:ilvl="1" w:tplc="3B76B0AE">
      <w:start w:val="1"/>
      <w:numFmt w:val="lowerLetter"/>
      <w:lvlText w:val="%2."/>
      <w:lvlJc w:val="left"/>
      <w:pPr>
        <w:tabs>
          <w:tab w:val="num" w:pos="540"/>
        </w:tabs>
        <w:ind w:left="540" w:hanging="360"/>
      </w:pPr>
      <w:rPr>
        <w:rFonts w:cs="Times New Roman"/>
      </w:rPr>
    </w:lvl>
    <w:lvl w:ilvl="2" w:tplc="995CEFDE">
      <w:start w:val="1"/>
      <w:numFmt w:val="lowerRoman"/>
      <w:lvlText w:val="%3."/>
      <w:lvlJc w:val="right"/>
      <w:pPr>
        <w:tabs>
          <w:tab w:val="num" w:pos="1260"/>
        </w:tabs>
        <w:ind w:left="1260" w:hanging="180"/>
      </w:pPr>
      <w:rPr>
        <w:rFonts w:cs="Times New Roman"/>
      </w:rPr>
    </w:lvl>
    <w:lvl w:ilvl="3" w:tplc="BACCDC6E">
      <w:start w:val="1"/>
      <w:numFmt w:val="decimal"/>
      <w:lvlText w:val="%4."/>
      <w:lvlJc w:val="left"/>
      <w:pPr>
        <w:tabs>
          <w:tab w:val="num" w:pos="1980"/>
        </w:tabs>
        <w:ind w:left="1980" w:hanging="360"/>
      </w:pPr>
      <w:rPr>
        <w:rFonts w:cs="Times New Roman"/>
      </w:rPr>
    </w:lvl>
    <w:lvl w:ilvl="4" w:tplc="FD46EF76">
      <w:start w:val="1"/>
      <w:numFmt w:val="lowerLetter"/>
      <w:lvlText w:val="%5."/>
      <w:lvlJc w:val="left"/>
      <w:pPr>
        <w:tabs>
          <w:tab w:val="num" w:pos="2700"/>
        </w:tabs>
        <w:ind w:left="2700" w:hanging="360"/>
      </w:pPr>
      <w:rPr>
        <w:rFonts w:cs="Times New Roman"/>
      </w:rPr>
    </w:lvl>
    <w:lvl w:ilvl="5" w:tplc="11925034">
      <w:start w:val="1"/>
      <w:numFmt w:val="lowerRoman"/>
      <w:lvlText w:val="%6."/>
      <w:lvlJc w:val="right"/>
      <w:pPr>
        <w:tabs>
          <w:tab w:val="num" w:pos="3420"/>
        </w:tabs>
        <w:ind w:left="3420" w:hanging="180"/>
      </w:pPr>
      <w:rPr>
        <w:rFonts w:cs="Times New Roman"/>
      </w:rPr>
    </w:lvl>
    <w:lvl w:ilvl="6" w:tplc="2FCAD9E8">
      <w:start w:val="1"/>
      <w:numFmt w:val="decimal"/>
      <w:lvlText w:val="%7."/>
      <w:lvlJc w:val="left"/>
      <w:pPr>
        <w:tabs>
          <w:tab w:val="num" w:pos="4140"/>
        </w:tabs>
        <w:ind w:left="4140" w:hanging="360"/>
      </w:pPr>
      <w:rPr>
        <w:rFonts w:cs="Times New Roman"/>
      </w:rPr>
    </w:lvl>
    <w:lvl w:ilvl="7" w:tplc="4F501DE0">
      <w:start w:val="1"/>
      <w:numFmt w:val="lowerLetter"/>
      <w:lvlText w:val="%8."/>
      <w:lvlJc w:val="left"/>
      <w:pPr>
        <w:tabs>
          <w:tab w:val="num" w:pos="4860"/>
        </w:tabs>
        <w:ind w:left="4860" w:hanging="360"/>
      </w:pPr>
      <w:rPr>
        <w:rFonts w:cs="Times New Roman"/>
      </w:rPr>
    </w:lvl>
    <w:lvl w:ilvl="8" w:tplc="7B8898B8">
      <w:start w:val="1"/>
      <w:numFmt w:val="lowerRoman"/>
      <w:lvlText w:val="%9."/>
      <w:lvlJc w:val="right"/>
      <w:pPr>
        <w:tabs>
          <w:tab w:val="num" w:pos="5580"/>
        </w:tabs>
        <w:ind w:left="5580" w:hanging="180"/>
      </w:pPr>
      <w:rPr>
        <w:rFonts w:cs="Times New Roman"/>
      </w:rPr>
    </w:lvl>
  </w:abstractNum>
  <w:abstractNum w:abstractNumId="67" w15:restartNumberingAfterBreak="0">
    <w:nsid w:val="5EC32DB1"/>
    <w:multiLevelType w:val="hybridMultilevel"/>
    <w:tmpl w:val="F0FE07F6"/>
    <w:lvl w:ilvl="0" w:tplc="BB40030E">
      <w:start w:val="1"/>
      <w:numFmt w:val="lowerLetter"/>
      <w:lvlText w:val="(%1)"/>
      <w:lvlJc w:val="left"/>
      <w:pPr>
        <w:ind w:left="1636" w:hanging="360"/>
      </w:pPr>
      <w:rPr>
        <w:rFonts w:hint="default"/>
        <w:b w:val="0"/>
      </w:rPr>
    </w:lvl>
    <w:lvl w:ilvl="1" w:tplc="A184EDDA">
      <w:start w:val="1"/>
      <w:numFmt w:val="lowerRoman"/>
      <w:lvlText w:val="(%2)"/>
      <w:lvlJc w:val="left"/>
      <w:pPr>
        <w:ind w:left="2487" w:hanging="360"/>
      </w:pPr>
      <w:rPr>
        <w:rFonts w:hint="default"/>
        <w:b w:val="0"/>
      </w:rPr>
    </w:lvl>
    <w:lvl w:ilvl="2" w:tplc="0C09001B">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68" w15:restartNumberingAfterBreak="0">
    <w:nsid w:val="5F5177CE"/>
    <w:multiLevelType w:val="multilevel"/>
    <w:tmpl w:val="0C09001D"/>
    <w:name w:val="AGSADash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9" w15:restartNumberingAfterBreak="0">
    <w:nsid w:val="60461F5E"/>
    <w:multiLevelType w:val="multilevel"/>
    <w:tmpl w:val="1464C6FE"/>
    <w:name w:val="AGSConfDash2"/>
    <w:lvl w:ilvl="0">
      <w:start w:val="1"/>
      <w:numFmt w:val="decimal"/>
      <w:pStyle w:val="Parties"/>
      <w:lvlText w:val="%1."/>
      <w:lvlJc w:val="left"/>
      <w:pPr>
        <w:tabs>
          <w:tab w:val="num" w:pos="1134"/>
        </w:tabs>
        <w:ind w:left="1134" w:hanging="1134"/>
      </w:pPr>
      <w:rPr>
        <w:rFonts w:asciiTheme="minorHAnsi" w:hAnsiTheme="minorHAnsi" w:cstheme="minorHAnsi" w:hint="default"/>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607A022C"/>
    <w:multiLevelType w:val="hybridMultilevel"/>
    <w:tmpl w:val="EFA4ED4A"/>
    <w:name w:val="AGSParaa2"/>
    <w:lvl w:ilvl="0" w:tplc="10780BA0">
      <w:start w:val="1"/>
      <w:numFmt w:val="decimal"/>
      <w:lvlText w:val="Part %1."/>
      <w:lvlJc w:val="left"/>
      <w:pPr>
        <w:tabs>
          <w:tab w:val="num" w:pos="1134"/>
        </w:tabs>
        <w:ind w:left="1134" w:hanging="1134"/>
      </w:pPr>
      <w:rPr>
        <w:rFonts w:hint="default"/>
      </w:rPr>
    </w:lvl>
    <w:lvl w:ilvl="1" w:tplc="6DD29164" w:tentative="1">
      <w:start w:val="1"/>
      <w:numFmt w:val="lowerLetter"/>
      <w:lvlText w:val="%2."/>
      <w:lvlJc w:val="left"/>
      <w:pPr>
        <w:tabs>
          <w:tab w:val="num" w:pos="1440"/>
        </w:tabs>
        <w:ind w:left="1440" w:hanging="360"/>
      </w:pPr>
    </w:lvl>
    <w:lvl w:ilvl="2" w:tplc="4ABA36B2" w:tentative="1">
      <w:start w:val="1"/>
      <w:numFmt w:val="lowerRoman"/>
      <w:lvlText w:val="%3."/>
      <w:lvlJc w:val="right"/>
      <w:pPr>
        <w:tabs>
          <w:tab w:val="num" w:pos="2160"/>
        </w:tabs>
        <w:ind w:left="2160" w:hanging="180"/>
      </w:pPr>
    </w:lvl>
    <w:lvl w:ilvl="3" w:tplc="93F84024" w:tentative="1">
      <w:start w:val="1"/>
      <w:numFmt w:val="decimal"/>
      <w:lvlText w:val="%4."/>
      <w:lvlJc w:val="left"/>
      <w:pPr>
        <w:tabs>
          <w:tab w:val="num" w:pos="2880"/>
        </w:tabs>
        <w:ind w:left="2880" w:hanging="360"/>
      </w:pPr>
    </w:lvl>
    <w:lvl w:ilvl="4" w:tplc="297A8752" w:tentative="1">
      <w:start w:val="1"/>
      <w:numFmt w:val="lowerLetter"/>
      <w:lvlText w:val="%5."/>
      <w:lvlJc w:val="left"/>
      <w:pPr>
        <w:tabs>
          <w:tab w:val="num" w:pos="3600"/>
        </w:tabs>
        <w:ind w:left="3600" w:hanging="360"/>
      </w:pPr>
    </w:lvl>
    <w:lvl w:ilvl="5" w:tplc="EB2EC664" w:tentative="1">
      <w:start w:val="1"/>
      <w:numFmt w:val="lowerRoman"/>
      <w:lvlText w:val="%6."/>
      <w:lvlJc w:val="right"/>
      <w:pPr>
        <w:tabs>
          <w:tab w:val="num" w:pos="4320"/>
        </w:tabs>
        <w:ind w:left="4320" w:hanging="180"/>
      </w:pPr>
    </w:lvl>
    <w:lvl w:ilvl="6" w:tplc="76922C52" w:tentative="1">
      <w:start w:val="1"/>
      <w:numFmt w:val="decimal"/>
      <w:lvlText w:val="%7."/>
      <w:lvlJc w:val="left"/>
      <w:pPr>
        <w:tabs>
          <w:tab w:val="num" w:pos="5040"/>
        </w:tabs>
        <w:ind w:left="5040" w:hanging="360"/>
      </w:pPr>
    </w:lvl>
    <w:lvl w:ilvl="7" w:tplc="92B0DB1C" w:tentative="1">
      <w:start w:val="1"/>
      <w:numFmt w:val="lowerLetter"/>
      <w:lvlText w:val="%8."/>
      <w:lvlJc w:val="left"/>
      <w:pPr>
        <w:tabs>
          <w:tab w:val="num" w:pos="5760"/>
        </w:tabs>
        <w:ind w:left="5760" w:hanging="360"/>
      </w:pPr>
    </w:lvl>
    <w:lvl w:ilvl="8" w:tplc="5D46D806" w:tentative="1">
      <w:start w:val="1"/>
      <w:numFmt w:val="lowerRoman"/>
      <w:lvlText w:val="%9."/>
      <w:lvlJc w:val="right"/>
      <w:pPr>
        <w:tabs>
          <w:tab w:val="num" w:pos="6480"/>
        </w:tabs>
        <w:ind w:left="6480" w:hanging="180"/>
      </w:pPr>
    </w:lvl>
  </w:abstractNum>
  <w:abstractNum w:abstractNumId="71" w15:restartNumberingAfterBreak="0">
    <w:nsid w:val="615D07C1"/>
    <w:multiLevelType w:val="multilevel"/>
    <w:tmpl w:val="0C09001D"/>
    <w:name w:val="AGSConfDash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2" w15:restartNumberingAfterBreak="0">
    <w:nsid w:val="61776169"/>
    <w:multiLevelType w:val="multilevel"/>
    <w:tmpl w:val="5B962710"/>
    <w:name w:val="AGSSchedule"/>
    <w:lvl w:ilvl="0">
      <w:start w:val="1"/>
      <w:numFmt w:val="decimal"/>
      <w:suff w:val="space"/>
      <w:lvlText w:val="Schedule %1."/>
      <w:lvlJc w:val="left"/>
      <w:pPr>
        <w:ind w:left="0" w:firstLine="1134"/>
      </w:pPr>
      <w:rPr>
        <w:rFonts w:hint="default"/>
      </w:rPr>
    </w:lvl>
    <w:lvl w:ilvl="1">
      <w:start w:val="1"/>
      <w:numFmt w:val="upperLetter"/>
      <w:lvlText w:val="%2."/>
      <w:lvlJc w:val="left"/>
      <w:pPr>
        <w:tabs>
          <w:tab w:val="num" w:pos="1134"/>
        </w:tabs>
        <w:ind w:left="1134" w:hanging="1134"/>
      </w:pPr>
      <w:rPr>
        <w:rFonts w:hint="default"/>
        <w:sz w:val="20"/>
      </w:rPr>
    </w:lvl>
    <w:lvl w:ilvl="2">
      <w:start w:val="1"/>
      <w:numFmt w:val="decimal"/>
      <w:lvlText w:val="%2.%3."/>
      <w:lvlJc w:val="left"/>
      <w:pPr>
        <w:tabs>
          <w:tab w:val="num" w:pos="0"/>
        </w:tabs>
        <w:ind w:left="0" w:hanging="1134"/>
      </w:pPr>
      <w:rPr>
        <w:rFonts w:hint="default"/>
        <w:sz w:val="20"/>
      </w:rPr>
    </w:lvl>
    <w:lvl w:ilvl="3">
      <w:start w:val="1"/>
      <w:numFmt w:val="decimal"/>
      <w:lvlText w:val="%2.%3.%4."/>
      <w:lvlJc w:val="left"/>
      <w:pPr>
        <w:tabs>
          <w:tab w:val="num" w:pos="0"/>
        </w:tabs>
        <w:ind w:left="0" w:hanging="1134"/>
      </w:pPr>
      <w:rPr>
        <w:rFonts w:hint="default"/>
        <w:sz w:val="20"/>
      </w:rPr>
    </w:lvl>
    <w:lvl w:ilvl="4">
      <w:start w:val="1"/>
      <w:numFmt w:val="lowerLetter"/>
      <w:lvlText w:val="%5."/>
      <w:lvlJc w:val="left"/>
      <w:pPr>
        <w:tabs>
          <w:tab w:val="num" w:pos="425"/>
        </w:tabs>
        <w:ind w:left="425" w:hanging="425"/>
      </w:pPr>
      <w:rPr>
        <w:rFonts w:hint="default"/>
      </w:rPr>
    </w:lvl>
    <w:lvl w:ilvl="5">
      <w:start w:val="1"/>
      <w:numFmt w:val="upperLetter"/>
      <w:lvlText w:val="%6."/>
      <w:lvlJc w:val="left"/>
      <w:pPr>
        <w:tabs>
          <w:tab w:val="num" w:pos="850"/>
        </w:tabs>
        <w:ind w:left="850" w:hanging="425"/>
      </w:pPr>
      <w:rPr>
        <w:rFonts w:hint="default"/>
      </w:rPr>
    </w:lvl>
    <w:lvl w:ilvl="6">
      <w:start w:val="1"/>
      <w:numFmt w:val="upperLetter"/>
      <w:lvlText w:val="%6."/>
      <w:lvlJc w:val="left"/>
      <w:pPr>
        <w:tabs>
          <w:tab w:val="num" w:pos="850"/>
        </w:tabs>
        <w:ind w:left="850" w:hanging="425"/>
      </w:pPr>
      <w:rPr>
        <w:rFonts w:hint="default"/>
      </w:rPr>
    </w:lvl>
    <w:lvl w:ilvl="7">
      <w:start w:val="1"/>
      <w:numFmt w:val="upperLetter"/>
      <w:lvlText w:val="%6."/>
      <w:lvlJc w:val="left"/>
      <w:pPr>
        <w:tabs>
          <w:tab w:val="num" w:pos="850"/>
        </w:tabs>
        <w:ind w:left="850" w:hanging="425"/>
      </w:pPr>
      <w:rPr>
        <w:rFonts w:hint="default"/>
      </w:rPr>
    </w:lvl>
    <w:lvl w:ilvl="8">
      <w:start w:val="1"/>
      <w:numFmt w:val="upperLetter"/>
      <w:lvlText w:val="%6."/>
      <w:lvlJc w:val="left"/>
      <w:pPr>
        <w:tabs>
          <w:tab w:val="num" w:pos="850"/>
        </w:tabs>
        <w:ind w:left="850" w:hanging="425"/>
      </w:pPr>
      <w:rPr>
        <w:rFonts w:hint="default"/>
      </w:rPr>
    </w:lvl>
  </w:abstractNum>
  <w:abstractNum w:abstractNumId="73" w15:restartNumberingAfterBreak="0">
    <w:nsid w:val="63CF53DE"/>
    <w:multiLevelType w:val="multilevel"/>
    <w:tmpl w:val="4ACAB9F8"/>
    <w:lvl w:ilvl="0">
      <w:start w:val="1"/>
      <w:numFmt w:val="lowerLetter"/>
      <w:pStyle w:val="Plainparaa"/>
      <w:lvlText w:val="%1."/>
      <w:lvlJc w:val="left"/>
      <w:pPr>
        <w:tabs>
          <w:tab w:val="num" w:pos="425"/>
        </w:tabs>
        <w:ind w:left="425" w:hanging="425"/>
      </w:pPr>
      <w:rPr>
        <w:rFonts w:asciiTheme="minorHAnsi" w:hAnsiTheme="minorHAnsi" w:cstheme="minorHAnsi"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asciiTheme="minorHAnsi" w:eastAsia="Times New Roman" w:hAnsiTheme="minorHAnsi" w:cstheme="minorHAnsi"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15:restartNumberingAfterBreak="0">
    <w:nsid w:val="648A4CC9"/>
    <w:multiLevelType w:val="hybridMultilevel"/>
    <w:tmpl w:val="99AC04AA"/>
    <w:lvl w:ilvl="0" w:tplc="3AA4F3CA">
      <w:start w:val="1"/>
      <w:numFmt w:val="bullet"/>
      <w:lvlText w:val=""/>
      <w:lvlJc w:val="left"/>
      <w:pPr>
        <w:ind w:left="765" w:hanging="360"/>
      </w:pPr>
      <w:rPr>
        <w:rFonts w:ascii="Symbol" w:hAnsi="Symbol" w:hint="default"/>
        <w:color w:val="auto"/>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75" w15:restartNumberingAfterBreak="0">
    <w:nsid w:val="69C5708C"/>
    <w:multiLevelType w:val="multilevel"/>
    <w:tmpl w:val="8A9AA238"/>
    <w:name w:val="AGSHL"/>
    <w:lvl w:ilvl="0">
      <w:start w:val="1"/>
      <w:numFmt w:val="lowerRoman"/>
      <w:pStyle w:val="Plainparai"/>
      <w:lvlText w:val="%1."/>
      <w:lvlJc w:val="left"/>
      <w:pPr>
        <w:tabs>
          <w:tab w:val="num" w:pos="851"/>
        </w:tabs>
        <w:ind w:left="851" w:hanging="426"/>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6A311E4D"/>
    <w:multiLevelType w:val="hybridMultilevel"/>
    <w:tmpl w:val="29F2A270"/>
    <w:lvl w:ilvl="0" w:tplc="0C09000F">
      <w:start w:val="1"/>
      <w:numFmt w:val="decimal"/>
      <w:lvlText w:val="%1."/>
      <w:lvlJc w:val="left"/>
      <w:pPr>
        <w:ind w:left="2880" w:hanging="360"/>
      </w:p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77" w15:restartNumberingAfterBreak="0">
    <w:nsid w:val="6E7B2B5E"/>
    <w:multiLevelType w:val="multilevel"/>
    <w:tmpl w:val="4EA0D720"/>
    <w:name w:val="AGSQA23"/>
    <w:lvl w:ilvl="0">
      <w:start w:val="1"/>
      <w:numFmt w:val="none"/>
      <w:lvlText w:val=""/>
      <w:lvlJc w:val="left"/>
      <w:pPr>
        <w:ind w:left="850" w:firstLine="0"/>
      </w:pPr>
      <w:rPr>
        <w:rFonts w:hint="default"/>
      </w:rPr>
    </w:lvl>
    <w:lvl w:ilvl="1">
      <w:start w:val="1"/>
      <w:numFmt w:val="lowerLetter"/>
      <w:lvlText w:val="(%2)"/>
      <w:lvlJc w:val="left"/>
      <w:pPr>
        <w:ind w:left="1581" w:hanging="360"/>
      </w:pPr>
      <w:rPr>
        <w:rFonts w:hint="default"/>
      </w:rPr>
    </w:lvl>
    <w:lvl w:ilvl="2">
      <w:start w:val="1"/>
      <w:numFmt w:val="lowerRoman"/>
      <w:lvlText w:val="%3."/>
      <w:lvlJc w:val="right"/>
      <w:pPr>
        <w:ind w:left="2301" w:hanging="180"/>
      </w:pPr>
      <w:rPr>
        <w:rFonts w:hint="default"/>
      </w:rPr>
    </w:lvl>
    <w:lvl w:ilvl="3">
      <w:start w:val="1"/>
      <w:numFmt w:val="decimal"/>
      <w:lvlText w:val="%4."/>
      <w:lvlJc w:val="left"/>
      <w:pPr>
        <w:ind w:left="3021" w:hanging="360"/>
      </w:pPr>
      <w:rPr>
        <w:rFonts w:hint="default"/>
      </w:rPr>
    </w:lvl>
    <w:lvl w:ilvl="4">
      <w:start w:val="1"/>
      <w:numFmt w:val="lowerLetter"/>
      <w:lvlText w:val="%5."/>
      <w:lvlJc w:val="left"/>
      <w:pPr>
        <w:ind w:left="3741" w:hanging="360"/>
      </w:pPr>
      <w:rPr>
        <w:rFonts w:hint="default"/>
      </w:rPr>
    </w:lvl>
    <w:lvl w:ilvl="5">
      <w:start w:val="1"/>
      <w:numFmt w:val="lowerRoman"/>
      <w:lvlText w:val="%6."/>
      <w:lvlJc w:val="right"/>
      <w:pPr>
        <w:ind w:left="4461" w:hanging="180"/>
      </w:pPr>
      <w:rPr>
        <w:rFonts w:hint="default"/>
      </w:rPr>
    </w:lvl>
    <w:lvl w:ilvl="6">
      <w:start w:val="1"/>
      <w:numFmt w:val="decimal"/>
      <w:lvlText w:val="%7."/>
      <w:lvlJc w:val="left"/>
      <w:pPr>
        <w:ind w:left="5181" w:hanging="360"/>
      </w:pPr>
      <w:rPr>
        <w:rFonts w:hint="default"/>
      </w:rPr>
    </w:lvl>
    <w:lvl w:ilvl="7">
      <w:start w:val="1"/>
      <w:numFmt w:val="lowerLetter"/>
      <w:lvlText w:val="%8."/>
      <w:lvlJc w:val="left"/>
      <w:pPr>
        <w:ind w:left="5901" w:hanging="360"/>
      </w:pPr>
      <w:rPr>
        <w:rFonts w:hint="default"/>
      </w:rPr>
    </w:lvl>
    <w:lvl w:ilvl="8">
      <w:start w:val="1"/>
      <w:numFmt w:val="lowerRoman"/>
      <w:lvlText w:val="%9."/>
      <w:lvlJc w:val="right"/>
      <w:pPr>
        <w:ind w:left="6621" w:hanging="180"/>
      </w:pPr>
      <w:rPr>
        <w:rFonts w:hint="default"/>
      </w:rPr>
    </w:lvl>
  </w:abstractNum>
  <w:abstractNum w:abstractNumId="78" w15:restartNumberingAfterBreak="0">
    <w:nsid w:val="6F764EC5"/>
    <w:multiLevelType w:val="multilevel"/>
    <w:tmpl w:val="B6F8F994"/>
    <w:name w:val="AGSConfDash"/>
    <w:lvl w:ilvl="0">
      <w:start w:val="1"/>
      <w:numFmt w:val="decimal"/>
      <w:lvlText w:val="Schedule %1"/>
      <w:lvlJc w:val="left"/>
      <w:pPr>
        <w:tabs>
          <w:tab w:val="num" w:pos="1418"/>
        </w:tabs>
        <w:ind w:left="1418" w:hanging="1418"/>
      </w:pPr>
      <w:rPr>
        <w:rFonts w:hint="default"/>
      </w:rPr>
    </w:lvl>
    <w:lvl w:ilvl="1">
      <w:start w:val="1"/>
      <w:numFmt w:val="decimal"/>
      <w:lvlRestart w:val="0"/>
      <w:lvlText w:val="%2."/>
      <w:lvlJc w:val="left"/>
      <w:pPr>
        <w:tabs>
          <w:tab w:val="num" w:pos="1134"/>
        </w:tabs>
        <w:ind w:left="1134" w:hanging="1134"/>
      </w:pPr>
      <w:rPr>
        <w:rFonts w:hint="default"/>
      </w:rPr>
    </w:lvl>
    <w:lvl w:ilvl="2">
      <w:start w:val="1"/>
      <w:numFmt w:val="decimal"/>
      <w:lvlText w:val="%2.%3."/>
      <w:lvlJc w:val="left"/>
      <w:pPr>
        <w:tabs>
          <w:tab w:val="num" w:pos="1134"/>
        </w:tabs>
        <w:ind w:left="1134" w:hanging="1134"/>
      </w:pPr>
      <w:rPr>
        <w:rFonts w:hint="default"/>
      </w:rPr>
    </w:lvl>
    <w:lvl w:ilvl="3">
      <w:start w:val="1"/>
      <w:numFmt w:val="decimal"/>
      <w:lvlText w:val="%2.%3.%4."/>
      <w:lvlJc w:val="left"/>
      <w:pPr>
        <w:tabs>
          <w:tab w:val="num" w:pos="1134"/>
        </w:tabs>
        <w:ind w:left="1134" w:hanging="1134"/>
      </w:pPr>
      <w:rPr>
        <w:rFonts w:hint="default"/>
      </w:rPr>
    </w:lvl>
    <w:lvl w:ilvl="4">
      <w:start w:val="1"/>
      <w:numFmt w:val="lowerLetter"/>
      <w:lvlText w:val="%5."/>
      <w:lvlJc w:val="left"/>
      <w:pPr>
        <w:tabs>
          <w:tab w:val="num" w:pos="1559"/>
        </w:tabs>
        <w:ind w:left="1559" w:hanging="425"/>
      </w:pPr>
      <w:rPr>
        <w:rFonts w:hint="default"/>
      </w:rPr>
    </w:lvl>
    <w:lvl w:ilvl="5">
      <w:start w:val="1"/>
      <w:numFmt w:val="lowerRoman"/>
      <w:lvlText w:val="%6."/>
      <w:lvlJc w:val="left"/>
      <w:pPr>
        <w:tabs>
          <w:tab w:val="num" w:pos="1985"/>
        </w:tabs>
        <w:ind w:left="1985" w:hanging="426"/>
      </w:pPr>
      <w:rPr>
        <w:rFonts w:hint="default"/>
      </w:rPr>
    </w:lvl>
    <w:lvl w:ilvl="6">
      <w:start w:val="1"/>
      <w:numFmt w:val="upperLetter"/>
      <w:lvlText w:val="%7."/>
      <w:lvlJc w:val="left"/>
      <w:pPr>
        <w:tabs>
          <w:tab w:val="num" w:pos="2410"/>
        </w:tabs>
        <w:ind w:left="2410" w:hanging="425"/>
      </w:pPr>
      <w:rPr>
        <w:rFonts w:hint="default"/>
      </w:rPr>
    </w:lvl>
    <w:lvl w:ilvl="7">
      <w:start w:val="1"/>
      <w:numFmt w:val="upperLetter"/>
      <w:lvlText w:val="%8."/>
      <w:lvlJc w:val="left"/>
      <w:pPr>
        <w:tabs>
          <w:tab w:val="num" w:pos="1985"/>
        </w:tabs>
        <w:ind w:left="1985" w:hanging="426"/>
      </w:pPr>
      <w:rPr>
        <w:rFonts w:hint="default"/>
      </w:rPr>
    </w:lvl>
    <w:lvl w:ilvl="8">
      <w:start w:val="1"/>
      <w:numFmt w:val="upperLetter"/>
      <w:lvlText w:val="%9."/>
      <w:lvlJc w:val="left"/>
      <w:pPr>
        <w:tabs>
          <w:tab w:val="num" w:pos="1985"/>
        </w:tabs>
        <w:ind w:left="1985" w:hanging="426"/>
      </w:pPr>
      <w:rPr>
        <w:rFonts w:hint="default"/>
      </w:rPr>
    </w:lvl>
  </w:abstractNum>
  <w:abstractNum w:abstractNumId="79" w15:restartNumberingAfterBreak="0">
    <w:nsid w:val="709D7C51"/>
    <w:multiLevelType w:val="multilevel"/>
    <w:tmpl w:val="CA7A2130"/>
    <w:lvl w:ilvl="0">
      <w:start w:val="1"/>
      <w:numFmt w:val="upperLetter"/>
      <w:lvlText w:val="%1."/>
      <w:lvlJc w:val="left"/>
      <w:pPr>
        <w:ind w:left="720" w:hanging="360"/>
      </w:pPr>
      <w:rPr>
        <w:rFonts w:hint="default"/>
      </w:rPr>
    </w:lvl>
    <w:lvl w:ilvl="1">
      <w:start w:val="1"/>
      <w:numFmt w:val="decimal"/>
      <w:lvlText w:val="%1%2."/>
      <w:lvlJc w:val="left"/>
      <w:pPr>
        <w:ind w:left="1440" w:hanging="360"/>
      </w:pPr>
      <w:rPr>
        <w:rFonts w:hint="default"/>
        <w:b w:val="0"/>
      </w:rPr>
    </w:lvl>
    <w:lvl w:ilvl="2">
      <w:start w:val="1"/>
      <w:numFmt w:val="lowerLetter"/>
      <w:lvlText w:val="(%3)"/>
      <w:lvlJc w:val="right"/>
      <w:pPr>
        <w:ind w:left="2023"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75A748DD"/>
    <w:multiLevelType w:val="hybridMultilevel"/>
    <w:tmpl w:val="6BE80590"/>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81" w15:restartNumberingAfterBreak="0">
    <w:nsid w:val="78826D97"/>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2" w15:restartNumberingAfterBreak="0">
    <w:nsid w:val="7BB52CF3"/>
    <w:multiLevelType w:val="hybridMultilevel"/>
    <w:tmpl w:val="39EECD66"/>
    <w:lvl w:ilvl="0" w:tplc="A184EDDA">
      <w:start w:val="1"/>
      <w:numFmt w:val="lowerRoman"/>
      <w:lvlText w:val="(%1)"/>
      <w:lvlJc w:val="left"/>
      <w:pPr>
        <w:ind w:left="2356"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7C0B7F25"/>
    <w:multiLevelType w:val="multilevel"/>
    <w:tmpl w:val="CE38B76E"/>
    <w:name w:val="AGSQA"/>
    <w:lvl w:ilvl="0">
      <w:start w:val="1"/>
      <w:numFmt w:val="decimal"/>
      <w:pStyle w:val="ScheduleHeading"/>
      <w:lvlText w:val="Schedule %1."/>
      <w:lvlJc w:val="left"/>
      <w:pPr>
        <w:tabs>
          <w:tab w:val="num" w:pos="1418"/>
        </w:tabs>
        <w:ind w:left="1418" w:hanging="1418"/>
      </w:pPr>
      <w:rPr>
        <w:rFonts w:hint="default"/>
      </w:rPr>
    </w:lvl>
    <w:lvl w:ilvl="1">
      <w:start w:val="1"/>
      <w:numFmt w:val="decimal"/>
      <w:pStyle w:val="ScheduleLevel1"/>
      <w:lvlText w:val="%2."/>
      <w:lvlJc w:val="left"/>
      <w:pPr>
        <w:tabs>
          <w:tab w:val="num" w:pos="1134"/>
        </w:tabs>
        <w:ind w:left="1134" w:hanging="1134"/>
      </w:pPr>
      <w:rPr>
        <w:rFonts w:hint="default"/>
      </w:rPr>
    </w:lvl>
    <w:lvl w:ilvl="2">
      <w:start w:val="1"/>
      <w:numFmt w:val="decimal"/>
      <w:pStyle w:val="ScheduleLevel3"/>
      <w:lvlText w:val="%2.%3."/>
      <w:lvlJc w:val="left"/>
      <w:pPr>
        <w:tabs>
          <w:tab w:val="num" w:pos="1134"/>
        </w:tabs>
        <w:ind w:left="1134" w:hanging="1134"/>
      </w:pPr>
      <w:rPr>
        <w:rFonts w:hint="default"/>
      </w:rPr>
    </w:lvl>
    <w:lvl w:ilvl="3">
      <w:start w:val="1"/>
      <w:numFmt w:val="lowerLetter"/>
      <w:pStyle w:val="ScheduleLevel4"/>
      <w:lvlText w:val="%4."/>
      <w:lvlJc w:val="left"/>
      <w:pPr>
        <w:tabs>
          <w:tab w:val="num" w:pos="1559"/>
        </w:tabs>
        <w:ind w:left="1559" w:hanging="425"/>
      </w:pPr>
      <w:rPr>
        <w:rFonts w:hint="default"/>
      </w:rPr>
    </w:lvl>
    <w:lvl w:ilvl="4">
      <w:start w:val="1"/>
      <w:numFmt w:val="lowerRoman"/>
      <w:pStyle w:val="ScheduleLevel5"/>
      <w:lvlText w:val="%5."/>
      <w:lvlJc w:val="left"/>
      <w:pPr>
        <w:tabs>
          <w:tab w:val="num" w:pos="1985"/>
        </w:tabs>
        <w:ind w:left="1985" w:hanging="426"/>
      </w:pPr>
      <w:rPr>
        <w:rFonts w:hint="default"/>
      </w:rPr>
    </w:lvl>
    <w:lvl w:ilvl="5">
      <w:start w:val="1"/>
      <w:numFmt w:val="upperLetter"/>
      <w:pStyle w:val="ScheduleLevel6"/>
      <w:lvlText w:val="%6."/>
      <w:lvlJc w:val="left"/>
      <w:pPr>
        <w:tabs>
          <w:tab w:val="num" w:pos="2410"/>
        </w:tabs>
        <w:ind w:left="2410" w:hanging="425"/>
      </w:pPr>
      <w:rPr>
        <w:rFonts w:hint="default"/>
      </w:rPr>
    </w:lvl>
    <w:lvl w:ilvl="6">
      <w:start w:val="1"/>
      <w:numFmt w:val="upperLetter"/>
      <w:pStyle w:val="ScheduleLevel7"/>
      <w:lvlText w:val="%7."/>
      <w:lvlJc w:val="left"/>
      <w:pPr>
        <w:tabs>
          <w:tab w:val="num" w:pos="1985"/>
        </w:tabs>
        <w:ind w:left="1985" w:hanging="426"/>
      </w:pPr>
      <w:rPr>
        <w:rFonts w:hint="default"/>
      </w:rPr>
    </w:lvl>
    <w:lvl w:ilvl="7">
      <w:start w:val="1"/>
      <w:numFmt w:val="upperLetter"/>
      <w:pStyle w:val="ScheduleLevel8"/>
      <w:lvlText w:val="%8."/>
      <w:lvlJc w:val="left"/>
      <w:pPr>
        <w:tabs>
          <w:tab w:val="num" w:pos="1985"/>
        </w:tabs>
        <w:ind w:left="1985" w:hanging="426"/>
      </w:pPr>
      <w:rPr>
        <w:rFonts w:hint="default"/>
      </w:rPr>
    </w:lvl>
    <w:lvl w:ilvl="8">
      <w:start w:val="1"/>
      <w:numFmt w:val="upperLetter"/>
      <w:pStyle w:val="ScheduleLevel9"/>
      <w:lvlText w:val="%9."/>
      <w:lvlJc w:val="left"/>
      <w:pPr>
        <w:tabs>
          <w:tab w:val="num" w:pos="1985"/>
        </w:tabs>
        <w:ind w:left="1985" w:hanging="426"/>
      </w:pPr>
      <w:rPr>
        <w:rFonts w:hint="default"/>
      </w:rPr>
    </w:lvl>
  </w:abstractNum>
  <w:abstractNum w:abstractNumId="84" w15:restartNumberingAfterBreak="0">
    <w:nsid w:val="7C1869D3"/>
    <w:multiLevelType w:val="hybridMultilevel"/>
    <w:tmpl w:val="46F821E6"/>
    <w:lvl w:ilvl="0" w:tplc="DE1C5C42">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85" w15:restartNumberingAfterBreak="0">
    <w:nsid w:val="7CA648E9"/>
    <w:multiLevelType w:val="multilevel"/>
    <w:tmpl w:val="0C09001D"/>
    <w:name w:val="AGSAlpha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6" w15:restartNumberingAfterBreak="0">
    <w:nsid w:val="7E9E53F2"/>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7" w15:restartNumberingAfterBreak="0">
    <w:nsid w:val="7FEA75C8"/>
    <w:multiLevelType w:val="hybridMultilevel"/>
    <w:tmpl w:val="780A8B52"/>
    <w:name w:val="AGSClause3"/>
    <w:lvl w:ilvl="0" w:tplc="12127CE0">
      <w:start w:val="1"/>
      <w:numFmt w:val="decimal"/>
      <w:lvlText w:val="Part %1."/>
      <w:lvlJc w:val="left"/>
      <w:pPr>
        <w:tabs>
          <w:tab w:val="num" w:pos="1134"/>
        </w:tabs>
        <w:ind w:left="1134" w:hanging="1134"/>
      </w:pPr>
      <w:rPr>
        <w:rFonts w:hint="default"/>
      </w:rPr>
    </w:lvl>
    <w:lvl w:ilvl="1" w:tplc="16447C50" w:tentative="1">
      <w:start w:val="1"/>
      <w:numFmt w:val="lowerLetter"/>
      <w:lvlText w:val="%2."/>
      <w:lvlJc w:val="left"/>
      <w:pPr>
        <w:tabs>
          <w:tab w:val="num" w:pos="1440"/>
        </w:tabs>
        <w:ind w:left="1440" w:hanging="360"/>
      </w:pPr>
    </w:lvl>
    <w:lvl w:ilvl="2" w:tplc="AC7A77C2" w:tentative="1">
      <w:start w:val="1"/>
      <w:numFmt w:val="lowerRoman"/>
      <w:lvlText w:val="%3."/>
      <w:lvlJc w:val="right"/>
      <w:pPr>
        <w:tabs>
          <w:tab w:val="num" w:pos="2160"/>
        </w:tabs>
        <w:ind w:left="2160" w:hanging="180"/>
      </w:pPr>
    </w:lvl>
    <w:lvl w:ilvl="3" w:tplc="E6AE234E" w:tentative="1">
      <w:start w:val="1"/>
      <w:numFmt w:val="decimal"/>
      <w:lvlText w:val="%4."/>
      <w:lvlJc w:val="left"/>
      <w:pPr>
        <w:tabs>
          <w:tab w:val="num" w:pos="2880"/>
        </w:tabs>
        <w:ind w:left="2880" w:hanging="360"/>
      </w:pPr>
    </w:lvl>
    <w:lvl w:ilvl="4" w:tplc="EC46E8FA" w:tentative="1">
      <w:start w:val="1"/>
      <w:numFmt w:val="lowerLetter"/>
      <w:lvlText w:val="%5."/>
      <w:lvlJc w:val="left"/>
      <w:pPr>
        <w:tabs>
          <w:tab w:val="num" w:pos="3600"/>
        </w:tabs>
        <w:ind w:left="3600" w:hanging="360"/>
      </w:pPr>
    </w:lvl>
    <w:lvl w:ilvl="5" w:tplc="83C499D6" w:tentative="1">
      <w:start w:val="1"/>
      <w:numFmt w:val="lowerRoman"/>
      <w:lvlText w:val="%6."/>
      <w:lvlJc w:val="right"/>
      <w:pPr>
        <w:tabs>
          <w:tab w:val="num" w:pos="4320"/>
        </w:tabs>
        <w:ind w:left="4320" w:hanging="180"/>
      </w:pPr>
    </w:lvl>
    <w:lvl w:ilvl="6" w:tplc="53D0ADA8" w:tentative="1">
      <w:start w:val="1"/>
      <w:numFmt w:val="decimal"/>
      <w:lvlText w:val="%7."/>
      <w:lvlJc w:val="left"/>
      <w:pPr>
        <w:tabs>
          <w:tab w:val="num" w:pos="5040"/>
        </w:tabs>
        <w:ind w:left="5040" w:hanging="360"/>
      </w:pPr>
    </w:lvl>
    <w:lvl w:ilvl="7" w:tplc="84EE2BD2" w:tentative="1">
      <w:start w:val="1"/>
      <w:numFmt w:val="lowerLetter"/>
      <w:lvlText w:val="%8."/>
      <w:lvlJc w:val="left"/>
      <w:pPr>
        <w:tabs>
          <w:tab w:val="num" w:pos="5760"/>
        </w:tabs>
        <w:ind w:left="5760" w:hanging="360"/>
      </w:pPr>
    </w:lvl>
    <w:lvl w:ilvl="8" w:tplc="5CC6A456" w:tentative="1">
      <w:start w:val="1"/>
      <w:numFmt w:val="lowerRoman"/>
      <w:lvlText w:val="%9."/>
      <w:lvlJc w:val="right"/>
      <w:pPr>
        <w:tabs>
          <w:tab w:val="num" w:pos="6480"/>
        </w:tabs>
        <w:ind w:left="6480" w:hanging="180"/>
      </w:pPr>
    </w:lvl>
  </w:abstractNum>
  <w:num w:numId="1">
    <w:abstractNumId w:val="36"/>
  </w:num>
  <w:num w:numId="2">
    <w:abstractNumId w:val="27"/>
  </w:num>
  <w:num w:numId="3">
    <w:abstractNumId w:val="38"/>
  </w:num>
  <w:num w:numId="4">
    <w:abstractNumId w:val="34"/>
  </w:num>
  <w:num w:numId="5">
    <w:abstractNumId w:val="11"/>
  </w:num>
  <w:num w:numId="6">
    <w:abstractNumId w:val="23"/>
  </w:num>
  <w:num w:numId="7">
    <w:abstractNumId w:val="47"/>
  </w:num>
  <w:num w:numId="8">
    <w:abstractNumId w:val="13"/>
  </w:num>
  <w:num w:numId="9">
    <w:abstractNumId w:val="33"/>
  </w:num>
  <w:num w:numId="10">
    <w:abstractNumId w:val="39"/>
  </w:num>
  <w:num w:numId="11">
    <w:abstractNumId w:val="22"/>
  </w:num>
  <w:num w:numId="12">
    <w:abstractNumId w:val="29"/>
  </w:num>
  <w:num w:numId="13">
    <w:abstractNumId w:val="19"/>
  </w:num>
  <w:num w:numId="14">
    <w:abstractNumId w:val="69"/>
  </w:num>
  <w:num w:numId="15">
    <w:abstractNumId w:val="75"/>
  </w:num>
  <w:num w:numId="16">
    <w:abstractNumId w:val="48"/>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83"/>
  </w:num>
  <w:num w:numId="28">
    <w:abstractNumId w:val="20"/>
  </w:num>
  <w:num w:numId="29">
    <w:abstractNumId w:val="66"/>
  </w:num>
  <w:num w:numId="30">
    <w:abstractNumId w:val="73"/>
  </w:num>
  <w:num w:numId="31">
    <w:abstractNumId w:val="56"/>
  </w:num>
  <w:num w:numId="32">
    <w:abstractNumId w:val="37"/>
  </w:num>
  <w:num w:numId="33">
    <w:abstractNumId w:val="43"/>
  </w:num>
  <w:num w:numId="34">
    <w:abstractNumId w:val="24"/>
  </w:num>
  <w:num w:numId="35">
    <w:abstractNumId w:val="35"/>
  </w:num>
  <w:num w:numId="36">
    <w:abstractNumId w:val="57"/>
  </w:num>
  <w:num w:numId="37">
    <w:abstractNumId w:val="12"/>
  </w:num>
  <w:num w:numId="38">
    <w:abstractNumId w:val="65"/>
  </w:num>
  <w:num w:numId="39">
    <w:abstractNumId w:val="61"/>
  </w:num>
  <w:num w:numId="40">
    <w:abstractNumId w:val="49"/>
  </w:num>
  <w:num w:numId="41">
    <w:abstractNumId w:val="58"/>
  </w:num>
  <w:num w:numId="42">
    <w:abstractNumId w:val="17"/>
  </w:num>
  <w:num w:numId="43">
    <w:abstractNumId w:val="76"/>
  </w:num>
  <w:num w:numId="44">
    <w:abstractNumId w:val="80"/>
  </w:num>
  <w:num w:numId="45">
    <w:abstractNumId w:val="10"/>
  </w:num>
  <w:num w:numId="46">
    <w:abstractNumId w:val="53"/>
  </w:num>
  <w:num w:numId="47">
    <w:abstractNumId w:val="59"/>
  </w:num>
  <w:num w:numId="48">
    <w:abstractNumId w:val="18"/>
  </w:num>
  <w:num w:numId="49">
    <w:abstractNumId w:val="41"/>
  </w:num>
  <w:num w:numId="5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4"/>
  </w:num>
  <w:num w:numId="52">
    <w:abstractNumId w:val="63"/>
  </w:num>
  <w:num w:numId="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2"/>
  </w:num>
  <w:num w:numId="55">
    <w:abstractNumId w:val="51"/>
  </w:num>
  <w:num w:numId="5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0"/>
  </w:num>
  <w:num w:numId="58">
    <w:abstractNumId w:val="67"/>
  </w:num>
  <w:num w:numId="59">
    <w:abstractNumId w:val="42"/>
  </w:num>
  <w:num w:numId="60">
    <w:abstractNumId w:val="15"/>
  </w:num>
  <w:num w:numId="61">
    <w:abstractNumId w:val="48"/>
  </w:num>
  <w:num w:numId="62">
    <w:abstractNumId w:val="79"/>
  </w:num>
  <w:num w:numId="63">
    <w:abstractNumId w:val="45"/>
  </w:num>
  <w:num w:numId="64">
    <w:abstractNumId w:val="14"/>
  </w:num>
  <w:num w:numId="65">
    <w:abstractNumId w:val="74"/>
  </w:num>
  <w:num w:numId="66">
    <w:abstractNumId w:val="50"/>
  </w:num>
  <w:num w:numId="6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2"/>
  </w:num>
  <w:num w:numId="69">
    <w:abstractNumId w:val="21"/>
  </w:num>
  <w:num w:numId="70">
    <w:abstractNumId w:val="35"/>
    <w:lvlOverride w:ilvl="0">
      <w:lvl w:ilvl="0">
        <w:start w:val="1"/>
        <w:numFmt w:val="upperLetter"/>
        <w:pStyle w:val="Heading2"/>
        <w:lvlText w:val="%1."/>
        <w:lvlJc w:val="left"/>
        <w:pPr>
          <w:ind w:left="720" w:hanging="360"/>
        </w:pPr>
        <w:rPr>
          <w:rFonts w:asciiTheme="minorHAnsi" w:eastAsia="Times New Roman" w:hAnsiTheme="minorHAnsi" w:cs="Arial"/>
          <w:color w:val="0000FF"/>
          <w:u w:val="double"/>
        </w:rPr>
      </w:lvl>
    </w:lvlOverride>
    <w:lvlOverride w:ilvl="1">
      <w:lvl w:ilvl="1">
        <w:start w:val="1"/>
        <w:numFmt w:val="decimal"/>
        <w:lvlText w:val="%1%2."/>
        <w:lvlJc w:val="left"/>
        <w:pPr>
          <w:ind w:left="1440" w:hanging="360"/>
        </w:pPr>
        <w:rPr>
          <w:rFonts w:asciiTheme="minorHAnsi" w:hAnsiTheme="minorHAnsi" w:cstheme="minorHAnsi" w:hint="default"/>
          <w:b w:val="0"/>
          <w:color w:val="auto"/>
          <w:u w:val="none"/>
        </w:rPr>
      </w:lvl>
    </w:lvlOverride>
    <w:lvlOverride w:ilvl="2">
      <w:lvl w:ilvl="2">
        <w:start w:val="1"/>
        <w:numFmt w:val="lowerLetter"/>
        <w:lvlText w:val="(%3)"/>
        <w:lvlJc w:val="right"/>
        <w:pPr>
          <w:ind w:left="5709" w:hanging="180"/>
        </w:pPr>
        <w:rPr>
          <w:rFonts w:hint="default"/>
          <w:color w:val="auto"/>
          <w:u w:val="none"/>
        </w:rPr>
      </w:lvl>
    </w:lvlOverride>
    <w:lvlOverride w:ilvl="3">
      <w:lvl w:ilvl="3">
        <w:start w:val="1"/>
        <w:numFmt w:val="lowerRoman"/>
        <w:lvlText w:val="(%4)"/>
        <w:lvlJc w:val="right"/>
        <w:pPr>
          <w:ind w:left="1920" w:hanging="360"/>
        </w:pPr>
        <w:rPr>
          <w:rFonts w:hint="default"/>
          <w:color w:val="auto"/>
          <w:u w:val="none"/>
        </w:rPr>
      </w:lvl>
    </w:lvlOverride>
    <w:lvlOverride w:ilvl="4">
      <w:lvl w:ilvl="4">
        <w:start w:val="1"/>
        <w:numFmt w:val="lowerLetter"/>
        <w:lvlText w:val="%5."/>
        <w:lvlJc w:val="left"/>
        <w:pPr>
          <w:ind w:left="3600" w:hanging="360"/>
        </w:pPr>
        <w:rPr>
          <w:rFonts w:hint="default"/>
          <w:color w:val="0000FF"/>
          <w:u w:val="double"/>
        </w:rPr>
      </w:lvl>
    </w:lvlOverride>
    <w:lvlOverride w:ilvl="5">
      <w:lvl w:ilvl="5">
        <w:start w:val="1"/>
        <w:numFmt w:val="lowerRoman"/>
        <w:lvlText w:val="%6."/>
        <w:lvlJc w:val="right"/>
        <w:pPr>
          <w:ind w:left="4320" w:hanging="180"/>
        </w:pPr>
        <w:rPr>
          <w:rFonts w:hint="default"/>
          <w:color w:val="0000FF"/>
          <w:u w:val="double"/>
        </w:rPr>
      </w:lvl>
    </w:lvlOverride>
    <w:lvlOverride w:ilvl="6">
      <w:lvl w:ilvl="6">
        <w:start w:val="1"/>
        <w:numFmt w:val="decimal"/>
        <w:lvlText w:val="%7."/>
        <w:lvlJc w:val="left"/>
        <w:pPr>
          <w:ind w:left="5040" w:hanging="360"/>
        </w:pPr>
        <w:rPr>
          <w:rFonts w:hint="default"/>
          <w:color w:val="0000FF"/>
          <w:u w:val="double"/>
        </w:rPr>
      </w:lvl>
    </w:lvlOverride>
    <w:lvlOverride w:ilvl="7">
      <w:lvl w:ilvl="7">
        <w:start w:val="1"/>
        <w:numFmt w:val="lowerLetter"/>
        <w:lvlText w:val="%8."/>
        <w:lvlJc w:val="left"/>
        <w:pPr>
          <w:ind w:left="5760" w:hanging="360"/>
        </w:pPr>
        <w:rPr>
          <w:rFonts w:hint="default"/>
          <w:color w:val="0000FF"/>
          <w:u w:val="double"/>
        </w:rPr>
      </w:lvl>
    </w:lvlOverride>
    <w:lvlOverride w:ilvl="8">
      <w:lvl w:ilvl="8">
        <w:start w:val="1"/>
        <w:numFmt w:val="lowerRoman"/>
        <w:lvlText w:val="%9."/>
        <w:lvlJc w:val="right"/>
        <w:pPr>
          <w:ind w:left="6480" w:hanging="180"/>
        </w:pPr>
        <w:rPr>
          <w:rFonts w:hint="default"/>
          <w:color w:val="0000FF"/>
          <w:u w:val="double"/>
        </w:rPr>
      </w:lvl>
    </w:lvlOverride>
  </w:num>
  <w:num w:numId="71">
    <w:abstractNumId w:val="40"/>
    <w:lvlOverride w:ilvl="0">
      <w:lvl w:ilvl="0" w:tplc="143E0C84">
        <w:start w:val="1"/>
        <w:numFmt w:val="lowerLetter"/>
        <w:lvlText w:val="(%1)"/>
        <w:lvlJc w:val="left"/>
        <w:pPr>
          <w:ind w:left="1636" w:hanging="360"/>
        </w:pPr>
        <w:rPr>
          <w:rFonts w:hint="default"/>
          <w:b w:val="0"/>
          <w:color w:val="auto"/>
          <w:u w:val="none"/>
        </w:rPr>
      </w:lvl>
    </w:lvlOverride>
    <w:lvlOverride w:ilvl="1">
      <w:lvl w:ilvl="1" w:tplc="A184EDDA">
        <w:start w:val="1"/>
        <w:numFmt w:val="lowerRoman"/>
        <w:lvlText w:val="(%2)"/>
        <w:lvlJc w:val="left"/>
        <w:pPr>
          <w:ind w:left="2487" w:hanging="360"/>
        </w:pPr>
        <w:rPr>
          <w:rFonts w:hint="default"/>
          <w:b w:val="0"/>
          <w:color w:val="0000FF"/>
          <w:u w:val="double"/>
        </w:rPr>
      </w:lvl>
    </w:lvlOverride>
    <w:lvlOverride w:ilvl="2">
      <w:lvl w:ilvl="2" w:tplc="0C09001B">
        <w:start w:val="1"/>
        <w:numFmt w:val="lowerRoman"/>
        <w:lvlText w:val="%3."/>
        <w:lvlJc w:val="right"/>
        <w:pPr>
          <w:ind w:left="3076" w:hanging="180"/>
        </w:pPr>
        <w:rPr>
          <w:color w:val="0000FF"/>
          <w:u w:val="double"/>
        </w:rPr>
      </w:lvl>
    </w:lvlOverride>
    <w:lvlOverride w:ilvl="3">
      <w:lvl w:ilvl="3" w:tplc="0C09000F" w:tentative="1">
        <w:start w:val="1"/>
        <w:numFmt w:val="decimal"/>
        <w:lvlText w:val="%4."/>
        <w:lvlJc w:val="left"/>
        <w:pPr>
          <w:ind w:left="3796" w:hanging="360"/>
        </w:pPr>
        <w:rPr>
          <w:color w:val="0000FF"/>
          <w:u w:val="double"/>
        </w:rPr>
      </w:lvl>
    </w:lvlOverride>
    <w:lvlOverride w:ilvl="4">
      <w:lvl w:ilvl="4" w:tplc="0C090019" w:tentative="1">
        <w:start w:val="1"/>
        <w:numFmt w:val="lowerLetter"/>
        <w:lvlText w:val="%5."/>
        <w:lvlJc w:val="left"/>
        <w:pPr>
          <w:ind w:left="4516" w:hanging="360"/>
        </w:pPr>
        <w:rPr>
          <w:color w:val="0000FF"/>
          <w:u w:val="double"/>
        </w:rPr>
      </w:lvl>
    </w:lvlOverride>
    <w:lvlOverride w:ilvl="5">
      <w:lvl w:ilvl="5" w:tplc="0C09001B" w:tentative="1">
        <w:start w:val="1"/>
        <w:numFmt w:val="lowerRoman"/>
        <w:lvlText w:val="%6."/>
        <w:lvlJc w:val="right"/>
        <w:pPr>
          <w:ind w:left="5236" w:hanging="180"/>
        </w:pPr>
        <w:rPr>
          <w:color w:val="0000FF"/>
          <w:u w:val="double"/>
        </w:rPr>
      </w:lvl>
    </w:lvlOverride>
    <w:lvlOverride w:ilvl="6">
      <w:lvl w:ilvl="6" w:tplc="0C09000F" w:tentative="1">
        <w:start w:val="1"/>
        <w:numFmt w:val="decimal"/>
        <w:lvlText w:val="%7."/>
        <w:lvlJc w:val="left"/>
        <w:pPr>
          <w:ind w:left="5956" w:hanging="360"/>
        </w:pPr>
        <w:rPr>
          <w:color w:val="0000FF"/>
          <w:u w:val="double"/>
        </w:rPr>
      </w:lvl>
    </w:lvlOverride>
    <w:lvlOverride w:ilvl="7">
      <w:lvl w:ilvl="7" w:tplc="0C090019" w:tentative="1">
        <w:start w:val="1"/>
        <w:numFmt w:val="lowerLetter"/>
        <w:lvlText w:val="%8."/>
        <w:lvlJc w:val="left"/>
        <w:pPr>
          <w:ind w:left="6676" w:hanging="360"/>
        </w:pPr>
        <w:rPr>
          <w:color w:val="0000FF"/>
          <w:u w:val="double"/>
        </w:rPr>
      </w:lvl>
    </w:lvlOverride>
    <w:lvlOverride w:ilvl="8">
      <w:lvl w:ilvl="8" w:tplc="0C09001B" w:tentative="1">
        <w:start w:val="1"/>
        <w:numFmt w:val="lowerRoman"/>
        <w:lvlText w:val="%9."/>
        <w:lvlJc w:val="right"/>
        <w:pPr>
          <w:ind w:left="7396" w:hanging="180"/>
        </w:pPr>
        <w:rPr>
          <w:color w:val="0000FF"/>
          <w:u w:val="double"/>
        </w:rPr>
      </w:lvl>
    </w:lvlOverride>
  </w:num>
  <w:num w:numId="72">
    <w:abstractNumId w:val="25"/>
    <w:lvlOverride w:ilvl="0">
      <w:lvl w:ilvl="0" w:tplc="4F7497C0">
        <w:start w:val="1"/>
        <w:numFmt w:val="lowerLetter"/>
        <w:lvlText w:val="(%1)"/>
        <w:lvlJc w:val="left"/>
        <w:pPr>
          <w:ind w:left="1636" w:hanging="360"/>
        </w:pPr>
        <w:rPr>
          <w:rFonts w:hint="default"/>
          <w:b w:val="0"/>
          <w:color w:val="auto"/>
          <w:u w:val="none"/>
        </w:rPr>
      </w:lvl>
    </w:lvlOverride>
    <w:lvlOverride w:ilvl="1">
      <w:lvl w:ilvl="1" w:tplc="A184EDDA">
        <w:start w:val="1"/>
        <w:numFmt w:val="lowerRoman"/>
        <w:lvlText w:val="(%2)"/>
        <w:lvlJc w:val="left"/>
        <w:pPr>
          <w:ind w:left="2487" w:hanging="360"/>
        </w:pPr>
        <w:rPr>
          <w:rFonts w:hint="default"/>
          <w:b w:val="0"/>
          <w:color w:val="0000FF"/>
          <w:u w:val="double"/>
        </w:rPr>
      </w:lvl>
    </w:lvlOverride>
    <w:lvlOverride w:ilvl="2">
      <w:lvl w:ilvl="2" w:tplc="0C09001B">
        <w:start w:val="1"/>
        <w:numFmt w:val="lowerRoman"/>
        <w:lvlText w:val="%3."/>
        <w:lvlJc w:val="right"/>
        <w:pPr>
          <w:ind w:left="3076" w:hanging="180"/>
        </w:pPr>
        <w:rPr>
          <w:color w:val="0000FF"/>
          <w:u w:val="double"/>
        </w:rPr>
      </w:lvl>
    </w:lvlOverride>
    <w:lvlOverride w:ilvl="3">
      <w:lvl w:ilvl="3" w:tplc="0C09000F" w:tentative="1">
        <w:start w:val="1"/>
        <w:numFmt w:val="decimal"/>
        <w:lvlText w:val="%4."/>
        <w:lvlJc w:val="left"/>
        <w:pPr>
          <w:ind w:left="3796" w:hanging="360"/>
        </w:pPr>
        <w:rPr>
          <w:color w:val="0000FF"/>
          <w:u w:val="double"/>
        </w:rPr>
      </w:lvl>
    </w:lvlOverride>
    <w:lvlOverride w:ilvl="4">
      <w:lvl w:ilvl="4" w:tplc="0C090019" w:tentative="1">
        <w:start w:val="1"/>
        <w:numFmt w:val="lowerLetter"/>
        <w:lvlText w:val="%5."/>
        <w:lvlJc w:val="left"/>
        <w:pPr>
          <w:ind w:left="4516" w:hanging="360"/>
        </w:pPr>
        <w:rPr>
          <w:color w:val="0000FF"/>
          <w:u w:val="double"/>
        </w:rPr>
      </w:lvl>
    </w:lvlOverride>
    <w:lvlOverride w:ilvl="5">
      <w:lvl w:ilvl="5" w:tplc="0C09001B" w:tentative="1">
        <w:start w:val="1"/>
        <w:numFmt w:val="lowerRoman"/>
        <w:lvlText w:val="%6."/>
        <w:lvlJc w:val="right"/>
        <w:pPr>
          <w:ind w:left="5236" w:hanging="180"/>
        </w:pPr>
        <w:rPr>
          <w:color w:val="0000FF"/>
          <w:u w:val="double"/>
        </w:rPr>
      </w:lvl>
    </w:lvlOverride>
    <w:lvlOverride w:ilvl="6">
      <w:lvl w:ilvl="6" w:tplc="0C09000F" w:tentative="1">
        <w:start w:val="1"/>
        <w:numFmt w:val="decimal"/>
        <w:lvlText w:val="%7."/>
        <w:lvlJc w:val="left"/>
        <w:pPr>
          <w:ind w:left="5956" w:hanging="360"/>
        </w:pPr>
        <w:rPr>
          <w:color w:val="0000FF"/>
          <w:u w:val="double"/>
        </w:rPr>
      </w:lvl>
    </w:lvlOverride>
    <w:lvlOverride w:ilvl="7">
      <w:lvl w:ilvl="7" w:tplc="0C090019" w:tentative="1">
        <w:start w:val="1"/>
        <w:numFmt w:val="lowerLetter"/>
        <w:lvlText w:val="%8."/>
        <w:lvlJc w:val="left"/>
        <w:pPr>
          <w:ind w:left="6676" w:hanging="360"/>
        </w:pPr>
        <w:rPr>
          <w:color w:val="0000FF"/>
          <w:u w:val="double"/>
        </w:rPr>
      </w:lvl>
    </w:lvlOverride>
    <w:lvlOverride w:ilvl="8">
      <w:lvl w:ilvl="8" w:tplc="0C09001B" w:tentative="1">
        <w:start w:val="1"/>
        <w:numFmt w:val="lowerRoman"/>
        <w:lvlText w:val="%9."/>
        <w:lvlJc w:val="right"/>
        <w:pPr>
          <w:ind w:left="7396" w:hanging="180"/>
        </w:pPr>
        <w:rPr>
          <w:color w:val="0000FF"/>
          <w:u w:val="double"/>
        </w:rPr>
      </w:lvl>
    </w:lvlOverride>
  </w:num>
  <w:num w:numId="73">
    <w:abstractNumId w:val="48"/>
    <w:lvlOverride w:ilvl="0">
      <w:lvl w:ilvl="0">
        <w:start w:val="1"/>
        <w:numFmt w:val="decimal"/>
        <w:pStyle w:val="ClauseLevel1"/>
        <w:lvlText w:val="%1."/>
        <w:lvlJc w:val="left"/>
        <w:pPr>
          <w:tabs>
            <w:tab w:val="num" w:pos="1134"/>
          </w:tabs>
        </w:pPr>
        <w:rPr>
          <w:rFonts w:hint="default"/>
          <w:color w:val="0000FF"/>
          <w:sz w:val="22"/>
          <w:szCs w:val="22"/>
          <w:u w:val="double"/>
        </w:rPr>
      </w:lvl>
    </w:lvlOverride>
    <w:lvlOverride w:ilvl="1">
      <w:lvl w:ilvl="1">
        <w:start w:val="1"/>
        <w:numFmt w:val="decimal"/>
        <w:pStyle w:val="ClauseLevel2"/>
        <w:lvlText w:val="%1.%2."/>
        <w:lvlJc w:val="left"/>
        <w:pPr>
          <w:tabs>
            <w:tab w:val="num" w:pos="6521"/>
          </w:tabs>
        </w:pPr>
        <w:rPr>
          <w:rFonts w:asciiTheme="minorHAnsi" w:hAnsiTheme="minorHAnsi" w:cstheme="minorHAnsi" w:hint="default"/>
          <w:b w:val="0"/>
          <w:i w:val="0"/>
          <w:color w:val="auto"/>
          <w:sz w:val="22"/>
          <w:szCs w:val="22"/>
          <w:u w:val="none"/>
        </w:rPr>
      </w:lvl>
    </w:lvlOverride>
    <w:lvlOverride w:ilvl="2">
      <w:lvl w:ilvl="2">
        <w:start w:val="1"/>
        <w:numFmt w:val="lowerLetter"/>
        <w:pStyle w:val="ClauseLevel3"/>
        <w:lvlText w:val="(%3)"/>
        <w:lvlJc w:val="left"/>
        <w:pPr>
          <w:tabs>
            <w:tab w:val="num" w:pos="1559"/>
          </w:tabs>
        </w:pPr>
        <w:rPr>
          <w:rFonts w:asciiTheme="minorHAnsi" w:eastAsia="Times New Roman" w:hAnsiTheme="minorHAnsi" w:cstheme="minorHAnsi"/>
          <w:b w:val="0"/>
          <w:color w:val="auto"/>
          <w:sz w:val="22"/>
          <w:szCs w:val="22"/>
          <w:u w:val="none"/>
        </w:rPr>
      </w:lvl>
    </w:lvlOverride>
    <w:lvlOverride w:ilvl="3">
      <w:lvl w:ilvl="3">
        <w:start w:val="1"/>
        <w:numFmt w:val="lowerRoman"/>
        <w:lvlText w:val="(%4)"/>
        <w:lvlJc w:val="left"/>
        <w:pPr>
          <w:tabs>
            <w:tab w:val="num" w:pos="1276"/>
          </w:tabs>
        </w:pPr>
        <w:rPr>
          <w:rFonts w:asciiTheme="minorHAnsi" w:eastAsia="Times New Roman" w:hAnsiTheme="minorHAnsi" w:cstheme="minorHAnsi"/>
          <w:color w:val="0000FF"/>
          <w:u w:val="double"/>
        </w:rPr>
      </w:lvl>
    </w:lvlOverride>
    <w:lvlOverride w:ilvl="4">
      <w:lvl w:ilvl="4">
        <w:start w:val="1"/>
        <w:numFmt w:val="lowerRoman"/>
        <w:lvlText w:val="%5."/>
        <w:lvlJc w:val="left"/>
        <w:pPr>
          <w:tabs>
            <w:tab w:val="num" w:pos="1985"/>
          </w:tabs>
        </w:pPr>
        <w:rPr>
          <w:rFonts w:hint="default"/>
          <w:b w:val="0"/>
          <w:color w:val="0000FF"/>
          <w:u w:val="double"/>
        </w:rPr>
      </w:lvl>
    </w:lvlOverride>
    <w:lvlOverride w:ilvl="5">
      <w:lvl w:ilvl="5">
        <w:start w:val="1"/>
        <w:numFmt w:val="lowerRoman"/>
        <w:lvlText w:val="%6."/>
        <w:lvlJc w:val="right"/>
        <w:pPr>
          <w:tabs>
            <w:tab w:val="num" w:pos="2410"/>
          </w:tabs>
        </w:pPr>
        <w:rPr>
          <w:rFonts w:hint="default"/>
          <w:color w:val="0000FF"/>
          <w:u w:val="double"/>
        </w:rPr>
      </w:lvl>
    </w:lvlOverride>
    <w:lvlOverride w:ilvl="6">
      <w:lvl w:ilvl="6">
        <w:start w:val="1"/>
        <w:numFmt w:val="upperLetter"/>
        <w:lvlText w:val="%7."/>
        <w:lvlJc w:val="left"/>
        <w:pPr>
          <w:tabs>
            <w:tab w:val="num" w:pos="1985"/>
          </w:tabs>
        </w:pPr>
        <w:rPr>
          <w:rFonts w:hint="default"/>
          <w:color w:val="0000FF"/>
          <w:u w:val="double"/>
        </w:rPr>
      </w:lvl>
    </w:lvlOverride>
    <w:lvlOverride w:ilvl="7">
      <w:lvl w:ilvl="7">
        <w:start w:val="1"/>
        <w:numFmt w:val="upperLetter"/>
        <w:lvlText w:val="%8."/>
        <w:lvlJc w:val="left"/>
        <w:pPr>
          <w:tabs>
            <w:tab w:val="num" w:pos="1985"/>
          </w:tabs>
        </w:pPr>
        <w:rPr>
          <w:rFonts w:hint="default"/>
          <w:color w:val="0000FF"/>
          <w:u w:val="double"/>
        </w:rPr>
      </w:lvl>
    </w:lvlOverride>
    <w:lvlOverride w:ilvl="8">
      <w:lvl w:ilvl="8">
        <w:start w:val="1"/>
        <w:numFmt w:val="upperLetter"/>
        <w:lvlText w:val="%9."/>
        <w:lvlJc w:val="left"/>
        <w:pPr>
          <w:tabs>
            <w:tab w:val="num" w:pos="1985"/>
          </w:tabs>
        </w:pPr>
        <w:rPr>
          <w:rFonts w:hint="default"/>
          <w:color w:val="0000FF"/>
          <w:u w:val="double"/>
        </w:rPr>
      </w:lvl>
    </w:lvlOverride>
  </w:num>
  <w:num w:numId="74">
    <w:abstractNumId w:val="35"/>
    <w:lvlOverride w:ilvl="0">
      <w:startOverride w:val="1"/>
      <w:lvl w:ilvl="0">
        <w:start w:val="1"/>
        <w:numFmt w:val="upperLetter"/>
        <w:pStyle w:val="Heading2"/>
        <w:lvlText w:val="%1."/>
        <w:lvlJc w:val="left"/>
        <w:pPr>
          <w:ind w:left="720" w:hanging="360"/>
        </w:pPr>
        <w:rPr>
          <w:rFonts w:asciiTheme="minorHAnsi" w:eastAsia="Times New Roman" w:hAnsiTheme="minorHAnsi" w:cs="Arial"/>
          <w:color w:val="0000FF"/>
          <w:u w:val="double"/>
        </w:rPr>
      </w:lvl>
    </w:lvlOverride>
    <w:lvlOverride w:ilvl="1">
      <w:startOverride w:val="1"/>
      <w:lvl w:ilvl="1">
        <w:start w:val="1"/>
        <w:numFmt w:val="decimal"/>
        <w:lvlText w:val="%1%2."/>
        <w:lvlJc w:val="left"/>
        <w:pPr>
          <w:ind w:left="1440" w:hanging="360"/>
        </w:pPr>
        <w:rPr>
          <w:rFonts w:asciiTheme="minorHAnsi" w:hAnsiTheme="minorHAnsi" w:cstheme="minorHAnsi" w:hint="default"/>
          <w:b w:val="0"/>
          <w:color w:val="0000FF"/>
          <w:u w:val="double"/>
        </w:rPr>
      </w:lvl>
    </w:lvlOverride>
    <w:lvlOverride w:ilvl="2">
      <w:startOverride w:val="1"/>
      <w:lvl w:ilvl="2">
        <w:start w:val="1"/>
        <w:numFmt w:val="lowerLetter"/>
        <w:lvlText w:val="(%3)"/>
        <w:lvlJc w:val="right"/>
        <w:pPr>
          <w:ind w:left="5709" w:hanging="180"/>
        </w:pPr>
        <w:rPr>
          <w:rFonts w:hint="default"/>
          <w:color w:val="0000FF"/>
          <w:u w:val="double"/>
        </w:rPr>
      </w:lvl>
    </w:lvlOverride>
    <w:lvlOverride w:ilvl="3">
      <w:startOverride w:val="5"/>
      <w:lvl w:ilvl="3">
        <w:start w:val="5"/>
        <w:numFmt w:val="lowerRoman"/>
        <w:lvlText w:val="(%4)"/>
        <w:lvlJc w:val="right"/>
        <w:pPr>
          <w:ind w:left="1920" w:hanging="360"/>
        </w:pPr>
        <w:rPr>
          <w:rFonts w:hint="default"/>
          <w:color w:val="auto"/>
          <w:u w:val="none"/>
        </w:rPr>
      </w:lvl>
    </w:lvlOverride>
    <w:lvlOverride w:ilvl="4">
      <w:startOverride w:val="1"/>
      <w:lvl w:ilvl="4">
        <w:start w:val="1"/>
        <w:numFmt w:val="lowerLetter"/>
        <w:lvlText w:val="%5."/>
        <w:lvlJc w:val="left"/>
        <w:pPr>
          <w:ind w:left="3600" w:hanging="360"/>
        </w:pPr>
        <w:rPr>
          <w:rFonts w:hint="default"/>
          <w:color w:val="0000FF"/>
          <w:u w:val="double"/>
        </w:rPr>
      </w:lvl>
    </w:lvlOverride>
    <w:lvlOverride w:ilvl="5">
      <w:startOverride w:val="1"/>
      <w:lvl w:ilvl="5">
        <w:start w:val="1"/>
        <w:numFmt w:val="lowerRoman"/>
        <w:lvlText w:val="%6."/>
        <w:lvlJc w:val="right"/>
        <w:pPr>
          <w:ind w:left="4320" w:hanging="180"/>
        </w:pPr>
        <w:rPr>
          <w:rFonts w:hint="default"/>
          <w:color w:val="0000FF"/>
          <w:u w:val="double"/>
        </w:rPr>
      </w:lvl>
    </w:lvlOverride>
    <w:lvlOverride w:ilvl="6">
      <w:startOverride w:val="1"/>
      <w:lvl w:ilvl="6">
        <w:start w:val="1"/>
        <w:numFmt w:val="decimal"/>
        <w:lvlText w:val="%7."/>
        <w:lvlJc w:val="left"/>
        <w:pPr>
          <w:ind w:left="5040" w:hanging="360"/>
        </w:pPr>
        <w:rPr>
          <w:rFonts w:hint="default"/>
          <w:color w:val="0000FF"/>
          <w:u w:val="double"/>
        </w:rPr>
      </w:lvl>
    </w:lvlOverride>
    <w:lvlOverride w:ilvl="7">
      <w:startOverride w:val="1"/>
      <w:lvl w:ilvl="7">
        <w:start w:val="1"/>
        <w:numFmt w:val="lowerLetter"/>
        <w:lvlText w:val="%8."/>
        <w:lvlJc w:val="left"/>
        <w:pPr>
          <w:ind w:left="5760" w:hanging="360"/>
        </w:pPr>
        <w:rPr>
          <w:rFonts w:hint="default"/>
          <w:color w:val="0000FF"/>
          <w:u w:val="double"/>
        </w:rPr>
      </w:lvl>
    </w:lvlOverride>
    <w:lvlOverride w:ilvl="8">
      <w:startOverride w:val="1"/>
      <w:lvl w:ilvl="8">
        <w:start w:val="1"/>
        <w:numFmt w:val="lowerRoman"/>
        <w:lvlText w:val="%9."/>
        <w:lvlJc w:val="right"/>
        <w:pPr>
          <w:ind w:left="6480" w:hanging="180"/>
        </w:pPr>
        <w:rPr>
          <w:rFonts w:hint="default"/>
          <w:color w:val="0000FF"/>
          <w:u w:val="double"/>
        </w:rPr>
      </w:lvl>
    </w:lvlOverride>
  </w:num>
  <w:num w:numId="75">
    <w:abstractNumId w:val="48"/>
    <w:lvlOverride w:ilvl="0">
      <w:lvl w:ilvl="0">
        <w:start w:val="1"/>
        <w:numFmt w:val="decimal"/>
        <w:pStyle w:val="ClauseLevel1"/>
        <w:lvlText w:val="%1."/>
        <w:lvlJc w:val="left"/>
        <w:pPr>
          <w:tabs>
            <w:tab w:val="num" w:pos="1134"/>
          </w:tabs>
          <w:ind w:left="1134" w:hanging="1134"/>
        </w:pPr>
        <w:rPr>
          <w:rFonts w:hint="default"/>
          <w:color w:val="0000FF"/>
          <w:sz w:val="22"/>
          <w:szCs w:val="22"/>
          <w:u w:val="double"/>
        </w:rPr>
      </w:lvl>
    </w:lvlOverride>
    <w:lvlOverride w:ilvl="1">
      <w:lvl w:ilvl="1">
        <w:start w:val="1"/>
        <w:numFmt w:val="decimal"/>
        <w:pStyle w:val="ClauseLevel2"/>
        <w:lvlText w:val="%1.%2."/>
        <w:lvlJc w:val="left"/>
        <w:pPr>
          <w:tabs>
            <w:tab w:val="num" w:pos="6521"/>
          </w:tabs>
          <w:ind w:left="6521" w:hanging="1134"/>
        </w:pPr>
        <w:rPr>
          <w:rFonts w:asciiTheme="minorHAnsi" w:hAnsiTheme="minorHAnsi" w:cstheme="minorHAnsi" w:hint="default"/>
          <w:b w:val="0"/>
          <w:i w:val="0"/>
          <w:color w:val="0000FF"/>
          <w:sz w:val="22"/>
          <w:szCs w:val="22"/>
          <w:u w:val="double"/>
        </w:rPr>
      </w:lvl>
    </w:lvlOverride>
    <w:lvlOverride w:ilvl="2">
      <w:lvl w:ilvl="2">
        <w:start w:val="1"/>
        <w:numFmt w:val="lowerLetter"/>
        <w:pStyle w:val="ClauseLevel3"/>
        <w:lvlText w:val="(%3)"/>
        <w:lvlJc w:val="left"/>
        <w:pPr>
          <w:tabs>
            <w:tab w:val="num" w:pos="1559"/>
          </w:tabs>
          <w:ind w:left="1559" w:hanging="1134"/>
        </w:pPr>
        <w:rPr>
          <w:rFonts w:asciiTheme="minorHAnsi" w:eastAsia="Times New Roman" w:hAnsiTheme="minorHAnsi" w:cstheme="minorHAnsi"/>
          <w:b w:val="0"/>
          <w:color w:val="auto"/>
          <w:sz w:val="22"/>
          <w:szCs w:val="22"/>
          <w:u w:val="none"/>
        </w:rPr>
      </w:lvl>
    </w:lvlOverride>
    <w:lvlOverride w:ilvl="3">
      <w:lvl w:ilvl="3">
        <w:start w:val="1"/>
        <w:numFmt w:val="lowerRoman"/>
        <w:lvlText w:val="(%4)"/>
        <w:lvlJc w:val="left"/>
        <w:pPr>
          <w:tabs>
            <w:tab w:val="num" w:pos="1276"/>
          </w:tabs>
          <w:ind w:left="1276" w:hanging="425"/>
        </w:pPr>
        <w:rPr>
          <w:rFonts w:asciiTheme="minorHAnsi" w:eastAsia="Times New Roman" w:hAnsiTheme="minorHAnsi" w:cstheme="minorHAnsi"/>
          <w:color w:val="0000FF"/>
          <w:u w:val="double"/>
        </w:rPr>
      </w:lvl>
    </w:lvlOverride>
    <w:lvlOverride w:ilvl="4">
      <w:lvl w:ilvl="4">
        <w:start w:val="1"/>
        <w:numFmt w:val="lowerRoman"/>
        <w:lvlText w:val="%5."/>
        <w:lvlJc w:val="left"/>
        <w:pPr>
          <w:tabs>
            <w:tab w:val="num" w:pos="1985"/>
          </w:tabs>
          <w:ind w:left="1985" w:hanging="426"/>
        </w:pPr>
        <w:rPr>
          <w:rFonts w:hint="default"/>
          <w:b w:val="0"/>
          <w:color w:val="auto"/>
          <w:u w:val="none"/>
        </w:rPr>
      </w:lvl>
    </w:lvlOverride>
    <w:lvlOverride w:ilvl="5">
      <w:lvl w:ilvl="5">
        <w:start w:val="1"/>
        <w:numFmt w:val="lowerRoman"/>
        <w:lvlText w:val="%6."/>
        <w:lvlJc w:val="right"/>
        <w:pPr>
          <w:tabs>
            <w:tab w:val="num" w:pos="2410"/>
          </w:tabs>
          <w:ind w:left="2410" w:hanging="425"/>
        </w:pPr>
        <w:rPr>
          <w:rFonts w:hint="default"/>
          <w:color w:val="0000FF"/>
          <w:u w:val="double"/>
        </w:rPr>
      </w:lvl>
    </w:lvlOverride>
    <w:lvlOverride w:ilvl="6">
      <w:lvl w:ilvl="6">
        <w:start w:val="1"/>
        <w:numFmt w:val="upperLetter"/>
        <w:lvlText w:val="%7."/>
        <w:lvlJc w:val="left"/>
        <w:pPr>
          <w:tabs>
            <w:tab w:val="num" w:pos="1985"/>
          </w:tabs>
          <w:ind w:left="1985" w:hanging="426"/>
        </w:pPr>
        <w:rPr>
          <w:rFonts w:hint="default"/>
          <w:color w:val="0000FF"/>
          <w:u w:val="double"/>
        </w:rPr>
      </w:lvl>
    </w:lvlOverride>
    <w:lvlOverride w:ilvl="7">
      <w:lvl w:ilvl="7">
        <w:start w:val="1"/>
        <w:numFmt w:val="upperLetter"/>
        <w:lvlText w:val="%8."/>
        <w:lvlJc w:val="left"/>
        <w:pPr>
          <w:tabs>
            <w:tab w:val="num" w:pos="1985"/>
          </w:tabs>
          <w:ind w:left="1985" w:hanging="426"/>
        </w:pPr>
        <w:rPr>
          <w:rFonts w:hint="default"/>
          <w:color w:val="0000FF"/>
          <w:u w:val="double"/>
        </w:rPr>
      </w:lvl>
    </w:lvlOverride>
    <w:lvlOverride w:ilvl="8">
      <w:lvl w:ilvl="8">
        <w:start w:val="1"/>
        <w:numFmt w:val="upperLetter"/>
        <w:lvlText w:val="%9."/>
        <w:lvlJc w:val="left"/>
        <w:pPr>
          <w:tabs>
            <w:tab w:val="num" w:pos="1985"/>
          </w:tabs>
          <w:ind w:left="1985" w:hanging="426"/>
        </w:pPr>
        <w:rPr>
          <w:rFonts w:hint="default"/>
          <w:color w:val="0000FF"/>
          <w:u w:val="double"/>
        </w:rPr>
      </w:lvl>
    </w:lvlOverride>
  </w:num>
  <w:num w:numId="76">
    <w:abstractNumId w:val="41"/>
    <w:lvlOverride w:ilvl="0">
      <w:lvl w:ilvl="0" w:tplc="1C60EF72">
        <w:start w:val="1"/>
        <w:numFmt w:val="lowerRoman"/>
        <w:lvlText w:val="(%1)"/>
        <w:lvlJc w:val="left"/>
        <w:pPr>
          <w:ind w:left="1920" w:hanging="360"/>
        </w:pPr>
        <w:rPr>
          <w:rFonts w:hint="default"/>
          <w:b w:val="0"/>
          <w:color w:val="auto"/>
          <w:u w:val="none"/>
        </w:rPr>
      </w:lvl>
    </w:lvlOverride>
    <w:lvlOverride w:ilvl="1">
      <w:lvl w:ilvl="1" w:tplc="04090019" w:tentative="1">
        <w:start w:val="1"/>
        <w:numFmt w:val="lowerLetter"/>
        <w:lvlText w:val="%2."/>
        <w:lvlJc w:val="left"/>
        <w:pPr>
          <w:ind w:left="1440" w:hanging="360"/>
        </w:pPr>
        <w:rPr>
          <w:color w:val="0000FF"/>
          <w:u w:val="double"/>
        </w:rPr>
      </w:lvl>
    </w:lvlOverride>
    <w:lvlOverride w:ilvl="2">
      <w:lvl w:ilvl="2" w:tplc="0409001B" w:tentative="1">
        <w:start w:val="1"/>
        <w:numFmt w:val="lowerRoman"/>
        <w:lvlText w:val="%3."/>
        <w:lvlJc w:val="right"/>
        <w:pPr>
          <w:ind w:left="2160" w:hanging="180"/>
        </w:pPr>
        <w:rPr>
          <w:color w:val="0000FF"/>
          <w:u w:val="double"/>
        </w:rPr>
      </w:lvl>
    </w:lvlOverride>
    <w:lvlOverride w:ilvl="3">
      <w:lvl w:ilvl="3" w:tplc="0409000F" w:tentative="1">
        <w:start w:val="1"/>
        <w:numFmt w:val="decimal"/>
        <w:lvlText w:val="%4."/>
        <w:lvlJc w:val="left"/>
        <w:pPr>
          <w:ind w:left="2880" w:hanging="360"/>
        </w:pPr>
        <w:rPr>
          <w:color w:val="0000FF"/>
          <w:u w:val="double"/>
        </w:rPr>
      </w:lvl>
    </w:lvlOverride>
    <w:lvlOverride w:ilvl="4">
      <w:lvl w:ilvl="4" w:tplc="04090019" w:tentative="1">
        <w:start w:val="1"/>
        <w:numFmt w:val="lowerLetter"/>
        <w:lvlText w:val="%5."/>
        <w:lvlJc w:val="left"/>
        <w:pPr>
          <w:ind w:left="3600" w:hanging="360"/>
        </w:pPr>
        <w:rPr>
          <w:color w:val="0000FF"/>
          <w:u w:val="double"/>
        </w:rPr>
      </w:lvl>
    </w:lvlOverride>
    <w:lvlOverride w:ilvl="5">
      <w:lvl w:ilvl="5" w:tplc="0409001B" w:tentative="1">
        <w:start w:val="1"/>
        <w:numFmt w:val="lowerRoman"/>
        <w:lvlText w:val="%6."/>
        <w:lvlJc w:val="right"/>
        <w:pPr>
          <w:ind w:left="4320" w:hanging="180"/>
        </w:pPr>
        <w:rPr>
          <w:color w:val="0000FF"/>
          <w:u w:val="double"/>
        </w:rPr>
      </w:lvl>
    </w:lvlOverride>
    <w:lvlOverride w:ilvl="6">
      <w:lvl w:ilvl="6" w:tplc="0409000F" w:tentative="1">
        <w:start w:val="1"/>
        <w:numFmt w:val="decimal"/>
        <w:lvlText w:val="%7."/>
        <w:lvlJc w:val="left"/>
        <w:pPr>
          <w:ind w:left="5040" w:hanging="360"/>
        </w:pPr>
        <w:rPr>
          <w:color w:val="0000FF"/>
          <w:u w:val="double"/>
        </w:rPr>
      </w:lvl>
    </w:lvlOverride>
    <w:lvlOverride w:ilvl="7">
      <w:lvl w:ilvl="7" w:tplc="04090019" w:tentative="1">
        <w:start w:val="1"/>
        <w:numFmt w:val="lowerLetter"/>
        <w:lvlText w:val="%8."/>
        <w:lvlJc w:val="left"/>
        <w:pPr>
          <w:ind w:left="5760" w:hanging="360"/>
        </w:pPr>
        <w:rPr>
          <w:color w:val="0000FF"/>
          <w:u w:val="double"/>
        </w:rPr>
      </w:lvl>
    </w:lvlOverride>
    <w:lvlOverride w:ilvl="8">
      <w:lvl w:ilvl="8" w:tplc="0409001B" w:tentative="1">
        <w:start w:val="1"/>
        <w:numFmt w:val="lowerRoman"/>
        <w:lvlText w:val="%9."/>
        <w:lvlJc w:val="right"/>
        <w:pPr>
          <w:ind w:left="6480" w:hanging="180"/>
        </w:pPr>
        <w:rPr>
          <w:color w:val="0000FF"/>
          <w:u w:val="double"/>
        </w:rPr>
      </w:lvl>
    </w:lvlOverride>
  </w:num>
  <w:num w:numId="77">
    <w:abstractNumId w:val="69"/>
    <w:lvlOverride w:ilvl="0">
      <w:lvl w:ilvl="0">
        <w:start w:val="1"/>
        <w:numFmt w:val="decimal"/>
        <w:pStyle w:val="Parties"/>
        <w:lvlText w:val="%1."/>
        <w:lvlJc w:val="left"/>
        <w:pPr>
          <w:tabs>
            <w:tab w:val="num" w:pos="1134"/>
          </w:tabs>
          <w:ind w:left="1134" w:hanging="1134"/>
        </w:pPr>
        <w:rPr>
          <w:rFonts w:hint="default"/>
          <w:color w:val="0000FF"/>
          <w:sz w:val="20"/>
          <w:u w:val="double"/>
        </w:rPr>
      </w:lvl>
    </w:lvlOverride>
    <w:lvlOverride w:ilvl="1">
      <w:lvl w:ilvl="1">
        <w:start w:val="1"/>
        <w:numFmt w:val="lowerLetter"/>
        <w:lvlText w:val="%2)"/>
        <w:lvlJc w:val="left"/>
        <w:pPr>
          <w:tabs>
            <w:tab w:val="num" w:pos="720"/>
          </w:tabs>
          <w:ind w:left="720" w:hanging="360"/>
        </w:pPr>
        <w:rPr>
          <w:rFonts w:hint="default"/>
          <w:color w:val="0000FF"/>
          <w:u w:val="double"/>
        </w:rPr>
      </w:lvl>
    </w:lvlOverride>
    <w:lvlOverride w:ilvl="2">
      <w:lvl w:ilvl="2">
        <w:start w:val="1"/>
        <w:numFmt w:val="lowerRoman"/>
        <w:lvlText w:val="%3)"/>
        <w:lvlJc w:val="left"/>
        <w:pPr>
          <w:tabs>
            <w:tab w:val="num" w:pos="1080"/>
          </w:tabs>
          <w:ind w:left="1080" w:hanging="360"/>
        </w:pPr>
        <w:rPr>
          <w:rFonts w:hint="default"/>
          <w:color w:val="0000FF"/>
          <w:u w:val="double"/>
        </w:rPr>
      </w:lvl>
    </w:lvlOverride>
    <w:lvlOverride w:ilvl="3">
      <w:lvl w:ilvl="3">
        <w:start w:val="1"/>
        <w:numFmt w:val="decimal"/>
        <w:lvlText w:val="(%4)"/>
        <w:lvlJc w:val="left"/>
        <w:pPr>
          <w:tabs>
            <w:tab w:val="num" w:pos="1440"/>
          </w:tabs>
          <w:ind w:left="1440" w:hanging="360"/>
        </w:pPr>
        <w:rPr>
          <w:rFonts w:hint="default"/>
          <w:color w:val="0000FF"/>
          <w:u w:val="double"/>
        </w:rPr>
      </w:lvl>
    </w:lvlOverride>
    <w:lvlOverride w:ilvl="4">
      <w:lvl w:ilvl="4">
        <w:start w:val="1"/>
        <w:numFmt w:val="lowerLetter"/>
        <w:lvlText w:val="(%5)"/>
        <w:lvlJc w:val="left"/>
        <w:pPr>
          <w:tabs>
            <w:tab w:val="num" w:pos="1800"/>
          </w:tabs>
          <w:ind w:left="1800" w:hanging="360"/>
        </w:pPr>
        <w:rPr>
          <w:rFonts w:hint="default"/>
          <w:color w:val="auto"/>
          <w:u w:val="none"/>
        </w:rPr>
      </w:lvl>
    </w:lvlOverride>
    <w:lvlOverride w:ilvl="5">
      <w:lvl w:ilvl="5">
        <w:start w:val="1"/>
        <w:numFmt w:val="lowerRoman"/>
        <w:lvlText w:val="(%6)"/>
        <w:lvlJc w:val="left"/>
        <w:pPr>
          <w:tabs>
            <w:tab w:val="num" w:pos="2160"/>
          </w:tabs>
          <w:ind w:left="2160" w:hanging="360"/>
        </w:pPr>
        <w:rPr>
          <w:rFonts w:hint="default"/>
          <w:color w:val="0000FF"/>
          <w:u w:val="double"/>
        </w:rPr>
      </w:lvl>
    </w:lvlOverride>
    <w:lvlOverride w:ilvl="6">
      <w:lvl w:ilvl="6">
        <w:start w:val="1"/>
        <w:numFmt w:val="decimal"/>
        <w:lvlText w:val="%7."/>
        <w:lvlJc w:val="left"/>
        <w:pPr>
          <w:tabs>
            <w:tab w:val="num" w:pos="2520"/>
          </w:tabs>
          <w:ind w:left="2520" w:hanging="360"/>
        </w:pPr>
        <w:rPr>
          <w:rFonts w:hint="default"/>
          <w:color w:val="0000FF"/>
          <w:u w:val="double"/>
        </w:rPr>
      </w:lvl>
    </w:lvlOverride>
    <w:lvlOverride w:ilvl="7">
      <w:lvl w:ilvl="7">
        <w:start w:val="1"/>
        <w:numFmt w:val="lowerLetter"/>
        <w:lvlText w:val="%8."/>
        <w:lvlJc w:val="left"/>
        <w:pPr>
          <w:tabs>
            <w:tab w:val="num" w:pos="2880"/>
          </w:tabs>
          <w:ind w:left="2880" w:hanging="360"/>
        </w:pPr>
        <w:rPr>
          <w:rFonts w:hint="default"/>
          <w:color w:val="0000FF"/>
          <w:u w:val="double"/>
        </w:rPr>
      </w:lvl>
    </w:lvlOverride>
    <w:lvlOverride w:ilvl="8">
      <w:lvl w:ilvl="8">
        <w:start w:val="1"/>
        <w:numFmt w:val="lowerRoman"/>
        <w:lvlText w:val="%9."/>
        <w:lvlJc w:val="left"/>
        <w:pPr>
          <w:tabs>
            <w:tab w:val="num" w:pos="3240"/>
          </w:tabs>
          <w:ind w:left="3240" w:hanging="360"/>
        </w:pPr>
        <w:rPr>
          <w:rFonts w:hint="default"/>
          <w:color w:val="0000FF"/>
          <w:u w:val="double"/>
        </w:rPr>
      </w:lvl>
    </w:lvlOverride>
  </w:num>
  <w:num w:numId="78">
    <w:abstractNumId w:val="31"/>
    <w:lvlOverride w:ilvl="0">
      <w:lvl w:ilvl="0" w:tplc="A02E7A2C">
        <w:start w:val="1"/>
        <w:numFmt w:val="decimal"/>
        <w:lvlText w:val="%1."/>
        <w:lvlJc w:val="left"/>
        <w:pPr>
          <w:ind w:left="2880" w:hanging="360"/>
        </w:pPr>
        <w:rPr>
          <w:color w:val="auto"/>
          <w:u w:val="none"/>
        </w:rPr>
      </w:lvl>
    </w:lvlOverride>
    <w:lvlOverride w:ilvl="1">
      <w:lvl w:ilvl="1" w:tplc="0C090019" w:tentative="1">
        <w:start w:val="1"/>
        <w:numFmt w:val="lowerLetter"/>
        <w:lvlText w:val="%2."/>
        <w:lvlJc w:val="left"/>
        <w:pPr>
          <w:ind w:left="3600" w:hanging="360"/>
        </w:pPr>
        <w:rPr>
          <w:color w:val="0000FF"/>
          <w:u w:val="double"/>
        </w:rPr>
      </w:lvl>
    </w:lvlOverride>
    <w:lvlOverride w:ilvl="2">
      <w:lvl w:ilvl="2" w:tplc="0C09001B" w:tentative="1">
        <w:start w:val="1"/>
        <w:numFmt w:val="lowerRoman"/>
        <w:lvlText w:val="%3."/>
        <w:lvlJc w:val="right"/>
        <w:pPr>
          <w:ind w:left="4320" w:hanging="180"/>
        </w:pPr>
        <w:rPr>
          <w:color w:val="0000FF"/>
          <w:u w:val="double"/>
        </w:rPr>
      </w:lvl>
    </w:lvlOverride>
    <w:lvlOverride w:ilvl="3">
      <w:lvl w:ilvl="3" w:tplc="0C09000F" w:tentative="1">
        <w:start w:val="1"/>
        <w:numFmt w:val="decimal"/>
        <w:lvlText w:val="%4."/>
        <w:lvlJc w:val="left"/>
        <w:pPr>
          <w:ind w:left="5040" w:hanging="360"/>
        </w:pPr>
        <w:rPr>
          <w:color w:val="0000FF"/>
          <w:u w:val="double"/>
        </w:rPr>
      </w:lvl>
    </w:lvlOverride>
    <w:lvlOverride w:ilvl="4">
      <w:lvl w:ilvl="4" w:tplc="0C090019" w:tentative="1">
        <w:start w:val="1"/>
        <w:numFmt w:val="lowerLetter"/>
        <w:lvlText w:val="%5."/>
        <w:lvlJc w:val="left"/>
        <w:pPr>
          <w:ind w:left="5760" w:hanging="360"/>
        </w:pPr>
        <w:rPr>
          <w:color w:val="0000FF"/>
          <w:u w:val="double"/>
        </w:rPr>
      </w:lvl>
    </w:lvlOverride>
    <w:lvlOverride w:ilvl="5">
      <w:lvl w:ilvl="5" w:tplc="0C09001B" w:tentative="1">
        <w:start w:val="1"/>
        <w:numFmt w:val="lowerRoman"/>
        <w:lvlText w:val="%6."/>
        <w:lvlJc w:val="right"/>
        <w:pPr>
          <w:ind w:left="6480" w:hanging="180"/>
        </w:pPr>
        <w:rPr>
          <w:color w:val="0000FF"/>
          <w:u w:val="double"/>
        </w:rPr>
      </w:lvl>
    </w:lvlOverride>
    <w:lvlOverride w:ilvl="6">
      <w:lvl w:ilvl="6" w:tplc="0C09000F" w:tentative="1">
        <w:start w:val="1"/>
        <w:numFmt w:val="decimal"/>
        <w:lvlText w:val="%7."/>
        <w:lvlJc w:val="left"/>
        <w:pPr>
          <w:ind w:left="7200" w:hanging="360"/>
        </w:pPr>
        <w:rPr>
          <w:color w:val="0000FF"/>
          <w:u w:val="double"/>
        </w:rPr>
      </w:lvl>
    </w:lvlOverride>
    <w:lvlOverride w:ilvl="7">
      <w:lvl w:ilvl="7" w:tplc="0C090019" w:tentative="1">
        <w:start w:val="1"/>
        <w:numFmt w:val="lowerLetter"/>
        <w:lvlText w:val="%8."/>
        <w:lvlJc w:val="left"/>
        <w:pPr>
          <w:ind w:left="7920" w:hanging="360"/>
        </w:pPr>
        <w:rPr>
          <w:color w:val="0000FF"/>
          <w:u w:val="double"/>
        </w:rPr>
      </w:lvl>
    </w:lvlOverride>
    <w:lvlOverride w:ilvl="8">
      <w:lvl w:ilvl="8" w:tplc="0C09001B" w:tentative="1">
        <w:start w:val="1"/>
        <w:numFmt w:val="lowerRoman"/>
        <w:lvlText w:val="%9."/>
        <w:lvlJc w:val="right"/>
        <w:pPr>
          <w:ind w:left="8640" w:hanging="180"/>
        </w:pPr>
        <w:rPr>
          <w:color w:val="0000FF"/>
          <w:u w:val="double"/>
        </w:rPr>
      </w:lvl>
    </w:lvlOverride>
  </w:num>
  <w:num w:numId="79">
    <w:abstractNumId w:val="84"/>
    <w:lvlOverride w:ilvl="0">
      <w:lvl w:ilvl="0" w:tplc="DE1C5C42">
        <w:start w:val="1"/>
        <w:numFmt w:val="lowerRoman"/>
        <w:lvlText w:val="%1."/>
        <w:lvlJc w:val="right"/>
        <w:pPr>
          <w:ind w:left="2340" w:hanging="360"/>
        </w:pPr>
        <w:rPr>
          <w:color w:val="auto"/>
          <w:u w:val="none"/>
        </w:rPr>
      </w:lvl>
    </w:lvlOverride>
    <w:lvlOverride w:ilvl="1">
      <w:lvl w:ilvl="1" w:tplc="0C090019" w:tentative="1">
        <w:start w:val="1"/>
        <w:numFmt w:val="lowerLetter"/>
        <w:lvlText w:val="%2."/>
        <w:lvlJc w:val="left"/>
        <w:pPr>
          <w:ind w:left="3060" w:hanging="360"/>
        </w:pPr>
        <w:rPr>
          <w:color w:val="0000FF"/>
          <w:u w:val="double"/>
        </w:rPr>
      </w:lvl>
    </w:lvlOverride>
    <w:lvlOverride w:ilvl="2">
      <w:lvl w:ilvl="2" w:tplc="0C09001B" w:tentative="1">
        <w:start w:val="1"/>
        <w:numFmt w:val="lowerRoman"/>
        <w:lvlText w:val="%3."/>
        <w:lvlJc w:val="right"/>
        <w:pPr>
          <w:ind w:left="3780" w:hanging="180"/>
        </w:pPr>
        <w:rPr>
          <w:color w:val="0000FF"/>
          <w:u w:val="double"/>
        </w:rPr>
      </w:lvl>
    </w:lvlOverride>
    <w:lvlOverride w:ilvl="3">
      <w:lvl w:ilvl="3" w:tplc="0C09000F" w:tentative="1">
        <w:start w:val="1"/>
        <w:numFmt w:val="decimal"/>
        <w:lvlText w:val="%4."/>
        <w:lvlJc w:val="left"/>
        <w:pPr>
          <w:ind w:left="4500" w:hanging="360"/>
        </w:pPr>
        <w:rPr>
          <w:color w:val="0000FF"/>
          <w:u w:val="double"/>
        </w:rPr>
      </w:lvl>
    </w:lvlOverride>
    <w:lvlOverride w:ilvl="4">
      <w:lvl w:ilvl="4" w:tplc="0C090019" w:tentative="1">
        <w:start w:val="1"/>
        <w:numFmt w:val="lowerLetter"/>
        <w:lvlText w:val="%5."/>
        <w:lvlJc w:val="left"/>
        <w:pPr>
          <w:ind w:left="5220" w:hanging="360"/>
        </w:pPr>
        <w:rPr>
          <w:color w:val="0000FF"/>
          <w:u w:val="double"/>
        </w:rPr>
      </w:lvl>
    </w:lvlOverride>
    <w:lvlOverride w:ilvl="5">
      <w:lvl w:ilvl="5" w:tplc="0C09001B" w:tentative="1">
        <w:start w:val="1"/>
        <w:numFmt w:val="lowerRoman"/>
        <w:lvlText w:val="%6."/>
        <w:lvlJc w:val="right"/>
        <w:pPr>
          <w:ind w:left="5940" w:hanging="180"/>
        </w:pPr>
        <w:rPr>
          <w:color w:val="0000FF"/>
          <w:u w:val="double"/>
        </w:rPr>
      </w:lvl>
    </w:lvlOverride>
    <w:lvlOverride w:ilvl="6">
      <w:lvl w:ilvl="6" w:tplc="0C09000F" w:tentative="1">
        <w:start w:val="1"/>
        <w:numFmt w:val="decimal"/>
        <w:lvlText w:val="%7."/>
        <w:lvlJc w:val="left"/>
        <w:pPr>
          <w:ind w:left="6660" w:hanging="360"/>
        </w:pPr>
        <w:rPr>
          <w:color w:val="0000FF"/>
          <w:u w:val="double"/>
        </w:rPr>
      </w:lvl>
    </w:lvlOverride>
    <w:lvlOverride w:ilvl="7">
      <w:lvl w:ilvl="7" w:tplc="0C090019" w:tentative="1">
        <w:start w:val="1"/>
        <w:numFmt w:val="lowerLetter"/>
        <w:lvlText w:val="%8."/>
        <w:lvlJc w:val="left"/>
        <w:pPr>
          <w:ind w:left="7380" w:hanging="360"/>
        </w:pPr>
        <w:rPr>
          <w:color w:val="0000FF"/>
          <w:u w:val="double"/>
        </w:rPr>
      </w:lvl>
    </w:lvlOverride>
    <w:lvlOverride w:ilvl="8">
      <w:lvl w:ilvl="8" w:tplc="0C09001B" w:tentative="1">
        <w:start w:val="1"/>
        <w:numFmt w:val="lowerRoman"/>
        <w:lvlText w:val="%9."/>
        <w:lvlJc w:val="right"/>
        <w:pPr>
          <w:ind w:left="8100" w:hanging="180"/>
        </w:pPr>
        <w:rPr>
          <w:color w:val="0000FF"/>
          <w:u w:val="double"/>
        </w:rPr>
      </w:lvl>
    </w:lvlOverride>
  </w:num>
  <w:num w:numId="80">
    <w:abstractNumId w:val="55"/>
    <w:lvlOverride w:ilvl="0">
      <w:lvl w:ilvl="0" w:tplc="A89C1892">
        <w:start w:val="1"/>
        <w:numFmt w:val="lowerRoman"/>
        <w:lvlText w:val="%1."/>
        <w:lvlJc w:val="right"/>
        <w:pPr>
          <w:ind w:left="2340" w:hanging="360"/>
        </w:pPr>
        <w:rPr>
          <w:color w:val="auto"/>
          <w:u w:val="none"/>
        </w:rPr>
      </w:lvl>
    </w:lvlOverride>
    <w:lvlOverride w:ilvl="1">
      <w:lvl w:ilvl="1" w:tplc="0C090019" w:tentative="1">
        <w:start w:val="1"/>
        <w:numFmt w:val="lowerLetter"/>
        <w:lvlText w:val="%2."/>
        <w:lvlJc w:val="left"/>
        <w:pPr>
          <w:ind w:left="3060" w:hanging="360"/>
        </w:pPr>
        <w:rPr>
          <w:color w:val="0000FF"/>
          <w:u w:val="double"/>
        </w:rPr>
      </w:lvl>
    </w:lvlOverride>
    <w:lvlOverride w:ilvl="2">
      <w:lvl w:ilvl="2" w:tplc="0C09001B" w:tentative="1">
        <w:start w:val="1"/>
        <w:numFmt w:val="lowerRoman"/>
        <w:lvlText w:val="%3."/>
        <w:lvlJc w:val="right"/>
        <w:pPr>
          <w:ind w:left="3780" w:hanging="180"/>
        </w:pPr>
        <w:rPr>
          <w:color w:val="0000FF"/>
          <w:u w:val="double"/>
        </w:rPr>
      </w:lvl>
    </w:lvlOverride>
    <w:lvlOverride w:ilvl="3">
      <w:lvl w:ilvl="3" w:tplc="0C09000F" w:tentative="1">
        <w:start w:val="1"/>
        <w:numFmt w:val="decimal"/>
        <w:lvlText w:val="%4."/>
        <w:lvlJc w:val="left"/>
        <w:pPr>
          <w:ind w:left="4500" w:hanging="360"/>
        </w:pPr>
        <w:rPr>
          <w:color w:val="0000FF"/>
          <w:u w:val="double"/>
        </w:rPr>
      </w:lvl>
    </w:lvlOverride>
    <w:lvlOverride w:ilvl="4">
      <w:lvl w:ilvl="4" w:tplc="0C090019" w:tentative="1">
        <w:start w:val="1"/>
        <w:numFmt w:val="lowerLetter"/>
        <w:lvlText w:val="%5."/>
        <w:lvlJc w:val="left"/>
        <w:pPr>
          <w:ind w:left="5220" w:hanging="360"/>
        </w:pPr>
        <w:rPr>
          <w:color w:val="0000FF"/>
          <w:u w:val="double"/>
        </w:rPr>
      </w:lvl>
    </w:lvlOverride>
    <w:lvlOverride w:ilvl="5">
      <w:lvl w:ilvl="5" w:tplc="0C09001B" w:tentative="1">
        <w:start w:val="1"/>
        <w:numFmt w:val="lowerRoman"/>
        <w:lvlText w:val="%6."/>
        <w:lvlJc w:val="right"/>
        <w:pPr>
          <w:ind w:left="5940" w:hanging="180"/>
        </w:pPr>
        <w:rPr>
          <w:color w:val="0000FF"/>
          <w:u w:val="double"/>
        </w:rPr>
      </w:lvl>
    </w:lvlOverride>
    <w:lvlOverride w:ilvl="6">
      <w:lvl w:ilvl="6" w:tplc="0C09000F" w:tentative="1">
        <w:start w:val="1"/>
        <w:numFmt w:val="decimal"/>
        <w:lvlText w:val="%7."/>
        <w:lvlJc w:val="left"/>
        <w:pPr>
          <w:ind w:left="6660" w:hanging="360"/>
        </w:pPr>
        <w:rPr>
          <w:color w:val="0000FF"/>
          <w:u w:val="double"/>
        </w:rPr>
      </w:lvl>
    </w:lvlOverride>
    <w:lvlOverride w:ilvl="7">
      <w:lvl w:ilvl="7" w:tplc="0C090019" w:tentative="1">
        <w:start w:val="1"/>
        <w:numFmt w:val="lowerLetter"/>
        <w:lvlText w:val="%8."/>
        <w:lvlJc w:val="left"/>
        <w:pPr>
          <w:ind w:left="7380" w:hanging="360"/>
        </w:pPr>
        <w:rPr>
          <w:color w:val="0000FF"/>
          <w:u w:val="double"/>
        </w:rPr>
      </w:lvl>
    </w:lvlOverride>
    <w:lvlOverride w:ilvl="8">
      <w:lvl w:ilvl="8" w:tplc="0C09001B" w:tentative="1">
        <w:start w:val="1"/>
        <w:numFmt w:val="lowerRoman"/>
        <w:lvlText w:val="%9."/>
        <w:lvlJc w:val="right"/>
        <w:pPr>
          <w:ind w:left="8100" w:hanging="180"/>
        </w:pPr>
        <w:rPr>
          <w:color w:val="0000FF"/>
          <w:u w:val="double"/>
        </w:rPr>
      </w:lvl>
    </w:lvlOverride>
  </w:num>
  <w:num w:numId="81">
    <w:abstractNumId w:val="32"/>
    <w:lvlOverride w:ilvl="0">
      <w:lvl w:ilvl="0" w:tplc="A08C9840">
        <w:start w:val="1"/>
        <w:numFmt w:val="lowerRoman"/>
        <w:lvlText w:val="%1."/>
        <w:lvlJc w:val="right"/>
        <w:pPr>
          <w:ind w:left="2340" w:hanging="360"/>
        </w:pPr>
        <w:rPr>
          <w:color w:val="auto"/>
          <w:u w:val="none"/>
        </w:rPr>
      </w:lvl>
    </w:lvlOverride>
    <w:lvlOverride w:ilvl="1">
      <w:lvl w:ilvl="1" w:tplc="0C090019" w:tentative="1">
        <w:start w:val="1"/>
        <w:numFmt w:val="lowerLetter"/>
        <w:lvlText w:val="%2."/>
        <w:lvlJc w:val="left"/>
        <w:pPr>
          <w:ind w:left="3060" w:hanging="360"/>
        </w:pPr>
        <w:rPr>
          <w:color w:val="0000FF"/>
          <w:u w:val="double"/>
        </w:rPr>
      </w:lvl>
    </w:lvlOverride>
    <w:lvlOverride w:ilvl="2">
      <w:lvl w:ilvl="2" w:tplc="0C09001B" w:tentative="1">
        <w:start w:val="1"/>
        <w:numFmt w:val="lowerRoman"/>
        <w:lvlText w:val="%3."/>
        <w:lvlJc w:val="right"/>
        <w:pPr>
          <w:ind w:left="3780" w:hanging="180"/>
        </w:pPr>
        <w:rPr>
          <w:color w:val="0000FF"/>
          <w:u w:val="double"/>
        </w:rPr>
      </w:lvl>
    </w:lvlOverride>
    <w:lvlOverride w:ilvl="3">
      <w:lvl w:ilvl="3" w:tplc="0C09000F" w:tentative="1">
        <w:start w:val="1"/>
        <w:numFmt w:val="decimal"/>
        <w:lvlText w:val="%4."/>
        <w:lvlJc w:val="left"/>
        <w:pPr>
          <w:ind w:left="4500" w:hanging="360"/>
        </w:pPr>
        <w:rPr>
          <w:color w:val="0000FF"/>
          <w:u w:val="double"/>
        </w:rPr>
      </w:lvl>
    </w:lvlOverride>
    <w:lvlOverride w:ilvl="4">
      <w:lvl w:ilvl="4" w:tplc="0C090019" w:tentative="1">
        <w:start w:val="1"/>
        <w:numFmt w:val="lowerLetter"/>
        <w:lvlText w:val="%5."/>
        <w:lvlJc w:val="left"/>
        <w:pPr>
          <w:ind w:left="5220" w:hanging="360"/>
        </w:pPr>
        <w:rPr>
          <w:color w:val="0000FF"/>
          <w:u w:val="double"/>
        </w:rPr>
      </w:lvl>
    </w:lvlOverride>
    <w:lvlOverride w:ilvl="5">
      <w:lvl w:ilvl="5" w:tplc="0C09001B" w:tentative="1">
        <w:start w:val="1"/>
        <w:numFmt w:val="lowerRoman"/>
        <w:lvlText w:val="%6."/>
        <w:lvlJc w:val="right"/>
        <w:pPr>
          <w:ind w:left="5940" w:hanging="180"/>
        </w:pPr>
        <w:rPr>
          <w:color w:val="0000FF"/>
          <w:u w:val="double"/>
        </w:rPr>
      </w:lvl>
    </w:lvlOverride>
    <w:lvlOverride w:ilvl="6">
      <w:lvl w:ilvl="6" w:tplc="0C09000F" w:tentative="1">
        <w:start w:val="1"/>
        <w:numFmt w:val="decimal"/>
        <w:lvlText w:val="%7."/>
        <w:lvlJc w:val="left"/>
        <w:pPr>
          <w:ind w:left="6660" w:hanging="360"/>
        </w:pPr>
        <w:rPr>
          <w:color w:val="0000FF"/>
          <w:u w:val="double"/>
        </w:rPr>
      </w:lvl>
    </w:lvlOverride>
    <w:lvlOverride w:ilvl="7">
      <w:lvl w:ilvl="7" w:tplc="0C090019" w:tentative="1">
        <w:start w:val="1"/>
        <w:numFmt w:val="lowerLetter"/>
        <w:lvlText w:val="%8."/>
        <w:lvlJc w:val="left"/>
        <w:pPr>
          <w:ind w:left="7380" w:hanging="360"/>
        </w:pPr>
        <w:rPr>
          <w:color w:val="0000FF"/>
          <w:u w:val="double"/>
        </w:rPr>
      </w:lvl>
    </w:lvlOverride>
    <w:lvlOverride w:ilvl="8">
      <w:lvl w:ilvl="8" w:tplc="0C09001B" w:tentative="1">
        <w:start w:val="1"/>
        <w:numFmt w:val="lowerRoman"/>
        <w:lvlText w:val="%9."/>
        <w:lvlJc w:val="right"/>
        <w:pPr>
          <w:ind w:left="8100" w:hanging="180"/>
        </w:pPr>
        <w:rPr>
          <w:color w:val="0000FF"/>
          <w:u w:val="double"/>
        </w:rPr>
      </w:lvl>
    </w:lvlOverride>
  </w:num>
  <w:num w:numId="8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6"/>
  </w:num>
  <w:num w:numId="84">
    <w:abstractNumId w:val="28"/>
  </w:num>
  <w:num w:numId="85">
    <w:abstractNumId w:val="16"/>
  </w:num>
  <w:num w:numId="86">
    <w:abstractNumId w:val="44"/>
  </w:num>
  <w:num w:numId="87">
    <w:abstractNumId w:val="48"/>
    <w:lvlOverride w:ilvl="0">
      <w:startOverride w:val="1"/>
      <w:lvl w:ilvl="0">
        <w:start w:val="1"/>
        <w:numFmt w:val="decimal"/>
        <w:pStyle w:val="ClauseLevel1"/>
        <w:lvlText w:val="%1."/>
        <w:lvlJc w:val="left"/>
        <w:pPr>
          <w:tabs>
            <w:tab w:val="num" w:pos="1134"/>
          </w:tabs>
        </w:pPr>
        <w:rPr>
          <w:rFonts w:hint="default"/>
          <w:color w:val="0000FF"/>
          <w:sz w:val="22"/>
          <w:szCs w:val="22"/>
          <w:u w:val="double"/>
        </w:rPr>
      </w:lvl>
    </w:lvlOverride>
    <w:lvlOverride w:ilvl="1">
      <w:startOverride w:val="1"/>
      <w:lvl w:ilvl="1">
        <w:start w:val="1"/>
        <w:numFmt w:val="decimal"/>
        <w:pStyle w:val="ClauseLevel2"/>
        <w:lvlText w:val="%1.%2."/>
        <w:lvlJc w:val="left"/>
        <w:pPr>
          <w:tabs>
            <w:tab w:val="num" w:pos="6521"/>
          </w:tabs>
        </w:pPr>
        <w:rPr>
          <w:rFonts w:asciiTheme="minorHAnsi" w:hAnsiTheme="minorHAnsi" w:cstheme="minorHAnsi" w:hint="default"/>
          <w:b w:val="0"/>
          <w:i w:val="0"/>
          <w:color w:val="auto"/>
          <w:sz w:val="22"/>
          <w:szCs w:val="22"/>
          <w:u w:val="none"/>
        </w:rPr>
      </w:lvl>
    </w:lvlOverride>
    <w:lvlOverride w:ilvl="2">
      <w:startOverride w:val="1"/>
      <w:lvl w:ilvl="2">
        <w:start w:val="1"/>
        <w:numFmt w:val="lowerLetter"/>
        <w:pStyle w:val="ClauseLevel3"/>
        <w:lvlText w:val="(%3)"/>
        <w:lvlJc w:val="left"/>
        <w:pPr>
          <w:tabs>
            <w:tab w:val="num" w:pos="1559"/>
          </w:tabs>
        </w:pPr>
        <w:rPr>
          <w:rFonts w:asciiTheme="minorHAnsi" w:eastAsia="Times New Roman" w:hAnsiTheme="minorHAnsi" w:cstheme="minorHAnsi"/>
          <w:b w:val="0"/>
          <w:color w:val="auto"/>
          <w:sz w:val="22"/>
          <w:szCs w:val="22"/>
          <w:u w:val="none"/>
        </w:rPr>
      </w:lvl>
    </w:lvlOverride>
    <w:lvlOverride w:ilvl="3">
      <w:startOverride w:val="1"/>
      <w:lvl w:ilvl="3">
        <w:start w:val="1"/>
        <w:numFmt w:val="lowerRoman"/>
        <w:lvlText w:val="(%4)"/>
        <w:lvlJc w:val="left"/>
        <w:pPr>
          <w:tabs>
            <w:tab w:val="num" w:pos="1276"/>
          </w:tabs>
        </w:pPr>
        <w:rPr>
          <w:rFonts w:asciiTheme="minorHAnsi" w:eastAsia="Times New Roman" w:hAnsiTheme="minorHAnsi" w:cstheme="minorHAnsi"/>
          <w:color w:val="0000FF"/>
          <w:u w:val="double"/>
        </w:rPr>
      </w:lvl>
    </w:lvlOverride>
    <w:lvlOverride w:ilvl="4">
      <w:startOverride w:val="1"/>
      <w:lvl w:ilvl="4">
        <w:start w:val="1"/>
        <w:numFmt w:val="lowerRoman"/>
        <w:lvlText w:val="%5."/>
        <w:lvlJc w:val="left"/>
        <w:pPr>
          <w:tabs>
            <w:tab w:val="num" w:pos="1985"/>
          </w:tabs>
        </w:pPr>
        <w:rPr>
          <w:rFonts w:hint="default"/>
          <w:b w:val="0"/>
          <w:color w:val="0000FF"/>
          <w:u w:val="double"/>
        </w:rPr>
      </w:lvl>
    </w:lvlOverride>
    <w:lvlOverride w:ilvl="5">
      <w:startOverride w:val="1"/>
      <w:lvl w:ilvl="5">
        <w:start w:val="1"/>
        <w:numFmt w:val="lowerRoman"/>
        <w:lvlText w:val="%6."/>
        <w:lvlJc w:val="right"/>
        <w:pPr>
          <w:tabs>
            <w:tab w:val="num" w:pos="2410"/>
          </w:tabs>
        </w:pPr>
        <w:rPr>
          <w:rFonts w:hint="default"/>
          <w:color w:val="0000FF"/>
          <w:u w:val="double"/>
        </w:rPr>
      </w:lvl>
    </w:lvlOverride>
    <w:lvlOverride w:ilvl="6">
      <w:startOverride w:val="1"/>
      <w:lvl w:ilvl="6">
        <w:start w:val="1"/>
        <w:numFmt w:val="upperLetter"/>
        <w:lvlText w:val="%7."/>
        <w:lvlJc w:val="left"/>
        <w:pPr>
          <w:tabs>
            <w:tab w:val="num" w:pos="1985"/>
          </w:tabs>
        </w:pPr>
        <w:rPr>
          <w:rFonts w:hint="default"/>
          <w:color w:val="0000FF"/>
          <w:u w:val="double"/>
        </w:rPr>
      </w:lvl>
    </w:lvlOverride>
    <w:lvlOverride w:ilvl="7">
      <w:startOverride w:val="1"/>
      <w:lvl w:ilvl="7">
        <w:start w:val="1"/>
        <w:numFmt w:val="upperLetter"/>
        <w:lvlText w:val="%8."/>
        <w:lvlJc w:val="left"/>
        <w:pPr>
          <w:tabs>
            <w:tab w:val="num" w:pos="1985"/>
          </w:tabs>
        </w:pPr>
        <w:rPr>
          <w:rFonts w:hint="default"/>
          <w:color w:val="0000FF"/>
          <w:u w:val="double"/>
        </w:rPr>
      </w:lvl>
    </w:lvlOverride>
    <w:lvlOverride w:ilvl="8">
      <w:startOverride w:val="1"/>
      <w:lvl w:ilvl="8">
        <w:start w:val="1"/>
        <w:numFmt w:val="upperLetter"/>
        <w:lvlText w:val="%9."/>
        <w:lvlJc w:val="left"/>
        <w:pPr>
          <w:tabs>
            <w:tab w:val="num" w:pos="1985"/>
          </w:tabs>
        </w:pPr>
        <w:rPr>
          <w:rFonts w:hint="default"/>
          <w:color w:val="0000FF"/>
          <w:u w:val="double"/>
        </w:rPr>
      </w:lvl>
    </w:lvlOverride>
  </w:num>
  <w:num w:numId="8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425"/>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C89"/>
    <w:rsid w:val="0000098E"/>
    <w:rsid w:val="000013B4"/>
    <w:rsid w:val="000018A9"/>
    <w:rsid w:val="00001D5B"/>
    <w:rsid w:val="00001EA2"/>
    <w:rsid w:val="00002AA9"/>
    <w:rsid w:val="00002DF0"/>
    <w:rsid w:val="00003A67"/>
    <w:rsid w:val="00003D9B"/>
    <w:rsid w:val="00003FD5"/>
    <w:rsid w:val="0000418E"/>
    <w:rsid w:val="0000463D"/>
    <w:rsid w:val="0000476C"/>
    <w:rsid w:val="000048FB"/>
    <w:rsid w:val="00005B87"/>
    <w:rsid w:val="00005CA6"/>
    <w:rsid w:val="00005F06"/>
    <w:rsid w:val="00005F61"/>
    <w:rsid w:val="00006300"/>
    <w:rsid w:val="00006398"/>
    <w:rsid w:val="00006A14"/>
    <w:rsid w:val="00006A3A"/>
    <w:rsid w:val="00006AC8"/>
    <w:rsid w:val="00007148"/>
    <w:rsid w:val="0000718B"/>
    <w:rsid w:val="00007690"/>
    <w:rsid w:val="0001108F"/>
    <w:rsid w:val="00011B85"/>
    <w:rsid w:val="000120E1"/>
    <w:rsid w:val="00013E1A"/>
    <w:rsid w:val="000148E8"/>
    <w:rsid w:val="000149F5"/>
    <w:rsid w:val="00014E20"/>
    <w:rsid w:val="00014E54"/>
    <w:rsid w:val="00016401"/>
    <w:rsid w:val="00017359"/>
    <w:rsid w:val="00017BCC"/>
    <w:rsid w:val="000207B8"/>
    <w:rsid w:val="000210F5"/>
    <w:rsid w:val="0002142B"/>
    <w:rsid w:val="0002144F"/>
    <w:rsid w:val="00021C73"/>
    <w:rsid w:val="00022AAB"/>
    <w:rsid w:val="00022D12"/>
    <w:rsid w:val="00022F55"/>
    <w:rsid w:val="00023E5D"/>
    <w:rsid w:val="0002423C"/>
    <w:rsid w:val="000243F0"/>
    <w:rsid w:val="000243F9"/>
    <w:rsid w:val="0002465B"/>
    <w:rsid w:val="00024826"/>
    <w:rsid w:val="00024C49"/>
    <w:rsid w:val="00024DE4"/>
    <w:rsid w:val="0002594F"/>
    <w:rsid w:val="00025AD4"/>
    <w:rsid w:val="00025CD8"/>
    <w:rsid w:val="00026B14"/>
    <w:rsid w:val="00027EFB"/>
    <w:rsid w:val="00030022"/>
    <w:rsid w:val="00031CC9"/>
    <w:rsid w:val="00032257"/>
    <w:rsid w:val="000324D6"/>
    <w:rsid w:val="0003260F"/>
    <w:rsid w:val="000332D3"/>
    <w:rsid w:val="00035CD0"/>
    <w:rsid w:val="00035F05"/>
    <w:rsid w:val="00036324"/>
    <w:rsid w:val="000363AD"/>
    <w:rsid w:val="00036B6A"/>
    <w:rsid w:val="00036F13"/>
    <w:rsid w:val="00037AB3"/>
    <w:rsid w:val="00037E48"/>
    <w:rsid w:val="00040A18"/>
    <w:rsid w:val="00040A66"/>
    <w:rsid w:val="00040C15"/>
    <w:rsid w:val="000413DB"/>
    <w:rsid w:val="00041D29"/>
    <w:rsid w:val="00043AA9"/>
    <w:rsid w:val="00043EE5"/>
    <w:rsid w:val="00044242"/>
    <w:rsid w:val="000453ED"/>
    <w:rsid w:val="00045D86"/>
    <w:rsid w:val="000461E3"/>
    <w:rsid w:val="0004665D"/>
    <w:rsid w:val="0004790B"/>
    <w:rsid w:val="00050300"/>
    <w:rsid w:val="0005080B"/>
    <w:rsid w:val="00050AB0"/>
    <w:rsid w:val="00051128"/>
    <w:rsid w:val="00051395"/>
    <w:rsid w:val="00051810"/>
    <w:rsid w:val="00052BDB"/>
    <w:rsid w:val="00053506"/>
    <w:rsid w:val="00053A51"/>
    <w:rsid w:val="000543F8"/>
    <w:rsid w:val="00055058"/>
    <w:rsid w:val="000550E4"/>
    <w:rsid w:val="00055AA3"/>
    <w:rsid w:val="00055D11"/>
    <w:rsid w:val="000560DC"/>
    <w:rsid w:val="00056F28"/>
    <w:rsid w:val="000571BB"/>
    <w:rsid w:val="00060691"/>
    <w:rsid w:val="00060A44"/>
    <w:rsid w:val="00061A01"/>
    <w:rsid w:val="00061B9F"/>
    <w:rsid w:val="00061CF7"/>
    <w:rsid w:val="000626E0"/>
    <w:rsid w:val="0006353B"/>
    <w:rsid w:val="000644D4"/>
    <w:rsid w:val="00064A9F"/>
    <w:rsid w:val="00064DCB"/>
    <w:rsid w:val="00065224"/>
    <w:rsid w:val="00065591"/>
    <w:rsid w:val="00065ED7"/>
    <w:rsid w:val="0006634F"/>
    <w:rsid w:val="00067EF7"/>
    <w:rsid w:val="00070B39"/>
    <w:rsid w:val="00070EC7"/>
    <w:rsid w:val="0007148E"/>
    <w:rsid w:val="0007206D"/>
    <w:rsid w:val="00072355"/>
    <w:rsid w:val="00072A34"/>
    <w:rsid w:val="00072D5B"/>
    <w:rsid w:val="00073BFF"/>
    <w:rsid w:val="000740C6"/>
    <w:rsid w:val="00074C51"/>
    <w:rsid w:val="000757AC"/>
    <w:rsid w:val="000758B8"/>
    <w:rsid w:val="0007633E"/>
    <w:rsid w:val="00076861"/>
    <w:rsid w:val="00076B3B"/>
    <w:rsid w:val="00076C49"/>
    <w:rsid w:val="000772D9"/>
    <w:rsid w:val="00077318"/>
    <w:rsid w:val="00077BD1"/>
    <w:rsid w:val="0008092E"/>
    <w:rsid w:val="00081345"/>
    <w:rsid w:val="0008160B"/>
    <w:rsid w:val="000816BD"/>
    <w:rsid w:val="0008197E"/>
    <w:rsid w:val="000820DE"/>
    <w:rsid w:val="0008268A"/>
    <w:rsid w:val="00083BDB"/>
    <w:rsid w:val="000849A6"/>
    <w:rsid w:val="00085908"/>
    <w:rsid w:val="0009089F"/>
    <w:rsid w:val="00090BD2"/>
    <w:rsid w:val="00091582"/>
    <w:rsid w:val="00091F5B"/>
    <w:rsid w:val="000921A9"/>
    <w:rsid w:val="000925B7"/>
    <w:rsid w:val="00092633"/>
    <w:rsid w:val="00092A8A"/>
    <w:rsid w:val="00092AFE"/>
    <w:rsid w:val="00093888"/>
    <w:rsid w:val="0009398B"/>
    <w:rsid w:val="00094429"/>
    <w:rsid w:val="000949CB"/>
    <w:rsid w:val="00094CDA"/>
    <w:rsid w:val="00094CF7"/>
    <w:rsid w:val="0009524C"/>
    <w:rsid w:val="00095497"/>
    <w:rsid w:val="00095784"/>
    <w:rsid w:val="00095925"/>
    <w:rsid w:val="00095C2D"/>
    <w:rsid w:val="00095E17"/>
    <w:rsid w:val="0009620A"/>
    <w:rsid w:val="000967C3"/>
    <w:rsid w:val="00096A7B"/>
    <w:rsid w:val="00096BE9"/>
    <w:rsid w:val="0009799F"/>
    <w:rsid w:val="00097FDB"/>
    <w:rsid w:val="000A034E"/>
    <w:rsid w:val="000A05EC"/>
    <w:rsid w:val="000A0630"/>
    <w:rsid w:val="000A07DE"/>
    <w:rsid w:val="000A1512"/>
    <w:rsid w:val="000A1559"/>
    <w:rsid w:val="000A1A03"/>
    <w:rsid w:val="000A2CDB"/>
    <w:rsid w:val="000A3095"/>
    <w:rsid w:val="000A42F2"/>
    <w:rsid w:val="000A4415"/>
    <w:rsid w:val="000A4A4C"/>
    <w:rsid w:val="000A4BDB"/>
    <w:rsid w:val="000A4CBD"/>
    <w:rsid w:val="000A541F"/>
    <w:rsid w:val="000A6051"/>
    <w:rsid w:val="000A6A9F"/>
    <w:rsid w:val="000A6F73"/>
    <w:rsid w:val="000A7403"/>
    <w:rsid w:val="000A7431"/>
    <w:rsid w:val="000A74CC"/>
    <w:rsid w:val="000A7FA5"/>
    <w:rsid w:val="000B00E6"/>
    <w:rsid w:val="000B0158"/>
    <w:rsid w:val="000B0779"/>
    <w:rsid w:val="000B2255"/>
    <w:rsid w:val="000B239B"/>
    <w:rsid w:val="000B2419"/>
    <w:rsid w:val="000B32BC"/>
    <w:rsid w:val="000B36BB"/>
    <w:rsid w:val="000B4800"/>
    <w:rsid w:val="000B4D1E"/>
    <w:rsid w:val="000B5C90"/>
    <w:rsid w:val="000B5E2D"/>
    <w:rsid w:val="000B67CB"/>
    <w:rsid w:val="000B6A43"/>
    <w:rsid w:val="000B7DB8"/>
    <w:rsid w:val="000C0031"/>
    <w:rsid w:val="000C0867"/>
    <w:rsid w:val="000C106B"/>
    <w:rsid w:val="000C1DC8"/>
    <w:rsid w:val="000C218F"/>
    <w:rsid w:val="000C369D"/>
    <w:rsid w:val="000C4074"/>
    <w:rsid w:val="000C47A7"/>
    <w:rsid w:val="000C48F9"/>
    <w:rsid w:val="000C496C"/>
    <w:rsid w:val="000C5070"/>
    <w:rsid w:val="000C5744"/>
    <w:rsid w:val="000C5A41"/>
    <w:rsid w:val="000C617E"/>
    <w:rsid w:val="000C6643"/>
    <w:rsid w:val="000C6A0C"/>
    <w:rsid w:val="000C6B94"/>
    <w:rsid w:val="000C7620"/>
    <w:rsid w:val="000D01BE"/>
    <w:rsid w:val="000D2DC7"/>
    <w:rsid w:val="000D3EDB"/>
    <w:rsid w:val="000D4992"/>
    <w:rsid w:val="000D52BD"/>
    <w:rsid w:val="000D5739"/>
    <w:rsid w:val="000D7120"/>
    <w:rsid w:val="000D7315"/>
    <w:rsid w:val="000D73E6"/>
    <w:rsid w:val="000D7633"/>
    <w:rsid w:val="000E0478"/>
    <w:rsid w:val="000E11EA"/>
    <w:rsid w:val="000E20E4"/>
    <w:rsid w:val="000E27CA"/>
    <w:rsid w:val="000E2B51"/>
    <w:rsid w:val="000E2FFB"/>
    <w:rsid w:val="000E362F"/>
    <w:rsid w:val="000E3831"/>
    <w:rsid w:val="000E3B4A"/>
    <w:rsid w:val="000E48C7"/>
    <w:rsid w:val="000E5382"/>
    <w:rsid w:val="000E5D8D"/>
    <w:rsid w:val="000E6C58"/>
    <w:rsid w:val="000E713C"/>
    <w:rsid w:val="000E72AA"/>
    <w:rsid w:val="000E7728"/>
    <w:rsid w:val="000E7EA5"/>
    <w:rsid w:val="000F00CD"/>
    <w:rsid w:val="000F00E5"/>
    <w:rsid w:val="000F00FE"/>
    <w:rsid w:val="000F0ADC"/>
    <w:rsid w:val="000F0CC9"/>
    <w:rsid w:val="000F1167"/>
    <w:rsid w:val="000F2433"/>
    <w:rsid w:val="000F2770"/>
    <w:rsid w:val="000F2C53"/>
    <w:rsid w:val="000F2CF2"/>
    <w:rsid w:val="000F39B3"/>
    <w:rsid w:val="000F3D85"/>
    <w:rsid w:val="000F613A"/>
    <w:rsid w:val="000F7607"/>
    <w:rsid w:val="000F7A21"/>
    <w:rsid w:val="000F7E96"/>
    <w:rsid w:val="00100413"/>
    <w:rsid w:val="00100563"/>
    <w:rsid w:val="00100618"/>
    <w:rsid w:val="001017F8"/>
    <w:rsid w:val="00101B08"/>
    <w:rsid w:val="00101C2F"/>
    <w:rsid w:val="00101CCB"/>
    <w:rsid w:val="00102B86"/>
    <w:rsid w:val="00103AB2"/>
    <w:rsid w:val="00103F92"/>
    <w:rsid w:val="00103FE5"/>
    <w:rsid w:val="00104375"/>
    <w:rsid w:val="001058DE"/>
    <w:rsid w:val="001059AB"/>
    <w:rsid w:val="0010692E"/>
    <w:rsid w:val="00107740"/>
    <w:rsid w:val="00107791"/>
    <w:rsid w:val="00107F91"/>
    <w:rsid w:val="00110003"/>
    <w:rsid w:val="001103A9"/>
    <w:rsid w:val="001107C8"/>
    <w:rsid w:val="001110C7"/>
    <w:rsid w:val="00111E17"/>
    <w:rsid w:val="00113385"/>
    <w:rsid w:val="001134C3"/>
    <w:rsid w:val="0011356C"/>
    <w:rsid w:val="00114B38"/>
    <w:rsid w:val="0011565C"/>
    <w:rsid w:val="00115762"/>
    <w:rsid w:val="00116843"/>
    <w:rsid w:val="00116A95"/>
    <w:rsid w:val="00117D38"/>
    <w:rsid w:val="00117FA6"/>
    <w:rsid w:val="00120497"/>
    <w:rsid w:val="00122027"/>
    <w:rsid w:val="00122AAF"/>
    <w:rsid w:val="0012325F"/>
    <w:rsid w:val="0012367B"/>
    <w:rsid w:val="00123932"/>
    <w:rsid w:val="00123CF0"/>
    <w:rsid w:val="00124305"/>
    <w:rsid w:val="0012498F"/>
    <w:rsid w:val="0012556E"/>
    <w:rsid w:val="001257FF"/>
    <w:rsid w:val="001258C5"/>
    <w:rsid w:val="00125991"/>
    <w:rsid w:val="001266DF"/>
    <w:rsid w:val="00126939"/>
    <w:rsid w:val="0012698C"/>
    <w:rsid w:val="00126A11"/>
    <w:rsid w:val="00126E33"/>
    <w:rsid w:val="001272B6"/>
    <w:rsid w:val="00127530"/>
    <w:rsid w:val="00127989"/>
    <w:rsid w:val="00127A0C"/>
    <w:rsid w:val="0013037C"/>
    <w:rsid w:val="00130B22"/>
    <w:rsid w:val="001313C9"/>
    <w:rsid w:val="0013146F"/>
    <w:rsid w:val="00133200"/>
    <w:rsid w:val="00133580"/>
    <w:rsid w:val="00133B42"/>
    <w:rsid w:val="001345AE"/>
    <w:rsid w:val="00135713"/>
    <w:rsid w:val="001359EC"/>
    <w:rsid w:val="00135C7C"/>
    <w:rsid w:val="001370FA"/>
    <w:rsid w:val="00137728"/>
    <w:rsid w:val="00137902"/>
    <w:rsid w:val="00137C6E"/>
    <w:rsid w:val="00137DF3"/>
    <w:rsid w:val="00140088"/>
    <w:rsid w:val="0014053F"/>
    <w:rsid w:val="00140BC9"/>
    <w:rsid w:val="00141C11"/>
    <w:rsid w:val="00143F9D"/>
    <w:rsid w:val="001440BC"/>
    <w:rsid w:val="0014431E"/>
    <w:rsid w:val="0014465B"/>
    <w:rsid w:val="00145807"/>
    <w:rsid w:val="00145CD3"/>
    <w:rsid w:val="00145DA2"/>
    <w:rsid w:val="001462A0"/>
    <w:rsid w:val="00146CEA"/>
    <w:rsid w:val="0014763F"/>
    <w:rsid w:val="0015050E"/>
    <w:rsid w:val="00150AC3"/>
    <w:rsid w:val="0015129B"/>
    <w:rsid w:val="001528A0"/>
    <w:rsid w:val="0015477C"/>
    <w:rsid w:val="00154F80"/>
    <w:rsid w:val="00155C20"/>
    <w:rsid w:val="0015604E"/>
    <w:rsid w:val="00156B64"/>
    <w:rsid w:val="00157012"/>
    <w:rsid w:val="00157085"/>
    <w:rsid w:val="001575A0"/>
    <w:rsid w:val="001578D1"/>
    <w:rsid w:val="001602A2"/>
    <w:rsid w:val="001603CA"/>
    <w:rsid w:val="001608CA"/>
    <w:rsid w:val="0016161C"/>
    <w:rsid w:val="001621BF"/>
    <w:rsid w:val="00163E16"/>
    <w:rsid w:val="00163FBC"/>
    <w:rsid w:val="00164897"/>
    <w:rsid w:val="00164A20"/>
    <w:rsid w:val="001654BD"/>
    <w:rsid w:val="00165A78"/>
    <w:rsid w:val="00165BA5"/>
    <w:rsid w:val="00165E12"/>
    <w:rsid w:val="00165EBE"/>
    <w:rsid w:val="00166EDA"/>
    <w:rsid w:val="0016781C"/>
    <w:rsid w:val="00170395"/>
    <w:rsid w:val="00170642"/>
    <w:rsid w:val="00170AF6"/>
    <w:rsid w:val="00171090"/>
    <w:rsid w:val="0017173F"/>
    <w:rsid w:val="0017228B"/>
    <w:rsid w:val="00172E97"/>
    <w:rsid w:val="00173BCB"/>
    <w:rsid w:val="00173C73"/>
    <w:rsid w:val="0017417B"/>
    <w:rsid w:val="00174473"/>
    <w:rsid w:val="00174B40"/>
    <w:rsid w:val="00176917"/>
    <w:rsid w:val="001770AC"/>
    <w:rsid w:val="0018095B"/>
    <w:rsid w:val="00181A39"/>
    <w:rsid w:val="001822CB"/>
    <w:rsid w:val="00182675"/>
    <w:rsid w:val="00182B40"/>
    <w:rsid w:val="00182B75"/>
    <w:rsid w:val="00182C26"/>
    <w:rsid w:val="001832C3"/>
    <w:rsid w:val="001836CE"/>
    <w:rsid w:val="0018409D"/>
    <w:rsid w:val="0018478E"/>
    <w:rsid w:val="00185BD3"/>
    <w:rsid w:val="00186271"/>
    <w:rsid w:val="00187012"/>
    <w:rsid w:val="001875DB"/>
    <w:rsid w:val="001878F9"/>
    <w:rsid w:val="00187979"/>
    <w:rsid w:val="001902C4"/>
    <w:rsid w:val="0019104A"/>
    <w:rsid w:val="001913E5"/>
    <w:rsid w:val="00192988"/>
    <w:rsid w:val="0019305A"/>
    <w:rsid w:val="00193491"/>
    <w:rsid w:val="00193DE7"/>
    <w:rsid w:val="001950FA"/>
    <w:rsid w:val="001952B8"/>
    <w:rsid w:val="001957F0"/>
    <w:rsid w:val="00196509"/>
    <w:rsid w:val="00196E52"/>
    <w:rsid w:val="00197364"/>
    <w:rsid w:val="00197968"/>
    <w:rsid w:val="00197CE5"/>
    <w:rsid w:val="00197CF9"/>
    <w:rsid w:val="001A0197"/>
    <w:rsid w:val="001A040D"/>
    <w:rsid w:val="001A074D"/>
    <w:rsid w:val="001A0E21"/>
    <w:rsid w:val="001A129E"/>
    <w:rsid w:val="001A14A0"/>
    <w:rsid w:val="001A1DE0"/>
    <w:rsid w:val="001A2A20"/>
    <w:rsid w:val="001A418B"/>
    <w:rsid w:val="001A44A7"/>
    <w:rsid w:val="001A45CF"/>
    <w:rsid w:val="001A4B46"/>
    <w:rsid w:val="001A4C75"/>
    <w:rsid w:val="001A5DE2"/>
    <w:rsid w:val="001A5FEA"/>
    <w:rsid w:val="001A6898"/>
    <w:rsid w:val="001B0788"/>
    <w:rsid w:val="001B1818"/>
    <w:rsid w:val="001B1BF1"/>
    <w:rsid w:val="001B23B2"/>
    <w:rsid w:val="001B2AC4"/>
    <w:rsid w:val="001B2B0C"/>
    <w:rsid w:val="001B2D90"/>
    <w:rsid w:val="001B2DB5"/>
    <w:rsid w:val="001B2F68"/>
    <w:rsid w:val="001B2FFF"/>
    <w:rsid w:val="001B34B9"/>
    <w:rsid w:val="001B378C"/>
    <w:rsid w:val="001B3D68"/>
    <w:rsid w:val="001B3F92"/>
    <w:rsid w:val="001B41C7"/>
    <w:rsid w:val="001B5940"/>
    <w:rsid w:val="001B6017"/>
    <w:rsid w:val="001B6A90"/>
    <w:rsid w:val="001B7240"/>
    <w:rsid w:val="001C0618"/>
    <w:rsid w:val="001C0BE9"/>
    <w:rsid w:val="001C169C"/>
    <w:rsid w:val="001C18A3"/>
    <w:rsid w:val="001C1E16"/>
    <w:rsid w:val="001C1FCA"/>
    <w:rsid w:val="001C310E"/>
    <w:rsid w:val="001C333F"/>
    <w:rsid w:val="001C3959"/>
    <w:rsid w:val="001C3CE0"/>
    <w:rsid w:val="001C4693"/>
    <w:rsid w:val="001C4EB0"/>
    <w:rsid w:val="001C4F5D"/>
    <w:rsid w:val="001C5495"/>
    <w:rsid w:val="001C568C"/>
    <w:rsid w:val="001C57E5"/>
    <w:rsid w:val="001C5F9E"/>
    <w:rsid w:val="001C6210"/>
    <w:rsid w:val="001C76E5"/>
    <w:rsid w:val="001C7832"/>
    <w:rsid w:val="001D03DC"/>
    <w:rsid w:val="001D076F"/>
    <w:rsid w:val="001D1D9D"/>
    <w:rsid w:val="001D1F28"/>
    <w:rsid w:val="001D1FC8"/>
    <w:rsid w:val="001D27D3"/>
    <w:rsid w:val="001D2DAB"/>
    <w:rsid w:val="001D3AB0"/>
    <w:rsid w:val="001D3B9D"/>
    <w:rsid w:val="001D3D04"/>
    <w:rsid w:val="001D4242"/>
    <w:rsid w:val="001D4E84"/>
    <w:rsid w:val="001D55E9"/>
    <w:rsid w:val="001D5620"/>
    <w:rsid w:val="001D57F7"/>
    <w:rsid w:val="001D5AC0"/>
    <w:rsid w:val="001D67E0"/>
    <w:rsid w:val="001D73DF"/>
    <w:rsid w:val="001D764B"/>
    <w:rsid w:val="001E089F"/>
    <w:rsid w:val="001E0964"/>
    <w:rsid w:val="001E13BF"/>
    <w:rsid w:val="001E1CD2"/>
    <w:rsid w:val="001E1F09"/>
    <w:rsid w:val="001E2059"/>
    <w:rsid w:val="001E25CD"/>
    <w:rsid w:val="001E288B"/>
    <w:rsid w:val="001E303C"/>
    <w:rsid w:val="001E31D9"/>
    <w:rsid w:val="001E3546"/>
    <w:rsid w:val="001E3729"/>
    <w:rsid w:val="001E46EB"/>
    <w:rsid w:val="001E571D"/>
    <w:rsid w:val="001E6B8D"/>
    <w:rsid w:val="001E7AB5"/>
    <w:rsid w:val="001E7DC9"/>
    <w:rsid w:val="001E7F8A"/>
    <w:rsid w:val="001F044B"/>
    <w:rsid w:val="001F09D8"/>
    <w:rsid w:val="001F13FB"/>
    <w:rsid w:val="001F1F5D"/>
    <w:rsid w:val="001F3FC1"/>
    <w:rsid w:val="001F4B1F"/>
    <w:rsid w:val="001F520E"/>
    <w:rsid w:val="001F5BDF"/>
    <w:rsid w:val="001F7F82"/>
    <w:rsid w:val="00200E46"/>
    <w:rsid w:val="00202173"/>
    <w:rsid w:val="002021ED"/>
    <w:rsid w:val="00202A37"/>
    <w:rsid w:val="00202E0A"/>
    <w:rsid w:val="0020309D"/>
    <w:rsid w:val="00203751"/>
    <w:rsid w:val="0020570E"/>
    <w:rsid w:val="00205D0B"/>
    <w:rsid w:val="00206A40"/>
    <w:rsid w:val="00207189"/>
    <w:rsid w:val="00207265"/>
    <w:rsid w:val="002073AB"/>
    <w:rsid w:val="0021042F"/>
    <w:rsid w:val="002105F2"/>
    <w:rsid w:val="00210850"/>
    <w:rsid w:val="002114AE"/>
    <w:rsid w:val="0021162B"/>
    <w:rsid w:val="00211A2B"/>
    <w:rsid w:val="00211F13"/>
    <w:rsid w:val="00214137"/>
    <w:rsid w:val="002146C8"/>
    <w:rsid w:val="0021475C"/>
    <w:rsid w:val="0021547A"/>
    <w:rsid w:val="002156A6"/>
    <w:rsid w:val="00215CB9"/>
    <w:rsid w:val="002162D2"/>
    <w:rsid w:val="0021642B"/>
    <w:rsid w:val="00216FE9"/>
    <w:rsid w:val="0021700A"/>
    <w:rsid w:val="002173A0"/>
    <w:rsid w:val="0021762A"/>
    <w:rsid w:val="002203F4"/>
    <w:rsid w:val="002210C1"/>
    <w:rsid w:val="002210D5"/>
    <w:rsid w:val="00221420"/>
    <w:rsid w:val="0022167E"/>
    <w:rsid w:val="00221A10"/>
    <w:rsid w:val="00222200"/>
    <w:rsid w:val="0022237C"/>
    <w:rsid w:val="0022269C"/>
    <w:rsid w:val="0022285C"/>
    <w:rsid w:val="002230EB"/>
    <w:rsid w:val="00223555"/>
    <w:rsid w:val="002238CB"/>
    <w:rsid w:val="0022487D"/>
    <w:rsid w:val="002249B2"/>
    <w:rsid w:val="0022532B"/>
    <w:rsid w:val="00227595"/>
    <w:rsid w:val="002276A3"/>
    <w:rsid w:val="00227B9D"/>
    <w:rsid w:val="00230023"/>
    <w:rsid w:val="002307E5"/>
    <w:rsid w:val="00231B0E"/>
    <w:rsid w:val="00231EFB"/>
    <w:rsid w:val="002325DF"/>
    <w:rsid w:val="002327B5"/>
    <w:rsid w:val="002327C5"/>
    <w:rsid w:val="00232BCC"/>
    <w:rsid w:val="00232C8E"/>
    <w:rsid w:val="00232CD3"/>
    <w:rsid w:val="00232DF8"/>
    <w:rsid w:val="00232F6C"/>
    <w:rsid w:val="0023323E"/>
    <w:rsid w:val="00233366"/>
    <w:rsid w:val="002338B8"/>
    <w:rsid w:val="00233EB0"/>
    <w:rsid w:val="00234AA1"/>
    <w:rsid w:val="002352B4"/>
    <w:rsid w:val="00235301"/>
    <w:rsid w:val="002358DC"/>
    <w:rsid w:val="00235BE1"/>
    <w:rsid w:val="002373CB"/>
    <w:rsid w:val="0023755D"/>
    <w:rsid w:val="00237BDB"/>
    <w:rsid w:val="00237C89"/>
    <w:rsid w:val="00240719"/>
    <w:rsid w:val="00240CF6"/>
    <w:rsid w:val="0024135F"/>
    <w:rsid w:val="00241F6C"/>
    <w:rsid w:val="00242FDE"/>
    <w:rsid w:val="00244135"/>
    <w:rsid w:val="00244570"/>
    <w:rsid w:val="00244C32"/>
    <w:rsid w:val="00244DA5"/>
    <w:rsid w:val="00244F11"/>
    <w:rsid w:val="002450E8"/>
    <w:rsid w:val="002452F8"/>
    <w:rsid w:val="00245664"/>
    <w:rsid w:val="00245C7F"/>
    <w:rsid w:val="00245ED9"/>
    <w:rsid w:val="002462CA"/>
    <w:rsid w:val="0024708C"/>
    <w:rsid w:val="0024743B"/>
    <w:rsid w:val="00247AF1"/>
    <w:rsid w:val="00247D60"/>
    <w:rsid w:val="00250031"/>
    <w:rsid w:val="00250C68"/>
    <w:rsid w:val="00251227"/>
    <w:rsid w:val="00251B4C"/>
    <w:rsid w:val="0025337C"/>
    <w:rsid w:val="00253B97"/>
    <w:rsid w:val="00253CB3"/>
    <w:rsid w:val="00253EC4"/>
    <w:rsid w:val="0025416B"/>
    <w:rsid w:val="00254B81"/>
    <w:rsid w:val="00254C8E"/>
    <w:rsid w:val="00254E75"/>
    <w:rsid w:val="00255362"/>
    <w:rsid w:val="00256DFC"/>
    <w:rsid w:val="00257739"/>
    <w:rsid w:val="00257BA8"/>
    <w:rsid w:val="00257E7F"/>
    <w:rsid w:val="00257F55"/>
    <w:rsid w:val="00257F67"/>
    <w:rsid w:val="00260992"/>
    <w:rsid w:val="00260E21"/>
    <w:rsid w:val="0026132A"/>
    <w:rsid w:val="00261536"/>
    <w:rsid w:val="0026193C"/>
    <w:rsid w:val="00261E6D"/>
    <w:rsid w:val="002621CF"/>
    <w:rsid w:val="00262228"/>
    <w:rsid w:val="002623EB"/>
    <w:rsid w:val="00262CEA"/>
    <w:rsid w:val="00262CF7"/>
    <w:rsid w:val="00263D46"/>
    <w:rsid w:val="00264CD8"/>
    <w:rsid w:val="002651D7"/>
    <w:rsid w:val="002653C8"/>
    <w:rsid w:val="0026550C"/>
    <w:rsid w:val="002656F7"/>
    <w:rsid w:val="00265C3F"/>
    <w:rsid w:val="00266D1A"/>
    <w:rsid w:val="00266EC3"/>
    <w:rsid w:val="00267365"/>
    <w:rsid w:val="002675EE"/>
    <w:rsid w:val="00271FEA"/>
    <w:rsid w:val="00271FEB"/>
    <w:rsid w:val="0027227A"/>
    <w:rsid w:val="0027244B"/>
    <w:rsid w:val="002732F8"/>
    <w:rsid w:val="0027374B"/>
    <w:rsid w:val="0027376C"/>
    <w:rsid w:val="00273B64"/>
    <w:rsid w:val="00273DF1"/>
    <w:rsid w:val="002752AA"/>
    <w:rsid w:val="002752D2"/>
    <w:rsid w:val="002753D3"/>
    <w:rsid w:val="002754A9"/>
    <w:rsid w:val="00275765"/>
    <w:rsid w:val="00275E56"/>
    <w:rsid w:val="002761C9"/>
    <w:rsid w:val="002765FB"/>
    <w:rsid w:val="00276A28"/>
    <w:rsid w:val="00276CF6"/>
    <w:rsid w:val="00277C1D"/>
    <w:rsid w:val="00281050"/>
    <w:rsid w:val="002812C6"/>
    <w:rsid w:val="00281A39"/>
    <w:rsid w:val="00281C4D"/>
    <w:rsid w:val="00282CF7"/>
    <w:rsid w:val="002831E6"/>
    <w:rsid w:val="0028361A"/>
    <w:rsid w:val="002839FB"/>
    <w:rsid w:val="00283ACE"/>
    <w:rsid w:val="00283D71"/>
    <w:rsid w:val="00284118"/>
    <w:rsid w:val="002852F0"/>
    <w:rsid w:val="002863C9"/>
    <w:rsid w:val="00286E55"/>
    <w:rsid w:val="00287504"/>
    <w:rsid w:val="00287F92"/>
    <w:rsid w:val="00290628"/>
    <w:rsid w:val="00290B27"/>
    <w:rsid w:val="00290CDE"/>
    <w:rsid w:val="00291740"/>
    <w:rsid w:val="00291A2F"/>
    <w:rsid w:val="00291F01"/>
    <w:rsid w:val="00292520"/>
    <w:rsid w:val="00292BDA"/>
    <w:rsid w:val="00292C19"/>
    <w:rsid w:val="00293270"/>
    <w:rsid w:val="0029360B"/>
    <w:rsid w:val="0029422F"/>
    <w:rsid w:val="00294ABB"/>
    <w:rsid w:val="00294C18"/>
    <w:rsid w:val="00294F11"/>
    <w:rsid w:val="00295C30"/>
    <w:rsid w:val="002960A8"/>
    <w:rsid w:val="00296423"/>
    <w:rsid w:val="00296C20"/>
    <w:rsid w:val="002975AB"/>
    <w:rsid w:val="00297972"/>
    <w:rsid w:val="00297E39"/>
    <w:rsid w:val="002A13D4"/>
    <w:rsid w:val="002A1ACA"/>
    <w:rsid w:val="002A1B26"/>
    <w:rsid w:val="002A21AE"/>
    <w:rsid w:val="002A23A0"/>
    <w:rsid w:val="002A410A"/>
    <w:rsid w:val="002A4D52"/>
    <w:rsid w:val="002A5AB5"/>
    <w:rsid w:val="002A63F5"/>
    <w:rsid w:val="002A6D90"/>
    <w:rsid w:val="002A6E84"/>
    <w:rsid w:val="002A7432"/>
    <w:rsid w:val="002A7895"/>
    <w:rsid w:val="002A7976"/>
    <w:rsid w:val="002B012D"/>
    <w:rsid w:val="002B01D0"/>
    <w:rsid w:val="002B0F19"/>
    <w:rsid w:val="002B1002"/>
    <w:rsid w:val="002B11B0"/>
    <w:rsid w:val="002B1569"/>
    <w:rsid w:val="002B1913"/>
    <w:rsid w:val="002B25D7"/>
    <w:rsid w:val="002B3362"/>
    <w:rsid w:val="002B353C"/>
    <w:rsid w:val="002B3C85"/>
    <w:rsid w:val="002B44F0"/>
    <w:rsid w:val="002B464C"/>
    <w:rsid w:val="002B46EA"/>
    <w:rsid w:val="002B4DD0"/>
    <w:rsid w:val="002B4E34"/>
    <w:rsid w:val="002B53C6"/>
    <w:rsid w:val="002B6AD1"/>
    <w:rsid w:val="002C0057"/>
    <w:rsid w:val="002C16BF"/>
    <w:rsid w:val="002C17AC"/>
    <w:rsid w:val="002C1F81"/>
    <w:rsid w:val="002C2048"/>
    <w:rsid w:val="002C204D"/>
    <w:rsid w:val="002C24A3"/>
    <w:rsid w:val="002C4B95"/>
    <w:rsid w:val="002C4F13"/>
    <w:rsid w:val="002C56D3"/>
    <w:rsid w:val="002C5AA7"/>
    <w:rsid w:val="002C6CED"/>
    <w:rsid w:val="002C7065"/>
    <w:rsid w:val="002C7115"/>
    <w:rsid w:val="002C7E35"/>
    <w:rsid w:val="002D01C9"/>
    <w:rsid w:val="002D0F05"/>
    <w:rsid w:val="002D123E"/>
    <w:rsid w:val="002D14D6"/>
    <w:rsid w:val="002D26B9"/>
    <w:rsid w:val="002D36E8"/>
    <w:rsid w:val="002D374A"/>
    <w:rsid w:val="002D44F4"/>
    <w:rsid w:val="002D4956"/>
    <w:rsid w:val="002D523A"/>
    <w:rsid w:val="002D5BA7"/>
    <w:rsid w:val="002D6306"/>
    <w:rsid w:val="002D7120"/>
    <w:rsid w:val="002D724A"/>
    <w:rsid w:val="002D73EF"/>
    <w:rsid w:val="002D7420"/>
    <w:rsid w:val="002E08C6"/>
    <w:rsid w:val="002E14BD"/>
    <w:rsid w:val="002E1CC3"/>
    <w:rsid w:val="002E1E43"/>
    <w:rsid w:val="002E1EC2"/>
    <w:rsid w:val="002E2313"/>
    <w:rsid w:val="002E236D"/>
    <w:rsid w:val="002E2602"/>
    <w:rsid w:val="002E2EF4"/>
    <w:rsid w:val="002E3553"/>
    <w:rsid w:val="002E3A66"/>
    <w:rsid w:val="002E3C2B"/>
    <w:rsid w:val="002E4152"/>
    <w:rsid w:val="002E46A2"/>
    <w:rsid w:val="002E497A"/>
    <w:rsid w:val="002E4A8D"/>
    <w:rsid w:val="002E5243"/>
    <w:rsid w:val="002E524E"/>
    <w:rsid w:val="002E526A"/>
    <w:rsid w:val="002E5ECB"/>
    <w:rsid w:val="002E5FE0"/>
    <w:rsid w:val="002E7D48"/>
    <w:rsid w:val="002E7E4E"/>
    <w:rsid w:val="002F00EF"/>
    <w:rsid w:val="002F0133"/>
    <w:rsid w:val="002F144D"/>
    <w:rsid w:val="002F1F87"/>
    <w:rsid w:val="002F2740"/>
    <w:rsid w:val="002F2B2F"/>
    <w:rsid w:val="002F3106"/>
    <w:rsid w:val="002F3ED8"/>
    <w:rsid w:val="002F457A"/>
    <w:rsid w:val="002F5098"/>
    <w:rsid w:val="002F5360"/>
    <w:rsid w:val="002F5D72"/>
    <w:rsid w:val="002F5DFA"/>
    <w:rsid w:val="002F64CB"/>
    <w:rsid w:val="003002C9"/>
    <w:rsid w:val="00301070"/>
    <w:rsid w:val="003033A0"/>
    <w:rsid w:val="003037C4"/>
    <w:rsid w:val="00303837"/>
    <w:rsid w:val="003041E4"/>
    <w:rsid w:val="00304EE4"/>
    <w:rsid w:val="003051AF"/>
    <w:rsid w:val="003056AD"/>
    <w:rsid w:val="00305D98"/>
    <w:rsid w:val="00305E62"/>
    <w:rsid w:val="003065BC"/>
    <w:rsid w:val="00306B29"/>
    <w:rsid w:val="00306EBE"/>
    <w:rsid w:val="00306F90"/>
    <w:rsid w:val="00307588"/>
    <w:rsid w:val="0031071D"/>
    <w:rsid w:val="00311284"/>
    <w:rsid w:val="00311955"/>
    <w:rsid w:val="003130E0"/>
    <w:rsid w:val="003136A3"/>
    <w:rsid w:val="003136AF"/>
    <w:rsid w:val="0031389A"/>
    <w:rsid w:val="003144D2"/>
    <w:rsid w:val="00314905"/>
    <w:rsid w:val="003156EC"/>
    <w:rsid w:val="00315930"/>
    <w:rsid w:val="003160BF"/>
    <w:rsid w:val="003162B0"/>
    <w:rsid w:val="00316982"/>
    <w:rsid w:val="00317C45"/>
    <w:rsid w:val="00320509"/>
    <w:rsid w:val="0032092A"/>
    <w:rsid w:val="00320BCB"/>
    <w:rsid w:val="0032113B"/>
    <w:rsid w:val="003214F4"/>
    <w:rsid w:val="00321D05"/>
    <w:rsid w:val="00321DE1"/>
    <w:rsid w:val="003228E3"/>
    <w:rsid w:val="003239AE"/>
    <w:rsid w:val="00323C62"/>
    <w:rsid w:val="00323CEB"/>
    <w:rsid w:val="00323F09"/>
    <w:rsid w:val="00324281"/>
    <w:rsid w:val="00324CE5"/>
    <w:rsid w:val="00324F6C"/>
    <w:rsid w:val="0032609F"/>
    <w:rsid w:val="00326BE3"/>
    <w:rsid w:val="00330A6F"/>
    <w:rsid w:val="0033185D"/>
    <w:rsid w:val="003331EB"/>
    <w:rsid w:val="00333417"/>
    <w:rsid w:val="00334785"/>
    <w:rsid w:val="00335B02"/>
    <w:rsid w:val="00336148"/>
    <w:rsid w:val="003361D8"/>
    <w:rsid w:val="003376A7"/>
    <w:rsid w:val="00337C29"/>
    <w:rsid w:val="00337E2A"/>
    <w:rsid w:val="00340658"/>
    <w:rsid w:val="003411C4"/>
    <w:rsid w:val="0034131C"/>
    <w:rsid w:val="00342A3D"/>
    <w:rsid w:val="00342D0C"/>
    <w:rsid w:val="003435A0"/>
    <w:rsid w:val="0034375E"/>
    <w:rsid w:val="003444BA"/>
    <w:rsid w:val="0034509D"/>
    <w:rsid w:val="003454AA"/>
    <w:rsid w:val="003456B6"/>
    <w:rsid w:val="00345855"/>
    <w:rsid w:val="00345CDB"/>
    <w:rsid w:val="00345E4D"/>
    <w:rsid w:val="0034636F"/>
    <w:rsid w:val="00346745"/>
    <w:rsid w:val="00346B6B"/>
    <w:rsid w:val="003477D2"/>
    <w:rsid w:val="00347C9F"/>
    <w:rsid w:val="003500FB"/>
    <w:rsid w:val="00350935"/>
    <w:rsid w:val="00350DC5"/>
    <w:rsid w:val="00350E72"/>
    <w:rsid w:val="0035133D"/>
    <w:rsid w:val="003516BB"/>
    <w:rsid w:val="00351D93"/>
    <w:rsid w:val="00351D9A"/>
    <w:rsid w:val="00352AE5"/>
    <w:rsid w:val="00352F40"/>
    <w:rsid w:val="00352FEB"/>
    <w:rsid w:val="00353128"/>
    <w:rsid w:val="003540D2"/>
    <w:rsid w:val="003542DE"/>
    <w:rsid w:val="0035434E"/>
    <w:rsid w:val="00354CE4"/>
    <w:rsid w:val="00354E4F"/>
    <w:rsid w:val="003550A5"/>
    <w:rsid w:val="00355D06"/>
    <w:rsid w:val="003562AB"/>
    <w:rsid w:val="0035741B"/>
    <w:rsid w:val="003603D9"/>
    <w:rsid w:val="00362266"/>
    <w:rsid w:val="003622B6"/>
    <w:rsid w:val="00362877"/>
    <w:rsid w:val="00362E87"/>
    <w:rsid w:val="0036325C"/>
    <w:rsid w:val="00364AF2"/>
    <w:rsid w:val="00364BCB"/>
    <w:rsid w:val="0036590D"/>
    <w:rsid w:val="00365A69"/>
    <w:rsid w:val="00365B3A"/>
    <w:rsid w:val="003661AD"/>
    <w:rsid w:val="00366926"/>
    <w:rsid w:val="00366A85"/>
    <w:rsid w:val="003705F8"/>
    <w:rsid w:val="003710DA"/>
    <w:rsid w:val="00372462"/>
    <w:rsid w:val="00372E4E"/>
    <w:rsid w:val="00373218"/>
    <w:rsid w:val="00373B2B"/>
    <w:rsid w:val="00373D78"/>
    <w:rsid w:val="00373E08"/>
    <w:rsid w:val="0037482D"/>
    <w:rsid w:val="0037482E"/>
    <w:rsid w:val="00374FCC"/>
    <w:rsid w:val="00375D72"/>
    <w:rsid w:val="0037675F"/>
    <w:rsid w:val="003768D2"/>
    <w:rsid w:val="0037733C"/>
    <w:rsid w:val="00377986"/>
    <w:rsid w:val="00380049"/>
    <w:rsid w:val="003802F2"/>
    <w:rsid w:val="00380737"/>
    <w:rsid w:val="00380AF3"/>
    <w:rsid w:val="00380B5B"/>
    <w:rsid w:val="00380CA4"/>
    <w:rsid w:val="00380E69"/>
    <w:rsid w:val="00380E7A"/>
    <w:rsid w:val="00380EA7"/>
    <w:rsid w:val="00380EAB"/>
    <w:rsid w:val="0038227C"/>
    <w:rsid w:val="003835D5"/>
    <w:rsid w:val="00383711"/>
    <w:rsid w:val="00383D2F"/>
    <w:rsid w:val="00384330"/>
    <w:rsid w:val="0038461A"/>
    <w:rsid w:val="00384A45"/>
    <w:rsid w:val="00384D82"/>
    <w:rsid w:val="003857C3"/>
    <w:rsid w:val="003862DD"/>
    <w:rsid w:val="00386434"/>
    <w:rsid w:val="003865CD"/>
    <w:rsid w:val="00387408"/>
    <w:rsid w:val="00390670"/>
    <w:rsid w:val="00391435"/>
    <w:rsid w:val="00392F21"/>
    <w:rsid w:val="003930B1"/>
    <w:rsid w:val="003937EF"/>
    <w:rsid w:val="00393B1D"/>
    <w:rsid w:val="003944F9"/>
    <w:rsid w:val="00394887"/>
    <w:rsid w:val="00394DC3"/>
    <w:rsid w:val="00396DD7"/>
    <w:rsid w:val="00396F32"/>
    <w:rsid w:val="003A00CC"/>
    <w:rsid w:val="003A0339"/>
    <w:rsid w:val="003A083E"/>
    <w:rsid w:val="003A0E46"/>
    <w:rsid w:val="003A11B1"/>
    <w:rsid w:val="003A1B82"/>
    <w:rsid w:val="003A1C76"/>
    <w:rsid w:val="003A1D19"/>
    <w:rsid w:val="003A371D"/>
    <w:rsid w:val="003A4406"/>
    <w:rsid w:val="003A4A27"/>
    <w:rsid w:val="003A4DB5"/>
    <w:rsid w:val="003A5369"/>
    <w:rsid w:val="003A5C98"/>
    <w:rsid w:val="003A5DCC"/>
    <w:rsid w:val="003A6015"/>
    <w:rsid w:val="003B060A"/>
    <w:rsid w:val="003B070B"/>
    <w:rsid w:val="003B0CC0"/>
    <w:rsid w:val="003B1848"/>
    <w:rsid w:val="003B3414"/>
    <w:rsid w:val="003B38D7"/>
    <w:rsid w:val="003B4741"/>
    <w:rsid w:val="003B4855"/>
    <w:rsid w:val="003B486F"/>
    <w:rsid w:val="003B54ED"/>
    <w:rsid w:val="003B6932"/>
    <w:rsid w:val="003B78DE"/>
    <w:rsid w:val="003B7937"/>
    <w:rsid w:val="003C00EC"/>
    <w:rsid w:val="003C0209"/>
    <w:rsid w:val="003C03DB"/>
    <w:rsid w:val="003C05C3"/>
    <w:rsid w:val="003C160C"/>
    <w:rsid w:val="003C16D4"/>
    <w:rsid w:val="003C1D7D"/>
    <w:rsid w:val="003C2070"/>
    <w:rsid w:val="003C2480"/>
    <w:rsid w:val="003C24BF"/>
    <w:rsid w:val="003C2C44"/>
    <w:rsid w:val="003C2EDE"/>
    <w:rsid w:val="003C397E"/>
    <w:rsid w:val="003C3D60"/>
    <w:rsid w:val="003C4798"/>
    <w:rsid w:val="003C4F0C"/>
    <w:rsid w:val="003C5363"/>
    <w:rsid w:val="003C6566"/>
    <w:rsid w:val="003C6FD1"/>
    <w:rsid w:val="003C77B2"/>
    <w:rsid w:val="003D0407"/>
    <w:rsid w:val="003D0D4F"/>
    <w:rsid w:val="003D0E75"/>
    <w:rsid w:val="003D1C04"/>
    <w:rsid w:val="003D1C4A"/>
    <w:rsid w:val="003D2AF6"/>
    <w:rsid w:val="003D3C0C"/>
    <w:rsid w:val="003D3CA6"/>
    <w:rsid w:val="003D3D48"/>
    <w:rsid w:val="003D3E26"/>
    <w:rsid w:val="003D4CB5"/>
    <w:rsid w:val="003D4EAF"/>
    <w:rsid w:val="003D54D9"/>
    <w:rsid w:val="003D553D"/>
    <w:rsid w:val="003D599E"/>
    <w:rsid w:val="003D5A0B"/>
    <w:rsid w:val="003D604D"/>
    <w:rsid w:val="003D6152"/>
    <w:rsid w:val="003D6455"/>
    <w:rsid w:val="003D6C34"/>
    <w:rsid w:val="003D6D65"/>
    <w:rsid w:val="003D7084"/>
    <w:rsid w:val="003D7213"/>
    <w:rsid w:val="003E122D"/>
    <w:rsid w:val="003E1334"/>
    <w:rsid w:val="003E2404"/>
    <w:rsid w:val="003E269C"/>
    <w:rsid w:val="003E288C"/>
    <w:rsid w:val="003E3155"/>
    <w:rsid w:val="003E39B6"/>
    <w:rsid w:val="003E3A23"/>
    <w:rsid w:val="003E3A59"/>
    <w:rsid w:val="003E3FEE"/>
    <w:rsid w:val="003E5B79"/>
    <w:rsid w:val="003E722F"/>
    <w:rsid w:val="003E74B1"/>
    <w:rsid w:val="003E79F1"/>
    <w:rsid w:val="003E7CE4"/>
    <w:rsid w:val="003E7FC4"/>
    <w:rsid w:val="003F1471"/>
    <w:rsid w:val="003F14E2"/>
    <w:rsid w:val="003F17F3"/>
    <w:rsid w:val="003F1D3E"/>
    <w:rsid w:val="003F20F6"/>
    <w:rsid w:val="003F2EED"/>
    <w:rsid w:val="003F3060"/>
    <w:rsid w:val="003F3558"/>
    <w:rsid w:val="003F49A6"/>
    <w:rsid w:val="003F4AA2"/>
    <w:rsid w:val="003F6219"/>
    <w:rsid w:val="003F637C"/>
    <w:rsid w:val="003F6583"/>
    <w:rsid w:val="003F6A5A"/>
    <w:rsid w:val="003F7542"/>
    <w:rsid w:val="003F7645"/>
    <w:rsid w:val="003F764B"/>
    <w:rsid w:val="003F79A5"/>
    <w:rsid w:val="00400CB8"/>
    <w:rsid w:val="00401422"/>
    <w:rsid w:val="00401710"/>
    <w:rsid w:val="00401ED7"/>
    <w:rsid w:val="00402002"/>
    <w:rsid w:val="0040478D"/>
    <w:rsid w:val="00405B52"/>
    <w:rsid w:val="0040699E"/>
    <w:rsid w:val="0040711B"/>
    <w:rsid w:val="00407152"/>
    <w:rsid w:val="0040720B"/>
    <w:rsid w:val="004075E4"/>
    <w:rsid w:val="004105D7"/>
    <w:rsid w:val="004108CF"/>
    <w:rsid w:val="00411BA5"/>
    <w:rsid w:val="00411F03"/>
    <w:rsid w:val="00412363"/>
    <w:rsid w:val="0041256F"/>
    <w:rsid w:val="004125AB"/>
    <w:rsid w:val="00412A89"/>
    <w:rsid w:val="00412F43"/>
    <w:rsid w:val="00413298"/>
    <w:rsid w:val="00413E1D"/>
    <w:rsid w:val="0041427D"/>
    <w:rsid w:val="004142DB"/>
    <w:rsid w:val="00414F22"/>
    <w:rsid w:val="00415260"/>
    <w:rsid w:val="004156B5"/>
    <w:rsid w:val="004165A5"/>
    <w:rsid w:val="00416696"/>
    <w:rsid w:val="004166C0"/>
    <w:rsid w:val="004167D2"/>
    <w:rsid w:val="00416971"/>
    <w:rsid w:val="00420820"/>
    <w:rsid w:val="00420CEC"/>
    <w:rsid w:val="004212A1"/>
    <w:rsid w:val="0042246A"/>
    <w:rsid w:val="00422DDD"/>
    <w:rsid w:val="00423E6B"/>
    <w:rsid w:val="00424514"/>
    <w:rsid w:val="00424548"/>
    <w:rsid w:val="00424666"/>
    <w:rsid w:val="00424BDF"/>
    <w:rsid w:val="00424EA8"/>
    <w:rsid w:val="00425A5A"/>
    <w:rsid w:val="00425ACB"/>
    <w:rsid w:val="00425B70"/>
    <w:rsid w:val="00425D64"/>
    <w:rsid w:val="00426761"/>
    <w:rsid w:val="00426868"/>
    <w:rsid w:val="00426AB3"/>
    <w:rsid w:val="00426DD2"/>
    <w:rsid w:val="004273ED"/>
    <w:rsid w:val="00427432"/>
    <w:rsid w:val="00431A7D"/>
    <w:rsid w:val="00431FAD"/>
    <w:rsid w:val="00432A2D"/>
    <w:rsid w:val="00433286"/>
    <w:rsid w:val="004334A7"/>
    <w:rsid w:val="00433BAE"/>
    <w:rsid w:val="004340A7"/>
    <w:rsid w:val="004347AD"/>
    <w:rsid w:val="0043494F"/>
    <w:rsid w:val="004350FB"/>
    <w:rsid w:val="00437D1E"/>
    <w:rsid w:val="00437F8A"/>
    <w:rsid w:val="004409A4"/>
    <w:rsid w:val="00440E96"/>
    <w:rsid w:val="00441190"/>
    <w:rsid w:val="004412A2"/>
    <w:rsid w:val="004412B6"/>
    <w:rsid w:val="00441A93"/>
    <w:rsid w:val="0044298C"/>
    <w:rsid w:val="00442BB1"/>
    <w:rsid w:val="00442C45"/>
    <w:rsid w:val="00443254"/>
    <w:rsid w:val="004436BA"/>
    <w:rsid w:val="00443709"/>
    <w:rsid w:val="004439D1"/>
    <w:rsid w:val="004454D7"/>
    <w:rsid w:val="004457FC"/>
    <w:rsid w:val="004462C4"/>
    <w:rsid w:val="00447AD0"/>
    <w:rsid w:val="00450D29"/>
    <w:rsid w:val="0045243C"/>
    <w:rsid w:val="004524AB"/>
    <w:rsid w:val="00452CB4"/>
    <w:rsid w:val="00452F7E"/>
    <w:rsid w:val="0045369F"/>
    <w:rsid w:val="00454777"/>
    <w:rsid w:val="00455B22"/>
    <w:rsid w:val="00456EBC"/>
    <w:rsid w:val="00457213"/>
    <w:rsid w:val="00457494"/>
    <w:rsid w:val="00457573"/>
    <w:rsid w:val="004578A6"/>
    <w:rsid w:val="004579D1"/>
    <w:rsid w:val="004600C6"/>
    <w:rsid w:val="00460BB2"/>
    <w:rsid w:val="00460FAF"/>
    <w:rsid w:val="00461B5D"/>
    <w:rsid w:val="0046203D"/>
    <w:rsid w:val="00463662"/>
    <w:rsid w:val="00463E81"/>
    <w:rsid w:val="00464720"/>
    <w:rsid w:val="00464EF6"/>
    <w:rsid w:val="00465068"/>
    <w:rsid w:val="004663AF"/>
    <w:rsid w:val="00466D26"/>
    <w:rsid w:val="00466E90"/>
    <w:rsid w:val="00467115"/>
    <w:rsid w:val="00471A28"/>
    <w:rsid w:val="00472AF2"/>
    <w:rsid w:val="00472F45"/>
    <w:rsid w:val="004738CD"/>
    <w:rsid w:val="00473E50"/>
    <w:rsid w:val="00474CD5"/>
    <w:rsid w:val="00475872"/>
    <w:rsid w:val="00475F7F"/>
    <w:rsid w:val="00476411"/>
    <w:rsid w:val="00476481"/>
    <w:rsid w:val="004764C4"/>
    <w:rsid w:val="00476C05"/>
    <w:rsid w:val="00476C9A"/>
    <w:rsid w:val="004805E5"/>
    <w:rsid w:val="00480B39"/>
    <w:rsid w:val="0048115C"/>
    <w:rsid w:val="00481693"/>
    <w:rsid w:val="0048193D"/>
    <w:rsid w:val="00482713"/>
    <w:rsid w:val="0048285E"/>
    <w:rsid w:val="00482B8E"/>
    <w:rsid w:val="00482BE0"/>
    <w:rsid w:val="00482C58"/>
    <w:rsid w:val="0048347D"/>
    <w:rsid w:val="0048370B"/>
    <w:rsid w:val="00483DE5"/>
    <w:rsid w:val="004848B6"/>
    <w:rsid w:val="00484D47"/>
    <w:rsid w:val="00484F60"/>
    <w:rsid w:val="0048584B"/>
    <w:rsid w:val="004869DB"/>
    <w:rsid w:val="00490004"/>
    <w:rsid w:val="004901DA"/>
    <w:rsid w:val="004906BD"/>
    <w:rsid w:val="0049097D"/>
    <w:rsid w:val="00491308"/>
    <w:rsid w:val="00492725"/>
    <w:rsid w:val="00492ED0"/>
    <w:rsid w:val="004933F9"/>
    <w:rsid w:val="0049362B"/>
    <w:rsid w:val="00493AC4"/>
    <w:rsid w:val="00495FD7"/>
    <w:rsid w:val="004961F3"/>
    <w:rsid w:val="00496B49"/>
    <w:rsid w:val="00496D07"/>
    <w:rsid w:val="00497BEE"/>
    <w:rsid w:val="004A0854"/>
    <w:rsid w:val="004A0B1A"/>
    <w:rsid w:val="004A0CC1"/>
    <w:rsid w:val="004A0E18"/>
    <w:rsid w:val="004A1811"/>
    <w:rsid w:val="004A1B88"/>
    <w:rsid w:val="004A46D3"/>
    <w:rsid w:val="004A4872"/>
    <w:rsid w:val="004A4B09"/>
    <w:rsid w:val="004A4DA7"/>
    <w:rsid w:val="004A56D1"/>
    <w:rsid w:val="004A6E8A"/>
    <w:rsid w:val="004A7275"/>
    <w:rsid w:val="004A7554"/>
    <w:rsid w:val="004A75FE"/>
    <w:rsid w:val="004A7782"/>
    <w:rsid w:val="004B00C6"/>
    <w:rsid w:val="004B0625"/>
    <w:rsid w:val="004B1B62"/>
    <w:rsid w:val="004B312D"/>
    <w:rsid w:val="004B33B9"/>
    <w:rsid w:val="004B3A1E"/>
    <w:rsid w:val="004B3B69"/>
    <w:rsid w:val="004B3D1B"/>
    <w:rsid w:val="004B4FF2"/>
    <w:rsid w:val="004B52F2"/>
    <w:rsid w:val="004B566C"/>
    <w:rsid w:val="004B57F4"/>
    <w:rsid w:val="004B5AF5"/>
    <w:rsid w:val="004B5CA7"/>
    <w:rsid w:val="004B64B6"/>
    <w:rsid w:val="004B66BD"/>
    <w:rsid w:val="004B6721"/>
    <w:rsid w:val="004B6AC9"/>
    <w:rsid w:val="004C0889"/>
    <w:rsid w:val="004C0D68"/>
    <w:rsid w:val="004C0EDD"/>
    <w:rsid w:val="004C0EDE"/>
    <w:rsid w:val="004C11F7"/>
    <w:rsid w:val="004C192B"/>
    <w:rsid w:val="004C267F"/>
    <w:rsid w:val="004C285C"/>
    <w:rsid w:val="004C2F88"/>
    <w:rsid w:val="004C3455"/>
    <w:rsid w:val="004C3A9D"/>
    <w:rsid w:val="004C416E"/>
    <w:rsid w:val="004C4746"/>
    <w:rsid w:val="004C4FDA"/>
    <w:rsid w:val="004C5477"/>
    <w:rsid w:val="004C593F"/>
    <w:rsid w:val="004C59D3"/>
    <w:rsid w:val="004C5C77"/>
    <w:rsid w:val="004C62BC"/>
    <w:rsid w:val="004C6FBF"/>
    <w:rsid w:val="004C72EF"/>
    <w:rsid w:val="004C7B11"/>
    <w:rsid w:val="004C7B7B"/>
    <w:rsid w:val="004D0429"/>
    <w:rsid w:val="004D0760"/>
    <w:rsid w:val="004D22B4"/>
    <w:rsid w:val="004D305D"/>
    <w:rsid w:val="004D3DB8"/>
    <w:rsid w:val="004D3FB7"/>
    <w:rsid w:val="004D4C01"/>
    <w:rsid w:val="004D4D99"/>
    <w:rsid w:val="004D5725"/>
    <w:rsid w:val="004D62AE"/>
    <w:rsid w:val="004D6519"/>
    <w:rsid w:val="004D6B6A"/>
    <w:rsid w:val="004D6F74"/>
    <w:rsid w:val="004D7A95"/>
    <w:rsid w:val="004D7E13"/>
    <w:rsid w:val="004E0B9F"/>
    <w:rsid w:val="004E10C1"/>
    <w:rsid w:val="004E23E8"/>
    <w:rsid w:val="004E2A09"/>
    <w:rsid w:val="004E2CCC"/>
    <w:rsid w:val="004E34C3"/>
    <w:rsid w:val="004E3E0F"/>
    <w:rsid w:val="004E486B"/>
    <w:rsid w:val="004E4D76"/>
    <w:rsid w:val="004E4DB1"/>
    <w:rsid w:val="004E6188"/>
    <w:rsid w:val="004E6883"/>
    <w:rsid w:val="004E775B"/>
    <w:rsid w:val="004E7844"/>
    <w:rsid w:val="004E7C16"/>
    <w:rsid w:val="004E7E80"/>
    <w:rsid w:val="004F0203"/>
    <w:rsid w:val="004F0401"/>
    <w:rsid w:val="004F0421"/>
    <w:rsid w:val="004F1138"/>
    <w:rsid w:val="004F1480"/>
    <w:rsid w:val="004F15D8"/>
    <w:rsid w:val="004F16DD"/>
    <w:rsid w:val="004F1C3A"/>
    <w:rsid w:val="004F1F9F"/>
    <w:rsid w:val="004F3AE3"/>
    <w:rsid w:val="004F4054"/>
    <w:rsid w:val="004F42CA"/>
    <w:rsid w:val="004F437E"/>
    <w:rsid w:val="004F4815"/>
    <w:rsid w:val="004F513D"/>
    <w:rsid w:val="004F5A06"/>
    <w:rsid w:val="004F6281"/>
    <w:rsid w:val="004F64A5"/>
    <w:rsid w:val="004F6893"/>
    <w:rsid w:val="004F6AB9"/>
    <w:rsid w:val="004F74CA"/>
    <w:rsid w:val="005005F7"/>
    <w:rsid w:val="00500FE9"/>
    <w:rsid w:val="005020FA"/>
    <w:rsid w:val="0050229F"/>
    <w:rsid w:val="00502F89"/>
    <w:rsid w:val="005030DD"/>
    <w:rsid w:val="005045F1"/>
    <w:rsid w:val="00504B08"/>
    <w:rsid w:val="00504D27"/>
    <w:rsid w:val="005050EC"/>
    <w:rsid w:val="005051C3"/>
    <w:rsid w:val="00505E9C"/>
    <w:rsid w:val="00505EBE"/>
    <w:rsid w:val="00505FC9"/>
    <w:rsid w:val="0050632F"/>
    <w:rsid w:val="00506440"/>
    <w:rsid w:val="0050647C"/>
    <w:rsid w:val="00506E8C"/>
    <w:rsid w:val="00507655"/>
    <w:rsid w:val="00507B87"/>
    <w:rsid w:val="00511112"/>
    <w:rsid w:val="005115EF"/>
    <w:rsid w:val="00511CFD"/>
    <w:rsid w:val="0051294C"/>
    <w:rsid w:val="00512F2A"/>
    <w:rsid w:val="00513124"/>
    <w:rsid w:val="00513925"/>
    <w:rsid w:val="00514F02"/>
    <w:rsid w:val="005156DA"/>
    <w:rsid w:val="00515B9D"/>
    <w:rsid w:val="00515C82"/>
    <w:rsid w:val="00516047"/>
    <w:rsid w:val="00517118"/>
    <w:rsid w:val="0051738D"/>
    <w:rsid w:val="00517702"/>
    <w:rsid w:val="005178BE"/>
    <w:rsid w:val="00517C19"/>
    <w:rsid w:val="00517F1A"/>
    <w:rsid w:val="00520C0F"/>
    <w:rsid w:val="005212BB"/>
    <w:rsid w:val="00521BE2"/>
    <w:rsid w:val="00521F8E"/>
    <w:rsid w:val="005220DF"/>
    <w:rsid w:val="00523C83"/>
    <w:rsid w:val="0052464A"/>
    <w:rsid w:val="00524952"/>
    <w:rsid w:val="00524D1A"/>
    <w:rsid w:val="00525DB1"/>
    <w:rsid w:val="005260A3"/>
    <w:rsid w:val="00526AB9"/>
    <w:rsid w:val="00526C4B"/>
    <w:rsid w:val="00526C8F"/>
    <w:rsid w:val="005270D5"/>
    <w:rsid w:val="00527225"/>
    <w:rsid w:val="00527719"/>
    <w:rsid w:val="0052782E"/>
    <w:rsid w:val="00530506"/>
    <w:rsid w:val="005309FC"/>
    <w:rsid w:val="00530CC9"/>
    <w:rsid w:val="00531650"/>
    <w:rsid w:val="00531CE9"/>
    <w:rsid w:val="005328E6"/>
    <w:rsid w:val="0053315A"/>
    <w:rsid w:val="0053392F"/>
    <w:rsid w:val="00533A74"/>
    <w:rsid w:val="00533C82"/>
    <w:rsid w:val="00533CE1"/>
    <w:rsid w:val="00534744"/>
    <w:rsid w:val="00534C02"/>
    <w:rsid w:val="00534CB5"/>
    <w:rsid w:val="00536DF5"/>
    <w:rsid w:val="005400B4"/>
    <w:rsid w:val="00540463"/>
    <w:rsid w:val="00540465"/>
    <w:rsid w:val="00541052"/>
    <w:rsid w:val="00541490"/>
    <w:rsid w:val="005414BA"/>
    <w:rsid w:val="005419F7"/>
    <w:rsid w:val="00541B99"/>
    <w:rsid w:val="00541E09"/>
    <w:rsid w:val="0054202B"/>
    <w:rsid w:val="005420E1"/>
    <w:rsid w:val="00542753"/>
    <w:rsid w:val="00542866"/>
    <w:rsid w:val="00542AC7"/>
    <w:rsid w:val="00542CD1"/>
    <w:rsid w:val="00543968"/>
    <w:rsid w:val="00544CA3"/>
    <w:rsid w:val="005459B5"/>
    <w:rsid w:val="00545EE5"/>
    <w:rsid w:val="00546824"/>
    <w:rsid w:val="0054698F"/>
    <w:rsid w:val="00547093"/>
    <w:rsid w:val="00547888"/>
    <w:rsid w:val="005506E3"/>
    <w:rsid w:val="00550851"/>
    <w:rsid w:val="005511B2"/>
    <w:rsid w:val="0055145C"/>
    <w:rsid w:val="00551BB3"/>
    <w:rsid w:val="0055281C"/>
    <w:rsid w:val="00552955"/>
    <w:rsid w:val="00552AC1"/>
    <w:rsid w:val="0055357A"/>
    <w:rsid w:val="005537E1"/>
    <w:rsid w:val="0055405B"/>
    <w:rsid w:val="00554243"/>
    <w:rsid w:val="00554569"/>
    <w:rsid w:val="0055568E"/>
    <w:rsid w:val="00556DCE"/>
    <w:rsid w:val="00556E0B"/>
    <w:rsid w:val="005574A0"/>
    <w:rsid w:val="005576C8"/>
    <w:rsid w:val="00557F78"/>
    <w:rsid w:val="00560E89"/>
    <w:rsid w:val="00561833"/>
    <w:rsid w:val="00561856"/>
    <w:rsid w:val="005623A5"/>
    <w:rsid w:val="005624B3"/>
    <w:rsid w:val="00562608"/>
    <w:rsid w:val="00563327"/>
    <w:rsid w:val="00564242"/>
    <w:rsid w:val="0056465C"/>
    <w:rsid w:val="00564C7A"/>
    <w:rsid w:val="00565073"/>
    <w:rsid w:val="005651CC"/>
    <w:rsid w:val="005651E7"/>
    <w:rsid w:val="0056538C"/>
    <w:rsid w:val="005662D2"/>
    <w:rsid w:val="00566914"/>
    <w:rsid w:val="00566A8A"/>
    <w:rsid w:val="00567369"/>
    <w:rsid w:val="0056757C"/>
    <w:rsid w:val="00567CA5"/>
    <w:rsid w:val="00567EDF"/>
    <w:rsid w:val="00570223"/>
    <w:rsid w:val="00571435"/>
    <w:rsid w:val="005720A0"/>
    <w:rsid w:val="00572599"/>
    <w:rsid w:val="00572907"/>
    <w:rsid w:val="00572C95"/>
    <w:rsid w:val="00572C9C"/>
    <w:rsid w:val="005734AC"/>
    <w:rsid w:val="0057376D"/>
    <w:rsid w:val="0057387D"/>
    <w:rsid w:val="00573926"/>
    <w:rsid w:val="00574FD3"/>
    <w:rsid w:val="0057502B"/>
    <w:rsid w:val="005756BE"/>
    <w:rsid w:val="00575EC1"/>
    <w:rsid w:val="00576F8A"/>
    <w:rsid w:val="00577D3C"/>
    <w:rsid w:val="00577E68"/>
    <w:rsid w:val="0058101A"/>
    <w:rsid w:val="00581E10"/>
    <w:rsid w:val="00581F9F"/>
    <w:rsid w:val="0058221A"/>
    <w:rsid w:val="00582B93"/>
    <w:rsid w:val="0058347C"/>
    <w:rsid w:val="00583BD6"/>
    <w:rsid w:val="00583BE3"/>
    <w:rsid w:val="00583F6E"/>
    <w:rsid w:val="005841EC"/>
    <w:rsid w:val="005845B0"/>
    <w:rsid w:val="00585B0C"/>
    <w:rsid w:val="00585C87"/>
    <w:rsid w:val="00586227"/>
    <w:rsid w:val="00590111"/>
    <w:rsid w:val="00590112"/>
    <w:rsid w:val="00590162"/>
    <w:rsid w:val="005908CC"/>
    <w:rsid w:val="00590F36"/>
    <w:rsid w:val="005916C2"/>
    <w:rsid w:val="00591C60"/>
    <w:rsid w:val="00591CAC"/>
    <w:rsid w:val="005922FA"/>
    <w:rsid w:val="00592388"/>
    <w:rsid w:val="005923F4"/>
    <w:rsid w:val="00592579"/>
    <w:rsid w:val="00592AAB"/>
    <w:rsid w:val="00592CA9"/>
    <w:rsid w:val="005939D3"/>
    <w:rsid w:val="005940F4"/>
    <w:rsid w:val="0059432E"/>
    <w:rsid w:val="0059436C"/>
    <w:rsid w:val="00594A26"/>
    <w:rsid w:val="005956ED"/>
    <w:rsid w:val="005965C1"/>
    <w:rsid w:val="00596898"/>
    <w:rsid w:val="005977C2"/>
    <w:rsid w:val="005A03DD"/>
    <w:rsid w:val="005A0BAD"/>
    <w:rsid w:val="005A0F75"/>
    <w:rsid w:val="005A120F"/>
    <w:rsid w:val="005A2583"/>
    <w:rsid w:val="005A30DC"/>
    <w:rsid w:val="005A3161"/>
    <w:rsid w:val="005A506D"/>
    <w:rsid w:val="005A5BE0"/>
    <w:rsid w:val="005A5CE9"/>
    <w:rsid w:val="005A62F2"/>
    <w:rsid w:val="005A67F4"/>
    <w:rsid w:val="005A74F8"/>
    <w:rsid w:val="005A7BC3"/>
    <w:rsid w:val="005A7D00"/>
    <w:rsid w:val="005B0268"/>
    <w:rsid w:val="005B0A03"/>
    <w:rsid w:val="005B0F0C"/>
    <w:rsid w:val="005B0F5F"/>
    <w:rsid w:val="005B133C"/>
    <w:rsid w:val="005B1D35"/>
    <w:rsid w:val="005B1E06"/>
    <w:rsid w:val="005B1FC2"/>
    <w:rsid w:val="005B2B53"/>
    <w:rsid w:val="005B3A7E"/>
    <w:rsid w:val="005B3C36"/>
    <w:rsid w:val="005B4596"/>
    <w:rsid w:val="005B4C55"/>
    <w:rsid w:val="005B53DD"/>
    <w:rsid w:val="005B614F"/>
    <w:rsid w:val="005B63A0"/>
    <w:rsid w:val="005B6747"/>
    <w:rsid w:val="005B6775"/>
    <w:rsid w:val="005B7BCC"/>
    <w:rsid w:val="005B7F6B"/>
    <w:rsid w:val="005C03FA"/>
    <w:rsid w:val="005C0CA0"/>
    <w:rsid w:val="005C1522"/>
    <w:rsid w:val="005C1A25"/>
    <w:rsid w:val="005C2376"/>
    <w:rsid w:val="005C27C9"/>
    <w:rsid w:val="005C2A94"/>
    <w:rsid w:val="005C2B02"/>
    <w:rsid w:val="005C2D87"/>
    <w:rsid w:val="005C3794"/>
    <w:rsid w:val="005C3D97"/>
    <w:rsid w:val="005C42DB"/>
    <w:rsid w:val="005C4423"/>
    <w:rsid w:val="005C4CC7"/>
    <w:rsid w:val="005C4F38"/>
    <w:rsid w:val="005C54EB"/>
    <w:rsid w:val="005C56D1"/>
    <w:rsid w:val="005C5D69"/>
    <w:rsid w:val="005C718F"/>
    <w:rsid w:val="005D01FC"/>
    <w:rsid w:val="005D0AB0"/>
    <w:rsid w:val="005D0F4C"/>
    <w:rsid w:val="005D1393"/>
    <w:rsid w:val="005D195F"/>
    <w:rsid w:val="005D1A87"/>
    <w:rsid w:val="005D1C32"/>
    <w:rsid w:val="005D1D85"/>
    <w:rsid w:val="005D257F"/>
    <w:rsid w:val="005D3166"/>
    <w:rsid w:val="005D3F49"/>
    <w:rsid w:val="005D4520"/>
    <w:rsid w:val="005D4694"/>
    <w:rsid w:val="005D469D"/>
    <w:rsid w:val="005D5568"/>
    <w:rsid w:val="005D6301"/>
    <w:rsid w:val="005D66B6"/>
    <w:rsid w:val="005D6828"/>
    <w:rsid w:val="005D69B1"/>
    <w:rsid w:val="005D6FEB"/>
    <w:rsid w:val="005D72EA"/>
    <w:rsid w:val="005D7A70"/>
    <w:rsid w:val="005E0161"/>
    <w:rsid w:val="005E01A0"/>
    <w:rsid w:val="005E01CF"/>
    <w:rsid w:val="005E02FD"/>
    <w:rsid w:val="005E03CF"/>
    <w:rsid w:val="005E0955"/>
    <w:rsid w:val="005E0F4A"/>
    <w:rsid w:val="005E115A"/>
    <w:rsid w:val="005E18A3"/>
    <w:rsid w:val="005E1BEA"/>
    <w:rsid w:val="005E284E"/>
    <w:rsid w:val="005E33DB"/>
    <w:rsid w:val="005E3BFC"/>
    <w:rsid w:val="005E4450"/>
    <w:rsid w:val="005E4D5B"/>
    <w:rsid w:val="005E63F6"/>
    <w:rsid w:val="005E6741"/>
    <w:rsid w:val="005E6C3D"/>
    <w:rsid w:val="005E7068"/>
    <w:rsid w:val="005E713C"/>
    <w:rsid w:val="005E7182"/>
    <w:rsid w:val="005F0171"/>
    <w:rsid w:val="005F078A"/>
    <w:rsid w:val="005F08A9"/>
    <w:rsid w:val="005F2074"/>
    <w:rsid w:val="005F25E8"/>
    <w:rsid w:val="005F299D"/>
    <w:rsid w:val="005F3581"/>
    <w:rsid w:val="005F382D"/>
    <w:rsid w:val="005F3C83"/>
    <w:rsid w:val="005F3F00"/>
    <w:rsid w:val="005F47A1"/>
    <w:rsid w:val="005F4851"/>
    <w:rsid w:val="005F5814"/>
    <w:rsid w:val="005F5B07"/>
    <w:rsid w:val="005F5BB6"/>
    <w:rsid w:val="005F5D26"/>
    <w:rsid w:val="005F5E7D"/>
    <w:rsid w:val="005F7165"/>
    <w:rsid w:val="005F7EDF"/>
    <w:rsid w:val="006001FB"/>
    <w:rsid w:val="006003FE"/>
    <w:rsid w:val="0060154A"/>
    <w:rsid w:val="0060187E"/>
    <w:rsid w:val="0060191A"/>
    <w:rsid w:val="00601B23"/>
    <w:rsid w:val="00601CBA"/>
    <w:rsid w:val="00602094"/>
    <w:rsid w:val="006022ED"/>
    <w:rsid w:val="0060247C"/>
    <w:rsid w:val="00602EE1"/>
    <w:rsid w:val="00602F1C"/>
    <w:rsid w:val="00603343"/>
    <w:rsid w:val="00603BEE"/>
    <w:rsid w:val="00604407"/>
    <w:rsid w:val="00604A38"/>
    <w:rsid w:val="00605054"/>
    <w:rsid w:val="006056A5"/>
    <w:rsid w:val="00605BA6"/>
    <w:rsid w:val="00605CEB"/>
    <w:rsid w:val="00610166"/>
    <w:rsid w:val="00610244"/>
    <w:rsid w:val="00611091"/>
    <w:rsid w:val="006135E2"/>
    <w:rsid w:val="00613870"/>
    <w:rsid w:val="00613C2D"/>
    <w:rsid w:val="00613D46"/>
    <w:rsid w:val="00613F0E"/>
    <w:rsid w:val="00614447"/>
    <w:rsid w:val="00614460"/>
    <w:rsid w:val="00614702"/>
    <w:rsid w:val="00614C33"/>
    <w:rsid w:val="006155A3"/>
    <w:rsid w:val="00615878"/>
    <w:rsid w:val="00615A3A"/>
    <w:rsid w:val="006168D3"/>
    <w:rsid w:val="00617850"/>
    <w:rsid w:val="00620266"/>
    <w:rsid w:val="00620D7E"/>
    <w:rsid w:val="00620FDD"/>
    <w:rsid w:val="00621543"/>
    <w:rsid w:val="00621F42"/>
    <w:rsid w:val="006222E7"/>
    <w:rsid w:val="00623099"/>
    <w:rsid w:val="006237C5"/>
    <w:rsid w:val="006255DE"/>
    <w:rsid w:val="0062590A"/>
    <w:rsid w:val="00625A6A"/>
    <w:rsid w:val="0062664A"/>
    <w:rsid w:val="00626CFF"/>
    <w:rsid w:val="006270D4"/>
    <w:rsid w:val="00627109"/>
    <w:rsid w:val="00627C02"/>
    <w:rsid w:val="00627EDF"/>
    <w:rsid w:val="00631210"/>
    <w:rsid w:val="00631746"/>
    <w:rsid w:val="006318CB"/>
    <w:rsid w:val="00631AF4"/>
    <w:rsid w:val="006320ED"/>
    <w:rsid w:val="00632D7C"/>
    <w:rsid w:val="00632EB7"/>
    <w:rsid w:val="00632FD7"/>
    <w:rsid w:val="00633043"/>
    <w:rsid w:val="0063322D"/>
    <w:rsid w:val="00633835"/>
    <w:rsid w:val="00633D4F"/>
    <w:rsid w:val="00633DCA"/>
    <w:rsid w:val="00634428"/>
    <w:rsid w:val="006354B6"/>
    <w:rsid w:val="006360E8"/>
    <w:rsid w:val="0063618F"/>
    <w:rsid w:val="006364ED"/>
    <w:rsid w:val="0063678D"/>
    <w:rsid w:val="0063687E"/>
    <w:rsid w:val="00636BA0"/>
    <w:rsid w:val="00637265"/>
    <w:rsid w:val="006372AE"/>
    <w:rsid w:val="00637B8A"/>
    <w:rsid w:val="006414AE"/>
    <w:rsid w:val="00641A8A"/>
    <w:rsid w:val="00643213"/>
    <w:rsid w:val="00643824"/>
    <w:rsid w:val="00644270"/>
    <w:rsid w:val="00644C6C"/>
    <w:rsid w:val="006454AF"/>
    <w:rsid w:val="00647301"/>
    <w:rsid w:val="00647E15"/>
    <w:rsid w:val="00647EB8"/>
    <w:rsid w:val="00647EC2"/>
    <w:rsid w:val="00650097"/>
    <w:rsid w:val="0065086C"/>
    <w:rsid w:val="006510A6"/>
    <w:rsid w:val="006511B1"/>
    <w:rsid w:val="00651889"/>
    <w:rsid w:val="00651FAD"/>
    <w:rsid w:val="00652439"/>
    <w:rsid w:val="00652A33"/>
    <w:rsid w:val="00652F1D"/>
    <w:rsid w:val="00653599"/>
    <w:rsid w:val="0065372C"/>
    <w:rsid w:val="00653A8F"/>
    <w:rsid w:val="00653AC1"/>
    <w:rsid w:val="00653F3F"/>
    <w:rsid w:val="006541F3"/>
    <w:rsid w:val="00654430"/>
    <w:rsid w:val="006544E5"/>
    <w:rsid w:val="00654558"/>
    <w:rsid w:val="006545E5"/>
    <w:rsid w:val="00654B77"/>
    <w:rsid w:val="00654CED"/>
    <w:rsid w:val="00654D9F"/>
    <w:rsid w:val="006558F4"/>
    <w:rsid w:val="00655B78"/>
    <w:rsid w:val="00655D93"/>
    <w:rsid w:val="006570B8"/>
    <w:rsid w:val="00657205"/>
    <w:rsid w:val="00657AD7"/>
    <w:rsid w:val="00657BF2"/>
    <w:rsid w:val="00657EF3"/>
    <w:rsid w:val="00660116"/>
    <w:rsid w:val="00660F13"/>
    <w:rsid w:val="006617B0"/>
    <w:rsid w:val="006620FB"/>
    <w:rsid w:val="00662379"/>
    <w:rsid w:val="00662A71"/>
    <w:rsid w:val="00662C14"/>
    <w:rsid w:val="00663AEF"/>
    <w:rsid w:val="00663FAE"/>
    <w:rsid w:val="00664678"/>
    <w:rsid w:val="00664AFE"/>
    <w:rsid w:val="00664E45"/>
    <w:rsid w:val="00665303"/>
    <w:rsid w:val="006655C2"/>
    <w:rsid w:val="006660F4"/>
    <w:rsid w:val="006661F6"/>
    <w:rsid w:val="0066629A"/>
    <w:rsid w:val="00666491"/>
    <w:rsid w:val="00666ADC"/>
    <w:rsid w:val="0067018B"/>
    <w:rsid w:val="00670505"/>
    <w:rsid w:val="006712B5"/>
    <w:rsid w:val="00671364"/>
    <w:rsid w:val="00671E1B"/>
    <w:rsid w:val="006722E4"/>
    <w:rsid w:val="00672387"/>
    <w:rsid w:val="0067242D"/>
    <w:rsid w:val="006733AF"/>
    <w:rsid w:val="00673690"/>
    <w:rsid w:val="00674223"/>
    <w:rsid w:val="006744CB"/>
    <w:rsid w:val="00675450"/>
    <w:rsid w:val="00675AF6"/>
    <w:rsid w:val="006802F4"/>
    <w:rsid w:val="0068123C"/>
    <w:rsid w:val="00681626"/>
    <w:rsid w:val="0068171E"/>
    <w:rsid w:val="00682875"/>
    <w:rsid w:val="00683A4F"/>
    <w:rsid w:val="00684238"/>
    <w:rsid w:val="006842D2"/>
    <w:rsid w:val="00684540"/>
    <w:rsid w:val="00685130"/>
    <w:rsid w:val="00685539"/>
    <w:rsid w:val="006862A0"/>
    <w:rsid w:val="006862D8"/>
    <w:rsid w:val="006866D8"/>
    <w:rsid w:val="00686861"/>
    <w:rsid w:val="00686E5C"/>
    <w:rsid w:val="00687885"/>
    <w:rsid w:val="0069067D"/>
    <w:rsid w:val="00691007"/>
    <w:rsid w:val="006915B2"/>
    <w:rsid w:val="006917E5"/>
    <w:rsid w:val="0069284B"/>
    <w:rsid w:val="00693069"/>
    <w:rsid w:val="00693364"/>
    <w:rsid w:val="0069363A"/>
    <w:rsid w:val="00693897"/>
    <w:rsid w:val="006938DF"/>
    <w:rsid w:val="00693E8F"/>
    <w:rsid w:val="00694C84"/>
    <w:rsid w:val="00695654"/>
    <w:rsid w:val="006958B1"/>
    <w:rsid w:val="006960AD"/>
    <w:rsid w:val="006961D9"/>
    <w:rsid w:val="00696748"/>
    <w:rsid w:val="00696792"/>
    <w:rsid w:val="006969EF"/>
    <w:rsid w:val="00696D22"/>
    <w:rsid w:val="00697190"/>
    <w:rsid w:val="0069771F"/>
    <w:rsid w:val="006979D3"/>
    <w:rsid w:val="00697BDC"/>
    <w:rsid w:val="00697CAA"/>
    <w:rsid w:val="006A0CBC"/>
    <w:rsid w:val="006A131C"/>
    <w:rsid w:val="006A17A5"/>
    <w:rsid w:val="006A1CDC"/>
    <w:rsid w:val="006A1CF5"/>
    <w:rsid w:val="006A1E57"/>
    <w:rsid w:val="006A270A"/>
    <w:rsid w:val="006A3472"/>
    <w:rsid w:val="006A3553"/>
    <w:rsid w:val="006A3F9D"/>
    <w:rsid w:val="006A44AE"/>
    <w:rsid w:val="006A4658"/>
    <w:rsid w:val="006A47EB"/>
    <w:rsid w:val="006A4971"/>
    <w:rsid w:val="006A4CA2"/>
    <w:rsid w:val="006A5829"/>
    <w:rsid w:val="006A5833"/>
    <w:rsid w:val="006A5BD4"/>
    <w:rsid w:val="006A6178"/>
    <w:rsid w:val="006A737E"/>
    <w:rsid w:val="006A7F63"/>
    <w:rsid w:val="006B1FA5"/>
    <w:rsid w:val="006B263A"/>
    <w:rsid w:val="006B2CA4"/>
    <w:rsid w:val="006B30E0"/>
    <w:rsid w:val="006B3F66"/>
    <w:rsid w:val="006B4335"/>
    <w:rsid w:val="006B4ACD"/>
    <w:rsid w:val="006B56E1"/>
    <w:rsid w:val="006B5855"/>
    <w:rsid w:val="006B5F2A"/>
    <w:rsid w:val="006B6356"/>
    <w:rsid w:val="006B76C6"/>
    <w:rsid w:val="006B79F1"/>
    <w:rsid w:val="006C0827"/>
    <w:rsid w:val="006C0F7E"/>
    <w:rsid w:val="006C1B05"/>
    <w:rsid w:val="006C1D7E"/>
    <w:rsid w:val="006C1DB1"/>
    <w:rsid w:val="006C29C5"/>
    <w:rsid w:val="006C2E71"/>
    <w:rsid w:val="006C3908"/>
    <w:rsid w:val="006C4251"/>
    <w:rsid w:val="006C4721"/>
    <w:rsid w:val="006C4802"/>
    <w:rsid w:val="006C4E77"/>
    <w:rsid w:val="006C61DE"/>
    <w:rsid w:val="006C7877"/>
    <w:rsid w:val="006D0A26"/>
    <w:rsid w:val="006D1123"/>
    <w:rsid w:val="006D28A9"/>
    <w:rsid w:val="006D2E40"/>
    <w:rsid w:val="006D2FB2"/>
    <w:rsid w:val="006D330B"/>
    <w:rsid w:val="006D420F"/>
    <w:rsid w:val="006D49A2"/>
    <w:rsid w:val="006D4F45"/>
    <w:rsid w:val="006D5199"/>
    <w:rsid w:val="006D5826"/>
    <w:rsid w:val="006D58DA"/>
    <w:rsid w:val="006D5BF2"/>
    <w:rsid w:val="006D5DD2"/>
    <w:rsid w:val="006D6045"/>
    <w:rsid w:val="006D67D6"/>
    <w:rsid w:val="006D690F"/>
    <w:rsid w:val="006D704A"/>
    <w:rsid w:val="006D70B1"/>
    <w:rsid w:val="006D789F"/>
    <w:rsid w:val="006D7A67"/>
    <w:rsid w:val="006D7A91"/>
    <w:rsid w:val="006D7FEF"/>
    <w:rsid w:val="006E0467"/>
    <w:rsid w:val="006E0648"/>
    <w:rsid w:val="006E0926"/>
    <w:rsid w:val="006E0C4E"/>
    <w:rsid w:val="006E1038"/>
    <w:rsid w:val="006E12D9"/>
    <w:rsid w:val="006E143E"/>
    <w:rsid w:val="006E14B4"/>
    <w:rsid w:val="006E279F"/>
    <w:rsid w:val="006E2958"/>
    <w:rsid w:val="006E367B"/>
    <w:rsid w:val="006E39DF"/>
    <w:rsid w:val="006E4D22"/>
    <w:rsid w:val="006E4F39"/>
    <w:rsid w:val="006E58D0"/>
    <w:rsid w:val="006E58EB"/>
    <w:rsid w:val="006E5EE1"/>
    <w:rsid w:val="006E6A5E"/>
    <w:rsid w:val="006E6AD9"/>
    <w:rsid w:val="006F0264"/>
    <w:rsid w:val="006F0B80"/>
    <w:rsid w:val="006F14F8"/>
    <w:rsid w:val="006F16FF"/>
    <w:rsid w:val="006F1753"/>
    <w:rsid w:val="006F2546"/>
    <w:rsid w:val="006F26D2"/>
    <w:rsid w:val="006F301D"/>
    <w:rsid w:val="006F38B8"/>
    <w:rsid w:val="006F3B55"/>
    <w:rsid w:val="006F3D33"/>
    <w:rsid w:val="006F3D93"/>
    <w:rsid w:val="006F4264"/>
    <w:rsid w:val="006F507A"/>
    <w:rsid w:val="006F50A2"/>
    <w:rsid w:val="006F5E4F"/>
    <w:rsid w:val="006F5FB1"/>
    <w:rsid w:val="006F7239"/>
    <w:rsid w:val="006F7798"/>
    <w:rsid w:val="006F77EE"/>
    <w:rsid w:val="007007F4"/>
    <w:rsid w:val="0070099B"/>
    <w:rsid w:val="00700DFF"/>
    <w:rsid w:val="0070195F"/>
    <w:rsid w:val="00702232"/>
    <w:rsid w:val="0070271D"/>
    <w:rsid w:val="00702DF0"/>
    <w:rsid w:val="00702E2F"/>
    <w:rsid w:val="0070448C"/>
    <w:rsid w:val="007047F3"/>
    <w:rsid w:val="00704B19"/>
    <w:rsid w:val="00704E05"/>
    <w:rsid w:val="00705D68"/>
    <w:rsid w:val="00705DCF"/>
    <w:rsid w:val="00706F77"/>
    <w:rsid w:val="00707E28"/>
    <w:rsid w:val="00710110"/>
    <w:rsid w:val="00710171"/>
    <w:rsid w:val="0071035C"/>
    <w:rsid w:val="00712228"/>
    <w:rsid w:val="00712641"/>
    <w:rsid w:val="00712C66"/>
    <w:rsid w:val="00713068"/>
    <w:rsid w:val="00714B7C"/>
    <w:rsid w:val="00714F91"/>
    <w:rsid w:val="00715471"/>
    <w:rsid w:val="007168A6"/>
    <w:rsid w:val="00716D6F"/>
    <w:rsid w:val="0071726A"/>
    <w:rsid w:val="0071748E"/>
    <w:rsid w:val="00717560"/>
    <w:rsid w:val="00717E0C"/>
    <w:rsid w:val="00720FD3"/>
    <w:rsid w:val="0072106F"/>
    <w:rsid w:val="007212A5"/>
    <w:rsid w:val="0072205A"/>
    <w:rsid w:val="0072268F"/>
    <w:rsid w:val="00722AC6"/>
    <w:rsid w:val="00723D2A"/>
    <w:rsid w:val="00723E69"/>
    <w:rsid w:val="007243AB"/>
    <w:rsid w:val="00724760"/>
    <w:rsid w:val="007249BA"/>
    <w:rsid w:val="007266D7"/>
    <w:rsid w:val="00726DF5"/>
    <w:rsid w:val="00726EC0"/>
    <w:rsid w:val="00727488"/>
    <w:rsid w:val="00727AEB"/>
    <w:rsid w:val="00727B45"/>
    <w:rsid w:val="00727B66"/>
    <w:rsid w:val="00730D10"/>
    <w:rsid w:val="00731290"/>
    <w:rsid w:val="007328DC"/>
    <w:rsid w:val="00734568"/>
    <w:rsid w:val="007347EF"/>
    <w:rsid w:val="00734900"/>
    <w:rsid w:val="0073498F"/>
    <w:rsid w:val="00734B02"/>
    <w:rsid w:val="00734DDB"/>
    <w:rsid w:val="00735036"/>
    <w:rsid w:val="007352A2"/>
    <w:rsid w:val="0073695E"/>
    <w:rsid w:val="00736B74"/>
    <w:rsid w:val="00737075"/>
    <w:rsid w:val="00737100"/>
    <w:rsid w:val="0073719A"/>
    <w:rsid w:val="007379CB"/>
    <w:rsid w:val="00740802"/>
    <w:rsid w:val="00740BA4"/>
    <w:rsid w:val="007410C2"/>
    <w:rsid w:val="00741105"/>
    <w:rsid w:val="0074123E"/>
    <w:rsid w:val="007413A9"/>
    <w:rsid w:val="00741674"/>
    <w:rsid w:val="00741699"/>
    <w:rsid w:val="00741815"/>
    <w:rsid w:val="00741B30"/>
    <w:rsid w:val="00742A1E"/>
    <w:rsid w:val="00742A78"/>
    <w:rsid w:val="007432A2"/>
    <w:rsid w:val="00743B55"/>
    <w:rsid w:val="00743CAF"/>
    <w:rsid w:val="0074468C"/>
    <w:rsid w:val="00744E8B"/>
    <w:rsid w:val="00745F34"/>
    <w:rsid w:val="007469DF"/>
    <w:rsid w:val="00746A48"/>
    <w:rsid w:val="00746D92"/>
    <w:rsid w:val="00746E8F"/>
    <w:rsid w:val="00747119"/>
    <w:rsid w:val="00747478"/>
    <w:rsid w:val="0074779A"/>
    <w:rsid w:val="007479F9"/>
    <w:rsid w:val="00747C11"/>
    <w:rsid w:val="00747F30"/>
    <w:rsid w:val="0075168F"/>
    <w:rsid w:val="00751970"/>
    <w:rsid w:val="00751FD7"/>
    <w:rsid w:val="00752099"/>
    <w:rsid w:val="00752323"/>
    <w:rsid w:val="007523F8"/>
    <w:rsid w:val="0075270E"/>
    <w:rsid w:val="007536EC"/>
    <w:rsid w:val="00753D82"/>
    <w:rsid w:val="00754640"/>
    <w:rsid w:val="00754805"/>
    <w:rsid w:val="00754CBE"/>
    <w:rsid w:val="00755271"/>
    <w:rsid w:val="00755B32"/>
    <w:rsid w:val="00755B98"/>
    <w:rsid w:val="0075641F"/>
    <w:rsid w:val="0075662C"/>
    <w:rsid w:val="00757057"/>
    <w:rsid w:val="00757713"/>
    <w:rsid w:val="0076039C"/>
    <w:rsid w:val="00761681"/>
    <w:rsid w:val="00762D1E"/>
    <w:rsid w:val="00762E2F"/>
    <w:rsid w:val="00763F32"/>
    <w:rsid w:val="00764021"/>
    <w:rsid w:val="007657DB"/>
    <w:rsid w:val="00765FB4"/>
    <w:rsid w:val="00766893"/>
    <w:rsid w:val="007668C7"/>
    <w:rsid w:val="007673D5"/>
    <w:rsid w:val="00767D75"/>
    <w:rsid w:val="00770B21"/>
    <w:rsid w:val="00771E3F"/>
    <w:rsid w:val="00772165"/>
    <w:rsid w:val="0077290F"/>
    <w:rsid w:val="00772B8A"/>
    <w:rsid w:val="00772E8C"/>
    <w:rsid w:val="00773B6E"/>
    <w:rsid w:val="00773D9E"/>
    <w:rsid w:val="007741D5"/>
    <w:rsid w:val="00774464"/>
    <w:rsid w:val="00774A8E"/>
    <w:rsid w:val="00775E8C"/>
    <w:rsid w:val="0077601D"/>
    <w:rsid w:val="0077726A"/>
    <w:rsid w:val="00777561"/>
    <w:rsid w:val="00777E1D"/>
    <w:rsid w:val="00780252"/>
    <w:rsid w:val="00780365"/>
    <w:rsid w:val="0078058C"/>
    <w:rsid w:val="00780CD8"/>
    <w:rsid w:val="007817B0"/>
    <w:rsid w:val="00781810"/>
    <w:rsid w:val="00782F2D"/>
    <w:rsid w:val="007833E1"/>
    <w:rsid w:val="00783B17"/>
    <w:rsid w:val="00783C49"/>
    <w:rsid w:val="00784FFC"/>
    <w:rsid w:val="00785C39"/>
    <w:rsid w:val="00785F14"/>
    <w:rsid w:val="00786AD2"/>
    <w:rsid w:val="00786D39"/>
    <w:rsid w:val="00786FD0"/>
    <w:rsid w:val="00787256"/>
    <w:rsid w:val="00787377"/>
    <w:rsid w:val="00787681"/>
    <w:rsid w:val="007876DC"/>
    <w:rsid w:val="00787DBC"/>
    <w:rsid w:val="00787E51"/>
    <w:rsid w:val="0079037D"/>
    <w:rsid w:val="00790972"/>
    <w:rsid w:val="00790CCD"/>
    <w:rsid w:val="007912F7"/>
    <w:rsid w:val="0079135C"/>
    <w:rsid w:val="00791A2B"/>
    <w:rsid w:val="007920DA"/>
    <w:rsid w:val="007922EE"/>
    <w:rsid w:val="00792645"/>
    <w:rsid w:val="00792A72"/>
    <w:rsid w:val="00793712"/>
    <w:rsid w:val="007939A4"/>
    <w:rsid w:val="0079411A"/>
    <w:rsid w:val="007943BE"/>
    <w:rsid w:val="0079452C"/>
    <w:rsid w:val="00795252"/>
    <w:rsid w:val="00795507"/>
    <w:rsid w:val="007955A2"/>
    <w:rsid w:val="00795652"/>
    <w:rsid w:val="00795B7F"/>
    <w:rsid w:val="00795F76"/>
    <w:rsid w:val="007961F2"/>
    <w:rsid w:val="00796371"/>
    <w:rsid w:val="007965DB"/>
    <w:rsid w:val="007968C1"/>
    <w:rsid w:val="0079691D"/>
    <w:rsid w:val="00796AC8"/>
    <w:rsid w:val="00796B4E"/>
    <w:rsid w:val="0079741F"/>
    <w:rsid w:val="007974A4"/>
    <w:rsid w:val="007979C9"/>
    <w:rsid w:val="007A0153"/>
    <w:rsid w:val="007A0D48"/>
    <w:rsid w:val="007A14EA"/>
    <w:rsid w:val="007A19A2"/>
    <w:rsid w:val="007A1F69"/>
    <w:rsid w:val="007A2CF1"/>
    <w:rsid w:val="007A3068"/>
    <w:rsid w:val="007A326B"/>
    <w:rsid w:val="007A346B"/>
    <w:rsid w:val="007A371D"/>
    <w:rsid w:val="007A3816"/>
    <w:rsid w:val="007A3A5A"/>
    <w:rsid w:val="007A431D"/>
    <w:rsid w:val="007A440D"/>
    <w:rsid w:val="007A49D9"/>
    <w:rsid w:val="007A5101"/>
    <w:rsid w:val="007A65FA"/>
    <w:rsid w:val="007A66F3"/>
    <w:rsid w:val="007A670C"/>
    <w:rsid w:val="007A68B6"/>
    <w:rsid w:val="007A6D3E"/>
    <w:rsid w:val="007A737D"/>
    <w:rsid w:val="007A7631"/>
    <w:rsid w:val="007B01B7"/>
    <w:rsid w:val="007B126E"/>
    <w:rsid w:val="007B1AB3"/>
    <w:rsid w:val="007B1B72"/>
    <w:rsid w:val="007B20E5"/>
    <w:rsid w:val="007B2150"/>
    <w:rsid w:val="007B2188"/>
    <w:rsid w:val="007B3340"/>
    <w:rsid w:val="007B3916"/>
    <w:rsid w:val="007B3C8D"/>
    <w:rsid w:val="007B45DB"/>
    <w:rsid w:val="007B4AD2"/>
    <w:rsid w:val="007B5567"/>
    <w:rsid w:val="007B55D4"/>
    <w:rsid w:val="007B5788"/>
    <w:rsid w:val="007B5DB0"/>
    <w:rsid w:val="007B5F5F"/>
    <w:rsid w:val="007B61A6"/>
    <w:rsid w:val="007B6284"/>
    <w:rsid w:val="007B6517"/>
    <w:rsid w:val="007B6879"/>
    <w:rsid w:val="007B6924"/>
    <w:rsid w:val="007B6AA4"/>
    <w:rsid w:val="007B74D2"/>
    <w:rsid w:val="007B74F0"/>
    <w:rsid w:val="007B7551"/>
    <w:rsid w:val="007B75F2"/>
    <w:rsid w:val="007B7695"/>
    <w:rsid w:val="007B7724"/>
    <w:rsid w:val="007B784A"/>
    <w:rsid w:val="007B7ED2"/>
    <w:rsid w:val="007B7FFC"/>
    <w:rsid w:val="007C010A"/>
    <w:rsid w:val="007C0609"/>
    <w:rsid w:val="007C0D6E"/>
    <w:rsid w:val="007C126E"/>
    <w:rsid w:val="007C14E0"/>
    <w:rsid w:val="007C1D4F"/>
    <w:rsid w:val="007C266B"/>
    <w:rsid w:val="007C2860"/>
    <w:rsid w:val="007C4326"/>
    <w:rsid w:val="007C5EAD"/>
    <w:rsid w:val="007C620C"/>
    <w:rsid w:val="007C6EE3"/>
    <w:rsid w:val="007C6F26"/>
    <w:rsid w:val="007C6FBC"/>
    <w:rsid w:val="007C7212"/>
    <w:rsid w:val="007C7A29"/>
    <w:rsid w:val="007D003E"/>
    <w:rsid w:val="007D08CE"/>
    <w:rsid w:val="007D0971"/>
    <w:rsid w:val="007D116C"/>
    <w:rsid w:val="007D1DD0"/>
    <w:rsid w:val="007D2508"/>
    <w:rsid w:val="007D32CD"/>
    <w:rsid w:val="007D377F"/>
    <w:rsid w:val="007D3B34"/>
    <w:rsid w:val="007D3CEE"/>
    <w:rsid w:val="007D44D0"/>
    <w:rsid w:val="007D457E"/>
    <w:rsid w:val="007D568F"/>
    <w:rsid w:val="007D595A"/>
    <w:rsid w:val="007D622B"/>
    <w:rsid w:val="007D6305"/>
    <w:rsid w:val="007D764B"/>
    <w:rsid w:val="007D787F"/>
    <w:rsid w:val="007D7A07"/>
    <w:rsid w:val="007E1F0B"/>
    <w:rsid w:val="007E2138"/>
    <w:rsid w:val="007E2267"/>
    <w:rsid w:val="007E2B28"/>
    <w:rsid w:val="007E3184"/>
    <w:rsid w:val="007E375E"/>
    <w:rsid w:val="007E4764"/>
    <w:rsid w:val="007E4964"/>
    <w:rsid w:val="007E4E7C"/>
    <w:rsid w:val="007E5413"/>
    <w:rsid w:val="007E6E66"/>
    <w:rsid w:val="007E79C8"/>
    <w:rsid w:val="007F00E4"/>
    <w:rsid w:val="007F079D"/>
    <w:rsid w:val="007F0E26"/>
    <w:rsid w:val="007F1305"/>
    <w:rsid w:val="007F22C8"/>
    <w:rsid w:val="007F2BC9"/>
    <w:rsid w:val="007F3F27"/>
    <w:rsid w:val="007F3FA0"/>
    <w:rsid w:val="007F412F"/>
    <w:rsid w:val="007F5259"/>
    <w:rsid w:val="007F684D"/>
    <w:rsid w:val="007F690A"/>
    <w:rsid w:val="007F6E31"/>
    <w:rsid w:val="007F7092"/>
    <w:rsid w:val="007F733A"/>
    <w:rsid w:val="007F7BA7"/>
    <w:rsid w:val="008000B3"/>
    <w:rsid w:val="00801293"/>
    <w:rsid w:val="008012D7"/>
    <w:rsid w:val="0080153B"/>
    <w:rsid w:val="008022B5"/>
    <w:rsid w:val="0080262F"/>
    <w:rsid w:val="00802D26"/>
    <w:rsid w:val="00804646"/>
    <w:rsid w:val="008049C9"/>
    <w:rsid w:val="00805060"/>
    <w:rsid w:val="00805D9C"/>
    <w:rsid w:val="00805F89"/>
    <w:rsid w:val="008062F2"/>
    <w:rsid w:val="0080795E"/>
    <w:rsid w:val="008105AE"/>
    <w:rsid w:val="008107C3"/>
    <w:rsid w:val="00811126"/>
    <w:rsid w:val="008112FF"/>
    <w:rsid w:val="00812232"/>
    <w:rsid w:val="008123EE"/>
    <w:rsid w:val="0081276C"/>
    <w:rsid w:val="008128D3"/>
    <w:rsid w:val="00812D06"/>
    <w:rsid w:val="00812D5D"/>
    <w:rsid w:val="008130C0"/>
    <w:rsid w:val="00813547"/>
    <w:rsid w:val="00813FAF"/>
    <w:rsid w:val="008143C0"/>
    <w:rsid w:val="00814425"/>
    <w:rsid w:val="00814B4A"/>
    <w:rsid w:val="008150E8"/>
    <w:rsid w:val="00815780"/>
    <w:rsid w:val="0081621E"/>
    <w:rsid w:val="008164FD"/>
    <w:rsid w:val="00817789"/>
    <w:rsid w:val="00817A0F"/>
    <w:rsid w:val="00817EFD"/>
    <w:rsid w:val="0082006E"/>
    <w:rsid w:val="0082056A"/>
    <w:rsid w:val="00820E88"/>
    <w:rsid w:val="00821281"/>
    <w:rsid w:val="00821C1C"/>
    <w:rsid w:val="00821E8F"/>
    <w:rsid w:val="008225EF"/>
    <w:rsid w:val="0082336A"/>
    <w:rsid w:val="00823372"/>
    <w:rsid w:val="00823ED2"/>
    <w:rsid w:val="008249DB"/>
    <w:rsid w:val="00824C1C"/>
    <w:rsid w:val="00824F0E"/>
    <w:rsid w:val="00825270"/>
    <w:rsid w:val="008256D5"/>
    <w:rsid w:val="00825E33"/>
    <w:rsid w:val="008263FF"/>
    <w:rsid w:val="008266CC"/>
    <w:rsid w:val="00826B05"/>
    <w:rsid w:val="00826DB1"/>
    <w:rsid w:val="00827229"/>
    <w:rsid w:val="00827860"/>
    <w:rsid w:val="00830411"/>
    <w:rsid w:val="008318F7"/>
    <w:rsid w:val="00831AEC"/>
    <w:rsid w:val="00831BCC"/>
    <w:rsid w:val="00832226"/>
    <w:rsid w:val="008323AA"/>
    <w:rsid w:val="00832AB4"/>
    <w:rsid w:val="00832CE7"/>
    <w:rsid w:val="00832FCA"/>
    <w:rsid w:val="0083492D"/>
    <w:rsid w:val="0083543D"/>
    <w:rsid w:val="008356E5"/>
    <w:rsid w:val="0083574F"/>
    <w:rsid w:val="008363ED"/>
    <w:rsid w:val="00836C08"/>
    <w:rsid w:val="008379BD"/>
    <w:rsid w:val="00837E15"/>
    <w:rsid w:val="00837E7A"/>
    <w:rsid w:val="0084004E"/>
    <w:rsid w:val="0084018F"/>
    <w:rsid w:val="0084053E"/>
    <w:rsid w:val="0084131C"/>
    <w:rsid w:val="0084153F"/>
    <w:rsid w:val="0084197C"/>
    <w:rsid w:val="00841AC6"/>
    <w:rsid w:val="00841B26"/>
    <w:rsid w:val="00842000"/>
    <w:rsid w:val="008428E8"/>
    <w:rsid w:val="00842C56"/>
    <w:rsid w:val="00842C81"/>
    <w:rsid w:val="00842F70"/>
    <w:rsid w:val="0084315D"/>
    <w:rsid w:val="00843BA3"/>
    <w:rsid w:val="00844314"/>
    <w:rsid w:val="00844569"/>
    <w:rsid w:val="00844A91"/>
    <w:rsid w:val="0084554C"/>
    <w:rsid w:val="0084580B"/>
    <w:rsid w:val="0084580E"/>
    <w:rsid w:val="00845CAD"/>
    <w:rsid w:val="00846F3B"/>
    <w:rsid w:val="008508E8"/>
    <w:rsid w:val="00850E6A"/>
    <w:rsid w:val="008511FB"/>
    <w:rsid w:val="00851A76"/>
    <w:rsid w:val="00852763"/>
    <w:rsid w:val="00852EBE"/>
    <w:rsid w:val="00853034"/>
    <w:rsid w:val="00853322"/>
    <w:rsid w:val="00853941"/>
    <w:rsid w:val="00853CB0"/>
    <w:rsid w:val="00853ED7"/>
    <w:rsid w:val="008545D9"/>
    <w:rsid w:val="008549AE"/>
    <w:rsid w:val="0085527F"/>
    <w:rsid w:val="00855B60"/>
    <w:rsid w:val="00856148"/>
    <w:rsid w:val="0085629E"/>
    <w:rsid w:val="00856AED"/>
    <w:rsid w:val="00856D3C"/>
    <w:rsid w:val="00856DBD"/>
    <w:rsid w:val="008570C0"/>
    <w:rsid w:val="00857530"/>
    <w:rsid w:val="00860205"/>
    <w:rsid w:val="00860349"/>
    <w:rsid w:val="00860A31"/>
    <w:rsid w:val="00860CBA"/>
    <w:rsid w:val="00860FB4"/>
    <w:rsid w:val="0086146B"/>
    <w:rsid w:val="00862158"/>
    <w:rsid w:val="00862AB7"/>
    <w:rsid w:val="0086325C"/>
    <w:rsid w:val="00863705"/>
    <w:rsid w:val="00863C2D"/>
    <w:rsid w:val="008646F4"/>
    <w:rsid w:val="00864C25"/>
    <w:rsid w:val="00865A8F"/>
    <w:rsid w:val="00865CFC"/>
    <w:rsid w:val="0086680C"/>
    <w:rsid w:val="008668A1"/>
    <w:rsid w:val="00866B68"/>
    <w:rsid w:val="008673B0"/>
    <w:rsid w:val="0086751C"/>
    <w:rsid w:val="0086797F"/>
    <w:rsid w:val="0087041D"/>
    <w:rsid w:val="0087087E"/>
    <w:rsid w:val="00870DA1"/>
    <w:rsid w:val="0087179E"/>
    <w:rsid w:val="00871A3E"/>
    <w:rsid w:val="00871B6C"/>
    <w:rsid w:val="00872981"/>
    <w:rsid w:val="00872A94"/>
    <w:rsid w:val="00872B6A"/>
    <w:rsid w:val="00872EB9"/>
    <w:rsid w:val="008732F3"/>
    <w:rsid w:val="00873D57"/>
    <w:rsid w:val="00873DA0"/>
    <w:rsid w:val="00874A35"/>
    <w:rsid w:val="00876E6C"/>
    <w:rsid w:val="00877003"/>
    <w:rsid w:val="00877A5E"/>
    <w:rsid w:val="00877B2E"/>
    <w:rsid w:val="008804AB"/>
    <w:rsid w:val="00880803"/>
    <w:rsid w:val="0088215E"/>
    <w:rsid w:val="0088249E"/>
    <w:rsid w:val="0088293E"/>
    <w:rsid w:val="0088466F"/>
    <w:rsid w:val="008848C4"/>
    <w:rsid w:val="00884F5A"/>
    <w:rsid w:val="00885D19"/>
    <w:rsid w:val="0088681E"/>
    <w:rsid w:val="00886CA6"/>
    <w:rsid w:val="0088798F"/>
    <w:rsid w:val="00887B75"/>
    <w:rsid w:val="00887C34"/>
    <w:rsid w:val="00887F34"/>
    <w:rsid w:val="0089082D"/>
    <w:rsid w:val="00891047"/>
    <w:rsid w:val="008913DC"/>
    <w:rsid w:val="008913FA"/>
    <w:rsid w:val="00891B68"/>
    <w:rsid w:val="00891BC6"/>
    <w:rsid w:val="00892663"/>
    <w:rsid w:val="00892B28"/>
    <w:rsid w:val="008942B4"/>
    <w:rsid w:val="008946DE"/>
    <w:rsid w:val="008949AC"/>
    <w:rsid w:val="0089503F"/>
    <w:rsid w:val="0089537D"/>
    <w:rsid w:val="008957D8"/>
    <w:rsid w:val="00895C67"/>
    <w:rsid w:val="0089641E"/>
    <w:rsid w:val="0089672C"/>
    <w:rsid w:val="00896A8F"/>
    <w:rsid w:val="008970DB"/>
    <w:rsid w:val="00897219"/>
    <w:rsid w:val="00897225"/>
    <w:rsid w:val="00897550"/>
    <w:rsid w:val="008A03F3"/>
    <w:rsid w:val="008A16AF"/>
    <w:rsid w:val="008A23BB"/>
    <w:rsid w:val="008A2644"/>
    <w:rsid w:val="008A290C"/>
    <w:rsid w:val="008A3068"/>
    <w:rsid w:val="008A30A1"/>
    <w:rsid w:val="008A3C8F"/>
    <w:rsid w:val="008A3D33"/>
    <w:rsid w:val="008A4668"/>
    <w:rsid w:val="008A4DDD"/>
    <w:rsid w:val="008A560F"/>
    <w:rsid w:val="008A56BB"/>
    <w:rsid w:val="008A5B4A"/>
    <w:rsid w:val="008A6343"/>
    <w:rsid w:val="008A64A5"/>
    <w:rsid w:val="008A685A"/>
    <w:rsid w:val="008A6C59"/>
    <w:rsid w:val="008A6F00"/>
    <w:rsid w:val="008A7DC1"/>
    <w:rsid w:val="008A7EA1"/>
    <w:rsid w:val="008B1E61"/>
    <w:rsid w:val="008B324A"/>
    <w:rsid w:val="008B3434"/>
    <w:rsid w:val="008B37AA"/>
    <w:rsid w:val="008B3821"/>
    <w:rsid w:val="008B3ED2"/>
    <w:rsid w:val="008B4596"/>
    <w:rsid w:val="008B47A5"/>
    <w:rsid w:val="008B48F5"/>
    <w:rsid w:val="008B5529"/>
    <w:rsid w:val="008B59A0"/>
    <w:rsid w:val="008B6057"/>
    <w:rsid w:val="008B62AD"/>
    <w:rsid w:val="008B639C"/>
    <w:rsid w:val="008B648B"/>
    <w:rsid w:val="008B6913"/>
    <w:rsid w:val="008C14FA"/>
    <w:rsid w:val="008C16AD"/>
    <w:rsid w:val="008C1986"/>
    <w:rsid w:val="008C1D00"/>
    <w:rsid w:val="008C1F25"/>
    <w:rsid w:val="008C2F46"/>
    <w:rsid w:val="008C3B4A"/>
    <w:rsid w:val="008C42EC"/>
    <w:rsid w:val="008C4379"/>
    <w:rsid w:val="008C4964"/>
    <w:rsid w:val="008C6D0B"/>
    <w:rsid w:val="008C70A7"/>
    <w:rsid w:val="008C79F8"/>
    <w:rsid w:val="008D01EF"/>
    <w:rsid w:val="008D0A9B"/>
    <w:rsid w:val="008D0B64"/>
    <w:rsid w:val="008D0F84"/>
    <w:rsid w:val="008D1C89"/>
    <w:rsid w:val="008D1FB2"/>
    <w:rsid w:val="008D2CB8"/>
    <w:rsid w:val="008D2E85"/>
    <w:rsid w:val="008D43A6"/>
    <w:rsid w:val="008D43B9"/>
    <w:rsid w:val="008D5BFA"/>
    <w:rsid w:val="008D5F2F"/>
    <w:rsid w:val="008D65D2"/>
    <w:rsid w:val="008D7808"/>
    <w:rsid w:val="008D7874"/>
    <w:rsid w:val="008D7955"/>
    <w:rsid w:val="008D7C42"/>
    <w:rsid w:val="008E193E"/>
    <w:rsid w:val="008E1E28"/>
    <w:rsid w:val="008E313A"/>
    <w:rsid w:val="008E335E"/>
    <w:rsid w:val="008E3C43"/>
    <w:rsid w:val="008E3D49"/>
    <w:rsid w:val="008E46D1"/>
    <w:rsid w:val="008E4731"/>
    <w:rsid w:val="008E4878"/>
    <w:rsid w:val="008E5099"/>
    <w:rsid w:val="008E6144"/>
    <w:rsid w:val="008E63BF"/>
    <w:rsid w:val="008E6798"/>
    <w:rsid w:val="008E76F8"/>
    <w:rsid w:val="008E78FF"/>
    <w:rsid w:val="008E7D5C"/>
    <w:rsid w:val="008F0E41"/>
    <w:rsid w:val="008F1414"/>
    <w:rsid w:val="008F1BB7"/>
    <w:rsid w:val="008F29CD"/>
    <w:rsid w:val="008F2E9B"/>
    <w:rsid w:val="008F30C8"/>
    <w:rsid w:val="008F3468"/>
    <w:rsid w:val="008F3685"/>
    <w:rsid w:val="008F3B75"/>
    <w:rsid w:val="008F40DF"/>
    <w:rsid w:val="008F4881"/>
    <w:rsid w:val="008F4F15"/>
    <w:rsid w:val="008F5984"/>
    <w:rsid w:val="008F6A08"/>
    <w:rsid w:val="008F731D"/>
    <w:rsid w:val="008F755E"/>
    <w:rsid w:val="008F7EF0"/>
    <w:rsid w:val="009001D7"/>
    <w:rsid w:val="009003CF"/>
    <w:rsid w:val="009004AA"/>
    <w:rsid w:val="0090090C"/>
    <w:rsid w:val="00900EAE"/>
    <w:rsid w:val="0090109B"/>
    <w:rsid w:val="00901B83"/>
    <w:rsid w:val="0090236B"/>
    <w:rsid w:val="00902537"/>
    <w:rsid w:val="00902715"/>
    <w:rsid w:val="009027C8"/>
    <w:rsid w:val="00902B31"/>
    <w:rsid w:val="00902DEC"/>
    <w:rsid w:val="00902EE9"/>
    <w:rsid w:val="0090335D"/>
    <w:rsid w:val="0090410B"/>
    <w:rsid w:val="0090445E"/>
    <w:rsid w:val="00904908"/>
    <w:rsid w:val="00904B8B"/>
    <w:rsid w:val="009063E0"/>
    <w:rsid w:val="009068D5"/>
    <w:rsid w:val="00906F74"/>
    <w:rsid w:val="0090735C"/>
    <w:rsid w:val="00907558"/>
    <w:rsid w:val="00907644"/>
    <w:rsid w:val="009077C9"/>
    <w:rsid w:val="00907D08"/>
    <w:rsid w:val="0091026F"/>
    <w:rsid w:val="00911D36"/>
    <w:rsid w:val="0091285F"/>
    <w:rsid w:val="00913435"/>
    <w:rsid w:val="00913458"/>
    <w:rsid w:val="00914600"/>
    <w:rsid w:val="00914B63"/>
    <w:rsid w:val="009161B7"/>
    <w:rsid w:val="00916464"/>
    <w:rsid w:val="009166A3"/>
    <w:rsid w:val="00916CAF"/>
    <w:rsid w:val="009204D8"/>
    <w:rsid w:val="00920ADE"/>
    <w:rsid w:val="0092144C"/>
    <w:rsid w:val="009214BC"/>
    <w:rsid w:val="00921576"/>
    <w:rsid w:val="00921E6E"/>
    <w:rsid w:val="009221AA"/>
    <w:rsid w:val="00922793"/>
    <w:rsid w:val="00922A34"/>
    <w:rsid w:val="00922F7C"/>
    <w:rsid w:val="00924F95"/>
    <w:rsid w:val="00925654"/>
    <w:rsid w:val="0092584E"/>
    <w:rsid w:val="00926159"/>
    <w:rsid w:val="009268C2"/>
    <w:rsid w:val="00927D92"/>
    <w:rsid w:val="009301B3"/>
    <w:rsid w:val="009309A6"/>
    <w:rsid w:val="00930F58"/>
    <w:rsid w:val="0093121F"/>
    <w:rsid w:val="0093183C"/>
    <w:rsid w:val="00931C15"/>
    <w:rsid w:val="009320D6"/>
    <w:rsid w:val="00932167"/>
    <w:rsid w:val="00932541"/>
    <w:rsid w:val="00932A2C"/>
    <w:rsid w:val="00932FA9"/>
    <w:rsid w:val="00933099"/>
    <w:rsid w:val="009333DF"/>
    <w:rsid w:val="00933B46"/>
    <w:rsid w:val="009341BB"/>
    <w:rsid w:val="00934509"/>
    <w:rsid w:val="00934925"/>
    <w:rsid w:val="00935D33"/>
    <w:rsid w:val="0093611F"/>
    <w:rsid w:val="009367C4"/>
    <w:rsid w:val="009371A5"/>
    <w:rsid w:val="00937276"/>
    <w:rsid w:val="009376A9"/>
    <w:rsid w:val="00937932"/>
    <w:rsid w:val="00937D79"/>
    <w:rsid w:val="0094019F"/>
    <w:rsid w:val="009405E4"/>
    <w:rsid w:val="00940720"/>
    <w:rsid w:val="00940BCB"/>
    <w:rsid w:val="00940DDC"/>
    <w:rsid w:val="00941029"/>
    <w:rsid w:val="00941859"/>
    <w:rsid w:val="00941C57"/>
    <w:rsid w:val="00942124"/>
    <w:rsid w:val="0094258C"/>
    <w:rsid w:val="0094283F"/>
    <w:rsid w:val="00942A2C"/>
    <w:rsid w:val="00943662"/>
    <w:rsid w:val="009436E0"/>
    <w:rsid w:val="0094397E"/>
    <w:rsid w:val="009440B7"/>
    <w:rsid w:val="009443BB"/>
    <w:rsid w:val="00944A9D"/>
    <w:rsid w:val="009461A6"/>
    <w:rsid w:val="009469EE"/>
    <w:rsid w:val="009476C4"/>
    <w:rsid w:val="00947999"/>
    <w:rsid w:val="00950042"/>
    <w:rsid w:val="0095028C"/>
    <w:rsid w:val="0095147B"/>
    <w:rsid w:val="00951506"/>
    <w:rsid w:val="009519C2"/>
    <w:rsid w:val="00951BCA"/>
    <w:rsid w:val="00951D98"/>
    <w:rsid w:val="0095305D"/>
    <w:rsid w:val="00953496"/>
    <w:rsid w:val="0095351E"/>
    <w:rsid w:val="00953963"/>
    <w:rsid w:val="00955090"/>
    <w:rsid w:val="00955637"/>
    <w:rsid w:val="009566BC"/>
    <w:rsid w:val="00956CC8"/>
    <w:rsid w:val="009572DF"/>
    <w:rsid w:val="00957959"/>
    <w:rsid w:val="00957E88"/>
    <w:rsid w:val="0096016E"/>
    <w:rsid w:val="00961007"/>
    <w:rsid w:val="0096100C"/>
    <w:rsid w:val="00961878"/>
    <w:rsid w:val="00961B54"/>
    <w:rsid w:val="009627D3"/>
    <w:rsid w:val="00962809"/>
    <w:rsid w:val="00962C50"/>
    <w:rsid w:val="00962D16"/>
    <w:rsid w:val="009643CC"/>
    <w:rsid w:val="009646E2"/>
    <w:rsid w:val="00965A39"/>
    <w:rsid w:val="00966A29"/>
    <w:rsid w:val="00966A2A"/>
    <w:rsid w:val="009673D8"/>
    <w:rsid w:val="00967E27"/>
    <w:rsid w:val="0097042A"/>
    <w:rsid w:val="009706B2"/>
    <w:rsid w:val="00971B5F"/>
    <w:rsid w:val="00971F07"/>
    <w:rsid w:val="00972549"/>
    <w:rsid w:val="0097265F"/>
    <w:rsid w:val="00973252"/>
    <w:rsid w:val="00973838"/>
    <w:rsid w:val="00974049"/>
    <w:rsid w:val="00974BFC"/>
    <w:rsid w:val="00974D54"/>
    <w:rsid w:val="009752AC"/>
    <w:rsid w:val="00975695"/>
    <w:rsid w:val="0097641B"/>
    <w:rsid w:val="009774EF"/>
    <w:rsid w:val="00977BC0"/>
    <w:rsid w:val="00977EBD"/>
    <w:rsid w:val="009807B2"/>
    <w:rsid w:val="00981413"/>
    <w:rsid w:val="00982F5C"/>
    <w:rsid w:val="00983E03"/>
    <w:rsid w:val="00984295"/>
    <w:rsid w:val="009846DF"/>
    <w:rsid w:val="00984B95"/>
    <w:rsid w:val="00984F1F"/>
    <w:rsid w:val="00985042"/>
    <w:rsid w:val="00985730"/>
    <w:rsid w:val="00985938"/>
    <w:rsid w:val="00985AB9"/>
    <w:rsid w:val="0098622B"/>
    <w:rsid w:val="00986475"/>
    <w:rsid w:val="00986716"/>
    <w:rsid w:val="009868A9"/>
    <w:rsid w:val="00987349"/>
    <w:rsid w:val="00987473"/>
    <w:rsid w:val="00987FD4"/>
    <w:rsid w:val="0099071B"/>
    <w:rsid w:val="00990744"/>
    <w:rsid w:val="0099082E"/>
    <w:rsid w:val="0099171A"/>
    <w:rsid w:val="00991C5C"/>
    <w:rsid w:val="00991EF8"/>
    <w:rsid w:val="00992C42"/>
    <w:rsid w:val="00992DAC"/>
    <w:rsid w:val="009930FD"/>
    <w:rsid w:val="00993842"/>
    <w:rsid w:val="00993A96"/>
    <w:rsid w:val="00993AFD"/>
    <w:rsid w:val="0099405A"/>
    <w:rsid w:val="00994238"/>
    <w:rsid w:val="00994A3D"/>
    <w:rsid w:val="00995BB2"/>
    <w:rsid w:val="009960CD"/>
    <w:rsid w:val="009964B9"/>
    <w:rsid w:val="00996963"/>
    <w:rsid w:val="00996E76"/>
    <w:rsid w:val="0099744C"/>
    <w:rsid w:val="00997BE0"/>
    <w:rsid w:val="009A0136"/>
    <w:rsid w:val="009A088E"/>
    <w:rsid w:val="009A0A1F"/>
    <w:rsid w:val="009A0B41"/>
    <w:rsid w:val="009A0B6B"/>
    <w:rsid w:val="009A0FEA"/>
    <w:rsid w:val="009A1178"/>
    <w:rsid w:val="009A20F5"/>
    <w:rsid w:val="009A3170"/>
    <w:rsid w:val="009A31F7"/>
    <w:rsid w:val="009A3C7A"/>
    <w:rsid w:val="009A3DF6"/>
    <w:rsid w:val="009A4BF3"/>
    <w:rsid w:val="009A5004"/>
    <w:rsid w:val="009A54A2"/>
    <w:rsid w:val="009A5C00"/>
    <w:rsid w:val="009A5EE0"/>
    <w:rsid w:val="009A6CB6"/>
    <w:rsid w:val="009A74D6"/>
    <w:rsid w:val="009A79AC"/>
    <w:rsid w:val="009A7B67"/>
    <w:rsid w:val="009B0272"/>
    <w:rsid w:val="009B1153"/>
    <w:rsid w:val="009B1B4A"/>
    <w:rsid w:val="009B26D7"/>
    <w:rsid w:val="009B2B84"/>
    <w:rsid w:val="009B39D5"/>
    <w:rsid w:val="009B48AA"/>
    <w:rsid w:val="009B521A"/>
    <w:rsid w:val="009B557F"/>
    <w:rsid w:val="009B55B2"/>
    <w:rsid w:val="009B5D54"/>
    <w:rsid w:val="009B5F36"/>
    <w:rsid w:val="009B66CD"/>
    <w:rsid w:val="009B6DCE"/>
    <w:rsid w:val="009B6F55"/>
    <w:rsid w:val="009C13C9"/>
    <w:rsid w:val="009C16D9"/>
    <w:rsid w:val="009C1D73"/>
    <w:rsid w:val="009C2666"/>
    <w:rsid w:val="009C290B"/>
    <w:rsid w:val="009C46D1"/>
    <w:rsid w:val="009C4767"/>
    <w:rsid w:val="009C4D32"/>
    <w:rsid w:val="009C5A54"/>
    <w:rsid w:val="009C7173"/>
    <w:rsid w:val="009D119C"/>
    <w:rsid w:val="009D1452"/>
    <w:rsid w:val="009D1A85"/>
    <w:rsid w:val="009D22D3"/>
    <w:rsid w:val="009D25B3"/>
    <w:rsid w:val="009D2673"/>
    <w:rsid w:val="009D28D4"/>
    <w:rsid w:val="009D29D4"/>
    <w:rsid w:val="009D2AD4"/>
    <w:rsid w:val="009D2B6B"/>
    <w:rsid w:val="009D33B6"/>
    <w:rsid w:val="009D341A"/>
    <w:rsid w:val="009D38B2"/>
    <w:rsid w:val="009D3EA4"/>
    <w:rsid w:val="009D3EFB"/>
    <w:rsid w:val="009D4301"/>
    <w:rsid w:val="009D48D2"/>
    <w:rsid w:val="009D55E8"/>
    <w:rsid w:val="009D5807"/>
    <w:rsid w:val="009D6299"/>
    <w:rsid w:val="009D631F"/>
    <w:rsid w:val="009D6696"/>
    <w:rsid w:val="009D673A"/>
    <w:rsid w:val="009D6A81"/>
    <w:rsid w:val="009D7C3A"/>
    <w:rsid w:val="009E01C1"/>
    <w:rsid w:val="009E028A"/>
    <w:rsid w:val="009E04BA"/>
    <w:rsid w:val="009E09EC"/>
    <w:rsid w:val="009E104A"/>
    <w:rsid w:val="009E11DA"/>
    <w:rsid w:val="009E121C"/>
    <w:rsid w:val="009E1A10"/>
    <w:rsid w:val="009E1F77"/>
    <w:rsid w:val="009E267F"/>
    <w:rsid w:val="009E27AF"/>
    <w:rsid w:val="009E3A2B"/>
    <w:rsid w:val="009E4C2A"/>
    <w:rsid w:val="009E4E04"/>
    <w:rsid w:val="009E4E1B"/>
    <w:rsid w:val="009E5608"/>
    <w:rsid w:val="009E5892"/>
    <w:rsid w:val="009E71A0"/>
    <w:rsid w:val="009E7316"/>
    <w:rsid w:val="009E751E"/>
    <w:rsid w:val="009E77D8"/>
    <w:rsid w:val="009E7DF6"/>
    <w:rsid w:val="009E7E15"/>
    <w:rsid w:val="009F0418"/>
    <w:rsid w:val="009F13DB"/>
    <w:rsid w:val="009F1B89"/>
    <w:rsid w:val="009F2143"/>
    <w:rsid w:val="009F4619"/>
    <w:rsid w:val="009F4787"/>
    <w:rsid w:val="009F4E74"/>
    <w:rsid w:val="009F51DC"/>
    <w:rsid w:val="009F5F84"/>
    <w:rsid w:val="009F6632"/>
    <w:rsid w:val="009F679F"/>
    <w:rsid w:val="009F71D3"/>
    <w:rsid w:val="009F722E"/>
    <w:rsid w:val="009F729B"/>
    <w:rsid w:val="009F7706"/>
    <w:rsid w:val="00A0046A"/>
    <w:rsid w:val="00A00AA8"/>
    <w:rsid w:val="00A00CFE"/>
    <w:rsid w:val="00A00EE4"/>
    <w:rsid w:val="00A014FF"/>
    <w:rsid w:val="00A01797"/>
    <w:rsid w:val="00A01CBF"/>
    <w:rsid w:val="00A029A2"/>
    <w:rsid w:val="00A0345C"/>
    <w:rsid w:val="00A03498"/>
    <w:rsid w:val="00A03A4D"/>
    <w:rsid w:val="00A03AAB"/>
    <w:rsid w:val="00A043E7"/>
    <w:rsid w:val="00A047F0"/>
    <w:rsid w:val="00A04F35"/>
    <w:rsid w:val="00A05441"/>
    <w:rsid w:val="00A0549D"/>
    <w:rsid w:val="00A057B1"/>
    <w:rsid w:val="00A05D4A"/>
    <w:rsid w:val="00A0618C"/>
    <w:rsid w:val="00A06E8A"/>
    <w:rsid w:val="00A070C5"/>
    <w:rsid w:val="00A101BE"/>
    <w:rsid w:val="00A105E9"/>
    <w:rsid w:val="00A10933"/>
    <w:rsid w:val="00A10BA8"/>
    <w:rsid w:val="00A10D39"/>
    <w:rsid w:val="00A11285"/>
    <w:rsid w:val="00A11967"/>
    <w:rsid w:val="00A11DB1"/>
    <w:rsid w:val="00A11F82"/>
    <w:rsid w:val="00A12E39"/>
    <w:rsid w:val="00A1396F"/>
    <w:rsid w:val="00A1448E"/>
    <w:rsid w:val="00A14DD2"/>
    <w:rsid w:val="00A1611D"/>
    <w:rsid w:val="00A165EC"/>
    <w:rsid w:val="00A20237"/>
    <w:rsid w:val="00A202E1"/>
    <w:rsid w:val="00A209DF"/>
    <w:rsid w:val="00A20BE7"/>
    <w:rsid w:val="00A211E2"/>
    <w:rsid w:val="00A216E1"/>
    <w:rsid w:val="00A217AD"/>
    <w:rsid w:val="00A228D0"/>
    <w:rsid w:val="00A24EA1"/>
    <w:rsid w:val="00A256EE"/>
    <w:rsid w:val="00A261F2"/>
    <w:rsid w:val="00A266CC"/>
    <w:rsid w:val="00A27203"/>
    <w:rsid w:val="00A27270"/>
    <w:rsid w:val="00A30180"/>
    <w:rsid w:val="00A30CBE"/>
    <w:rsid w:val="00A30DFA"/>
    <w:rsid w:val="00A319B2"/>
    <w:rsid w:val="00A3210C"/>
    <w:rsid w:val="00A3251B"/>
    <w:rsid w:val="00A32CC5"/>
    <w:rsid w:val="00A33C81"/>
    <w:rsid w:val="00A33E5E"/>
    <w:rsid w:val="00A34156"/>
    <w:rsid w:val="00A342B7"/>
    <w:rsid w:val="00A34909"/>
    <w:rsid w:val="00A34A24"/>
    <w:rsid w:val="00A34D7F"/>
    <w:rsid w:val="00A34E0A"/>
    <w:rsid w:val="00A354A8"/>
    <w:rsid w:val="00A3551E"/>
    <w:rsid w:val="00A3666F"/>
    <w:rsid w:val="00A366C5"/>
    <w:rsid w:val="00A37BAA"/>
    <w:rsid w:val="00A37C9E"/>
    <w:rsid w:val="00A40ED7"/>
    <w:rsid w:val="00A41E33"/>
    <w:rsid w:val="00A41F09"/>
    <w:rsid w:val="00A4286D"/>
    <w:rsid w:val="00A42B63"/>
    <w:rsid w:val="00A42E42"/>
    <w:rsid w:val="00A43FD9"/>
    <w:rsid w:val="00A440BE"/>
    <w:rsid w:val="00A44246"/>
    <w:rsid w:val="00A4481D"/>
    <w:rsid w:val="00A4482A"/>
    <w:rsid w:val="00A44FC5"/>
    <w:rsid w:val="00A45235"/>
    <w:rsid w:val="00A466A4"/>
    <w:rsid w:val="00A46D7A"/>
    <w:rsid w:val="00A47FB0"/>
    <w:rsid w:val="00A50407"/>
    <w:rsid w:val="00A50B08"/>
    <w:rsid w:val="00A50DCB"/>
    <w:rsid w:val="00A50DD2"/>
    <w:rsid w:val="00A510B6"/>
    <w:rsid w:val="00A51407"/>
    <w:rsid w:val="00A517EB"/>
    <w:rsid w:val="00A52317"/>
    <w:rsid w:val="00A52942"/>
    <w:rsid w:val="00A52B14"/>
    <w:rsid w:val="00A53629"/>
    <w:rsid w:val="00A53A61"/>
    <w:rsid w:val="00A54251"/>
    <w:rsid w:val="00A543AE"/>
    <w:rsid w:val="00A5459F"/>
    <w:rsid w:val="00A54AC6"/>
    <w:rsid w:val="00A54E18"/>
    <w:rsid w:val="00A558BF"/>
    <w:rsid w:val="00A56276"/>
    <w:rsid w:val="00A56E05"/>
    <w:rsid w:val="00A56F2B"/>
    <w:rsid w:val="00A57104"/>
    <w:rsid w:val="00A5741B"/>
    <w:rsid w:val="00A60A11"/>
    <w:rsid w:val="00A60DBA"/>
    <w:rsid w:val="00A6153E"/>
    <w:rsid w:val="00A61659"/>
    <w:rsid w:val="00A61C06"/>
    <w:rsid w:val="00A61DA0"/>
    <w:rsid w:val="00A624E6"/>
    <w:rsid w:val="00A630A2"/>
    <w:rsid w:val="00A63384"/>
    <w:rsid w:val="00A64BA6"/>
    <w:rsid w:val="00A65111"/>
    <w:rsid w:val="00A6567E"/>
    <w:rsid w:val="00A659DB"/>
    <w:rsid w:val="00A66341"/>
    <w:rsid w:val="00A677FD"/>
    <w:rsid w:val="00A6782F"/>
    <w:rsid w:val="00A6783B"/>
    <w:rsid w:val="00A70C78"/>
    <w:rsid w:val="00A70DB9"/>
    <w:rsid w:val="00A71EAA"/>
    <w:rsid w:val="00A7218A"/>
    <w:rsid w:val="00A721EB"/>
    <w:rsid w:val="00A728B4"/>
    <w:rsid w:val="00A7293C"/>
    <w:rsid w:val="00A72A05"/>
    <w:rsid w:val="00A72C7E"/>
    <w:rsid w:val="00A74045"/>
    <w:rsid w:val="00A7514E"/>
    <w:rsid w:val="00A76C1A"/>
    <w:rsid w:val="00A76D60"/>
    <w:rsid w:val="00A77269"/>
    <w:rsid w:val="00A77628"/>
    <w:rsid w:val="00A77A68"/>
    <w:rsid w:val="00A77CD7"/>
    <w:rsid w:val="00A804AC"/>
    <w:rsid w:val="00A80778"/>
    <w:rsid w:val="00A807F6"/>
    <w:rsid w:val="00A80F50"/>
    <w:rsid w:val="00A8122B"/>
    <w:rsid w:val="00A81CAE"/>
    <w:rsid w:val="00A821D9"/>
    <w:rsid w:val="00A82D6D"/>
    <w:rsid w:val="00A84CB4"/>
    <w:rsid w:val="00A85179"/>
    <w:rsid w:val="00A85392"/>
    <w:rsid w:val="00A8552C"/>
    <w:rsid w:val="00A85700"/>
    <w:rsid w:val="00A858F8"/>
    <w:rsid w:val="00A85A49"/>
    <w:rsid w:val="00A87296"/>
    <w:rsid w:val="00A879FD"/>
    <w:rsid w:val="00A87EA4"/>
    <w:rsid w:val="00A909EB"/>
    <w:rsid w:val="00A91E2C"/>
    <w:rsid w:val="00A922DE"/>
    <w:rsid w:val="00A9283E"/>
    <w:rsid w:val="00A92A18"/>
    <w:rsid w:val="00A9389B"/>
    <w:rsid w:val="00A93C4B"/>
    <w:rsid w:val="00A94415"/>
    <w:rsid w:val="00A94EE6"/>
    <w:rsid w:val="00A95113"/>
    <w:rsid w:val="00A953B6"/>
    <w:rsid w:val="00A95A9E"/>
    <w:rsid w:val="00A95C88"/>
    <w:rsid w:val="00A96119"/>
    <w:rsid w:val="00A96255"/>
    <w:rsid w:val="00A965C9"/>
    <w:rsid w:val="00A967DF"/>
    <w:rsid w:val="00A97721"/>
    <w:rsid w:val="00A979CC"/>
    <w:rsid w:val="00A97DF7"/>
    <w:rsid w:val="00AA028B"/>
    <w:rsid w:val="00AA3304"/>
    <w:rsid w:val="00AA3547"/>
    <w:rsid w:val="00AA36F4"/>
    <w:rsid w:val="00AA3ACA"/>
    <w:rsid w:val="00AA44D3"/>
    <w:rsid w:val="00AA4CE1"/>
    <w:rsid w:val="00AA5231"/>
    <w:rsid w:val="00AA54B3"/>
    <w:rsid w:val="00AA5D51"/>
    <w:rsid w:val="00AA6B87"/>
    <w:rsid w:val="00AA73CE"/>
    <w:rsid w:val="00AA7584"/>
    <w:rsid w:val="00AA7BDE"/>
    <w:rsid w:val="00AB0E18"/>
    <w:rsid w:val="00AB0F15"/>
    <w:rsid w:val="00AB111A"/>
    <w:rsid w:val="00AB2942"/>
    <w:rsid w:val="00AB2AD8"/>
    <w:rsid w:val="00AB33D3"/>
    <w:rsid w:val="00AB3448"/>
    <w:rsid w:val="00AB3CD0"/>
    <w:rsid w:val="00AB4634"/>
    <w:rsid w:val="00AB5090"/>
    <w:rsid w:val="00AB50C1"/>
    <w:rsid w:val="00AB53FF"/>
    <w:rsid w:val="00AB5B5A"/>
    <w:rsid w:val="00AB6354"/>
    <w:rsid w:val="00AB7448"/>
    <w:rsid w:val="00AB7A7F"/>
    <w:rsid w:val="00AB7C64"/>
    <w:rsid w:val="00AB7D52"/>
    <w:rsid w:val="00AC1161"/>
    <w:rsid w:val="00AC2D4D"/>
    <w:rsid w:val="00AC3093"/>
    <w:rsid w:val="00AC3376"/>
    <w:rsid w:val="00AC3925"/>
    <w:rsid w:val="00AC3FD0"/>
    <w:rsid w:val="00AC4541"/>
    <w:rsid w:val="00AC4AC9"/>
    <w:rsid w:val="00AC5B6F"/>
    <w:rsid w:val="00AC6270"/>
    <w:rsid w:val="00AC668D"/>
    <w:rsid w:val="00AC6D91"/>
    <w:rsid w:val="00AD048B"/>
    <w:rsid w:val="00AD0FDC"/>
    <w:rsid w:val="00AD1B3E"/>
    <w:rsid w:val="00AD1D2D"/>
    <w:rsid w:val="00AD2140"/>
    <w:rsid w:val="00AD24BE"/>
    <w:rsid w:val="00AD2F01"/>
    <w:rsid w:val="00AD3380"/>
    <w:rsid w:val="00AD3844"/>
    <w:rsid w:val="00AD3FF4"/>
    <w:rsid w:val="00AD44E0"/>
    <w:rsid w:val="00AD495A"/>
    <w:rsid w:val="00AD5CD8"/>
    <w:rsid w:val="00AD5D1F"/>
    <w:rsid w:val="00AD604A"/>
    <w:rsid w:val="00AD7156"/>
    <w:rsid w:val="00AD7404"/>
    <w:rsid w:val="00AD7A85"/>
    <w:rsid w:val="00AD7E12"/>
    <w:rsid w:val="00AD7EED"/>
    <w:rsid w:val="00AE1766"/>
    <w:rsid w:val="00AE1FA6"/>
    <w:rsid w:val="00AE2424"/>
    <w:rsid w:val="00AE24F9"/>
    <w:rsid w:val="00AE26EF"/>
    <w:rsid w:val="00AE2919"/>
    <w:rsid w:val="00AE2C57"/>
    <w:rsid w:val="00AE3561"/>
    <w:rsid w:val="00AE3EAC"/>
    <w:rsid w:val="00AE40E2"/>
    <w:rsid w:val="00AE542F"/>
    <w:rsid w:val="00AE5750"/>
    <w:rsid w:val="00AE5A5D"/>
    <w:rsid w:val="00AE5CCB"/>
    <w:rsid w:val="00AE6070"/>
    <w:rsid w:val="00AE657B"/>
    <w:rsid w:val="00AE6857"/>
    <w:rsid w:val="00AE6E37"/>
    <w:rsid w:val="00AE7280"/>
    <w:rsid w:val="00AE7BB1"/>
    <w:rsid w:val="00AE7EE6"/>
    <w:rsid w:val="00AF012E"/>
    <w:rsid w:val="00AF05C0"/>
    <w:rsid w:val="00AF1DB5"/>
    <w:rsid w:val="00AF213E"/>
    <w:rsid w:val="00AF277A"/>
    <w:rsid w:val="00AF2E35"/>
    <w:rsid w:val="00AF3B2B"/>
    <w:rsid w:val="00AF414E"/>
    <w:rsid w:val="00AF4D85"/>
    <w:rsid w:val="00AF649C"/>
    <w:rsid w:val="00AF76FA"/>
    <w:rsid w:val="00B002B8"/>
    <w:rsid w:val="00B01B32"/>
    <w:rsid w:val="00B01EFE"/>
    <w:rsid w:val="00B01FB0"/>
    <w:rsid w:val="00B020B5"/>
    <w:rsid w:val="00B02A5D"/>
    <w:rsid w:val="00B0302F"/>
    <w:rsid w:val="00B0365C"/>
    <w:rsid w:val="00B03732"/>
    <w:rsid w:val="00B03B47"/>
    <w:rsid w:val="00B03CAF"/>
    <w:rsid w:val="00B05205"/>
    <w:rsid w:val="00B0580B"/>
    <w:rsid w:val="00B0590B"/>
    <w:rsid w:val="00B05BC9"/>
    <w:rsid w:val="00B06DC6"/>
    <w:rsid w:val="00B0717C"/>
    <w:rsid w:val="00B074F7"/>
    <w:rsid w:val="00B07820"/>
    <w:rsid w:val="00B07B8E"/>
    <w:rsid w:val="00B07D34"/>
    <w:rsid w:val="00B10232"/>
    <w:rsid w:val="00B106D4"/>
    <w:rsid w:val="00B118BC"/>
    <w:rsid w:val="00B12E56"/>
    <w:rsid w:val="00B131C4"/>
    <w:rsid w:val="00B14118"/>
    <w:rsid w:val="00B14583"/>
    <w:rsid w:val="00B14E4A"/>
    <w:rsid w:val="00B152CE"/>
    <w:rsid w:val="00B153BC"/>
    <w:rsid w:val="00B1681A"/>
    <w:rsid w:val="00B17445"/>
    <w:rsid w:val="00B1766E"/>
    <w:rsid w:val="00B17D1B"/>
    <w:rsid w:val="00B2028C"/>
    <w:rsid w:val="00B20735"/>
    <w:rsid w:val="00B20958"/>
    <w:rsid w:val="00B21E4C"/>
    <w:rsid w:val="00B2206B"/>
    <w:rsid w:val="00B22266"/>
    <w:rsid w:val="00B225A4"/>
    <w:rsid w:val="00B22807"/>
    <w:rsid w:val="00B2297B"/>
    <w:rsid w:val="00B236B5"/>
    <w:rsid w:val="00B23A78"/>
    <w:rsid w:val="00B23CA4"/>
    <w:rsid w:val="00B24041"/>
    <w:rsid w:val="00B24801"/>
    <w:rsid w:val="00B2500D"/>
    <w:rsid w:val="00B250D4"/>
    <w:rsid w:val="00B253BD"/>
    <w:rsid w:val="00B257AA"/>
    <w:rsid w:val="00B26888"/>
    <w:rsid w:val="00B2711D"/>
    <w:rsid w:val="00B27133"/>
    <w:rsid w:val="00B27150"/>
    <w:rsid w:val="00B30314"/>
    <w:rsid w:val="00B3033F"/>
    <w:rsid w:val="00B30DB5"/>
    <w:rsid w:val="00B30FF6"/>
    <w:rsid w:val="00B32E11"/>
    <w:rsid w:val="00B33301"/>
    <w:rsid w:val="00B342B4"/>
    <w:rsid w:val="00B350A7"/>
    <w:rsid w:val="00B35310"/>
    <w:rsid w:val="00B35BC7"/>
    <w:rsid w:val="00B366D3"/>
    <w:rsid w:val="00B36E99"/>
    <w:rsid w:val="00B36F00"/>
    <w:rsid w:val="00B379AE"/>
    <w:rsid w:val="00B37CD1"/>
    <w:rsid w:val="00B40291"/>
    <w:rsid w:val="00B40E13"/>
    <w:rsid w:val="00B41021"/>
    <w:rsid w:val="00B4119C"/>
    <w:rsid w:val="00B41F7A"/>
    <w:rsid w:val="00B425AD"/>
    <w:rsid w:val="00B42F91"/>
    <w:rsid w:val="00B43CF5"/>
    <w:rsid w:val="00B440DE"/>
    <w:rsid w:val="00B4502F"/>
    <w:rsid w:val="00B45207"/>
    <w:rsid w:val="00B453F3"/>
    <w:rsid w:val="00B45451"/>
    <w:rsid w:val="00B454FC"/>
    <w:rsid w:val="00B4556C"/>
    <w:rsid w:val="00B459B5"/>
    <w:rsid w:val="00B45D62"/>
    <w:rsid w:val="00B46118"/>
    <w:rsid w:val="00B4620A"/>
    <w:rsid w:val="00B46E14"/>
    <w:rsid w:val="00B470D9"/>
    <w:rsid w:val="00B478F5"/>
    <w:rsid w:val="00B50A4F"/>
    <w:rsid w:val="00B50D07"/>
    <w:rsid w:val="00B51A7E"/>
    <w:rsid w:val="00B52681"/>
    <w:rsid w:val="00B52B3B"/>
    <w:rsid w:val="00B537AA"/>
    <w:rsid w:val="00B53A65"/>
    <w:rsid w:val="00B53EE1"/>
    <w:rsid w:val="00B5429E"/>
    <w:rsid w:val="00B557D9"/>
    <w:rsid w:val="00B56775"/>
    <w:rsid w:val="00B5688F"/>
    <w:rsid w:val="00B568C5"/>
    <w:rsid w:val="00B56BE2"/>
    <w:rsid w:val="00B56F08"/>
    <w:rsid w:val="00B57CA5"/>
    <w:rsid w:val="00B57D87"/>
    <w:rsid w:val="00B60E0D"/>
    <w:rsid w:val="00B60EDE"/>
    <w:rsid w:val="00B61027"/>
    <w:rsid w:val="00B6196E"/>
    <w:rsid w:val="00B621F8"/>
    <w:rsid w:val="00B632C6"/>
    <w:rsid w:val="00B633F3"/>
    <w:rsid w:val="00B6340C"/>
    <w:rsid w:val="00B63606"/>
    <w:rsid w:val="00B63B71"/>
    <w:rsid w:val="00B65249"/>
    <w:rsid w:val="00B655FE"/>
    <w:rsid w:val="00B66EDF"/>
    <w:rsid w:val="00B7069F"/>
    <w:rsid w:val="00B70C67"/>
    <w:rsid w:val="00B70D05"/>
    <w:rsid w:val="00B71313"/>
    <w:rsid w:val="00B718AC"/>
    <w:rsid w:val="00B71A4B"/>
    <w:rsid w:val="00B71C6E"/>
    <w:rsid w:val="00B72176"/>
    <w:rsid w:val="00B72C94"/>
    <w:rsid w:val="00B731F8"/>
    <w:rsid w:val="00B736B1"/>
    <w:rsid w:val="00B73EC3"/>
    <w:rsid w:val="00B73FB6"/>
    <w:rsid w:val="00B747EC"/>
    <w:rsid w:val="00B74D66"/>
    <w:rsid w:val="00B75223"/>
    <w:rsid w:val="00B753CD"/>
    <w:rsid w:val="00B75679"/>
    <w:rsid w:val="00B756D7"/>
    <w:rsid w:val="00B76F6B"/>
    <w:rsid w:val="00B76FB7"/>
    <w:rsid w:val="00B7727B"/>
    <w:rsid w:val="00B81C68"/>
    <w:rsid w:val="00B81EB3"/>
    <w:rsid w:val="00B8202D"/>
    <w:rsid w:val="00B82231"/>
    <w:rsid w:val="00B82358"/>
    <w:rsid w:val="00B8268F"/>
    <w:rsid w:val="00B82FD8"/>
    <w:rsid w:val="00B83212"/>
    <w:rsid w:val="00B8378C"/>
    <w:rsid w:val="00B83AC3"/>
    <w:rsid w:val="00B83D57"/>
    <w:rsid w:val="00B845D2"/>
    <w:rsid w:val="00B847F2"/>
    <w:rsid w:val="00B853EF"/>
    <w:rsid w:val="00B85405"/>
    <w:rsid w:val="00B85475"/>
    <w:rsid w:val="00B85804"/>
    <w:rsid w:val="00B858B4"/>
    <w:rsid w:val="00B859BC"/>
    <w:rsid w:val="00B8626C"/>
    <w:rsid w:val="00B865DC"/>
    <w:rsid w:val="00B87BAE"/>
    <w:rsid w:val="00B87DB8"/>
    <w:rsid w:val="00B9047B"/>
    <w:rsid w:val="00B904A2"/>
    <w:rsid w:val="00B90D1C"/>
    <w:rsid w:val="00B93CAB"/>
    <w:rsid w:val="00B94DE7"/>
    <w:rsid w:val="00B94DF3"/>
    <w:rsid w:val="00B9627E"/>
    <w:rsid w:val="00B96759"/>
    <w:rsid w:val="00B96F43"/>
    <w:rsid w:val="00B96F91"/>
    <w:rsid w:val="00B9774A"/>
    <w:rsid w:val="00B97EE5"/>
    <w:rsid w:val="00BA0EF0"/>
    <w:rsid w:val="00BA1223"/>
    <w:rsid w:val="00BA15FA"/>
    <w:rsid w:val="00BA19F6"/>
    <w:rsid w:val="00BA228A"/>
    <w:rsid w:val="00BA2986"/>
    <w:rsid w:val="00BA4409"/>
    <w:rsid w:val="00BA46DF"/>
    <w:rsid w:val="00BA47BA"/>
    <w:rsid w:val="00BA4CAA"/>
    <w:rsid w:val="00BA5065"/>
    <w:rsid w:val="00BA54A9"/>
    <w:rsid w:val="00BA5FAE"/>
    <w:rsid w:val="00BA6279"/>
    <w:rsid w:val="00BA6743"/>
    <w:rsid w:val="00BB0E88"/>
    <w:rsid w:val="00BB1F08"/>
    <w:rsid w:val="00BB2F10"/>
    <w:rsid w:val="00BB3B2F"/>
    <w:rsid w:val="00BB3DA5"/>
    <w:rsid w:val="00BB4837"/>
    <w:rsid w:val="00BB4E75"/>
    <w:rsid w:val="00BB5770"/>
    <w:rsid w:val="00BB6153"/>
    <w:rsid w:val="00BB6212"/>
    <w:rsid w:val="00BB6A24"/>
    <w:rsid w:val="00BB6EC3"/>
    <w:rsid w:val="00BB7356"/>
    <w:rsid w:val="00BC0054"/>
    <w:rsid w:val="00BC0280"/>
    <w:rsid w:val="00BC129B"/>
    <w:rsid w:val="00BC1361"/>
    <w:rsid w:val="00BC1AEC"/>
    <w:rsid w:val="00BC1BC2"/>
    <w:rsid w:val="00BC1C77"/>
    <w:rsid w:val="00BC1F53"/>
    <w:rsid w:val="00BC3428"/>
    <w:rsid w:val="00BC3637"/>
    <w:rsid w:val="00BC440E"/>
    <w:rsid w:val="00BC4937"/>
    <w:rsid w:val="00BC4B4D"/>
    <w:rsid w:val="00BC53CE"/>
    <w:rsid w:val="00BC55CC"/>
    <w:rsid w:val="00BC5981"/>
    <w:rsid w:val="00BC5A32"/>
    <w:rsid w:val="00BC5C5C"/>
    <w:rsid w:val="00BC6247"/>
    <w:rsid w:val="00BC6332"/>
    <w:rsid w:val="00BC66D7"/>
    <w:rsid w:val="00BC6875"/>
    <w:rsid w:val="00BC74B8"/>
    <w:rsid w:val="00BC7A56"/>
    <w:rsid w:val="00BC7CE1"/>
    <w:rsid w:val="00BD028A"/>
    <w:rsid w:val="00BD042C"/>
    <w:rsid w:val="00BD076F"/>
    <w:rsid w:val="00BD0AE7"/>
    <w:rsid w:val="00BD0C59"/>
    <w:rsid w:val="00BD0D56"/>
    <w:rsid w:val="00BD1C37"/>
    <w:rsid w:val="00BD1C8C"/>
    <w:rsid w:val="00BD39E0"/>
    <w:rsid w:val="00BD3E85"/>
    <w:rsid w:val="00BD4265"/>
    <w:rsid w:val="00BD5745"/>
    <w:rsid w:val="00BD5787"/>
    <w:rsid w:val="00BD58E3"/>
    <w:rsid w:val="00BD5F7D"/>
    <w:rsid w:val="00BD6AB2"/>
    <w:rsid w:val="00BD6D84"/>
    <w:rsid w:val="00BD70D1"/>
    <w:rsid w:val="00BD72C5"/>
    <w:rsid w:val="00BD7B55"/>
    <w:rsid w:val="00BE018F"/>
    <w:rsid w:val="00BE0334"/>
    <w:rsid w:val="00BE0E3F"/>
    <w:rsid w:val="00BE1C23"/>
    <w:rsid w:val="00BE25F0"/>
    <w:rsid w:val="00BE451A"/>
    <w:rsid w:val="00BE491B"/>
    <w:rsid w:val="00BE56DA"/>
    <w:rsid w:val="00BE5FA6"/>
    <w:rsid w:val="00BE62FF"/>
    <w:rsid w:val="00BE6C19"/>
    <w:rsid w:val="00BE7176"/>
    <w:rsid w:val="00BE7392"/>
    <w:rsid w:val="00BE7538"/>
    <w:rsid w:val="00BE7558"/>
    <w:rsid w:val="00BE7663"/>
    <w:rsid w:val="00BE7DE7"/>
    <w:rsid w:val="00BF00A4"/>
    <w:rsid w:val="00BF013B"/>
    <w:rsid w:val="00BF11D7"/>
    <w:rsid w:val="00BF1373"/>
    <w:rsid w:val="00BF175A"/>
    <w:rsid w:val="00BF2BB8"/>
    <w:rsid w:val="00BF32E6"/>
    <w:rsid w:val="00BF334E"/>
    <w:rsid w:val="00BF388E"/>
    <w:rsid w:val="00BF38F1"/>
    <w:rsid w:val="00BF3BC9"/>
    <w:rsid w:val="00BF41CE"/>
    <w:rsid w:val="00BF4304"/>
    <w:rsid w:val="00BF4479"/>
    <w:rsid w:val="00BF4A9D"/>
    <w:rsid w:val="00BF5EAE"/>
    <w:rsid w:val="00BF5EBF"/>
    <w:rsid w:val="00BF62D5"/>
    <w:rsid w:val="00BF6917"/>
    <w:rsid w:val="00BF6E7F"/>
    <w:rsid w:val="00BF6F38"/>
    <w:rsid w:val="00BF6F67"/>
    <w:rsid w:val="00BF714F"/>
    <w:rsid w:val="00C00CE7"/>
    <w:rsid w:val="00C011A9"/>
    <w:rsid w:val="00C0125F"/>
    <w:rsid w:val="00C014CF"/>
    <w:rsid w:val="00C018A4"/>
    <w:rsid w:val="00C01E1A"/>
    <w:rsid w:val="00C02586"/>
    <w:rsid w:val="00C0322D"/>
    <w:rsid w:val="00C038A5"/>
    <w:rsid w:val="00C045A2"/>
    <w:rsid w:val="00C04EE0"/>
    <w:rsid w:val="00C05161"/>
    <w:rsid w:val="00C056FA"/>
    <w:rsid w:val="00C05953"/>
    <w:rsid w:val="00C06085"/>
    <w:rsid w:val="00C06B50"/>
    <w:rsid w:val="00C10225"/>
    <w:rsid w:val="00C103FD"/>
    <w:rsid w:val="00C109A7"/>
    <w:rsid w:val="00C11727"/>
    <w:rsid w:val="00C11BAB"/>
    <w:rsid w:val="00C11C91"/>
    <w:rsid w:val="00C11D15"/>
    <w:rsid w:val="00C12C29"/>
    <w:rsid w:val="00C137BA"/>
    <w:rsid w:val="00C1532A"/>
    <w:rsid w:val="00C154C7"/>
    <w:rsid w:val="00C15DB5"/>
    <w:rsid w:val="00C15F37"/>
    <w:rsid w:val="00C16F2F"/>
    <w:rsid w:val="00C173BA"/>
    <w:rsid w:val="00C178FD"/>
    <w:rsid w:val="00C20748"/>
    <w:rsid w:val="00C22FE4"/>
    <w:rsid w:val="00C23661"/>
    <w:rsid w:val="00C23C41"/>
    <w:rsid w:val="00C2426E"/>
    <w:rsid w:val="00C24CA9"/>
    <w:rsid w:val="00C25876"/>
    <w:rsid w:val="00C265A0"/>
    <w:rsid w:val="00C26889"/>
    <w:rsid w:val="00C269B6"/>
    <w:rsid w:val="00C2705E"/>
    <w:rsid w:val="00C27EBE"/>
    <w:rsid w:val="00C31C2C"/>
    <w:rsid w:val="00C31C48"/>
    <w:rsid w:val="00C31C7C"/>
    <w:rsid w:val="00C3267A"/>
    <w:rsid w:val="00C3393C"/>
    <w:rsid w:val="00C33B4D"/>
    <w:rsid w:val="00C341E0"/>
    <w:rsid w:val="00C34970"/>
    <w:rsid w:val="00C34C7D"/>
    <w:rsid w:val="00C35108"/>
    <w:rsid w:val="00C3521C"/>
    <w:rsid w:val="00C353C4"/>
    <w:rsid w:val="00C35CFC"/>
    <w:rsid w:val="00C369C2"/>
    <w:rsid w:val="00C369E1"/>
    <w:rsid w:val="00C37051"/>
    <w:rsid w:val="00C37216"/>
    <w:rsid w:val="00C37850"/>
    <w:rsid w:val="00C4047A"/>
    <w:rsid w:val="00C4160B"/>
    <w:rsid w:val="00C41625"/>
    <w:rsid w:val="00C4198A"/>
    <w:rsid w:val="00C41A4A"/>
    <w:rsid w:val="00C41DD8"/>
    <w:rsid w:val="00C42310"/>
    <w:rsid w:val="00C424AE"/>
    <w:rsid w:val="00C4284E"/>
    <w:rsid w:val="00C42967"/>
    <w:rsid w:val="00C43D75"/>
    <w:rsid w:val="00C44525"/>
    <w:rsid w:val="00C467D6"/>
    <w:rsid w:val="00C4693D"/>
    <w:rsid w:val="00C46A9D"/>
    <w:rsid w:val="00C46C79"/>
    <w:rsid w:val="00C46E73"/>
    <w:rsid w:val="00C46F63"/>
    <w:rsid w:val="00C47F15"/>
    <w:rsid w:val="00C5007E"/>
    <w:rsid w:val="00C501A6"/>
    <w:rsid w:val="00C51218"/>
    <w:rsid w:val="00C513C2"/>
    <w:rsid w:val="00C519E6"/>
    <w:rsid w:val="00C5228F"/>
    <w:rsid w:val="00C524D6"/>
    <w:rsid w:val="00C528EF"/>
    <w:rsid w:val="00C52980"/>
    <w:rsid w:val="00C52DB9"/>
    <w:rsid w:val="00C532C7"/>
    <w:rsid w:val="00C53AF7"/>
    <w:rsid w:val="00C53D73"/>
    <w:rsid w:val="00C53F9B"/>
    <w:rsid w:val="00C54D52"/>
    <w:rsid w:val="00C55450"/>
    <w:rsid w:val="00C55617"/>
    <w:rsid w:val="00C565A7"/>
    <w:rsid w:val="00C577DB"/>
    <w:rsid w:val="00C57CDA"/>
    <w:rsid w:val="00C60003"/>
    <w:rsid w:val="00C60690"/>
    <w:rsid w:val="00C6136A"/>
    <w:rsid w:val="00C62055"/>
    <w:rsid w:val="00C63DD7"/>
    <w:rsid w:val="00C63E90"/>
    <w:rsid w:val="00C63F9D"/>
    <w:rsid w:val="00C6430A"/>
    <w:rsid w:val="00C643D8"/>
    <w:rsid w:val="00C645F5"/>
    <w:rsid w:val="00C659FE"/>
    <w:rsid w:val="00C65CA0"/>
    <w:rsid w:val="00C66240"/>
    <w:rsid w:val="00C66407"/>
    <w:rsid w:val="00C66523"/>
    <w:rsid w:val="00C66EC2"/>
    <w:rsid w:val="00C708A3"/>
    <w:rsid w:val="00C70A6B"/>
    <w:rsid w:val="00C711E3"/>
    <w:rsid w:val="00C7196B"/>
    <w:rsid w:val="00C71D05"/>
    <w:rsid w:val="00C71D66"/>
    <w:rsid w:val="00C73B62"/>
    <w:rsid w:val="00C73FA2"/>
    <w:rsid w:val="00C742D1"/>
    <w:rsid w:val="00C74D25"/>
    <w:rsid w:val="00C75B48"/>
    <w:rsid w:val="00C75CCB"/>
    <w:rsid w:val="00C76DFE"/>
    <w:rsid w:val="00C770C9"/>
    <w:rsid w:val="00C77C21"/>
    <w:rsid w:val="00C8037E"/>
    <w:rsid w:val="00C80598"/>
    <w:rsid w:val="00C80873"/>
    <w:rsid w:val="00C80914"/>
    <w:rsid w:val="00C81734"/>
    <w:rsid w:val="00C81B31"/>
    <w:rsid w:val="00C81CEF"/>
    <w:rsid w:val="00C81E08"/>
    <w:rsid w:val="00C821B1"/>
    <w:rsid w:val="00C82436"/>
    <w:rsid w:val="00C826F0"/>
    <w:rsid w:val="00C84773"/>
    <w:rsid w:val="00C84964"/>
    <w:rsid w:val="00C84F8F"/>
    <w:rsid w:val="00C85EDD"/>
    <w:rsid w:val="00C85FC2"/>
    <w:rsid w:val="00C86242"/>
    <w:rsid w:val="00C86630"/>
    <w:rsid w:val="00C8678F"/>
    <w:rsid w:val="00C87130"/>
    <w:rsid w:val="00C8769A"/>
    <w:rsid w:val="00C87811"/>
    <w:rsid w:val="00C87CED"/>
    <w:rsid w:val="00C87D27"/>
    <w:rsid w:val="00C87FC3"/>
    <w:rsid w:val="00C9056E"/>
    <w:rsid w:val="00C90774"/>
    <w:rsid w:val="00C9086D"/>
    <w:rsid w:val="00C91A61"/>
    <w:rsid w:val="00C92435"/>
    <w:rsid w:val="00C92E20"/>
    <w:rsid w:val="00C938D6"/>
    <w:rsid w:val="00C939F8"/>
    <w:rsid w:val="00C94B21"/>
    <w:rsid w:val="00C94D7E"/>
    <w:rsid w:val="00C95861"/>
    <w:rsid w:val="00C95A65"/>
    <w:rsid w:val="00C95B0C"/>
    <w:rsid w:val="00C95B19"/>
    <w:rsid w:val="00C9625C"/>
    <w:rsid w:val="00C96C25"/>
    <w:rsid w:val="00C96F9A"/>
    <w:rsid w:val="00C97147"/>
    <w:rsid w:val="00C971D6"/>
    <w:rsid w:val="00C97C0C"/>
    <w:rsid w:val="00CA0404"/>
    <w:rsid w:val="00CA0D27"/>
    <w:rsid w:val="00CA0EF0"/>
    <w:rsid w:val="00CA1041"/>
    <w:rsid w:val="00CA140A"/>
    <w:rsid w:val="00CA14AC"/>
    <w:rsid w:val="00CA18C1"/>
    <w:rsid w:val="00CA2050"/>
    <w:rsid w:val="00CA20EA"/>
    <w:rsid w:val="00CA3890"/>
    <w:rsid w:val="00CA38C7"/>
    <w:rsid w:val="00CA4043"/>
    <w:rsid w:val="00CA43A1"/>
    <w:rsid w:val="00CA4657"/>
    <w:rsid w:val="00CA51D0"/>
    <w:rsid w:val="00CA5903"/>
    <w:rsid w:val="00CA5EC2"/>
    <w:rsid w:val="00CA5F2A"/>
    <w:rsid w:val="00CA6037"/>
    <w:rsid w:val="00CA6F5A"/>
    <w:rsid w:val="00CA72FE"/>
    <w:rsid w:val="00CA76A7"/>
    <w:rsid w:val="00CB0397"/>
    <w:rsid w:val="00CB0DC8"/>
    <w:rsid w:val="00CB2EFC"/>
    <w:rsid w:val="00CB3301"/>
    <w:rsid w:val="00CB36BA"/>
    <w:rsid w:val="00CB3E49"/>
    <w:rsid w:val="00CB4892"/>
    <w:rsid w:val="00CB49B4"/>
    <w:rsid w:val="00CB4DFE"/>
    <w:rsid w:val="00CB5675"/>
    <w:rsid w:val="00CB7239"/>
    <w:rsid w:val="00CB75F2"/>
    <w:rsid w:val="00CC003A"/>
    <w:rsid w:val="00CC0118"/>
    <w:rsid w:val="00CC0883"/>
    <w:rsid w:val="00CC0A06"/>
    <w:rsid w:val="00CC1714"/>
    <w:rsid w:val="00CC2701"/>
    <w:rsid w:val="00CC2B77"/>
    <w:rsid w:val="00CC2E79"/>
    <w:rsid w:val="00CC34C3"/>
    <w:rsid w:val="00CC354B"/>
    <w:rsid w:val="00CC37EB"/>
    <w:rsid w:val="00CC3F90"/>
    <w:rsid w:val="00CC5321"/>
    <w:rsid w:val="00CC5681"/>
    <w:rsid w:val="00CC68E5"/>
    <w:rsid w:val="00CC6933"/>
    <w:rsid w:val="00CC6985"/>
    <w:rsid w:val="00CC6DCD"/>
    <w:rsid w:val="00CC73A7"/>
    <w:rsid w:val="00CC78FD"/>
    <w:rsid w:val="00CD0611"/>
    <w:rsid w:val="00CD16FF"/>
    <w:rsid w:val="00CD1A84"/>
    <w:rsid w:val="00CD1BC4"/>
    <w:rsid w:val="00CD22CC"/>
    <w:rsid w:val="00CD2C3D"/>
    <w:rsid w:val="00CD2DEA"/>
    <w:rsid w:val="00CD3727"/>
    <w:rsid w:val="00CD3935"/>
    <w:rsid w:val="00CD41FC"/>
    <w:rsid w:val="00CD447B"/>
    <w:rsid w:val="00CD486F"/>
    <w:rsid w:val="00CD5B28"/>
    <w:rsid w:val="00CD5EFD"/>
    <w:rsid w:val="00CD61DC"/>
    <w:rsid w:val="00CD6727"/>
    <w:rsid w:val="00CD67F3"/>
    <w:rsid w:val="00CD6D5F"/>
    <w:rsid w:val="00CD74F1"/>
    <w:rsid w:val="00CD7B88"/>
    <w:rsid w:val="00CD7C81"/>
    <w:rsid w:val="00CD7D20"/>
    <w:rsid w:val="00CE0128"/>
    <w:rsid w:val="00CE0390"/>
    <w:rsid w:val="00CE0B6A"/>
    <w:rsid w:val="00CE0E1F"/>
    <w:rsid w:val="00CE1147"/>
    <w:rsid w:val="00CE202D"/>
    <w:rsid w:val="00CE205C"/>
    <w:rsid w:val="00CE2167"/>
    <w:rsid w:val="00CE235A"/>
    <w:rsid w:val="00CE2A57"/>
    <w:rsid w:val="00CE329D"/>
    <w:rsid w:val="00CE44E7"/>
    <w:rsid w:val="00CE54C2"/>
    <w:rsid w:val="00CE54F3"/>
    <w:rsid w:val="00CE54F7"/>
    <w:rsid w:val="00CE5737"/>
    <w:rsid w:val="00CE6FE0"/>
    <w:rsid w:val="00CE7E9F"/>
    <w:rsid w:val="00CF0250"/>
    <w:rsid w:val="00CF079B"/>
    <w:rsid w:val="00CF13D3"/>
    <w:rsid w:val="00CF184E"/>
    <w:rsid w:val="00CF19DC"/>
    <w:rsid w:val="00CF23D2"/>
    <w:rsid w:val="00CF2617"/>
    <w:rsid w:val="00CF2A9E"/>
    <w:rsid w:val="00CF2C9F"/>
    <w:rsid w:val="00CF2CE9"/>
    <w:rsid w:val="00CF4CF5"/>
    <w:rsid w:val="00CF536C"/>
    <w:rsid w:val="00CF5BC7"/>
    <w:rsid w:val="00CF5D50"/>
    <w:rsid w:val="00CF693B"/>
    <w:rsid w:val="00CF6D8D"/>
    <w:rsid w:val="00CF6D94"/>
    <w:rsid w:val="00CF6E1F"/>
    <w:rsid w:val="00CF6F46"/>
    <w:rsid w:val="00CF72D1"/>
    <w:rsid w:val="00CF7735"/>
    <w:rsid w:val="00D000FE"/>
    <w:rsid w:val="00D00639"/>
    <w:rsid w:val="00D01EFA"/>
    <w:rsid w:val="00D01FFD"/>
    <w:rsid w:val="00D02431"/>
    <w:rsid w:val="00D0281F"/>
    <w:rsid w:val="00D0302E"/>
    <w:rsid w:val="00D03737"/>
    <w:rsid w:val="00D03C02"/>
    <w:rsid w:val="00D03C73"/>
    <w:rsid w:val="00D03D2C"/>
    <w:rsid w:val="00D03ED2"/>
    <w:rsid w:val="00D04055"/>
    <w:rsid w:val="00D04F6F"/>
    <w:rsid w:val="00D051EB"/>
    <w:rsid w:val="00D05246"/>
    <w:rsid w:val="00D05582"/>
    <w:rsid w:val="00D0609C"/>
    <w:rsid w:val="00D06160"/>
    <w:rsid w:val="00D068C6"/>
    <w:rsid w:val="00D06D84"/>
    <w:rsid w:val="00D06ECC"/>
    <w:rsid w:val="00D104B3"/>
    <w:rsid w:val="00D104C8"/>
    <w:rsid w:val="00D110C6"/>
    <w:rsid w:val="00D1163D"/>
    <w:rsid w:val="00D11971"/>
    <w:rsid w:val="00D11F79"/>
    <w:rsid w:val="00D12297"/>
    <w:rsid w:val="00D129AB"/>
    <w:rsid w:val="00D12D80"/>
    <w:rsid w:val="00D13E1E"/>
    <w:rsid w:val="00D142FF"/>
    <w:rsid w:val="00D145F9"/>
    <w:rsid w:val="00D15302"/>
    <w:rsid w:val="00D15937"/>
    <w:rsid w:val="00D15A8F"/>
    <w:rsid w:val="00D1609A"/>
    <w:rsid w:val="00D160EB"/>
    <w:rsid w:val="00D168D5"/>
    <w:rsid w:val="00D16F38"/>
    <w:rsid w:val="00D176BA"/>
    <w:rsid w:val="00D20896"/>
    <w:rsid w:val="00D20B52"/>
    <w:rsid w:val="00D221D6"/>
    <w:rsid w:val="00D22B10"/>
    <w:rsid w:val="00D23B39"/>
    <w:rsid w:val="00D24E08"/>
    <w:rsid w:val="00D25228"/>
    <w:rsid w:val="00D253AF"/>
    <w:rsid w:val="00D26389"/>
    <w:rsid w:val="00D26521"/>
    <w:rsid w:val="00D269D3"/>
    <w:rsid w:val="00D26BEF"/>
    <w:rsid w:val="00D27730"/>
    <w:rsid w:val="00D27789"/>
    <w:rsid w:val="00D27B21"/>
    <w:rsid w:val="00D27BF3"/>
    <w:rsid w:val="00D27C5F"/>
    <w:rsid w:val="00D30A52"/>
    <w:rsid w:val="00D31817"/>
    <w:rsid w:val="00D32EA4"/>
    <w:rsid w:val="00D33185"/>
    <w:rsid w:val="00D339DC"/>
    <w:rsid w:val="00D33B86"/>
    <w:rsid w:val="00D34128"/>
    <w:rsid w:val="00D34E00"/>
    <w:rsid w:val="00D359E1"/>
    <w:rsid w:val="00D363E7"/>
    <w:rsid w:val="00D36A18"/>
    <w:rsid w:val="00D37812"/>
    <w:rsid w:val="00D37B2D"/>
    <w:rsid w:val="00D40A59"/>
    <w:rsid w:val="00D40CE1"/>
    <w:rsid w:val="00D40F2A"/>
    <w:rsid w:val="00D42BD6"/>
    <w:rsid w:val="00D4350D"/>
    <w:rsid w:val="00D4362B"/>
    <w:rsid w:val="00D43762"/>
    <w:rsid w:val="00D43B2B"/>
    <w:rsid w:val="00D4464A"/>
    <w:rsid w:val="00D47C1D"/>
    <w:rsid w:val="00D47FD7"/>
    <w:rsid w:val="00D50A38"/>
    <w:rsid w:val="00D50DD1"/>
    <w:rsid w:val="00D514C0"/>
    <w:rsid w:val="00D51621"/>
    <w:rsid w:val="00D51BA5"/>
    <w:rsid w:val="00D52377"/>
    <w:rsid w:val="00D52917"/>
    <w:rsid w:val="00D535FD"/>
    <w:rsid w:val="00D53FC6"/>
    <w:rsid w:val="00D54358"/>
    <w:rsid w:val="00D544D4"/>
    <w:rsid w:val="00D54750"/>
    <w:rsid w:val="00D54E89"/>
    <w:rsid w:val="00D557BC"/>
    <w:rsid w:val="00D56F1A"/>
    <w:rsid w:val="00D575CA"/>
    <w:rsid w:val="00D577EB"/>
    <w:rsid w:val="00D579E0"/>
    <w:rsid w:val="00D57AEB"/>
    <w:rsid w:val="00D607D7"/>
    <w:rsid w:val="00D60FE0"/>
    <w:rsid w:val="00D6105B"/>
    <w:rsid w:val="00D6107D"/>
    <w:rsid w:val="00D61499"/>
    <w:rsid w:val="00D624AE"/>
    <w:rsid w:val="00D62588"/>
    <w:rsid w:val="00D625E5"/>
    <w:rsid w:val="00D6273C"/>
    <w:rsid w:val="00D62861"/>
    <w:rsid w:val="00D62BD1"/>
    <w:rsid w:val="00D63672"/>
    <w:rsid w:val="00D64840"/>
    <w:rsid w:val="00D64EC2"/>
    <w:rsid w:val="00D658DE"/>
    <w:rsid w:val="00D665EE"/>
    <w:rsid w:val="00D66FC9"/>
    <w:rsid w:val="00D67107"/>
    <w:rsid w:val="00D6785C"/>
    <w:rsid w:val="00D71348"/>
    <w:rsid w:val="00D72E84"/>
    <w:rsid w:val="00D73037"/>
    <w:rsid w:val="00D73495"/>
    <w:rsid w:val="00D73D14"/>
    <w:rsid w:val="00D73F4F"/>
    <w:rsid w:val="00D75458"/>
    <w:rsid w:val="00D75525"/>
    <w:rsid w:val="00D758D5"/>
    <w:rsid w:val="00D7632A"/>
    <w:rsid w:val="00D767CB"/>
    <w:rsid w:val="00D76AA6"/>
    <w:rsid w:val="00D7707D"/>
    <w:rsid w:val="00D77B95"/>
    <w:rsid w:val="00D80775"/>
    <w:rsid w:val="00D80C9A"/>
    <w:rsid w:val="00D81808"/>
    <w:rsid w:val="00D81D9E"/>
    <w:rsid w:val="00D82174"/>
    <w:rsid w:val="00D822BA"/>
    <w:rsid w:val="00D8271B"/>
    <w:rsid w:val="00D833C4"/>
    <w:rsid w:val="00D83B1A"/>
    <w:rsid w:val="00D83ED5"/>
    <w:rsid w:val="00D842A3"/>
    <w:rsid w:val="00D850AE"/>
    <w:rsid w:val="00D860E0"/>
    <w:rsid w:val="00D87F6B"/>
    <w:rsid w:val="00D90087"/>
    <w:rsid w:val="00D90407"/>
    <w:rsid w:val="00D90ADB"/>
    <w:rsid w:val="00D910DB"/>
    <w:rsid w:val="00D92371"/>
    <w:rsid w:val="00D92835"/>
    <w:rsid w:val="00D92976"/>
    <w:rsid w:val="00D93B93"/>
    <w:rsid w:val="00D947E9"/>
    <w:rsid w:val="00D94D47"/>
    <w:rsid w:val="00D94FED"/>
    <w:rsid w:val="00D9529F"/>
    <w:rsid w:val="00D9620C"/>
    <w:rsid w:val="00D96753"/>
    <w:rsid w:val="00D96F4A"/>
    <w:rsid w:val="00D97127"/>
    <w:rsid w:val="00D974E6"/>
    <w:rsid w:val="00D97C3D"/>
    <w:rsid w:val="00D97FF1"/>
    <w:rsid w:val="00DA0CB8"/>
    <w:rsid w:val="00DA18C5"/>
    <w:rsid w:val="00DA1A21"/>
    <w:rsid w:val="00DA226C"/>
    <w:rsid w:val="00DA2AD6"/>
    <w:rsid w:val="00DA5DF4"/>
    <w:rsid w:val="00DA6B16"/>
    <w:rsid w:val="00DA7208"/>
    <w:rsid w:val="00DA7781"/>
    <w:rsid w:val="00DA78D8"/>
    <w:rsid w:val="00DA79E3"/>
    <w:rsid w:val="00DB1DA2"/>
    <w:rsid w:val="00DB2086"/>
    <w:rsid w:val="00DB32B0"/>
    <w:rsid w:val="00DB4C70"/>
    <w:rsid w:val="00DB4F40"/>
    <w:rsid w:val="00DB5700"/>
    <w:rsid w:val="00DB5F9C"/>
    <w:rsid w:val="00DB611E"/>
    <w:rsid w:val="00DB7889"/>
    <w:rsid w:val="00DB79F8"/>
    <w:rsid w:val="00DB7BA4"/>
    <w:rsid w:val="00DC0AFC"/>
    <w:rsid w:val="00DC0B21"/>
    <w:rsid w:val="00DC1F01"/>
    <w:rsid w:val="00DC2670"/>
    <w:rsid w:val="00DC27DC"/>
    <w:rsid w:val="00DC3148"/>
    <w:rsid w:val="00DC34B7"/>
    <w:rsid w:val="00DC3FD3"/>
    <w:rsid w:val="00DC446A"/>
    <w:rsid w:val="00DC4DF5"/>
    <w:rsid w:val="00DC4EA9"/>
    <w:rsid w:val="00DC503D"/>
    <w:rsid w:val="00DC519E"/>
    <w:rsid w:val="00DC5CFC"/>
    <w:rsid w:val="00DC615C"/>
    <w:rsid w:val="00DC6258"/>
    <w:rsid w:val="00DC6AF6"/>
    <w:rsid w:val="00DC77C8"/>
    <w:rsid w:val="00DD0314"/>
    <w:rsid w:val="00DD072D"/>
    <w:rsid w:val="00DD1749"/>
    <w:rsid w:val="00DD1890"/>
    <w:rsid w:val="00DD2247"/>
    <w:rsid w:val="00DD2D3A"/>
    <w:rsid w:val="00DD2EB3"/>
    <w:rsid w:val="00DD3968"/>
    <w:rsid w:val="00DD4605"/>
    <w:rsid w:val="00DD5149"/>
    <w:rsid w:val="00DD51E9"/>
    <w:rsid w:val="00DD587E"/>
    <w:rsid w:val="00DD5BD4"/>
    <w:rsid w:val="00DD633C"/>
    <w:rsid w:val="00DD6A02"/>
    <w:rsid w:val="00DD6C2D"/>
    <w:rsid w:val="00DD6F29"/>
    <w:rsid w:val="00DD740B"/>
    <w:rsid w:val="00DD7690"/>
    <w:rsid w:val="00DD7BDA"/>
    <w:rsid w:val="00DE0406"/>
    <w:rsid w:val="00DE0615"/>
    <w:rsid w:val="00DE123A"/>
    <w:rsid w:val="00DE125C"/>
    <w:rsid w:val="00DE19D7"/>
    <w:rsid w:val="00DE1ED7"/>
    <w:rsid w:val="00DE26D2"/>
    <w:rsid w:val="00DE34EE"/>
    <w:rsid w:val="00DE3BC7"/>
    <w:rsid w:val="00DE3C32"/>
    <w:rsid w:val="00DE3FED"/>
    <w:rsid w:val="00DE4643"/>
    <w:rsid w:val="00DE47B0"/>
    <w:rsid w:val="00DE480E"/>
    <w:rsid w:val="00DE4DD7"/>
    <w:rsid w:val="00DE516B"/>
    <w:rsid w:val="00DE57A1"/>
    <w:rsid w:val="00DE57C0"/>
    <w:rsid w:val="00DE65E7"/>
    <w:rsid w:val="00DE6FC9"/>
    <w:rsid w:val="00DE76C3"/>
    <w:rsid w:val="00DE7C14"/>
    <w:rsid w:val="00DE7F00"/>
    <w:rsid w:val="00DF0798"/>
    <w:rsid w:val="00DF0BE9"/>
    <w:rsid w:val="00DF10FF"/>
    <w:rsid w:val="00DF2714"/>
    <w:rsid w:val="00DF2E88"/>
    <w:rsid w:val="00DF3332"/>
    <w:rsid w:val="00DF37B2"/>
    <w:rsid w:val="00DF471B"/>
    <w:rsid w:val="00DF4ADA"/>
    <w:rsid w:val="00DF5178"/>
    <w:rsid w:val="00DF5A1F"/>
    <w:rsid w:val="00DF60F6"/>
    <w:rsid w:val="00DF6F5E"/>
    <w:rsid w:val="00DF70F0"/>
    <w:rsid w:val="00E00F09"/>
    <w:rsid w:val="00E0104B"/>
    <w:rsid w:val="00E016AE"/>
    <w:rsid w:val="00E02083"/>
    <w:rsid w:val="00E029A5"/>
    <w:rsid w:val="00E02ABE"/>
    <w:rsid w:val="00E02E6F"/>
    <w:rsid w:val="00E0320F"/>
    <w:rsid w:val="00E044C2"/>
    <w:rsid w:val="00E046EA"/>
    <w:rsid w:val="00E049B0"/>
    <w:rsid w:val="00E04B08"/>
    <w:rsid w:val="00E04C7E"/>
    <w:rsid w:val="00E0516C"/>
    <w:rsid w:val="00E053F0"/>
    <w:rsid w:val="00E05473"/>
    <w:rsid w:val="00E05B59"/>
    <w:rsid w:val="00E06201"/>
    <w:rsid w:val="00E06BE5"/>
    <w:rsid w:val="00E077A7"/>
    <w:rsid w:val="00E10333"/>
    <w:rsid w:val="00E10B44"/>
    <w:rsid w:val="00E114EC"/>
    <w:rsid w:val="00E1168E"/>
    <w:rsid w:val="00E11953"/>
    <w:rsid w:val="00E12E29"/>
    <w:rsid w:val="00E12ED9"/>
    <w:rsid w:val="00E13C96"/>
    <w:rsid w:val="00E13FE2"/>
    <w:rsid w:val="00E14543"/>
    <w:rsid w:val="00E14737"/>
    <w:rsid w:val="00E1532E"/>
    <w:rsid w:val="00E15874"/>
    <w:rsid w:val="00E1642C"/>
    <w:rsid w:val="00E20E9A"/>
    <w:rsid w:val="00E2203D"/>
    <w:rsid w:val="00E2247D"/>
    <w:rsid w:val="00E232E6"/>
    <w:rsid w:val="00E24048"/>
    <w:rsid w:val="00E24782"/>
    <w:rsid w:val="00E24DB5"/>
    <w:rsid w:val="00E24F31"/>
    <w:rsid w:val="00E2533B"/>
    <w:rsid w:val="00E25F0D"/>
    <w:rsid w:val="00E2626D"/>
    <w:rsid w:val="00E27214"/>
    <w:rsid w:val="00E27695"/>
    <w:rsid w:val="00E301E6"/>
    <w:rsid w:val="00E31139"/>
    <w:rsid w:val="00E324A0"/>
    <w:rsid w:val="00E324EC"/>
    <w:rsid w:val="00E33372"/>
    <w:rsid w:val="00E34C6E"/>
    <w:rsid w:val="00E357F2"/>
    <w:rsid w:val="00E359B6"/>
    <w:rsid w:val="00E3697D"/>
    <w:rsid w:val="00E37154"/>
    <w:rsid w:val="00E377BF"/>
    <w:rsid w:val="00E40215"/>
    <w:rsid w:val="00E40405"/>
    <w:rsid w:val="00E40E9F"/>
    <w:rsid w:val="00E41240"/>
    <w:rsid w:val="00E41869"/>
    <w:rsid w:val="00E419FA"/>
    <w:rsid w:val="00E41EF8"/>
    <w:rsid w:val="00E42053"/>
    <w:rsid w:val="00E42ED0"/>
    <w:rsid w:val="00E431DF"/>
    <w:rsid w:val="00E44523"/>
    <w:rsid w:val="00E44C49"/>
    <w:rsid w:val="00E455F8"/>
    <w:rsid w:val="00E457E3"/>
    <w:rsid w:val="00E4588A"/>
    <w:rsid w:val="00E46BA4"/>
    <w:rsid w:val="00E500D6"/>
    <w:rsid w:val="00E5122E"/>
    <w:rsid w:val="00E516C3"/>
    <w:rsid w:val="00E51D9F"/>
    <w:rsid w:val="00E51FC1"/>
    <w:rsid w:val="00E520B2"/>
    <w:rsid w:val="00E52383"/>
    <w:rsid w:val="00E52E26"/>
    <w:rsid w:val="00E52FB9"/>
    <w:rsid w:val="00E53A8A"/>
    <w:rsid w:val="00E53DF5"/>
    <w:rsid w:val="00E53FB9"/>
    <w:rsid w:val="00E54248"/>
    <w:rsid w:val="00E5431E"/>
    <w:rsid w:val="00E5438D"/>
    <w:rsid w:val="00E54529"/>
    <w:rsid w:val="00E54D18"/>
    <w:rsid w:val="00E55062"/>
    <w:rsid w:val="00E55493"/>
    <w:rsid w:val="00E55711"/>
    <w:rsid w:val="00E55A5A"/>
    <w:rsid w:val="00E55B2B"/>
    <w:rsid w:val="00E55B86"/>
    <w:rsid w:val="00E55C15"/>
    <w:rsid w:val="00E55CD8"/>
    <w:rsid w:val="00E57B66"/>
    <w:rsid w:val="00E60201"/>
    <w:rsid w:val="00E603DA"/>
    <w:rsid w:val="00E60465"/>
    <w:rsid w:val="00E60E6F"/>
    <w:rsid w:val="00E613A2"/>
    <w:rsid w:val="00E61600"/>
    <w:rsid w:val="00E61BCA"/>
    <w:rsid w:val="00E61F3A"/>
    <w:rsid w:val="00E63574"/>
    <w:rsid w:val="00E63F40"/>
    <w:rsid w:val="00E64211"/>
    <w:rsid w:val="00E6433A"/>
    <w:rsid w:val="00E6494A"/>
    <w:rsid w:val="00E655E1"/>
    <w:rsid w:val="00E65862"/>
    <w:rsid w:val="00E659C2"/>
    <w:rsid w:val="00E6616B"/>
    <w:rsid w:val="00E66497"/>
    <w:rsid w:val="00E67173"/>
    <w:rsid w:val="00E67EDE"/>
    <w:rsid w:val="00E7064C"/>
    <w:rsid w:val="00E707C6"/>
    <w:rsid w:val="00E70B68"/>
    <w:rsid w:val="00E70FB0"/>
    <w:rsid w:val="00E711BA"/>
    <w:rsid w:val="00E71728"/>
    <w:rsid w:val="00E71776"/>
    <w:rsid w:val="00E7180C"/>
    <w:rsid w:val="00E723B8"/>
    <w:rsid w:val="00E7253C"/>
    <w:rsid w:val="00E73EE9"/>
    <w:rsid w:val="00E74397"/>
    <w:rsid w:val="00E75518"/>
    <w:rsid w:val="00E7575C"/>
    <w:rsid w:val="00E76806"/>
    <w:rsid w:val="00E76CF6"/>
    <w:rsid w:val="00E7710D"/>
    <w:rsid w:val="00E77503"/>
    <w:rsid w:val="00E806B7"/>
    <w:rsid w:val="00E80913"/>
    <w:rsid w:val="00E80B21"/>
    <w:rsid w:val="00E819C2"/>
    <w:rsid w:val="00E81F18"/>
    <w:rsid w:val="00E82417"/>
    <w:rsid w:val="00E830E3"/>
    <w:rsid w:val="00E84508"/>
    <w:rsid w:val="00E846BD"/>
    <w:rsid w:val="00E85771"/>
    <w:rsid w:val="00E863B6"/>
    <w:rsid w:val="00E87DA3"/>
    <w:rsid w:val="00E90358"/>
    <w:rsid w:val="00E9090C"/>
    <w:rsid w:val="00E90933"/>
    <w:rsid w:val="00E90993"/>
    <w:rsid w:val="00E90B99"/>
    <w:rsid w:val="00E911F6"/>
    <w:rsid w:val="00E9162A"/>
    <w:rsid w:val="00E91895"/>
    <w:rsid w:val="00E92617"/>
    <w:rsid w:val="00E929FC"/>
    <w:rsid w:val="00E92D68"/>
    <w:rsid w:val="00E92D69"/>
    <w:rsid w:val="00E92FD2"/>
    <w:rsid w:val="00E93368"/>
    <w:rsid w:val="00E93487"/>
    <w:rsid w:val="00E94B8C"/>
    <w:rsid w:val="00E95514"/>
    <w:rsid w:val="00E958DC"/>
    <w:rsid w:val="00E95911"/>
    <w:rsid w:val="00E95C76"/>
    <w:rsid w:val="00E9683B"/>
    <w:rsid w:val="00E97088"/>
    <w:rsid w:val="00E97D7C"/>
    <w:rsid w:val="00E97E51"/>
    <w:rsid w:val="00EA0479"/>
    <w:rsid w:val="00EA0B3A"/>
    <w:rsid w:val="00EA2073"/>
    <w:rsid w:val="00EA303A"/>
    <w:rsid w:val="00EA42B2"/>
    <w:rsid w:val="00EA57A9"/>
    <w:rsid w:val="00EA6024"/>
    <w:rsid w:val="00EA6FB1"/>
    <w:rsid w:val="00EA79C4"/>
    <w:rsid w:val="00EA7AC7"/>
    <w:rsid w:val="00EA7B05"/>
    <w:rsid w:val="00EB06A1"/>
    <w:rsid w:val="00EB0786"/>
    <w:rsid w:val="00EB0EEA"/>
    <w:rsid w:val="00EB1273"/>
    <w:rsid w:val="00EB1892"/>
    <w:rsid w:val="00EB25C3"/>
    <w:rsid w:val="00EB2A7A"/>
    <w:rsid w:val="00EB2AAE"/>
    <w:rsid w:val="00EB2EFA"/>
    <w:rsid w:val="00EB2F56"/>
    <w:rsid w:val="00EB3A2B"/>
    <w:rsid w:val="00EB3CE4"/>
    <w:rsid w:val="00EB3F8B"/>
    <w:rsid w:val="00EB47E4"/>
    <w:rsid w:val="00EB4A1D"/>
    <w:rsid w:val="00EB4CD3"/>
    <w:rsid w:val="00EB53F0"/>
    <w:rsid w:val="00EB545E"/>
    <w:rsid w:val="00EB5C98"/>
    <w:rsid w:val="00EB6074"/>
    <w:rsid w:val="00EB649B"/>
    <w:rsid w:val="00EB7C6E"/>
    <w:rsid w:val="00EB7FD8"/>
    <w:rsid w:val="00EC0038"/>
    <w:rsid w:val="00EC0319"/>
    <w:rsid w:val="00EC051C"/>
    <w:rsid w:val="00EC0536"/>
    <w:rsid w:val="00EC0B3C"/>
    <w:rsid w:val="00EC1026"/>
    <w:rsid w:val="00EC1EF7"/>
    <w:rsid w:val="00EC220A"/>
    <w:rsid w:val="00EC2D69"/>
    <w:rsid w:val="00EC3810"/>
    <w:rsid w:val="00EC399B"/>
    <w:rsid w:val="00EC3FB0"/>
    <w:rsid w:val="00EC43DA"/>
    <w:rsid w:val="00EC4B8D"/>
    <w:rsid w:val="00EC535D"/>
    <w:rsid w:val="00EC563A"/>
    <w:rsid w:val="00EC5EED"/>
    <w:rsid w:val="00EC5F85"/>
    <w:rsid w:val="00EC654C"/>
    <w:rsid w:val="00EC6719"/>
    <w:rsid w:val="00EC7305"/>
    <w:rsid w:val="00EC7408"/>
    <w:rsid w:val="00EC7746"/>
    <w:rsid w:val="00EC7E4F"/>
    <w:rsid w:val="00ED011A"/>
    <w:rsid w:val="00ED0261"/>
    <w:rsid w:val="00ED02EF"/>
    <w:rsid w:val="00ED05C2"/>
    <w:rsid w:val="00ED066D"/>
    <w:rsid w:val="00ED0BF6"/>
    <w:rsid w:val="00ED1344"/>
    <w:rsid w:val="00ED16CA"/>
    <w:rsid w:val="00ED1A2F"/>
    <w:rsid w:val="00ED252B"/>
    <w:rsid w:val="00ED299E"/>
    <w:rsid w:val="00ED3BCD"/>
    <w:rsid w:val="00ED4A19"/>
    <w:rsid w:val="00ED4B74"/>
    <w:rsid w:val="00ED5561"/>
    <w:rsid w:val="00ED5CC8"/>
    <w:rsid w:val="00ED6554"/>
    <w:rsid w:val="00ED713F"/>
    <w:rsid w:val="00ED750D"/>
    <w:rsid w:val="00EE0A8B"/>
    <w:rsid w:val="00EE0F0D"/>
    <w:rsid w:val="00EE1347"/>
    <w:rsid w:val="00EE1A9C"/>
    <w:rsid w:val="00EE1D25"/>
    <w:rsid w:val="00EE260A"/>
    <w:rsid w:val="00EE4410"/>
    <w:rsid w:val="00EE491D"/>
    <w:rsid w:val="00EE4F0B"/>
    <w:rsid w:val="00EE503B"/>
    <w:rsid w:val="00EE5FCC"/>
    <w:rsid w:val="00EE7263"/>
    <w:rsid w:val="00EE79CD"/>
    <w:rsid w:val="00EF03E9"/>
    <w:rsid w:val="00EF0620"/>
    <w:rsid w:val="00EF07D1"/>
    <w:rsid w:val="00EF0FBE"/>
    <w:rsid w:val="00EF1343"/>
    <w:rsid w:val="00EF174D"/>
    <w:rsid w:val="00EF1A20"/>
    <w:rsid w:val="00EF2368"/>
    <w:rsid w:val="00EF26CE"/>
    <w:rsid w:val="00EF2A0F"/>
    <w:rsid w:val="00EF321E"/>
    <w:rsid w:val="00EF3D7C"/>
    <w:rsid w:val="00EF4065"/>
    <w:rsid w:val="00EF4B3C"/>
    <w:rsid w:val="00EF5193"/>
    <w:rsid w:val="00EF51B5"/>
    <w:rsid w:val="00EF53DF"/>
    <w:rsid w:val="00EF5B5F"/>
    <w:rsid w:val="00EF5C5D"/>
    <w:rsid w:val="00EF5F5E"/>
    <w:rsid w:val="00EF6181"/>
    <w:rsid w:val="00EF64C3"/>
    <w:rsid w:val="00EF6DF6"/>
    <w:rsid w:val="00EF73D9"/>
    <w:rsid w:val="00EF7EBB"/>
    <w:rsid w:val="00F0075E"/>
    <w:rsid w:val="00F00AC6"/>
    <w:rsid w:val="00F01528"/>
    <w:rsid w:val="00F01F12"/>
    <w:rsid w:val="00F01F50"/>
    <w:rsid w:val="00F024D2"/>
    <w:rsid w:val="00F02885"/>
    <w:rsid w:val="00F02D2D"/>
    <w:rsid w:val="00F030D2"/>
    <w:rsid w:val="00F03242"/>
    <w:rsid w:val="00F036EE"/>
    <w:rsid w:val="00F04667"/>
    <w:rsid w:val="00F04968"/>
    <w:rsid w:val="00F04F90"/>
    <w:rsid w:val="00F0546F"/>
    <w:rsid w:val="00F059D9"/>
    <w:rsid w:val="00F06E38"/>
    <w:rsid w:val="00F06E85"/>
    <w:rsid w:val="00F06F00"/>
    <w:rsid w:val="00F07647"/>
    <w:rsid w:val="00F07852"/>
    <w:rsid w:val="00F07DBE"/>
    <w:rsid w:val="00F106C9"/>
    <w:rsid w:val="00F11277"/>
    <w:rsid w:val="00F1128D"/>
    <w:rsid w:val="00F1187E"/>
    <w:rsid w:val="00F11E00"/>
    <w:rsid w:val="00F12E20"/>
    <w:rsid w:val="00F136CD"/>
    <w:rsid w:val="00F13808"/>
    <w:rsid w:val="00F139B3"/>
    <w:rsid w:val="00F14609"/>
    <w:rsid w:val="00F1467A"/>
    <w:rsid w:val="00F149C3"/>
    <w:rsid w:val="00F14A11"/>
    <w:rsid w:val="00F14B5C"/>
    <w:rsid w:val="00F16C12"/>
    <w:rsid w:val="00F17D94"/>
    <w:rsid w:val="00F20034"/>
    <w:rsid w:val="00F201FF"/>
    <w:rsid w:val="00F21456"/>
    <w:rsid w:val="00F215BB"/>
    <w:rsid w:val="00F21DF5"/>
    <w:rsid w:val="00F22125"/>
    <w:rsid w:val="00F22A02"/>
    <w:rsid w:val="00F236A0"/>
    <w:rsid w:val="00F23B69"/>
    <w:rsid w:val="00F23B85"/>
    <w:rsid w:val="00F23F81"/>
    <w:rsid w:val="00F247B5"/>
    <w:rsid w:val="00F272F4"/>
    <w:rsid w:val="00F27845"/>
    <w:rsid w:val="00F307F3"/>
    <w:rsid w:val="00F30DB4"/>
    <w:rsid w:val="00F30DE3"/>
    <w:rsid w:val="00F30DF4"/>
    <w:rsid w:val="00F31B87"/>
    <w:rsid w:val="00F31C3D"/>
    <w:rsid w:val="00F336F5"/>
    <w:rsid w:val="00F347E9"/>
    <w:rsid w:val="00F3546D"/>
    <w:rsid w:val="00F35D04"/>
    <w:rsid w:val="00F35D15"/>
    <w:rsid w:val="00F35E4D"/>
    <w:rsid w:val="00F37132"/>
    <w:rsid w:val="00F37191"/>
    <w:rsid w:val="00F37272"/>
    <w:rsid w:val="00F374D6"/>
    <w:rsid w:val="00F37C5E"/>
    <w:rsid w:val="00F40391"/>
    <w:rsid w:val="00F4094C"/>
    <w:rsid w:val="00F40D54"/>
    <w:rsid w:val="00F40EB1"/>
    <w:rsid w:val="00F40F6A"/>
    <w:rsid w:val="00F411B2"/>
    <w:rsid w:val="00F41979"/>
    <w:rsid w:val="00F419B0"/>
    <w:rsid w:val="00F42C69"/>
    <w:rsid w:val="00F42F7B"/>
    <w:rsid w:val="00F43052"/>
    <w:rsid w:val="00F43776"/>
    <w:rsid w:val="00F442EF"/>
    <w:rsid w:val="00F449BA"/>
    <w:rsid w:val="00F44B68"/>
    <w:rsid w:val="00F44E99"/>
    <w:rsid w:val="00F44FD3"/>
    <w:rsid w:val="00F460E8"/>
    <w:rsid w:val="00F460FC"/>
    <w:rsid w:val="00F4611A"/>
    <w:rsid w:val="00F46764"/>
    <w:rsid w:val="00F46929"/>
    <w:rsid w:val="00F46AD4"/>
    <w:rsid w:val="00F5013E"/>
    <w:rsid w:val="00F50444"/>
    <w:rsid w:val="00F50F42"/>
    <w:rsid w:val="00F515D7"/>
    <w:rsid w:val="00F51B65"/>
    <w:rsid w:val="00F51D7C"/>
    <w:rsid w:val="00F526A3"/>
    <w:rsid w:val="00F52CDF"/>
    <w:rsid w:val="00F5347F"/>
    <w:rsid w:val="00F53D10"/>
    <w:rsid w:val="00F5405F"/>
    <w:rsid w:val="00F54844"/>
    <w:rsid w:val="00F548DF"/>
    <w:rsid w:val="00F55DEC"/>
    <w:rsid w:val="00F5621D"/>
    <w:rsid w:val="00F56289"/>
    <w:rsid w:val="00F605A3"/>
    <w:rsid w:val="00F61477"/>
    <w:rsid w:val="00F61511"/>
    <w:rsid w:val="00F61A39"/>
    <w:rsid w:val="00F630EC"/>
    <w:rsid w:val="00F63927"/>
    <w:rsid w:val="00F639E6"/>
    <w:rsid w:val="00F63B8A"/>
    <w:rsid w:val="00F64C45"/>
    <w:rsid w:val="00F65798"/>
    <w:rsid w:val="00F65C9C"/>
    <w:rsid w:val="00F663B7"/>
    <w:rsid w:val="00F70314"/>
    <w:rsid w:val="00F712D0"/>
    <w:rsid w:val="00F71E2A"/>
    <w:rsid w:val="00F725A0"/>
    <w:rsid w:val="00F72E42"/>
    <w:rsid w:val="00F73BF0"/>
    <w:rsid w:val="00F73D41"/>
    <w:rsid w:val="00F73DC1"/>
    <w:rsid w:val="00F74EE3"/>
    <w:rsid w:val="00F753B6"/>
    <w:rsid w:val="00F775D8"/>
    <w:rsid w:val="00F8002D"/>
    <w:rsid w:val="00F808C4"/>
    <w:rsid w:val="00F80925"/>
    <w:rsid w:val="00F80D71"/>
    <w:rsid w:val="00F81140"/>
    <w:rsid w:val="00F81314"/>
    <w:rsid w:val="00F8153F"/>
    <w:rsid w:val="00F81A0B"/>
    <w:rsid w:val="00F82C99"/>
    <w:rsid w:val="00F8374D"/>
    <w:rsid w:val="00F84400"/>
    <w:rsid w:val="00F84AED"/>
    <w:rsid w:val="00F84ED2"/>
    <w:rsid w:val="00F85221"/>
    <w:rsid w:val="00F8527A"/>
    <w:rsid w:val="00F86033"/>
    <w:rsid w:val="00F86091"/>
    <w:rsid w:val="00F8632B"/>
    <w:rsid w:val="00F86BF7"/>
    <w:rsid w:val="00F87AB6"/>
    <w:rsid w:val="00F87D24"/>
    <w:rsid w:val="00F90307"/>
    <w:rsid w:val="00F9095E"/>
    <w:rsid w:val="00F91354"/>
    <w:rsid w:val="00F91960"/>
    <w:rsid w:val="00F91B77"/>
    <w:rsid w:val="00F91EAB"/>
    <w:rsid w:val="00F92EEA"/>
    <w:rsid w:val="00F93708"/>
    <w:rsid w:val="00F93B72"/>
    <w:rsid w:val="00F946CD"/>
    <w:rsid w:val="00F94AEA"/>
    <w:rsid w:val="00F95233"/>
    <w:rsid w:val="00F957D9"/>
    <w:rsid w:val="00F957E1"/>
    <w:rsid w:val="00F95A29"/>
    <w:rsid w:val="00F96038"/>
    <w:rsid w:val="00F9636C"/>
    <w:rsid w:val="00F963BC"/>
    <w:rsid w:val="00F964AB"/>
    <w:rsid w:val="00F96B96"/>
    <w:rsid w:val="00F97215"/>
    <w:rsid w:val="00F975D2"/>
    <w:rsid w:val="00FA0B04"/>
    <w:rsid w:val="00FA0F7C"/>
    <w:rsid w:val="00FA0FA4"/>
    <w:rsid w:val="00FA133D"/>
    <w:rsid w:val="00FA17D4"/>
    <w:rsid w:val="00FA1879"/>
    <w:rsid w:val="00FA197E"/>
    <w:rsid w:val="00FA23F7"/>
    <w:rsid w:val="00FA28D1"/>
    <w:rsid w:val="00FA290F"/>
    <w:rsid w:val="00FA2AC7"/>
    <w:rsid w:val="00FA2B7C"/>
    <w:rsid w:val="00FA2E55"/>
    <w:rsid w:val="00FA3021"/>
    <w:rsid w:val="00FA3139"/>
    <w:rsid w:val="00FA3614"/>
    <w:rsid w:val="00FA3898"/>
    <w:rsid w:val="00FA4BDA"/>
    <w:rsid w:val="00FA4C0C"/>
    <w:rsid w:val="00FA4C95"/>
    <w:rsid w:val="00FA4DFC"/>
    <w:rsid w:val="00FA50CD"/>
    <w:rsid w:val="00FA5285"/>
    <w:rsid w:val="00FA5552"/>
    <w:rsid w:val="00FA585D"/>
    <w:rsid w:val="00FA690F"/>
    <w:rsid w:val="00FA6AA9"/>
    <w:rsid w:val="00FA6E89"/>
    <w:rsid w:val="00FA78DB"/>
    <w:rsid w:val="00FA78F6"/>
    <w:rsid w:val="00FB0307"/>
    <w:rsid w:val="00FB07C9"/>
    <w:rsid w:val="00FB10A9"/>
    <w:rsid w:val="00FB128C"/>
    <w:rsid w:val="00FB15BA"/>
    <w:rsid w:val="00FB1668"/>
    <w:rsid w:val="00FB1AB3"/>
    <w:rsid w:val="00FB1E00"/>
    <w:rsid w:val="00FB20A7"/>
    <w:rsid w:val="00FB235F"/>
    <w:rsid w:val="00FB2E19"/>
    <w:rsid w:val="00FB30B4"/>
    <w:rsid w:val="00FB3175"/>
    <w:rsid w:val="00FB322F"/>
    <w:rsid w:val="00FB32AF"/>
    <w:rsid w:val="00FB3438"/>
    <w:rsid w:val="00FB3488"/>
    <w:rsid w:val="00FB42D9"/>
    <w:rsid w:val="00FB46E7"/>
    <w:rsid w:val="00FB54F9"/>
    <w:rsid w:val="00FB5500"/>
    <w:rsid w:val="00FB5591"/>
    <w:rsid w:val="00FB5882"/>
    <w:rsid w:val="00FB665E"/>
    <w:rsid w:val="00FB6FBD"/>
    <w:rsid w:val="00FB7640"/>
    <w:rsid w:val="00FC00D5"/>
    <w:rsid w:val="00FC0126"/>
    <w:rsid w:val="00FC0797"/>
    <w:rsid w:val="00FC085D"/>
    <w:rsid w:val="00FC08C8"/>
    <w:rsid w:val="00FC0A8C"/>
    <w:rsid w:val="00FC0ECE"/>
    <w:rsid w:val="00FC0FE1"/>
    <w:rsid w:val="00FC1006"/>
    <w:rsid w:val="00FC1A23"/>
    <w:rsid w:val="00FC1FCF"/>
    <w:rsid w:val="00FC2421"/>
    <w:rsid w:val="00FC2A73"/>
    <w:rsid w:val="00FC2E6C"/>
    <w:rsid w:val="00FC44F3"/>
    <w:rsid w:val="00FC5955"/>
    <w:rsid w:val="00FC60F2"/>
    <w:rsid w:val="00FC69A2"/>
    <w:rsid w:val="00FC7348"/>
    <w:rsid w:val="00FC75E1"/>
    <w:rsid w:val="00FC7CAB"/>
    <w:rsid w:val="00FC7CCF"/>
    <w:rsid w:val="00FD03DE"/>
    <w:rsid w:val="00FD0707"/>
    <w:rsid w:val="00FD0959"/>
    <w:rsid w:val="00FD1542"/>
    <w:rsid w:val="00FD15FC"/>
    <w:rsid w:val="00FD19D8"/>
    <w:rsid w:val="00FD1B1E"/>
    <w:rsid w:val="00FD1E3E"/>
    <w:rsid w:val="00FD1EA2"/>
    <w:rsid w:val="00FD216B"/>
    <w:rsid w:val="00FD25E9"/>
    <w:rsid w:val="00FD2867"/>
    <w:rsid w:val="00FD2A91"/>
    <w:rsid w:val="00FD2CDF"/>
    <w:rsid w:val="00FD321C"/>
    <w:rsid w:val="00FD34FA"/>
    <w:rsid w:val="00FD4CFB"/>
    <w:rsid w:val="00FD7088"/>
    <w:rsid w:val="00FD74F6"/>
    <w:rsid w:val="00FD797D"/>
    <w:rsid w:val="00FE005B"/>
    <w:rsid w:val="00FE0733"/>
    <w:rsid w:val="00FE0A14"/>
    <w:rsid w:val="00FE0B10"/>
    <w:rsid w:val="00FE1410"/>
    <w:rsid w:val="00FE178B"/>
    <w:rsid w:val="00FE1A98"/>
    <w:rsid w:val="00FE1D7D"/>
    <w:rsid w:val="00FE1EBB"/>
    <w:rsid w:val="00FE22D9"/>
    <w:rsid w:val="00FE2D91"/>
    <w:rsid w:val="00FE2E78"/>
    <w:rsid w:val="00FE51AA"/>
    <w:rsid w:val="00FE5D6B"/>
    <w:rsid w:val="00FE5F2B"/>
    <w:rsid w:val="00FE6D8C"/>
    <w:rsid w:val="00FE6D99"/>
    <w:rsid w:val="00FE6F3E"/>
    <w:rsid w:val="00FE7151"/>
    <w:rsid w:val="00FE79DF"/>
    <w:rsid w:val="00FE7A02"/>
    <w:rsid w:val="00FF0F79"/>
    <w:rsid w:val="00FF2382"/>
    <w:rsid w:val="00FF2A13"/>
    <w:rsid w:val="00FF2ABA"/>
    <w:rsid w:val="00FF3585"/>
    <w:rsid w:val="00FF41EA"/>
    <w:rsid w:val="00FF46DC"/>
    <w:rsid w:val="00FF4E14"/>
    <w:rsid w:val="00FF5078"/>
    <w:rsid w:val="00FF57BB"/>
    <w:rsid w:val="00FF5CDD"/>
    <w:rsid w:val="00FF6544"/>
    <w:rsid w:val="00FF6719"/>
    <w:rsid w:val="00FF7D9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9740FB"/>
  <w15:docId w15:val="{EE1B3F6E-8310-42D0-97B9-A70FC7F1B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before="200" w:line="280" w:lineRule="atLeast"/>
        <w:ind w:left="709" w:hanging="567"/>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szCs w:val="22"/>
    </w:rPr>
  </w:style>
  <w:style w:type="paragraph" w:styleId="Heading1">
    <w:name w:val="heading 1"/>
    <w:aliases w:val="Heading 1 Char1,Heading 1 Char Char,Heading 1 Char"/>
    <w:basedOn w:val="ClauseLevel1"/>
    <w:next w:val="PlainParagraph"/>
    <w:qFormat/>
    <w:pPr>
      <w:numPr>
        <w:numId w:val="0"/>
      </w:numPr>
    </w:pPr>
    <w:rPr>
      <w:rFonts w:asciiTheme="minorHAnsi" w:hAnsiTheme="minorHAnsi" w:cstheme="minorHAnsi"/>
    </w:rPr>
  </w:style>
  <w:style w:type="paragraph" w:styleId="Heading2">
    <w:name w:val="heading 2"/>
    <w:basedOn w:val="Heading1"/>
    <w:next w:val="PlainParagraph"/>
    <w:link w:val="Heading2Char"/>
    <w:qFormat/>
    <w:rsid w:val="00C80598"/>
    <w:pPr>
      <w:keepLines/>
      <w:numPr>
        <w:numId w:val="35"/>
      </w:numPr>
      <w:outlineLvl w:val="1"/>
    </w:pPr>
    <w:rPr>
      <w:rFonts w:cs="Arial"/>
      <w:bCs/>
      <w:iCs/>
      <w:szCs w:val="28"/>
    </w:rPr>
  </w:style>
  <w:style w:type="paragraph" w:styleId="Heading3">
    <w:name w:val="heading 3"/>
    <w:basedOn w:val="Normal"/>
    <w:next w:val="PlainParagraph"/>
    <w:qFormat/>
    <w:pPr>
      <w:keepNext/>
      <w:keepLines/>
      <w:outlineLvl w:val="2"/>
    </w:pPr>
    <w:rPr>
      <w:bCs/>
      <w:szCs w:val="26"/>
    </w:rPr>
  </w:style>
  <w:style w:type="paragraph" w:styleId="Heading4">
    <w:name w:val="heading 4"/>
    <w:basedOn w:val="Normal"/>
    <w:next w:val="PlainParagraph"/>
    <w:qFormat/>
    <w:pPr>
      <w:keepNext/>
      <w:keepLines/>
      <w:outlineLvl w:val="3"/>
    </w:pPr>
    <w:rPr>
      <w:bCs/>
      <w:i/>
      <w:sz w:val="20"/>
      <w:szCs w:val="28"/>
    </w:rPr>
  </w:style>
  <w:style w:type="paragraph" w:styleId="Heading5">
    <w:name w:val="heading 5"/>
    <w:basedOn w:val="Normal"/>
    <w:next w:val="PlainParagraph"/>
    <w:qFormat/>
    <w:pPr>
      <w:keepNext/>
      <w:keepLines/>
      <w:outlineLvl w:val="4"/>
    </w:pPr>
    <w:rPr>
      <w:rFonts w:asciiTheme="minorHAnsi" w:hAnsiTheme="minorHAnsi"/>
      <w:bCs/>
      <w:iCs/>
      <w:sz w:val="20"/>
      <w:szCs w:val="26"/>
    </w:rPr>
  </w:style>
  <w:style w:type="paragraph" w:styleId="Heading6">
    <w:name w:val="heading 6"/>
    <w:basedOn w:val="Normal"/>
    <w:next w:val="Normal"/>
    <w:qFormat/>
    <w:pPr>
      <w:spacing w:before="240" w:after="60"/>
      <w:ind w:left="0"/>
      <w:outlineLvl w:val="5"/>
    </w:pPr>
    <w:rPr>
      <w:rFonts w:ascii="Times New Roman" w:hAnsi="Times New Roman" w:cs="Times New Roman"/>
      <w:b/>
      <w:bCs/>
    </w:rPr>
  </w:style>
  <w:style w:type="paragraph" w:styleId="Heading7">
    <w:name w:val="heading 7"/>
    <w:basedOn w:val="Normal"/>
    <w:next w:val="Normal"/>
    <w:qFormat/>
    <w:pPr>
      <w:spacing w:before="240" w:after="60"/>
      <w:ind w:left="0"/>
      <w:outlineLvl w:val="6"/>
    </w:pPr>
    <w:rPr>
      <w:rFonts w:ascii="Times New Roman" w:hAnsi="Times New Roman" w:cs="Times New Roman"/>
      <w:sz w:val="24"/>
      <w:szCs w:val="24"/>
    </w:rPr>
  </w:style>
  <w:style w:type="paragraph" w:styleId="Heading8">
    <w:name w:val="heading 8"/>
    <w:basedOn w:val="Normal"/>
    <w:next w:val="Normal"/>
    <w:qFormat/>
    <w:pPr>
      <w:spacing w:before="240" w:after="60"/>
      <w:ind w:left="0"/>
      <w:outlineLvl w:val="7"/>
    </w:pPr>
    <w:rPr>
      <w:rFonts w:ascii="Times New Roman" w:hAnsi="Times New Roman" w:cs="Times New Roman"/>
      <w:i/>
      <w:iCs/>
      <w:sz w:val="24"/>
      <w:szCs w:val="24"/>
    </w:rPr>
  </w:style>
  <w:style w:type="paragraph" w:styleId="Heading9">
    <w:name w:val="heading 9"/>
    <w:basedOn w:val="Normal"/>
    <w:next w:val="Normal"/>
    <w:qFormat/>
    <w:pPr>
      <w:spacing w:before="240" w:after="60"/>
      <w:ind w:left="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inParagraph">
    <w:name w:val="Plain Paragraph"/>
    <w:basedOn w:val="NormalBase"/>
    <w:link w:val="PlainParagraphChar"/>
  </w:style>
  <w:style w:type="paragraph" w:customStyle="1" w:styleId="NormalBase">
    <w:name w:val="Normal Base"/>
    <w:pPr>
      <w:spacing w:before="140" w:after="140"/>
      <w:ind w:left="1134"/>
    </w:pPr>
    <w:rPr>
      <w:rFonts w:ascii="Arial" w:hAnsi="Arial" w:cs="Arial"/>
      <w:sz w:val="22"/>
      <w:szCs w:val="22"/>
    </w:rPr>
  </w:style>
  <w:style w:type="character" w:customStyle="1" w:styleId="PlainParagraphChar">
    <w:name w:val="Plain Paragraph Char"/>
    <w:basedOn w:val="DefaultParagraphFont"/>
    <w:link w:val="PlainParagraph"/>
    <w:rPr>
      <w:rFonts w:ascii="Arial" w:hAnsi="Arial" w:cs="Arial"/>
      <w:sz w:val="22"/>
      <w:szCs w:val="22"/>
      <w:lang w:val="en-AU" w:eastAsia="en-AU" w:bidi="ar-SA"/>
    </w:rPr>
  </w:style>
  <w:style w:type="paragraph" w:customStyle="1" w:styleId="HeadingBase">
    <w:name w:val="Heading Base"/>
    <w:semiHidden/>
    <w:pPr>
      <w:numPr>
        <w:ilvl w:val="1"/>
        <w:numId w:val="33"/>
      </w:numPr>
    </w:pPr>
    <w:rPr>
      <w:rFonts w:ascii="Arial" w:hAnsi="Arial" w:cs="Arial"/>
      <w:szCs w:val="22"/>
    </w:rPr>
  </w:style>
  <w:style w:type="paragraph" w:customStyle="1" w:styleId="HeaderBase">
    <w:name w:val="Header Base"/>
    <w:next w:val="Header"/>
    <w:semiHidden/>
    <w:pPr>
      <w:spacing w:line="200" w:lineRule="atLeast"/>
    </w:pPr>
    <w:rPr>
      <w:rFonts w:ascii="Arial" w:hAnsi="Arial" w:cs="Arial"/>
      <w:szCs w:val="22"/>
    </w:rPr>
  </w:style>
  <w:style w:type="paragraph" w:styleId="Header">
    <w:name w:val="header"/>
    <w:link w:val="HeaderChar"/>
    <w:uiPriority w:val="99"/>
    <w:pPr>
      <w:tabs>
        <w:tab w:val="right" w:pos="8930"/>
      </w:tabs>
      <w:spacing w:line="200" w:lineRule="atLeast"/>
      <w:ind w:left="1134"/>
    </w:pPr>
    <w:rPr>
      <w:rFonts w:ascii="Arial" w:hAnsi="Arial" w:cs="Arial"/>
      <w:szCs w:val="22"/>
    </w:rPr>
  </w:style>
  <w:style w:type="paragraph" w:customStyle="1" w:styleId="FooterBase">
    <w:name w:val="Footer Base"/>
    <w:next w:val="Footer"/>
    <w:semiHidden/>
    <w:pPr>
      <w:tabs>
        <w:tab w:val="right" w:pos="8930"/>
      </w:tabs>
      <w:spacing w:line="200" w:lineRule="atLeast"/>
      <w:ind w:left="1134"/>
    </w:pPr>
    <w:rPr>
      <w:rFonts w:ascii="Arial" w:hAnsi="Arial" w:cs="Arial"/>
      <w:sz w:val="16"/>
      <w:szCs w:val="22"/>
    </w:rPr>
  </w:style>
  <w:style w:type="paragraph" w:styleId="Footer">
    <w:name w:val="footer"/>
    <w:link w:val="FooterChar"/>
    <w:uiPriority w:val="99"/>
    <w:pPr>
      <w:tabs>
        <w:tab w:val="right" w:pos="8930"/>
      </w:tabs>
      <w:spacing w:line="200" w:lineRule="atLeast"/>
      <w:ind w:left="1134"/>
    </w:pPr>
    <w:rPr>
      <w:rFonts w:ascii="Arial" w:hAnsi="Arial" w:cs="Arial"/>
      <w:sz w:val="16"/>
      <w:szCs w:val="22"/>
    </w:rPr>
  </w:style>
  <w:style w:type="paragraph" w:customStyle="1" w:styleId="1Reference">
    <w:name w:val="1. Reference"/>
    <w:basedOn w:val="PlainParagraph"/>
    <w:semiHidden/>
    <w:pPr>
      <w:spacing w:before="0" w:after="0" w:line="200" w:lineRule="atLeast"/>
    </w:pPr>
    <w:rPr>
      <w:sz w:val="20"/>
    </w:rPr>
  </w:style>
  <w:style w:type="paragraph" w:customStyle="1" w:styleId="2Date">
    <w:name w:val="2. Date"/>
    <w:basedOn w:val="PlainParagraph"/>
    <w:next w:val="3Address"/>
    <w:semiHidden/>
    <w:pPr>
      <w:spacing w:before="280" w:after="280"/>
    </w:pPr>
  </w:style>
  <w:style w:type="paragraph" w:customStyle="1" w:styleId="3Address">
    <w:name w:val="3. Address"/>
    <w:basedOn w:val="PlainParagraph"/>
    <w:semiHidden/>
    <w:pPr>
      <w:keepLines/>
      <w:widowControl w:val="0"/>
      <w:spacing w:before="0" w:after="0"/>
    </w:pPr>
  </w:style>
  <w:style w:type="paragraph" w:customStyle="1" w:styleId="4Addressee">
    <w:name w:val="4. Addressee"/>
    <w:basedOn w:val="PlainParagraph"/>
    <w:next w:val="SubjectTitle"/>
    <w:semiHidden/>
    <w:pPr>
      <w:keepLines/>
      <w:widowControl w:val="0"/>
      <w:spacing w:before="420" w:after="280"/>
    </w:pPr>
  </w:style>
  <w:style w:type="paragraph" w:customStyle="1" w:styleId="SubjectTitle">
    <w:name w:val="Subject/Title"/>
    <w:basedOn w:val="PlainParagraph"/>
    <w:next w:val="PlainParagraph"/>
    <w:semiHidden/>
    <w:pPr>
      <w:pBdr>
        <w:bottom w:val="single" w:sz="2" w:space="0" w:color="auto"/>
      </w:pBdr>
      <w:spacing w:before="0"/>
    </w:pPr>
    <w:rPr>
      <w:b/>
    </w:rPr>
  </w:style>
  <w:style w:type="paragraph" w:customStyle="1" w:styleId="Classificationlegalbody">
    <w:name w:val="Classification legal: body"/>
    <w:basedOn w:val="PlainParagraph"/>
    <w:next w:val="4Addressee"/>
    <w:semiHidden/>
    <w:pPr>
      <w:spacing w:before="420" w:after="0"/>
    </w:pPr>
    <w:rPr>
      <w:caps/>
      <w:sz w:val="20"/>
    </w:rPr>
  </w:style>
  <w:style w:type="paragraph" w:customStyle="1" w:styleId="Classificationlegalheader">
    <w:name w:val="Classification legal: header"/>
    <w:basedOn w:val="PlainParagraph"/>
    <w:semiHidden/>
    <w:pPr>
      <w:spacing w:before="0" w:after="0" w:line="200" w:lineRule="atLeast"/>
    </w:pPr>
    <w:rPr>
      <w:caps/>
      <w:sz w:val="20"/>
    </w:rPr>
  </w:style>
  <w:style w:type="paragraph" w:customStyle="1" w:styleId="Classificationsecurityheader">
    <w:name w:val="Classification security: header"/>
    <w:basedOn w:val="PlainParagraph"/>
    <w:semiHidden/>
    <w:pPr>
      <w:spacing w:before="280" w:after="0"/>
    </w:pPr>
    <w:rPr>
      <w:b/>
      <w:caps/>
      <w:color w:val="FFFFFF"/>
    </w:rPr>
  </w:style>
  <w:style w:type="paragraph" w:customStyle="1" w:styleId="Classificationsecurityfooter">
    <w:name w:val="Classification security: footer"/>
    <w:basedOn w:val="PlainParagraph"/>
    <w:semiHidden/>
    <w:pPr>
      <w:spacing w:after="0"/>
    </w:pPr>
    <w:rPr>
      <w:b/>
      <w:caps/>
      <w:color w:val="FFFFFF"/>
    </w:rPr>
  </w:style>
  <w:style w:type="paragraph" w:customStyle="1" w:styleId="FooterSubject">
    <w:name w:val="Footer Subject"/>
    <w:basedOn w:val="FooterBase"/>
    <w:semiHidden/>
    <w:pPr>
      <w:ind w:right="1417"/>
    </w:pPr>
  </w:style>
  <w:style w:type="paragraph" w:customStyle="1" w:styleId="FooterLandscape">
    <w:name w:val="Footer Landscape"/>
    <w:basedOn w:val="FooterBase"/>
    <w:semiHidden/>
    <w:pPr>
      <w:tabs>
        <w:tab w:val="right" w:pos="13175"/>
      </w:tabs>
    </w:pPr>
  </w:style>
  <w:style w:type="paragraph" w:customStyle="1" w:styleId="HeaderLandscape">
    <w:name w:val="Header Landscape"/>
    <w:basedOn w:val="HeaderBase"/>
    <w:semiHidden/>
    <w:pPr>
      <w:tabs>
        <w:tab w:val="right" w:pos="13175"/>
      </w:tabs>
    </w:pPr>
  </w:style>
  <w:style w:type="paragraph" w:customStyle="1" w:styleId="DraftinHeader">
    <w:name w:val="Draft in Header"/>
    <w:basedOn w:val="HeaderBase"/>
    <w:semiHidden/>
    <w:pPr>
      <w:tabs>
        <w:tab w:val="right" w:pos="8930"/>
      </w:tabs>
      <w:ind w:left="1134"/>
    </w:pPr>
  </w:style>
  <w:style w:type="paragraph" w:customStyle="1" w:styleId="Sig1Salutation">
    <w:name w:val="Sig. 1 Salutation"/>
    <w:basedOn w:val="PlainParagraph"/>
    <w:semiHidden/>
    <w:pPr>
      <w:keepNext/>
      <w:widowControl w:val="0"/>
    </w:pPr>
  </w:style>
  <w:style w:type="paragraph" w:customStyle="1" w:styleId="Sig2Officer">
    <w:name w:val="Sig. 2 Officer"/>
    <w:basedOn w:val="PlainParagraph"/>
    <w:semiHidden/>
    <w:pPr>
      <w:keepNext/>
      <w:widowControl w:val="0"/>
      <w:tabs>
        <w:tab w:val="left" w:pos="4535"/>
      </w:tabs>
      <w:spacing w:before="0" w:after="0"/>
    </w:pPr>
    <w:rPr>
      <w:b/>
    </w:rPr>
  </w:style>
  <w:style w:type="paragraph" w:customStyle="1" w:styleId="Sig3Title">
    <w:name w:val="Sig. 3 Title"/>
    <w:basedOn w:val="PlainParagraph"/>
    <w:semiHidden/>
    <w:pPr>
      <w:keepNext/>
      <w:widowControl w:val="0"/>
      <w:tabs>
        <w:tab w:val="left" w:pos="4535"/>
      </w:tabs>
      <w:spacing w:before="0" w:after="0" w:line="240" w:lineRule="atLeast"/>
    </w:pPr>
    <w:rPr>
      <w:sz w:val="20"/>
    </w:rPr>
  </w:style>
  <w:style w:type="paragraph" w:customStyle="1" w:styleId="Sig4Contactdet">
    <w:name w:val="Sig. 4 Contact det"/>
    <w:basedOn w:val="PlainParagraph"/>
    <w:semiHidden/>
    <w:pPr>
      <w:keepNext/>
      <w:widowControl w:val="0"/>
      <w:tabs>
        <w:tab w:val="left" w:pos="4535"/>
      </w:tabs>
      <w:spacing w:before="20" w:after="0" w:line="240" w:lineRule="atLeast"/>
    </w:pPr>
    <w:rPr>
      <w:sz w:val="20"/>
    </w:rPr>
  </w:style>
  <w:style w:type="paragraph" w:customStyle="1" w:styleId="Sig5Email">
    <w:name w:val="Sig. 5 Email"/>
    <w:basedOn w:val="PlainParagraph"/>
    <w:semiHidden/>
    <w:pPr>
      <w:keepNext/>
      <w:widowControl w:val="0"/>
      <w:tabs>
        <w:tab w:val="left" w:pos="4535"/>
      </w:tabs>
      <w:spacing w:before="0" w:after="0" w:line="240" w:lineRule="atLeast"/>
    </w:pPr>
    <w:rPr>
      <w:sz w:val="20"/>
    </w:rPr>
  </w:style>
  <w:style w:type="paragraph" w:customStyle="1" w:styleId="PartHeading">
    <w:name w:val="Part Heading"/>
    <w:basedOn w:val="HeadingBase"/>
    <w:next w:val="PartSubHeading"/>
    <w:semiHidden/>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semiHidden/>
    <w:pPr>
      <w:keepNext/>
      <w:keepLines/>
      <w:spacing w:before="0" w:after="420"/>
    </w:pPr>
    <w:rPr>
      <w:caps/>
    </w:rPr>
  </w:style>
  <w:style w:type="paragraph" w:customStyle="1" w:styleId="Leg1SecHead1">
    <w:name w:val="Leg1 Sec Head: 1."/>
    <w:basedOn w:val="PlainParagraph"/>
    <w:semiHidden/>
    <w:pPr>
      <w:keepNext/>
      <w:tabs>
        <w:tab w:val="left" w:pos="425"/>
        <w:tab w:val="left" w:pos="850"/>
        <w:tab w:val="left" w:pos="1276"/>
      </w:tabs>
      <w:spacing w:before="60" w:after="60" w:line="260" w:lineRule="atLeast"/>
      <w:ind w:left="1276" w:right="567" w:hanging="851"/>
    </w:pPr>
    <w:rPr>
      <w:b/>
      <w:sz w:val="20"/>
    </w:rPr>
  </w:style>
  <w:style w:type="paragraph" w:customStyle="1" w:styleId="Leg2Sec1">
    <w:name w:val="Leg2 Sec: 1."/>
    <w:basedOn w:val="PlainParagraph"/>
    <w:semiHidden/>
    <w:pPr>
      <w:tabs>
        <w:tab w:val="left" w:pos="1276"/>
      </w:tabs>
      <w:spacing w:before="60" w:after="60" w:line="260" w:lineRule="atLeast"/>
      <w:ind w:left="1276" w:right="567" w:hanging="850"/>
    </w:pPr>
    <w:rPr>
      <w:sz w:val="20"/>
    </w:rPr>
  </w:style>
  <w:style w:type="paragraph" w:customStyle="1" w:styleId="Leg3SecSubsec11">
    <w:name w:val="Leg3 Sec(Subsec): 1.(1)"/>
    <w:basedOn w:val="PlainParagraph"/>
    <w:semiHidden/>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basedOn w:val="PlainParagraph"/>
    <w:semiHidden/>
    <w:pPr>
      <w:spacing w:before="60" w:after="60" w:line="260" w:lineRule="atLeast"/>
      <w:ind w:left="1276" w:right="567" w:hanging="425"/>
    </w:pPr>
    <w:rPr>
      <w:sz w:val="20"/>
    </w:rPr>
  </w:style>
  <w:style w:type="paragraph" w:customStyle="1" w:styleId="Leg5Paraa">
    <w:name w:val="Leg5 Para: (a)"/>
    <w:basedOn w:val="PlainParagraph"/>
    <w:semiHidden/>
    <w:pPr>
      <w:spacing w:before="60" w:after="60" w:line="260" w:lineRule="atLeast"/>
      <w:ind w:left="1843" w:right="567"/>
    </w:pPr>
    <w:rPr>
      <w:sz w:val="20"/>
    </w:rPr>
  </w:style>
  <w:style w:type="paragraph" w:customStyle="1" w:styleId="Leg6SubParai">
    <w:name w:val="Leg6 SubPara: (i)"/>
    <w:basedOn w:val="PlainParagraph"/>
    <w:semiHidden/>
    <w:pPr>
      <w:spacing w:before="60" w:after="60" w:line="260" w:lineRule="atLeast"/>
      <w:ind w:left="2409" w:right="567"/>
    </w:pPr>
    <w:rPr>
      <w:sz w:val="20"/>
    </w:rPr>
  </w:style>
  <w:style w:type="paragraph" w:customStyle="1" w:styleId="QAQuestion">
    <w:name w:val="Q&amp;A: Question"/>
    <w:basedOn w:val="PlainParagraph"/>
    <w:next w:val="QAAnswer"/>
    <w:semiHidden/>
    <w:pPr>
      <w:keepNext/>
      <w:widowControl w:val="0"/>
      <w:tabs>
        <w:tab w:val="left" w:pos="425"/>
        <w:tab w:val="left" w:pos="850"/>
      </w:tabs>
      <w:ind w:left="850" w:hanging="850"/>
    </w:pPr>
    <w:rPr>
      <w:i/>
    </w:rPr>
  </w:style>
  <w:style w:type="paragraph" w:customStyle="1" w:styleId="QAAnswer">
    <w:name w:val="Q&amp;A: Answer"/>
    <w:basedOn w:val="PlainParagraph"/>
    <w:next w:val="QAQuestion"/>
    <w:semiHidden/>
    <w:pPr>
      <w:tabs>
        <w:tab w:val="left" w:pos="425"/>
        <w:tab w:val="left" w:pos="850"/>
      </w:tabs>
      <w:spacing w:before="0"/>
      <w:ind w:left="850" w:hanging="850"/>
    </w:pPr>
  </w:style>
  <w:style w:type="paragraph" w:customStyle="1" w:styleId="QAText">
    <w:name w:val="Q&amp;A: Text"/>
    <w:basedOn w:val="PlainParagraph"/>
    <w:semiHidden/>
    <w:pPr>
      <w:keepNext/>
      <w:widowControl w:val="0"/>
      <w:ind w:left="425"/>
    </w:pPr>
    <w:rPr>
      <w:i/>
    </w:rPr>
  </w:style>
  <w:style w:type="paragraph" w:customStyle="1" w:styleId="Quotation">
    <w:name w:val="Quotation"/>
    <w:basedOn w:val="Quotation1"/>
  </w:style>
  <w:style w:type="paragraph" w:customStyle="1" w:styleId="Quotation1">
    <w:name w:val="Quotation 1"/>
    <w:basedOn w:val="PlainParagraph"/>
    <w:semiHidden/>
    <w:pPr>
      <w:tabs>
        <w:tab w:val="left" w:pos="1559"/>
      </w:tabs>
      <w:spacing w:before="0" w:line="260" w:lineRule="atLeast"/>
      <w:ind w:left="1559"/>
    </w:pPr>
    <w:rPr>
      <w:sz w:val="20"/>
    </w:rPr>
  </w:style>
  <w:style w:type="paragraph" w:customStyle="1" w:styleId="Quotation2">
    <w:name w:val="Quotation 2"/>
    <w:basedOn w:val="PlainParagraph"/>
    <w:semiHidden/>
    <w:pPr>
      <w:numPr>
        <w:ilvl w:val="2"/>
        <w:numId w:val="1"/>
      </w:numPr>
      <w:spacing w:before="0" w:line="260" w:lineRule="atLeast"/>
    </w:pPr>
    <w:rPr>
      <w:sz w:val="20"/>
    </w:rPr>
  </w:style>
  <w:style w:type="paragraph" w:customStyle="1" w:styleId="Quotation3">
    <w:name w:val="Quotation 3"/>
    <w:basedOn w:val="PlainParagraph"/>
    <w:semiHidden/>
    <w:pPr>
      <w:numPr>
        <w:ilvl w:val="3"/>
        <w:numId w:val="1"/>
      </w:numPr>
      <w:spacing w:before="0" w:line="260" w:lineRule="atLeast"/>
    </w:pPr>
    <w:rPr>
      <w:sz w:val="20"/>
    </w:rPr>
  </w:style>
  <w:style w:type="paragraph" w:customStyle="1" w:styleId="Quotation4">
    <w:name w:val="Quotation 4"/>
    <w:basedOn w:val="PlainParagraph"/>
    <w:semiHidden/>
    <w:pPr>
      <w:numPr>
        <w:ilvl w:val="4"/>
        <w:numId w:val="1"/>
      </w:numPr>
      <w:spacing w:before="0" w:line="260" w:lineRule="atLeast"/>
    </w:pPr>
    <w:rPr>
      <w:sz w:val="20"/>
    </w:rPr>
  </w:style>
  <w:style w:type="paragraph" w:customStyle="1" w:styleId="Quotation5">
    <w:name w:val="Quotation 5"/>
    <w:basedOn w:val="PlainParagraph"/>
    <w:semiHidden/>
    <w:pPr>
      <w:numPr>
        <w:ilvl w:val="5"/>
        <w:numId w:val="1"/>
      </w:numPr>
      <w:spacing w:before="0" w:line="260" w:lineRule="atLeast"/>
    </w:pPr>
    <w:rPr>
      <w:sz w:val="20"/>
    </w:rPr>
  </w:style>
  <w:style w:type="paragraph" w:customStyle="1" w:styleId="Quotation6">
    <w:name w:val="Quotation 6"/>
    <w:basedOn w:val="PlainParagraph"/>
    <w:semiHidden/>
    <w:pPr>
      <w:numPr>
        <w:ilvl w:val="6"/>
        <w:numId w:val="1"/>
      </w:numPr>
      <w:spacing w:before="0" w:line="260" w:lineRule="atLeast"/>
    </w:pPr>
    <w:rPr>
      <w:sz w:val="20"/>
    </w:rPr>
  </w:style>
  <w:style w:type="paragraph" w:customStyle="1" w:styleId="Quotation7">
    <w:name w:val="Quotation 7"/>
    <w:basedOn w:val="PlainParagraph"/>
    <w:semiHidden/>
    <w:pPr>
      <w:numPr>
        <w:ilvl w:val="7"/>
        <w:numId w:val="1"/>
      </w:numPr>
      <w:spacing w:before="0" w:line="260" w:lineRule="atLeast"/>
    </w:pPr>
    <w:rPr>
      <w:sz w:val="20"/>
    </w:rPr>
  </w:style>
  <w:style w:type="paragraph" w:customStyle="1" w:styleId="Quotation8">
    <w:name w:val="Quotation 8"/>
    <w:basedOn w:val="PlainParagraph"/>
    <w:semiHidden/>
    <w:pPr>
      <w:numPr>
        <w:ilvl w:val="8"/>
        <w:numId w:val="1"/>
      </w:numPr>
      <w:spacing w:before="0" w:line="260" w:lineRule="atLeast"/>
    </w:pPr>
    <w:rPr>
      <w:sz w:val="20"/>
    </w:rPr>
  </w:style>
  <w:style w:type="paragraph" w:customStyle="1" w:styleId="NumberLevel1">
    <w:name w:val="Number Level 1"/>
    <w:basedOn w:val="PlainParagraph"/>
    <w:semiHidden/>
    <w:pPr>
      <w:numPr>
        <w:numId w:val="2"/>
      </w:numPr>
    </w:pPr>
  </w:style>
  <w:style w:type="paragraph" w:customStyle="1" w:styleId="NumberLevel2">
    <w:name w:val="Number Level 2"/>
    <w:basedOn w:val="PlainParagraph"/>
    <w:semiHidden/>
    <w:pPr>
      <w:numPr>
        <w:ilvl w:val="1"/>
        <w:numId w:val="2"/>
      </w:numPr>
    </w:pPr>
  </w:style>
  <w:style w:type="paragraph" w:customStyle="1" w:styleId="NumberLevel3">
    <w:name w:val="Number Level 3"/>
    <w:basedOn w:val="PlainParagraph"/>
    <w:semiHidden/>
    <w:pPr>
      <w:numPr>
        <w:ilvl w:val="2"/>
        <w:numId w:val="2"/>
      </w:numPr>
    </w:pPr>
  </w:style>
  <w:style w:type="paragraph" w:customStyle="1" w:styleId="NumberLevel4">
    <w:name w:val="Number Level 4"/>
    <w:basedOn w:val="PlainParagraph"/>
    <w:semiHidden/>
    <w:pPr>
      <w:numPr>
        <w:ilvl w:val="3"/>
        <w:numId w:val="2"/>
      </w:numPr>
      <w:spacing w:before="0"/>
    </w:pPr>
  </w:style>
  <w:style w:type="paragraph" w:customStyle="1" w:styleId="NumberLevel5">
    <w:name w:val="Number Level 5"/>
    <w:basedOn w:val="PlainParagraph"/>
    <w:semiHidden/>
    <w:pPr>
      <w:numPr>
        <w:ilvl w:val="4"/>
        <w:numId w:val="2"/>
      </w:numPr>
      <w:spacing w:before="0"/>
    </w:pPr>
  </w:style>
  <w:style w:type="paragraph" w:customStyle="1" w:styleId="NumberLevel6">
    <w:name w:val="Number Level 6"/>
    <w:basedOn w:val="NumberLevel5"/>
    <w:semiHidden/>
    <w:pPr>
      <w:numPr>
        <w:ilvl w:val="5"/>
      </w:numPr>
    </w:pPr>
  </w:style>
  <w:style w:type="paragraph" w:customStyle="1" w:styleId="NumberLevel7">
    <w:name w:val="Number Level 7"/>
    <w:basedOn w:val="NumberLevel6"/>
    <w:semiHidden/>
    <w:pPr>
      <w:numPr>
        <w:ilvl w:val="6"/>
      </w:numPr>
    </w:pPr>
  </w:style>
  <w:style w:type="paragraph" w:customStyle="1" w:styleId="NumberLevel8">
    <w:name w:val="Number Level 8"/>
    <w:basedOn w:val="NumberLevel7"/>
    <w:semiHidden/>
    <w:pPr>
      <w:numPr>
        <w:ilvl w:val="7"/>
      </w:numPr>
    </w:pPr>
  </w:style>
  <w:style w:type="paragraph" w:customStyle="1" w:styleId="NumberLevel9">
    <w:name w:val="Number Level 9"/>
    <w:basedOn w:val="NumberLevel8"/>
    <w:semiHidden/>
    <w:pPr>
      <w:numPr>
        <w:ilvl w:val="8"/>
      </w:numPr>
    </w:pPr>
  </w:style>
  <w:style w:type="paragraph" w:customStyle="1" w:styleId="DashEm">
    <w:name w:val="Dash: Em"/>
    <w:basedOn w:val="PlainParagraph"/>
    <w:semiHidden/>
    <w:pPr>
      <w:numPr>
        <w:numId w:val="3"/>
      </w:numPr>
      <w:spacing w:before="0"/>
    </w:pPr>
  </w:style>
  <w:style w:type="paragraph" w:customStyle="1" w:styleId="DashEm1">
    <w:name w:val="Dash: Em 1"/>
    <w:basedOn w:val="PlainParagraph"/>
    <w:semiHidden/>
    <w:pPr>
      <w:numPr>
        <w:ilvl w:val="1"/>
        <w:numId w:val="3"/>
      </w:numPr>
      <w:spacing w:before="0"/>
    </w:pPr>
  </w:style>
  <w:style w:type="paragraph" w:customStyle="1" w:styleId="DashEn1">
    <w:name w:val="Dash: En 1"/>
    <w:basedOn w:val="DashEm"/>
    <w:semiHidden/>
    <w:pPr>
      <w:numPr>
        <w:ilvl w:val="2"/>
      </w:numPr>
    </w:pPr>
  </w:style>
  <w:style w:type="paragraph" w:customStyle="1" w:styleId="DashEn2">
    <w:name w:val="Dash: En 2"/>
    <w:basedOn w:val="DashEn1"/>
    <w:semiHidden/>
    <w:pPr>
      <w:numPr>
        <w:ilvl w:val="3"/>
      </w:numPr>
    </w:pPr>
  </w:style>
  <w:style w:type="paragraph" w:customStyle="1" w:styleId="DashEn3">
    <w:name w:val="Dash: En 3"/>
    <w:basedOn w:val="DashEn2"/>
    <w:semiHidden/>
    <w:pPr>
      <w:numPr>
        <w:ilvl w:val="4"/>
      </w:numPr>
    </w:pPr>
  </w:style>
  <w:style w:type="paragraph" w:customStyle="1" w:styleId="DashEn4">
    <w:name w:val="Dash: En 4"/>
    <w:basedOn w:val="DashEn3"/>
    <w:semiHidden/>
    <w:pPr>
      <w:numPr>
        <w:ilvl w:val="5"/>
      </w:numPr>
    </w:pPr>
  </w:style>
  <w:style w:type="paragraph" w:customStyle="1" w:styleId="DashEn5">
    <w:name w:val="Dash: En 5"/>
    <w:basedOn w:val="DashEn4"/>
    <w:semiHidden/>
    <w:pPr>
      <w:numPr>
        <w:ilvl w:val="6"/>
      </w:numPr>
    </w:pPr>
  </w:style>
  <w:style w:type="paragraph" w:customStyle="1" w:styleId="DashEn6">
    <w:name w:val="Dash: En 6"/>
    <w:basedOn w:val="DashEn5"/>
    <w:semiHidden/>
    <w:pPr>
      <w:numPr>
        <w:ilvl w:val="7"/>
      </w:numPr>
    </w:pPr>
  </w:style>
  <w:style w:type="paragraph" w:customStyle="1" w:styleId="DashEn7">
    <w:name w:val="Dash: En 7"/>
    <w:basedOn w:val="DashEn6"/>
    <w:semiHidden/>
    <w:pPr>
      <w:numPr>
        <w:ilvl w:val="8"/>
      </w:numPr>
    </w:pPr>
  </w:style>
  <w:style w:type="paragraph" w:customStyle="1" w:styleId="IndentHanging">
    <w:name w:val="Indent: Hanging"/>
    <w:basedOn w:val="PlainParagraph"/>
    <w:semiHidden/>
    <w:pPr>
      <w:numPr>
        <w:numId w:val="4"/>
      </w:numPr>
      <w:spacing w:before="0"/>
    </w:pPr>
  </w:style>
  <w:style w:type="paragraph" w:customStyle="1" w:styleId="IndentHanging1">
    <w:name w:val="Indent: Hanging 1"/>
    <w:basedOn w:val="IndentHanging"/>
    <w:semiHidden/>
    <w:pPr>
      <w:numPr>
        <w:ilvl w:val="1"/>
      </w:numPr>
    </w:pPr>
  </w:style>
  <w:style w:type="paragraph" w:customStyle="1" w:styleId="IndentHanging2">
    <w:name w:val="Indent: Hanging 2"/>
    <w:basedOn w:val="IndentHanging1"/>
    <w:semiHidden/>
    <w:pPr>
      <w:numPr>
        <w:ilvl w:val="2"/>
      </w:numPr>
    </w:pPr>
  </w:style>
  <w:style w:type="paragraph" w:customStyle="1" w:styleId="IndentHanging3">
    <w:name w:val="Indent: Hanging 3"/>
    <w:basedOn w:val="IndentHanging2"/>
    <w:semiHidden/>
    <w:pPr>
      <w:numPr>
        <w:ilvl w:val="3"/>
      </w:numPr>
    </w:pPr>
  </w:style>
  <w:style w:type="paragraph" w:customStyle="1" w:styleId="IndentHanging4">
    <w:name w:val="Indent: Hanging 4"/>
    <w:basedOn w:val="IndentHanging3"/>
    <w:semiHidden/>
    <w:pPr>
      <w:numPr>
        <w:ilvl w:val="4"/>
      </w:numPr>
    </w:pPr>
  </w:style>
  <w:style w:type="paragraph" w:customStyle="1" w:styleId="IndentHanging5">
    <w:name w:val="Indent: Hanging 5"/>
    <w:basedOn w:val="IndentHanging4"/>
    <w:semiHidden/>
    <w:pPr>
      <w:numPr>
        <w:ilvl w:val="5"/>
      </w:numPr>
    </w:pPr>
  </w:style>
  <w:style w:type="paragraph" w:customStyle="1" w:styleId="IndentHanging6">
    <w:name w:val="Indent: Hanging 6"/>
    <w:basedOn w:val="IndentHanging5"/>
    <w:semiHidden/>
    <w:pPr>
      <w:numPr>
        <w:ilvl w:val="6"/>
      </w:numPr>
    </w:pPr>
  </w:style>
  <w:style w:type="paragraph" w:customStyle="1" w:styleId="IndentHanging7">
    <w:name w:val="Indent: Hanging 7"/>
    <w:basedOn w:val="IndentHanging6"/>
    <w:semiHidden/>
    <w:pPr>
      <w:numPr>
        <w:ilvl w:val="7"/>
      </w:numPr>
    </w:pPr>
  </w:style>
  <w:style w:type="paragraph" w:customStyle="1" w:styleId="IndentHanging8">
    <w:name w:val="Indent: Hanging 8"/>
    <w:basedOn w:val="IndentHanging7"/>
    <w:semiHidden/>
    <w:pPr>
      <w:numPr>
        <w:ilvl w:val="8"/>
      </w:numPr>
    </w:pPr>
  </w:style>
  <w:style w:type="paragraph" w:customStyle="1" w:styleId="IndentFull">
    <w:name w:val="Indent: Full"/>
    <w:basedOn w:val="PlainParagraph"/>
    <w:semiHidden/>
    <w:pPr>
      <w:numPr>
        <w:numId w:val="5"/>
      </w:numPr>
      <w:spacing w:before="0"/>
    </w:pPr>
  </w:style>
  <w:style w:type="paragraph" w:customStyle="1" w:styleId="IndentFull1">
    <w:name w:val="Indent: Full 1"/>
    <w:basedOn w:val="IndentFull"/>
    <w:semiHidden/>
    <w:pPr>
      <w:numPr>
        <w:ilvl w:val="1"/>
      </w:numPr>
    </w:pPr>
  </w:style>
  <w:style w:type="paragraph" w:customStyle="1" w:styleId="IndentFull2">
    <w:name w:val="Indent: Full 2"/>
    <w:basedOn w:val="IndentFull1"/>
    <w:semiHidden/>
    <w:pPr>
      <w:numPr>
        <w:ilvl w:val="2"/>
      </w:numPr>
    </w:pPr>
  </w:style>
  <w:style w:type="paragraph" w:customStyle="1" w:styleId="IndentFull3">
    <w:name w:val="Indent: Full 3"/>
    <w:basedOn w:val="IndentFull2"/>
    <w:semiHidden/>
    <w:pPr>
      <w:numPr>
        <w:ilvl w:val="3"/>
      </w:numPr>
    </w:pPr>
  </w:style>
  <w:style w:type="paragraph" w:customStyle="1" w:styleId="IndentFull4">
    <w:name w:val="Indent: Full 4"/>
    <w:basedOn w:val="IndentFull3"/>
    <w:semiHidden/>
    <w:pPr>
      <w:numPr>
        <w:ilvl w:val="4"/>
      </w:numPr>
    </w:pPr>
  </w:style>
  <w:style w:type="paragraph" w:customStyle="1" w:styleId="IndentFull5">
    <w:name w:val="Indent: Full 5"/>
    <w:basedOn w:val="IndentFull4"/>
    <w:semiHidden/>
    <w:pPr>
      <w:numPr>
        <w:ilvl w:val="5"/>
      </w:numPr>
    </w:pPr>
  </w:style>
  <w:style w:type="paragraph" w:customStyle="1" w:styleId="IndentFull6">
    <w:name w:val="Indent: Full 6"/>
    <w:basedOn w:val="IndentFull5"/>
    <w:semiHidden/>
    <w:pPr>
      <w:numPr>
        <w:ilvl w:val="6"/>
      </w:numPr>
    </w:pPr>
  </w:style>
  <w:style w:type="paragraph" w:customStyle="1" w:styleId="IndentFull7">
    <w:name w:val="Indent: Full 7"/>
    <w:basedOn w:val="IndentFull6"/>
    <w:semiHidden/>
    <w:pPr>
      <w:numPr>
        <w:ilvl w:val="7"/>
      </w:numPr>
    </w:pPr>
  </w:style>
  <w:style w:type="paragraph" w:customStyle="1" w:styleId="IndentFull8">
    <w:name w:val="Indent: Full 8"/>
    <w:basedOn w:val="IndentFull7"/>
    <w:semiHidden/>
    <w:pPr>
      <w:numPr>
        <w:ilvl w:val="8"/>
      </w:numPr>
    </w:pPr>
  </w:style>
  <w:style w:type="paragraph" w:customStyle="1" w:styleId="NumberedList1">
    <w:name w:val="Numbered List: 1)"/>
    <w:basedOn w:val="PlainParagraph"/>
    <w:semiHidden/>
    <w:pPr>
      <w:numPr>
        <w:numId w:val="6"/>
      </w:numPr>
      <w:spacing w:before="0"/>
    </w:pPr>
  </w:style>
  <w:style w:type="paragraph" w:customStyle="1" w:styleId="NumberedList11">
    <w:name w:val="Numbered List: 1) 1"/>
    <w:basedOn w:val="NumberedList1"/>
    <w:semiHidden/>
    <w:pPr>
      <w:numPr>
        <w:ilvl w:val="1"/>
      </w:numPr>
    </w:pPr>
  </w:style>
  <w:style w:type="paragraph" w:customStyle="1" w:styleId="NumberedList12">
    <w:name w:val="Numbered List: 1) 2"/>
    <w:basedOn w:val="NumberedList11"/>
    <w:semiHidden/>
    <w:pPr>
      <w:numPr>
        <w:ilvl w:val="2"/>
      </w:numPr>
    </w:pPr>
  </w:style>
  <w:style w:type="paragraph" w:customStyle="1" w:styleId="NumberedList13">
    <w:name w:val="Numbered List: 1) 3"/>
    <w:basedOn w:val="NumberedList12"/>
    <w:semiHidden/>
    <w:pPr>
      <w:numPr>
        <w:ilvl w:val="3"/>
      </w:numPr>
    </w:pPr>
  </w:style>
  <w:style w:type="paragraph" w:customStyle="1" w:styleId="NumberedList14">
    <w:name w:val="Numbered List: 1) 4"/>
    <w:basedOn w:val="NumberedList13"/>
    <w:semiHidden/>
    <w:pPr>
      <w:numPr>
        <w:ilvl w:val="4"/>
      </w:numPr>
    </w:pPr>
  </w:style>
  <w:style w:type="paragraph" w:customStyle="1" w:styleId="NumberedList15">
    <w:name w:val="Numbered List: 1) 5"/>
    <w:basedOn w:val="NumberedList14"/>
    <w:semiHidden/>
    <w:pPr>
      <w:numPr>
        <w:ilvl w:val="5"/>
      </w:numPr>
    </w:pPr>
  </w:style>
  <w:style w:type="paragraph" w:customStyle="1" w:styleId="NumberedList16">
    <w:name w:val="Numbered List: 1) 6"/>
    <w:basedOn w:val="NumberedList15"/>
    <w:semiHidden/>
    <w:pPr>
      <w:numPr>
        <w:ilvl w:val="6"/>
      </w:numPr>
    </w:pPr>
  </w:style>
  <w:style w:type="paragraph" w:customStyle="1" w:styleId="NumberedList17">
    <w:name w:val="Numbered List: 1) 7"/>
    <w:basedOn w:val="NumberedList16"/>
    <w:semiHidden/>
    <w:pPr>
      <w:numPr>
        <w:ilvl w:val="7"/>
      </w:numPr>
    </w:pPr>
  </w:style>
  <w:style w:type="paragraph" w:customStyle="1" w:styleId="NumberedList18">
    <w:name w:val="Numbered List: 1) 8"/>
    <w:basedOn w:val="NumberedList17"/>
    <w:semiHidden/>
    <w:pPr>
      <w:numPr>
        <w:ilvl w:val="8"/>
      </w:numPr>
    </w:pPr>
  </w:style>
  <w:style w:type="paragraph" w:customStyle="1" w:styleId="NumberedLista">
    <w:name w:val="Numbered List: a)"/>
    <w:basedOn w:val="PlainParagraph"/>
    <w:semiHidden/>
    <w:pPr>
      <w:numPr>
        <w:numId w:val="7"/>
      </w:numPr>
      <w:spacing w:before="0"/>
    </w:pPr>
  </w:style>
  <w:style w:type="paragraph" w:customStyle="1" w:styleId="NumberedLista1">
    <w:name w:val="Numbered List: a) 1"/>
    <w:basedOn w:val="NumberedLista"/>
    <w:semiHidden/>
    <w:pPr>
      <w:numPr>
        <w:ilvl w:val="1"/>
      </w:numPr>
    </w:pPr>
  </w:style>
  <w:style w:type="paragraph" w:customStyle="1" w:styleId="NumberedLista2">
    <w:name w:val="Numbered List: a) 2"/>
    <w:basedOn w:val="NumberedLista1"/>
    <w:semiHidden/>
    <w:pPr>
      <w:numPr>
        <w:ilvl w:val="2"/>
      </w:numPr>
    </w:pPr>
  </w:style>
  <w:style w:type="paragraph" w:customStyle="1" w:styleId="NumberedLista3">
    <w:name w:val="Numbered List: a) 3"/>
    <w:basedOn w:val="NumberedLista2"/>
    <w:semiHidden/>
    <w:pPr>
      <w:numPr>
        <w:ilvl w:val="3"/>
      </w:numPr>
    </w:pPr>
  </w:style>
  <w:style w:type="paragraph" w:customStyle="1" w:styleId="NumberedLista4">
    <w:name w:val="Numbered List: a) 4"/>
    <w:basedOn w:val="NumberedLista3"/>
    <w:semiHidden/>
    <w:pPr>
      <w:numPr>
        <w:ilvl w:val="4"/>
      </w:numPr>
    </w:pPr>
  </w:style>
  <w:style w:type="paragraph" w:customStyle="1" w:styleId="NumberedLista5">
    <w:name w:val="Numbered List: a) 5"/>
    <w:basedOn w:val="NumberedLista4"/>
    <w:semiHidden/>
    <w:pPr>
      <w:numPr>
        <w:ilvl w:val="5"/>
      </w:numPr>
    </w:pPr>
  </w:style>
  <w:style w:type="paragraph" w:customStyle="1" w:styleId="NumberedLista6">
    <w:name w:val="Numbered List: a) 6"/>
    <w:basedOn w:val="NumberedLista5"/>
    <w:semiHidden/>
    <w:pPr>
      <w:numPr>
        <w:ilvl w:val="6"/>
      </w:numPr>
    </w:pPr>
  </w:style>
  <w:style w:type="paragraph" w:customStyle="1" w:styleId="NumberedLista7">
    <w:name w:val="Numbered List: a) 7"/>
    <w:basedOn w:val="NumberedLista6"/>
    <w:semiHidden/>
    <w:pPr>
      <w:numPr>
        <w:ilvl w:val="7"/>
      </w:numPr>
    </w:pPr>
  </w:style>
  <w:style w:type="paragraph" w:customStyle="1" w:styleId="NumberedLista8">
    <w:name w:val="Numbered List: a) 8"/>
    <w:basedOn w:val="NumberedLista7"/>
    <w:semiHidden/>
    <w:pPr>
      <w:numPr>
        <w:ilvl w:val="8"/>
      </w:numPr>
    </w:pPr>
  </w:style>
  <w:style w:type="paragraph" w:customStyle="1" w:styleId="TablePlainParagraph">
    <w:name w:val="Table: Plain Paragraph"/>
    <w:basedOn w:val="PlainParagraph"/>
    <w:semiHidden/>
    <w:pPr>
      <w:spacing w:before="60" w:after="60" w:line="240" w:lineRule="atLeast"/>
    </w:pPr>
    <w:rPr>
      <w:sz w:val="20"/>
    </w:rPr>
  </w:style>
  <w:style w:type="paragraph" w:styleId="FootnoteText">
    <w:name w:val="footnote text"/>
    <w:basedOn w:val="Normal"/>
    <w:pPr>
      <w:tabs>
        <w:tab w:val="left" w:pos="1559"/>
      </w:tabs>
      <w:spacing w:after="60"/>
      <w:ind w:left="1559" w:right="567" w:hanging="425"/>
    </w:pPr>
    <w:rPr>
      <w:sz w:val="18"/>
      <w:szCs w:val="20"/>
    </w:rPr>
  </w:style>
  <w:style w:type="paragraph" w:styleId="EndnoteText">
    <w:name w:val="endnote text"/>
    <w:basedOn w:val="Normal"/>
    <w:semiHidden/>
    <w:pPr>
      <w:tabs>
        <w:tab w:val="left" w:pos="425"/>
      </w:tabs>
      <w:spacing w:after="60"/>
      <w:ind w:left="425" w:hanging="425"/>
    </w:pPr>
    <w:rPr>
      <w:sz w:val="18"/>
      <w:szCs w:val="20"/>
    </w:rPr>
  </w:style>
  <w:style w:type="character" w:styleId="FootnoteReference">
    <w:name w:val="footnote reference"/>
    <w:basedOn w:val="DefaultParagraphFont"/>
    <w:semiHidden/>
    <w:rPr>
      <w:rFonts w:ascii="Arial" w:hAnsi="Arial" w:cs="Arial"/>
      <w:b w:val="0"/>
      <w:i w:val="0"/>
      <w:sz w:val="22"/>
      <w:vertAlign w:val="superscript"/>
    </w:rPr>
  </w:style>
  <w:style w:type="character" w:styleId="EndnoteReference">
    <w:name w:val="endnote reference"/>
    <w:basedOn w:val="DefaultParagraphFont"/>
    <w:semiHidden/>
    <w:rPr>
      <w:rFonts w:ascii="Arial" w:hAnsi="Arial" w:cs="Arial"/>
      <w:b w:val="0"/>
      <w:i w:val="0"/>
      <w:sz w:val="22"/>
      <w:vertAlign w:val="superscript"/>
    </w:rPr>
  </w:style>
  <w:style w:type="character" w:styleId="PageNumber">
    <w:name w:val="page number"/>
    <w:semiHidden/>
    <w:rPr>
      <w:rFonts w:ascii="Arial" w:hAnsi="Arial" w:cs="Arial"/>
      <w:b w:val="0"/>
      <w:i w:val="0"/>
      <w:sz w:val="16"/>
    </w:rPr>
  </w:style>
  <w:style w:type="character" w:styleId="Hyperlink">
    <w:name w:val="Hyperlink"/>
    <w:basedOn w:val="DefaultParagraphFont"/>
    <w:uiPriority w:val="99"/>
    <w:rPr>
      <w:rFonts w:ascii="Arial" w:hAnsi="Arial" w:cs="Arial"/>
      <w:color w:val="0000FF"/>
      <w:u w:val="single" w:color="0000FF"/>
    </w:rPr>
  </w:style>
  <w:style w:type="paragraph" w:styleId="TOC1">
    <w:name w:val="toc 1"/>
    <w:basedOn w:val="Normal"/>
    <w:next w:val="Normal"/>
    <w:uiPriority w:val="39"/>
    <w:qFormat/>
    <w:pPr>
      <w:spacing w:before="120" w:after="120" w:line="240" w:lineRule="auto"/>
      <w:ind w:left="0"/>
    </w:pPr>
    <w:rPr>
      <w:rFonts w:ascii="Calibri" w:eastAsiaTheme="minorEastAsia" w:hAnsi="Calibri" w:cstheme="minorHAnsi"/>
      <w:b/>
      <w:bCs/>
      <w:sz w:val="20"/>
      <w:szCs w:val="20"/>
    </w:rPr>
  </w:style>
  <w:style w:type="paragraph" w:styleId="TOC2">
    <w:name w:val="toc 2"/>
    <w:basedOn w:val="Normal"/>
    <w:next w:val="Normal"/>
    <w:uiPriority w:val="39"/>
    <w:qFormat/>
    <w:pPr>
      <w:spacing w:before="120"/>
      <w:ind w:left="220"/>
    </w:pPr>
    <w:rPr>
      <w:rFonts w:asciiTheme="minorHAnsi" w:hAnsiTheme="minorHAnsi" w:cstheme="minorHAnsi"/>
      <w:b/>
      <w:iCs/>
      <w:sz w:val="20"/>
      <w:szCs w:val="20"/>
    </w:rPr>
  </w:style>
  <w:style w:type="paragraph" w:styleId="TOC3">
    <w:name w:val="toc 3"/>
    <w:basedOn w:val="Normal"/>
    <w:next w:val="Normal"/>
    <w:uiPriority w:val="39"/>
    <w:qFormat/>
    <w:pPr>
      <w:spacing w:before="0"/>
      <w:ind w:left="440"/>
    </w:pPr>
    <w:rPr>
      <w:rFonts w:asciiTheme="minorHAnsi" w:hAnsiTheme="minorHAnsi" w:cstheme="minorHAnsi"/>
      <w:sz w:val="20"/>
      <w:szCs w:val="20"/>
    </w:rPr>
  </w:style>
  <w:style w:type="paragraph" w:customStyle="1" w:styleId="TableHeading1">
    <w:name w:val="Table: Heading 1"/>
    <w:basedOn w:val="PlainParagraph"/>
    <w:semiHidden/>
    <w:pPr>
      <w:keepNext/>
      <w:keepLines/>
      <w:spacing w:before="60" w:after="0" w:line="240" w:lineRule="atLeast"/>
    </w:pPr>
    <w:rPr>
      <w:b/>
      <w:caps/>
      <w:sz w:val="20"/>
    </w:rPr>
  </w:style>
  <w:style w:type="paragraph" w:customStyle="1" w:styleId="TableHeading2">
    <w:name w:val="Table: Heading 2"/>
    <w:basedOn w:val="HeadingBase"/>
    <w:next w:val="TablePlainParagraph"/>
    <w:semiHidden/>
    <w:pPr>
      <w:keepNext/>
      <w:keepLines/>
      <w:spacing w:before="60" w:line="240" w:lineRule="atLeast"/>
    </w:pPr>
    <w:rPr>
      <w:b/>
    </w:rPr>
  </w:style>
  <w:style w:type="paragraph" w:customStyle="1" w:styleId="TableHeading3">
    <w:name w:val="Table: Heading 3"/>
    <w:basedOn w:val="HeadingBase"/>
    <w:next w:val="TablePlainParagraph"/>
    <w:semiHidden/>
    <w:pPr>
      <w:keepNext/>
      <w:keepLines/>
      <w:spacing w:before="60" w:line="240" w:lineRule="atLeast"/>
    </w:pPr>
    <w:rPr>
      <w:b/>
      <w:i/>
    </w:rPr>
  </w:style>
  <w:style w:type="paragraph" w:customStyle="1" w:styleId="TableHeading4">
    <w:name w:val="Table: Heading 4"/>
    <w:basedOn w:val="HeadingBase"/>
    <w:next w:val="TablePlainParagraph"/>
    <w:semiHidden/>
    <w:pPr>
      <w:keepNext/>
      <w:keepLines/>
      <w:spacing w:before="60" w:line="240" w:lineRule="atLeast"/>
    </w:pPr>
    <w:rPr>
      <w:i/>
    </w:rPr>
  </w:style>
  <w:style w:type="paragraph" w:customStyle="1" w:styleId="TableHeading5">
    <w:name w:val="Table: Heading 5"/>
    <w:basedOn w:val="HeadingBase"/>
    <w:next w:val="TablePlainParagraph"/>
    <w:semiHidden/>
    <w:pPr>
      <w:keepNext/>
      <w:keepLines/>
      <w:spacing w:before="60" w:line="240" w:lineRule="atLeast"/>
    </w:pPr>
    <w:rPr>
      <w:b/>
      <w:sz w:val="18"/>
    </w:rPr>
  </w:style>
  <w:style w:type="paragraph" w:customStyle="1" w:styleId="TableQAQuestion">
    <w:name w:val="Table: Q&amp;A: Question"/>
    <w:basedOn w:val="TablePlainParagraph"/>
    <w:next w:val="TableQAAnswer"/>
    <w:semiHidden/>
    <w:pPr>
      <w:keepNext/>
      <w:widowControl w:val="0"/>
      <w:tabs>
        <w:tab w:val="left" w:pos="283"/>
        <w:tab w:val="left" w:pos="567"/>
      </w:tabs>
      <w:ind w:left="283" w:hanging="283"/>
    </w:pPr>
    <w:rPr>
      <w:i/>
    </w:rPr>
  </w:style>
  <w:style w:type="paragraph" w:customStyle="1" w:styleId="TableQAAnswer">
    <w:name w:val="Table: Q&amp;A: Answer"/>
    <w:basedOn w:val="TablePlainParagraph"/>
    <w:next w:val="TableQAQuestion"/>
    <w:semiHidden/>
    <w:pPr>
      <w:tabs>
        <w:tab w:val="left" w:pos="283"/>
        <w:tab w:val="left" w:pos="567"/>
      </w:tabs>
      <w:spacing w:before="0"/>
      <w:ind w:left="283" w:hanging="283"/>
    </w:pPr>
  </w:style>
  <w:style w:type="paragraph" w:customStyle="1" w:styleId="TableQAText">
    <w:name w:val="Table: Q&amp;A: Text"/>
    <w:basedOn w:val="TablePlainParagraph"/>
    <w:semiHidden/>
    <w:pPr>
      <w:keepNext/>
      <w:widowControl w:val="0"/>
      <w:ind w:left="283" w:hanging="283"/>
    </w:pPr>
    <w:rPr>
      <w:i/>
    </w:rPr>
  </w:style>
  <w:style w:type="paragraph" w:customStyle="1" w:styleId="TableNumberLevel1">
    <w:name w:val="Table: Number Level 1"/>
    <w:basedOn w:val="TablePlainParagraph"/>
    <w:semiHidden/>
    <w:pPr>
      <w:numPr>
        <w:numId w:val="8"/>
      </w:numPr>
    </w:pPr>
  </w:style>
  <w:style w:type="paragraph" w:customStyle="1" w:styleId="TableNumberLevel2">
    <w:name w:val="Table: Number Level 2"/>
    <w:basedOn w:val="TablePlainParagraph"/>
    <w:semiHidden/>
    <w:pPr>
      <w:numPr>
        <w:ilvl w:val="1"/>
        <w:numId w:val="8"/>
      </w:numPr>
    </w:pPr>
  </w:style>
  <w:style w:type="paragraph" w:customStyle="1" w:styleId="TableNumberLevel3">
    <w:name w:val="Table: Number Level 3"/>
    <w:basedOn w:val="TablePlainParagraph"/>
    <w:semiHidden/>
    <w:pPr>
      <w:numPr>
        <w:ilvl w:val="2"/>
        <w:numId w:val="8"/>
      </w:numPr>
    </w:pPr>
  </w:style>
  <w:style w:type="paragraph" w:customStyle="1" w:styleId="TableNumberLevel4">
    <w:name w:val="Table: Number Level 4"/>
    <w:basedOn w:val="TablePlainParagraph"/>
    <w:semiHidden/>
    <w:pPr>
      <w:numPr>
        <w:ilvl w:val="3"/>
        <w:numId w:val="8"/>
      </w:numPr>
      <w:spacing w:before="0"/>
    </w:pPr>
  </w:style>
  <w:style w:type="paragraph" w:customStyle="1" w:styleId="TableNumberLevel5">
    <w:name w:val="Table: Number Level 5"/>
    <w:basedOn w:val="TablePlainParagraph"/>
    <w:semiHidden/>
    <w:pPr>
      <w:numPr>
        <w:ilvl w:val="4"/>
        <w:numId w:val="8"/>
      </w:numPr>
      <w:spacing w:before="0"/>
    </w:pPr>
  </w:style>
  <w:style w:type="paragraph" w:customStyle="1" w:styleId="TableNumberLevel6">
    <w:name w:val="Table: Number Level 6"/>
    <w:basedOn w:val="TablePlainParagraph"/>
    <w:semiHidden/>
    <w:pPr>
      <w:numPr>
        <w:ilvl w:val="5"/>
        <w:numId w:val="8"/>
      </w:numPr>
      <w:spacing w:before="0"/>
    </w:pPr>
  </w:style>
  <w:style w:type="paragraph" w:customStyle="1" w:styleId="TableNumberLevel7">
    <w:name w:val="Table: Number Level 7"/>
    <w:basedOn w:val="TablePlainParagraph"/>
    <w:semiHidden/>
    <w:pPr>
      <w:numPr>
        <w:ilvl w:val="6"/>
        <w:numId w:val="8"/>
      </w:numPr>
      <w:spacing w:before="0"/>
    </w:pPr>
  </w:style>
  <w:style w:type="paragraph" w:customStyle="1" w:styleId="TableNumberLevel8">
    <w:name w:val="Table: Number Level 8"/>
    <w:basedOn w:val="TablePlainParagraph"/>
    <w:semiHidden/>
    <w:pPr>
      <w:numPr>
        <w:ilvl w:val="7"/>
        <w:numId w:val="8"/>
      </w:numPr>
      <w:spacing w:before="0"/>
    </w:pPr>
  </w:style>
  <w:style w:type="paragraph" w:customStyle="1" w:styleId="TableNumberLevel9">
    <w:name w:val="Table: Number Level 9"/>
    <w:basedOn w:val="TablePlainParagraph"/>
    <w:semiHidden/>
    <w:pPr>
      <w:numPr>
        <w:ilvl w:val="8"/>
        <w:numId w:val="8"/>
      </w:numPr>
      <w:spacing w:before="0"/>
    </w:pPr>
  </w:style>
  <w:style w:type="paragraph" w:customStyle="1" w:styleId="TableDashEm">
    <w:name w:val="Table: Dash: Em"/>
    <w:basedOn w:val="TablePlainParagraph"/>
    <w:semiHidden/>
    <w:pPr>
      <w:numPr>
        <w:numId w:val="9"/>
      </w:numPr>
      <w:spacing w:before="0"/>
    </w:pPr>
  </w:style>
  <w:style w:type="paragraph" w:customStyle="1" w:styleId="TableDashEm1">
    <w:name w:val="Table: Dash: Em 1"/>
    <w:basedOn w:val="TablePlainParagraph"/>
    <w:semiHidden/>
    <w:pPr>
      <w:numPr>
        <w:ilvl w:val="1"/>
        <w:numId w:val="9"/>
      </w:numPr>
      <w:spacing w:before="0"/>
    </w:pPr>
  </w:style>
  <w:style w:type="paragraph" w:customStyle="1" w:styleId="TableDashEn1">
    <w:name w:val="Table: Dash: En 1"/>
    <w:basedOn w:val="TablePlainParagraph"/>
    <w:semiHidden/>
    <w:pPr>
      <w:numPr>
        <w:ilvl w:val="2"/>
        <w:numId w:val="9"/>
      </w:numPr>
      <w:spacing w:before="0"/>
    </w:pPr>
  </w:style>
  <w:style w:type="paragraph" w:customStyle="1" w:styleId="TableDashEn2">
    <w:name w:val="Table: Dash: En 2"/>
    <w:basedOn w:val="TablePlainParagraph"/>
    <w:semiHidden/>
    <w:pPr>
      <w:numPr>
        <w:ilvl w:val="3"/>
        <w:numId w:val="9"/>
      </w:numPr>
      <w:spacing w:before="0"/>
    </w:pPr>
  </w:style>
  <w:style w:type="paragraph" w:customStyle="1" w:styleId="TableDashEn3">
    <w:name w:val="Table: Dash: En 3"/>
    <w:basedOn w:val="TablePlainParagraph"/>
    <w:semiHidden/>
    <w:pPr>
      <w:numPr>
        <w:ilvl w:val="4"/>
        <w:numId w:val="9"/>
      </w:numPr>
      <w:spacing w:before="0"/>
    </w:pPr>
  </w:style>
  <w:style w:type="paragraph" w:customStyle="1" w:styleId="TableDashEn4">
    <w:name w:val="Table: Dash: En 4"/>
    <w:basedOn w:val="TablePlainParagraph"/>
    <w:semiHidden/>
    <w:pPr>
      <w:numPr>
        <w:ilvl w:val="5"/>
        <w:numId w:val="9"/>
      </w:numPr>
      <w:spacing w:before="0"/>
    </w:pPr>
  </w:style>
  <w:style w:type="paragraph" w:customStyle="1" w:styleId="TableDashEn5">
    <w:name w:val="Table: Dash: En 5"/>
    <w:basedOn w:val="TablePlainParagraph"/>
    <w:semiHidden/>
    <w:pPr>
      <w:numPr>
        <w:ilvl w:val="6"/>
        <w:numId w:val="9"/>
      </w:numPr>
      <w:spacing w:before="0"/>
    </w:pPr>
  </w:style>
  <w:style w:type="paragraph" w:customStyle="1" w:styleId="TableDashEn6">
    <w:name w:val="Table: Dash: En 6"/>
    <w:basedOn w:val="TablePlainParagraph"/>
    <w:semiHidden/>
    <w:pPr>
      <w:numPr>
        <w:ilvl w:val="7"/>
        <w:numId w:val="9"/>
      </w:numPr>
      <w:spacing w:before="0"/>
    </w:pPr>
  </w:style>
  <w:style w:type="paragraph" w:customStyle="1" w:styleId="TableDashEn7">
    <w:name w:val="Table: Dash: En 7"/>
    <w:basedOn w:val="TablePlainParagraph"/>
    <w:semiHidden/>
    <w:pPr>
      <w:numPr>
        <w:ilvl w:val="8"/>
        <w:numId w:val="9"/>
      </w:numPr>
      <w:spacing w:before="0"/>
    </w:pPr>
  </w:style>
  <w:style w:type="paragraph" w:customStyle="1" w:styleId="TableIndentHanging">
    <w:name w:val="Table: Indent: Hanging"/>
    <w:basedOn w:val="TablePlainParagraph"/>
    <w:semiHidden/>
    <w:pPr>
      <w:numPr>
        <w:numId w:val="10"/>
      </w:numPr>
      <w:tabs>
        <w:tab w:val="left" w:pos="283"/>
      </w:tabs>
      <w:spacing w:before="0"/>
    </w:pPr>
  </w:style>
  <w:style w:type="paragraph" w:customStyle="1" w:styleId="TableIndentHanging1">
    <w:name w:val="Table: Indent: Hanging 1"/>
    <w:basedOn w:val="TablePlainParagraph"/>
    <w:semiHidden/>
    <w:pPr>
      <w:numPr>
        <w:ilvl w:val="1"/>
        <w:numId w:val="10"/>
      </w:numPr>
      <w:tabs>
        <w:tab w:val="left" w:pos="283"/>
      </w:tabs>
      <w:spacing w:before="0"/>
    </w:pPr>
  </w:style>
  <w:style w:type="paragraph" w:customStyle="1" w:styleId="TableIndentHanging2">
    <w:name w:val="Table: Indent: Hanging 2"/>
    <w:basedOn w:val="TablePlainParagraph"/>
    <w:semiHidden/>
    <w:pPr>
      <w:numPr>
        <w:ilvl w:val="2"/>
        <w:numId w:val="10"/>
      </w:numPr>
      <w:tabs>
        <w:tab w:val="left" w:pos="567"/>
      </w:tabs>
      <w:spacing w:before="0"/>
    </w:pPr>
  </w:style>
  <w:style w:type="paragraph" w:customStyle="1" w:styleId="TableIndentHanging3">
    <w:name w:val="Table: Indent: Hanging 3"/>
    <w:basedOn w:val="TablePlainParagraph"/>
    <w:semiHidden/>
    <w:pPr>
      <w:numPr>
        <w:ilvl w:val="3"/>
        <w:numId w:val="10"/>
      </w:numPr>
      <w:tabs>
        <w:tab w:val="left" w:pos="850"/>
      </w:tabs>
      <w:spacing w:before="0"/>
    </w:pPr>
  </w:style>
  <w:style w:type="paragraph" w:customStyle="1" w:styleId="TableIndentHanging4">
    <w:name w:val="Table: Indent: Hanging 4"/>
    <w:basedOn w:val="TablePlainParagraph"/>
    <w:semiHidden/>
    <w:pPr>
      <w:numPr>
        <w:ilvl w:val="4"/>
        <w:numId w:val="10"/>
      </w:numPr>
      <w:tabs>
        <w:tab w:val="left" w:pos="1134"/>
      </w:tabs>
      <w:spacing w:before="0"/>
    </w:pPr>
  </w:style>
  <w:style w:type="paragraph" w:customStyle="1" w:styleId="TableIndentHanging5">
    <w:name w:val="Table: Indent: Hanging 5"/>
    <w:basedOn w:val="TablePlainParagraph"/>
    <w:semiHidden/>
    <w:pPr>
      <w:numPr>
        <w:ilvl w:val="5"/>
        <w:numId w:val="10"/>
      </w:numPr>
      <w:tabs>
        <w:tab w:val="left" w:pos="1417"/>
      </w:tabs>
      <w:spacing w:before="0"/>
    </w:pPr>
  </w:style>
  <w:style w:type="paragraph" w:customStyle="1" w:styleId="TableIndentHanging6">
    <w:name w:val="Table: Indent: Hanging 6"/>
    <w:basedOn w:val="TablePlainParagraph"/>
    <w:semiHidden/>
    <w:pPr>
      <w:numPr>
        <w:ilvl w:val="6"/>
        <w:numId w:val="10"/>
      </w:numPr>
      <w:tabs>
        <w:tab w:val="left" w:pos="1701"/>
      </w:tabs>
      <w:spacing w:before="0"/>
    </w:pPr>
  </w:style>
  <w:style w:type="paragraph" w:customStyle="1" w:styleId="TableIndentHanging7">
    <w:name w:val="Table: Indent: Hanging 7"/>
    <w:basedOn w:val="TablePlainParagraph"/>
    <w:semiHidden/>
    <w:pPr>
      <w:numPr>
        <w:ilvl w:val="7"/>
        <w:numId w:val="10"/>
      </w:numPr>
      <w:tabs>
        <w:tab w:val="left" w:pos="1984"/>
      </w:tabs>
      <w:spacing w:before="0"/>
    </w:pPr>
  </w:style>
  <w:style w:type="paragraph" w:customStyle="1" w:styleId="TableIndentHanging8">
    <w:name w:val="Table: Indent: Hanging 8"/>
    <w:basedOn w:val="TablePlainParagraph"/>
    <w:semiHidden/>
    <w:pPr>
      <w:numPr>
        <w:ilvl w:val="8"/>
        <w:numId w:val="10"/>
      </w:numPr>
      <w:tabs>
        <w:tab w:val="left" w:pos="2268"/>
      </w:tabs>
      <w:spacing w:before="0"/>
    </w:pPr>
  </w:style>
  <w:style w:type="paragraph" w:customStyle="1" w:styleId="TableIndentFull">
    <w:name w:val="Table: Indent: Full"/>
    <w:basedOn w:val="TablePlainParagraph"/>
    <w:semiHidden/>
    <w:pPr>
      <w:numPr>
        <w:numId w:val="11"/>
      </w:numPr>
      <w:spacing w:before="0"/>
    </w:pPr>
  </w:style>
  <w:style w:type="paragraph" w:customStyle="1" w:styleId="TableIndentFull1">
    <w:name w:val="Table: Indent: Full 1"/>
    <w:basedOn w:val="TablePlainParagraph"/>
    <w:semiHidden/>
    <w:pPr>
      <w:numPr>
        <w:ilvl w:val="1"/>
        <w:numId w:val="11"/>
      </w:numPr>
      <w:spacing w:before="0"/>
    </w:pPr>
  </w:style>
  <w:style w:type="paragraph" w:customStyle="1" w:styleId="TableIndentFull2">
    <w:name w:val="Table: Indent: Full 2"/>
    <w:basedOn w:val="TablePlainParagraph"/>
    <w:semiHidden/>
    <w:pPr>
      <w:numPr>
        <w:ilvl w:val="2"/>
        <w:numId w:val="11"/>
      </w:numPr>
      <w:spacing w:before="0"/>
    </w:pPr>
  </w:style>
  <w:style w:type="paragraph" w:customStyle="1" w:styleId="TableIndentFull3">
    <w:name w:val="Table: Indent: Full 3"/>
    <w:basedOn w:val="TablePlainParagraph"/>
    <w:semiHidden/>
    <w:pPr>
      <w:numPr>
        <w:ilvl w:val="3"/>
        <w:numId w:val="11"/>
      </w:numPr>
      <w:spacing w:before="0"/>
    </w:pPr>
  </w:style>
  <w:style w:type="paragraph" w:customStyle="1" w:styleId="TableIndentFull4">
    <w:name w:val="Table: Indent: Full 4"/>
    <w:basedOn w:val="TablePlainParagraph"/>
    <w:semiHidden/>
    <w:pPr>
      <w:numPr>
        <w:ilvl w:val="4"/>
        <w:numId w:val="11"/>
      </w:numPr>
      <w:spacing w:before="0"/>
    </w:pPr>
  </w:style>
  <w:style w:type="paragraph" w:customStyle="1" w:styleId="TableIndentFull5">
    <w:name w:val="Table: Indent: Full 5"/>
    <w:basedOn w:val="TablePlainParagraph"/>
    <w:semiHidden/>
    <w:pPr>
      <w:numPr>
        <w:ilvl w:val="5"/>
        <w:numId w:val="11"/>
      </w:numPr>
      <w:spacing w:before="0"/>
    </w:pPr>
  </w:style>
  <w:style w:type="paragraph" w:customStyle="1" w:styleId="TableIndentFull6">
    <w:name w:val="Table: Indent: Full 6"/>
    <w:basedOn w:val="TablePlainParagraph"/>
    <w:semiHidden/>
    <w:pPr>
      <w:numPr>
        <w:ilvl w:val="6"/>
        <w:numId w:val="11"/>
      </w:numPr>
      <w:spacing w:before="0"/>
    </w:pPr>
  </w:style>
  <w:style w:type="paragraph" w:customStyle="1" w:styleId="TableIndentFull7">
    <w:name w:val="Table: Indent: Full 7"/>
    <w:basedOn w:val="TablePlainParagraph"/>
    <w:semiHidden/>
    <w:pPr>
      <w:numPr>
        <w:ilvl w:val="7"/>
        <w:numId w:val="11"/>
      </w:numPr>
      <w:spacing w:before="0"/>
    </w:pPr>
  </w:style>
  <w:style w:type="paragraph" w:customStyle="1" w:styleId="TableIndentFull8">
    <w:name w:val="Table: Indent: Full 8"/>
    <w:basedOn w:val="TablePlainParagraph"/>
    <w:semiHidden/>
    <w:pPr>
      <w:numPr>
        <w:ilvl w:val="8"/>
        <w:numId w:val="11"/>
      </w:numPr>
      <w:spacing w:before="0"/>
    </w:pPr>
  </w:style>
  <w:style w:type="paragraph" w:customStyle="1" w:styleId="TableNumberedList1">
    <w:name w:val="Table: Numbered List: 1)"/>
    <w:basedOn w:val="TablePlainParagraph"/>
    <w:semiHidden/>
    <w:pPr>
      <w:numPr>
        <w:numId w:val="12"/>
      </w:numPr>
      <w:spacing w:before="0"/>
    </w:pPr>
  </w:style>
  <w:style w:type="paragraph" w:customStyle="1" w:styleId="TableNumberedList11">
    <w:name w:val="Table: Numbered List: 1) 1"/>
    <w:basedOn w:val="TablePlainParagraph"/>
    <w:semiHidden/>
    <w:pPr>
      <w:numPr>
        <w:ilvl w:val="1"/>
        <w:numId w:val="12"/>
      </w:numPr>
      <w:spacing w:before="0"/>
    </w:pPr>
  </w:style>
  <w:style w:type="paragraph" w:customStyle="1" w:styleId="TableNumberedList12">
    <w:name w:val="Table: Numbered List: 1) 2"/>
    <w:basedOn w:val="TablePlainParagraph"/>
    <w:semiHidden/>
    <w:pPr>
      <w:numPr>
        <w:ilvl w:val="2"/>
        <w:numId w:val="12"/>
      </w:numPr>
      <w:spacing w:before="0"/>
    </w:pPr>
  </w:style>
  <w:style w:type="paragraph" w:customStyle="1" w:styleId="TableNumberedList13">
    <w:name w:val="Table: Numbered List: 1) 3"/>
    <w:basedOn w:val="TablePlainParagraph"/>
    <w:semiHidden/>
    <w:pPr>
      <w:numPr>
        <w:ilvl w:val="3"/>
        <w:numId w:val="12"/>
      </w:numPr>
      <w:spacing w:before="0"/>
    </w:pPr>
  </w:style>
  <w:style w:type="paragraph" w:customStyle="1" w:styleId="TableNumberedList14">
    <w:name w:val="Table: Numbered List: 1) 4"/>
    <w:basedOn w:val="TablePlainParagraph"/>
    <w:semiHidden/>
    <w:pPr>
      <w:numPr>
        <w:ilvl w:val="4"/>
        <w:numId w:val="12"/>
      </w:numPr>
      <w:spacing w:before="0"/>
    </w:pPr>
  </w:style>
  <w:style w:type="paragraph" w:customStyle="1" w:styleId="TableNumberedList15">
    <w:name w:val="Table: Numbered List: 1) 5"/>
    <w:basedOn w:val="TablePlainParagraph"/>
    <w:semiHidden/>
    <w:pPr>
      <w:numPr>
        <w:ilvl w:val="5"/>
        <w:numId w:val="12"/>
      </w:numPr>
      <w:spacing w:before="0"/>
    </w:pPr>
  </w:style>
  <w:style w:type="paragraph" w:customStyle="1" w:styleId="TableNumberedList16">
    <w:name w:val="Table: Numbered List: 1) 6"/>
    <w:basedOn w:val="TablePlainParagraph"/>
    <w:semiHidden/>
    <w:pPr>
      <w:numPr>
        <w:ilvl w:val="6"/>
        <w:numId w:val="12"/>
      </w:numPr>
      <w:spacing w:before="0"/>
    </w:pPr>
  </w:style>
  <w:style w:type="paragraph" w:customStyle="1" w:styleId="TableNumberedList17">
    <w:name w:val="Table: Numbered List: 1) 7"/>
    <w:basedOn w:val="TablePlainParagraph"/>
    <w:semiHidden/>
    <w:pPr>
      <w:numPr>
        <w:ilvl w:val="7"/>
        <w:numId w:val="12"/>
      </w:numPr>
      <w:spacing w:before="0"/>
    </w:pPr>
  </w:style>
  <w:style w:type="paragraph" w:customStyle="1" w:styleId="TableNumberedList18">
    <w:name w:val="Table: Numbered List: 1) 8"/>
    <w:basedOn w:val="TablePlainParagraph"/>
    <w:semiHidden/>
    <w:pPr>
      <w:numPr>
        <w:ilvl w:val="8"/>
        <w:numId w:val="12"/>
      </w:numPr>
      <w:spacing w:before="0"/>
    </w:pPr>
  </w:style>
  <w:style w:type="paragraph" w:customStyle="1" w:styleId="TableNumberedLista">
    <w:name w:val="Table: Numbered List: a)"/>
    <w:basedOn w:val="TablePlainParagraph"/>
    <w:semiHidden/>
    <w:pPr>
      <w:numPr>
        <w:numId w:val="13"/>
      </w:numPr>
      <w:spacing w:before="0"/>
    </w:pPr>
  </w:style>
  <w:style w:type="paragraph" w:customStyle="1" w:styleId="TableNumberedLista1">
    <w:name w:val="Table: Numbered List: a) 1"/>
    <w:basedOn w:val="TablePlainParagraph"/>
    <w:semiHidden/>
    <w:pPr>
      <w:numPr>
        <w:ilvl w:val="1"/>
        <w:numId w:val="13"/>
      </w:numPr>
      <w:spacing w:before="0"/>
    </w:pPr>
  </w:style>
  <w:style w:type="paragraph" w:customStyle="1" w:styleId="TableNumberedLista2">
    <w:name w:val="Table: Numbered List: a) 2"/>
    <w:basedOn w:val="TablePlainParagraph"/>
    <w:semiHidden/>
    <w:pPr>
      <w:numPr>
        <w:ilvl w:val="2"/>
        <w:numId w:val="13"/>
      </w:numPr>
      <w:spacing w:before="0"/>
    </w:pPr>
  </w:style>
  <w:style w:type="paragraph" w:customStyle="1" w:styleId="TableNumberedLista3">
    <w:name w:val="Table: Numbered List: a) 3"/>
    <w:basedOn w:val="TablePlainParagraph"/>
    <w:semiHidden/>
    <w:pPr>
      <w:numPr>
        <w:ilvl w:val="3"/>
        <w:numId w:val="13"/>
      </w:numPr>
      <w:spacing w:before="0"/>
    </w:pPr>
  </w:style>
  <w:style w:type="paragraph" w:customStyle="1" w:styleId="TableNumberedLista4">
    <w:name w:val="Table: Numbered List: a) 4"/>
    <w:basedOn w:val="TablePlainParagraph"/>
    <w:semiHidden/>
    <w:pPr>
      <w:numPr>
        <w:ilvl w:val="4"/>
        <w:numId w:val="13"/>
      </w:numPr>
      <w:spacing w:before="0"/>
    </w:pPr>
  </w:style>
  <w:style w:type="paragraph" w:customStyle="1" w:styleId="TableNumberedLista5">
    <w:name w:val="Table: Numbered List: a) 5"/>
    <w:basedOn w:val="TablePlainParagraph"/>
    <w:semiHidden/>
    <w:pPr>
      <w:numPr>
        <w:ilvl w:val="5"/>
        <w:numId w:val="13"/>
      </w:numPr>
      <w:spacing w:before="0"/>
    </w:pPr>
  </w:style>
  <w:style w:type="paragraph" w:customStyle="1" w:styleId="TableNumberedLista6">
    <w:name w:val="Table: Numbered List: a) 6"/>
    <w:basedOn w:val="TablePlainParagraph"/>
    <w:semiHidden/>
    <w:pPr>
      <w:numPr>
        <w:ilvl w:val="6"/>
        <w:numId w:val="13"/>
      </w:numPr>
      <w:spacing w:before="0"/>
    </w:pPr>
  </w:style>
  <w:style w:type="paragraph" w:customStyle="1" w:styleId="TableNumberedLista7">
    <w:name w:val="Table: Numbered List: a) 7"/>
    <w:basedOn w:val="TablePlainParagraph"/>
    <w:semiHidden/>
    <w:pPr>
      <w:numPr>
        <w:ilvl w:val="7"/>
        <w:numId w:val="13"/>
      </w:numPr>
      <w:spacing w:before="0"/>
    </w:pPr>
  </w:style>
  <w:style w:type="paragraph" w:customStyle="1" w:styleId="TableNumberedLista8">
    <w:name w:val="Table: Numbered List: a) 8"/>
    <w:basedOn w:val="TablePlainParagraph"/>
    <w:semiHidden/>
    <w:pPr>
      <w:numPr>
        <w:ilvl w:val="8"/>
        <w:numId w:val="13"/>
      </w:numPr>
      <w:spacing w:before="0"/>
    </w:pPr>
  </w:style>
  <w:style w:type="paragraph" w:customStyle="1" w:styleId="Subrand">
    <w:name w:val="Subrand"/>
    <w:semiHidden/>
    <w:pPr>
      <w:spacing w:line="200" w:lineRule="atLeast"/>
      <w:jc w:val="right"/>
    </w:pPr>
    <w:rPr>
      <w:rFonts w:ascii="Arial" w:hAnsi="Arial" w:cs="Arial"/>
      <w:b/>
      <w:i/>
      <w:szCs w:val="22"/>
    </w:rPr>
  </w:style>
  <w:style w:type="paragraph" w:customStyle="1" w:styleId="ContentsHeading">
    <w:name w:val="Contents Heading"/>
    <w:basedOn w:val="HeadingBase"/>
    <w:pPr>
      <w:spacing w:before="0" w:after="280"/>
      <w:ind w:left="1134"/>
    </w:pPr>
    <w:rPr>
      <w:b/>
      <w:caps/>
      <w:szCs w:val="20"/>
    </w:rPr>
  </w:style>
  <w:style w:type="paragraph" w:customStyle="1" w:styleId="DocumentTitlePage">
    <w:name w:val="Document Title Page"/>
    <w:basedOn w:val="NormalBase"/>
    <w:pPr>
      <w:spacing w:before="0"/>
      <w:ind w:left="0"/>
    </w:pPr>
    <w:rPr>
      <w:caps/>
      <w:sz w:val="20"/>
    </w:rPr>
  </w:style>
  <w:style w:type="paragraph" w:customStyle="1" w:styleId="DocumentTitleinBody">
    <w:name w:val="Document Title in Body"/>
    <w:pPr>
      <w:spacing w:after="420"/>
      <w:ind w:left="1134"/>
    </w:pPr>
    <w:rPr>
      <w:rFonts w:ascii="Arial" w:hAnsi="Arial" w:cs="Arial"/>
      <w:caps/>
      <w:szCs w:val="22"/>
    </w:rPr>
  </w:style>
  <w:style w:type="paragraph" w:customStyle="1" w:styleId="DocumentNameinBody">
    <w:name w:val="Document Name in Body"/>
    <w:pPr>
      <w:shd w:val="solid" w:color="000000" w:fill="000000"/>
      <w:spacing w:line="240" w:lineRule="atLeast"/>
      <w:ind w:firstLine="1134"/>
    </w:pPr>
    <w:rPr>
      <w:rFonts w:ascii="Arial" w:hAnsi="Arial" w:cs="Arial"/>
      <w:b/>
      <w:caps/>
      <w:color w:val="FFFFFF"/>
      <w:szCs w:val="22"/>
    </w:rPr>
  </w:style>
  <w:style w:type="paragraph" w:customStyle="1" w:styleId="DocumentName">
    <w:name w:val="Document Name"/>
    <w:basedOn w:val="HeadingBase"/>
    <w:pPr>
      <w:spacing w:before="0" w:line="240" w:lineRule="atLeast"/>
    </w:pPr>
    <w:rPr>
      <w:b/>
      <w:caps/>
      <w:color w:val="FFFFFF"/>
      <w:szCs w:val="20"/>
    </w:rPr>
  </w:style>
  <w:style w:type="paragraph" w:customStyle="1" w:styleId="Definition">
    <w:name w:val="Definition"/>
    <w:qFormat/>
    <w:pPr>
      <w:spacing w:before="40" w:after="40"/>
    </w:pPr>
    <w:rPr>
      <w:rFonts w:ascii="Arial" w:hAnsi="Arial" w:cs="Arial"/>
      <w:sz w:val="22"/>
      <w:szCs w:val="22"/>
    </w:rPr>
  </w:style>
  <w:style w:type="paragraph" w:customStyle="1" w:styleId="DefinedTerm">
    <w:name w:val="Defined Term"/>
    <w:pPr>
      <w:spacing w:before="40" w:after="40"/>
    </w:pPr>
    <w:rPr>
      <w:rFonts w:ascii="Arial" w:hAnsi="Arial" w:cs="Arial"/>
      <w:b/>
      <w:sz w:val="22"/>
      <w:szCs w:val="22"/>
    </w:rPr>
  </w:style>
  <w:style w:type="paragraph" w:styleId="BlockText">
    <w:name w:val="Block Text"/>
    <w:basedOn w:val="Normal"/>
    <w:semiHidden/>
    <w:pPr>
      <w:spacing w:after="120"/>
      <w:ind w:left="1440" w:right="1440"/>
    </w:pPr>
  </w:style>
  <w:style w:type="paragraph" w:customStyle="1" w:styleId="AddressBlock">
    <w:name w:val="Address Block"/>
    <w:basedOn w:val="NormalBase"/>
    <w:pPr>
      <w:spacing w:before="0" w:after="0" w:line="240" w:lineRule="atLeast"/>
      <w:jc w:val="right"/>
    </w:pPr>
    <w:rPr>
      <w:sz w:val="20"/>
    </w:rPr>
  </w:style>
  <w:style w:type="paragraph" w:customStyle="1" w:styleId="Notes-3rdParty">
    <w:name w:val="Notes - 3rd Party"/>
    <w:basedOn w:val="PlainParagraph"/>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Notes-client">
    <w:name w:val="Notes - client"/>
    <w:basedOn w:val="PlainParagraph"/>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HiddenHeading1">
    <w:name w:val="Hidden Heading 1"/>
    <w:basedOn w:val="NormalBase"/>
    <w:pPr>
      <w:spacing w:before="200" w:after="0"/>
    </w:pPr>
    <w:rPr>
      <w:b/>
      <w:vanish/>
      <w:color w:val="0000FF"/>
      <w:sz w:val="32"/>
    </w:rPr>
  </w:style>
  <w:style w:type="paragraph" w:customStyle="1" w:styleId="HiddenHeading2">
    <w:name w:val="Hidden Heading 2"/>
    <w:basedOn w:val="NormalBase"/>
    <w:pPr>
      <w:spacing w:before="200" w:after="0"/>
    </w:pPr>
    <w:rPr>
      <w:b/>
      <w:vanish/>
      <w:color w:val="0000FF"/>
    </w:rPr>
  </w:style>
  <w:style w:type="paragraph" w:customStyle="1" w:styleId="HiddenNotes">
    <w:name w:val="Hidden Notes"/>
    <w:basedOn w:val="NormalBase"/>
    <w:pPr>
      <w:pBdr>
        <w:top w:val="single" w:sz="8" w:space="0" w:color="0000FF"/>
        <w:left w:val="single" w:sz="8" w:space="0" w:color="0000FF"/>
        <w:bottom w:val="single" w:sz="8" w:space="0" w:color="0000FF"/>
        <w:right w:val="single" w:sz="8" w:space="0" w:color="0000FF"/>
      </w:pBdr>
    </w:pPr>
    <w:rPr>
      <w:vanish/>
      <w:color w:val="0000FF"/>
    </w:rPr>
  </w:style>
  <w:style w:type="paragraph" w:customStyle="1" w:styleId="HiddenPara">
    <w:name w:val="Hidden Para"/>
    <w:basedOn w:val="NormalBase"/>
    <w:rPr>
      <w:vanish/>
      <w:color w:val="0000FF"/>
    </w:rPr>
  </w:style>
  <w:style w:type="paragraph" w:customStyle="1" w:styleId="HiddenText">
    <w:name w:val="Hidden Text"/>
    <w:pPr>
      <w:spacing w:before="140" w:after="140"/>
      <w:ind w:left="1134"/>
    </w:pPr>
    <w:rPr>
      <w:rFonts w:ascii="Arial" w:hAnsi="Arial" w:cs="Arial"/>
      <w:vanish/>
      <w:color w:val="0000FF"/>
      <w:sz w:val="22"/>
      <w:szCs w:val="22"/>
    </w:rPr>
  </w:style>
  <w:style w:type="paragraph" w:customStyle="1" w:styleId="HiddenIntroText">
    <w:name w:val="HiddenIntroText"/>
    <w:basedOn w:val="NormalBase"/>
    <w:rPr>
      <w:vanish/>
      <w:color w:val="0000FF"/>
      <w:sz w:val="24"/>
    </w:rPr>
  </w:style>
  <w:style w:type="paragraph" w:customStyle="1" w:styleId="ScheduleHeadingNotes">
    <w:name w:val="Schedule Heading Notes"/>
    <w:basedOn w:val="HeadingBase"/>
    <w:pPr>
      <w:keepNext/>
      <w:spacing w:before="0" w:line="240" w:lineRule="atLeast"/>
      <w:ind w:left="1134"/>
    </w:pPr>
    <w:rPr>
      <w:b/>
    </w:rPr>
  </w:style>
  <w:style w:type="paragraph" w:customStyle="1" w:styleId="ScheduleNotes">
    <w:name w:val="Schedule Notes"/>
    <w:basedOn w:val="PlainParagraph"/>
  </w:style>
  <w:style w:type="paragraph" w:customStyle="1" w:styleId="TitlePageParties">
    <w:name w:val="Title Page Parties"/>
    <w:basedOn w:val="HeadingBase"/>
    <w:pPr>
      <w:spacing w:before="0" w:line="240" w:lineRule="atLeast"/>
    </w:pPr>
  </w:style>
  <w:style w:type="paragraph" w:styleId="TOC4">
    <w:name w:val="toc 4"/>
    <w:basedOn w:val="Normal"/>
    <w:next w:val="Normal"/>
    <w:uiPriority w:val="39"/>
    <w:pPr>
      <w:spacing w:before="0"/>
      <w:ind w:left="660"/>
    </w:pPr>
    <w:rPr>
      <w:rFonts w:asciiTheme="minorHAnsi" w:hAnsiTheme="minorHAnsi" w:cstheme="minorHAnsi"/>
      <w:sz w:val="20"/>
      <w:szCs w:val="20"/>
    </w:rPr>
  </w:style>
  <w:style w:type="paragraph" w:styleId="TOC5">
    <w:name w:val="toc 5"/>
    <w:basedOn w:val="Normal"/>
    <w:next w:val="Normal"/>
    <w:uiPriority w:val="39"/>
    <w:pPr>
      <w:spacing w:before="0"/>
      <w:ind w:left="880"/>
    </w:pPr>
    <w:rPr>
      <w:rFonts w:asciiTheme="minorHAnsi" w:hAnsiTheme="minorHAnsi" w:cstheme="minorHAnsi"/>
      <w:sz w:val="20"/>
      <w:szCs w:val="20"/>
    </w:rPr>
  </w:style>
  <w:style w:type="paragraph" w:customStyle="1" w:styleId="Partiesline">
    <w:name w:val="Parties line"/>
    <w:basedOn w:val="PlainParagraph"/>
    <w:pPr>
      <w:spacing w:before="0"/>
    </w:pPr>
  </w:style>
  <w:style w:type="paragraph" w:customStyle="1" w:styleId="Parties">
    <w:name w:val="Parties"/>
    <w:pPr>
      <w:numPr>
        <w:numId w:val="14"/>
      </w:numPr>
      <w:spacing w:before="140"/>
    </w:pPr>
    <w:rPr>
      <w:rFonts w:ascii="Arial" w:hAnsi="Arial" w:cs="Arial"/>
      <w:sz w:val="22"/>
      <w:szCs w:val="22"/>
    </w:rPr>
  </w:style>
  <w:style w:type="paragraph" w:customStyle="1" w:styleId="Plainparaa">
    <w:name w:val="Plain para a."/>
    <w:basedOn w:val="PlainParagraph"/>
    <w:pPr>
      <w:numPr>
        <w:numId w:val="30"/>
      </w:numPr>
      <w:spacing w:before="0"/>
    </w:pPr>
  </w:style>
  <w:style w:type="paragraph" w:customStyle="1" w:styleId="Plainparai">
    <w:name w:val="Plain para i."/>
    <w:basedOn w:val="PlainParagraph"/>
    <w:pPr>
      <w:numPr>
        <w:numId w:val="15"/>
      </w:numPr>
      <w:spacing w:before="0"/>
    </w:pPr>
  </w:style>
  <w:style w:type="paragraph" w:customStyle="1" w:styleId="Recital">
    <w:name w:val="_Recital"/>
    <w:basedOn w:val="Normal"/>
    <w:pPr>
      <w:numPr>
        <w:numId w:val="38"/>
      </w:numPr>
    </w:pPr>
  </w:style>
  <w:style w:type="paragraph" w:customStyle="1" w:styleId="ClauseHeadingPart">
    <w:name w:val="Clause Heading Part"/>
    <w:next w:val="PlainParagraph"/>
    <w:pPr>
      <w:pageBreakBefore/>
      <w:numPr>
        <w:numId w:val="28"/>
      </w:numPr>
      <w:shd w:val="solid" w:color="000000" w:fill="000000"/>
      <w:outlineLvl w:val="3"/>
    </w:pPr>
    <w:rPr>
      <w:rFonts w:ascii="Arial" w:hAnsi="Arial" w:cs="Arial"/>
      <w:b/>
      <w:caps/>
      <w:color w:val="FFFFFF"/>
      <w:szCs w:val="22"/>
    </w:rPr>
  </w:style>
  <w:style w:type="paragraph" w:customStyle="1" w:styleId="ClauseLevel1">
    <w:name w:val="Clause Level 1"/>
    <w:next w:val="ClauseLevel2"/>
    <w:uiPriority w:val="99"/>
    <w:pPr>
      <w:keepNext/>
      <w:numPr>
        <w:numId w:val="61"/>
      </w:numPr>
      <w:pBdr>
        <w:bottom w:val="single" w:sz="2" w:space="0" w:color="auto"/>
      </w:pBdr>
      <w:outlineLvl w:val="0"/>
    </w:pPr>
    <w:rPr>
      <w:rFonts w:ascii="Arial" w:hAnsi="Arial" w:cs="Arial"/>
      <w:b/>
      <w:sz w:val="22"/>
      <w:szCs w:val="22"/>
    </w:rPr>
  </w:style>
  <w:style w:type="paragraph" w:customStyle="1" w:styleId="ClauseLevel2">
    <w:name w:val="Clause Level 2"/>
    <w:next w:val="ClauseLevel3"/>
    <w:link w:val="ClauseLevel2Char"/>
    <w:uiPriority w:val="99"/>
    <w:pPr>
      <w:keepNext/>
      <w:numPr>
        <w:ilvl w:val="1"/>
        <w:numId w:val="61"/>
      </w:numPr>
      <w:outlineLvl w:val="1"/>
    </w:pPr>
    <w:rPr>
      <w:rFonts w:ascii="Arial" w:hAnsi="Arial" w:cs="Arial"/>
      <w:b/>
      <w:sz w:val="22"/>
      <w:szCs w:val="22"/>
    </w:rPr>
  </w:style>
  <w:style w:type="paragraph" w:customStyle="1" w:styleId="ClauseLevel3">
    <w:name w:val="Clause Level 3"/>
    <w:uiPriority w:val="99"/>
    <w:pPr>
      <w:numPr>
        <w:ilvl w:val="2"/>
        <w:numId w:val="61"/>
      </w:numPr>
      <w:spacing w:before="140" w:after="140"/>
    </w:pPr>
    <w:rPr>
      <w:rFonts w:ascii="Arial" w:hAnsi="Arial" w:cs="Arial"/>
      <w:sz w:val="22"/>
      <w:szCs w:val="22"/>
    </w:rPr>
  </w:style>
  <w:style w:type="paragraph" w:customStyle="1" w:styleId="ClauseLevel4">
    <w:name w:val="Clause Level 4"/>
    <w:basedOn w:val="ClauseLevel3"/>
    <w:uiPriority w:val="99"/>
    <w:pPr>
      <w:numPr>
        <w:ilvl w:val="3"/>
        <w:numId w:val="0"/>
      </w:numPr>
      <w:spacing w:before="0"/>
    </w:pPr>
  </w:style>
  <w:style w:type="paragraph" w:customStyle="1" w:styleId="ClauseLevel5">
    <w:name w:val="Clause Level 5"/>
    <w:basedOn w:val="ClauseLevel4"/>
    <w:uiPriority w:val="99"/>
    <w:pPr>
      <w:numPr>
        <w:ilvl w:val="0"/>
      </w:numPr>
    </w:pPr>
  </w:style>
  <w:style w:type="paragraph" w:customStyle="1" w:styleId="ClauseLevel6">
    <w:name w:val="Clause Level 6"/>
    <w:basedOn w:val="ClauseLevel4"/>
    <w:next w:val="ClauseLevel5"/>
    <w:uiPriority w:val="99"/>
    <w:pPr>
      <w:numPr>
        <w:ilvl w:val="5"/>
      </w:numPr>
    </w:pPr>
  </w:style>
  <w:style w:type="paragraph" w:customStyle="1" w:styleId="ClauseLevel7">
    <w:name w:val="Clause Level 7"/>
    <w:basedOn w:val="ClauseLevel4"/>
    <w:next w:val="ClauseLevel5"/>
    <w:uiPriority w:val="99"/>
    <w:semiHidden/>
    <w:pPr>
      <w:numPr>
        <w:ilvl w:val="6"/>
      </w:numPr>
    </w:pPr>
  </w:style>
  <w:style w:type="paragraph" w:customStyle="1" w:styleId="ClauseLevel8">
    <w:name w:val="Clause Level 8"/>
    <w:basedOn w:val="ClauseLevel4"/>
    <w:next w:val="ClauseLevel5"/>
    <w:uiPriority w:val="99"/>
    <w:semiHidden/>
    <w:pPr>
      <w:numPr>
        <w:ilvl w:val="7"/>
      </w:numPr>
    </w:pPr>
  </w:style>
  <w:style w:type="paragraph" w:customStyle="1" w:styleId="ClauseLevel9">
    <w:name w:val="Clause Level 9"/>
    <w:basedOn w:val="ClauseLevel4"/>
    <w:next w:val="ClauseLevel5"/>
    <w:uiPriority w:val="99"/>
    <w:semiHidden/>
    <w:pPr>
      <w:numPr>
        <w:ilvl w:val="8"/>
      </w:numPr>
    </w:pPr>
  </w:style>
  <w:style w:type="paragraph" w:customStyle="1" w:styleId="ScheduleHeading">
    <w:name w:val="Schedule Heading"/>
    <w:next w:val="ScheduleLevel1"/>
    <w:link w:val="ScheduleHeadingChar"/>
    <w:qFormat/>
    <w:pPr>
      <w:keepNext/>
      <w:pageBreakBefore/>
      <w:numPr>
        <w:numId w:val="27"/>
      </w:numPr>
      <w:shd w:val="clear" w:color="auto" w:fill="000000"/>
      <w:spacing w:after="140"/>
    </w:pPr>
    <w:rPr>
      <w:rFonts w:ascii="Arial" w:hAnsi="Arial" w:cs="Arial"/>
      <w:b/>
      <w:caps/>
      <w:sz w:val="22"/>
      <w:szCs w:val="22"/>
    </w:rPr>
  </w:style>
  <w:style w:type="paragraph" w:customStyle="1" w:styleId="ScheduleLevel1">
    <w:name w:val="Schedule Level 1"/>
    <w:next w:val="ScheduleLevel2"/>
    <w:qFormat/>
    <w:pPr>
      <w:keepNext/>
      <w:numPr>
        <w:ilvl w:val="1"/>
        <w:numId w:val="27"/>
      </w:numPr>
      <w:pBdr>
        <w:bottom w:val="single" w:sz="2" w:space="1" w:color="auto"/>
      </w:pBdr>
    </w:pPr>
    <w:rPr>
      <w:rFonts w:ascii="Arial" w:hAnsi="Arial" w:cs="Arial"/>
      <w:b/>
      <w:sz w:val="22"/>
      <w:szCs w:val="22"/>
    </w:rPr>
  </w:style>
  <w:style w:type="paragraph" w:customStyle="1" w:styleId="ScheduleLevel2">
    <w:name w:val="Schedule Level 2"/>
    <w:next w:val="ScheduleLevel3"/>
    <w:qFormat/>
    <w:pPr>
      <w:ind w:left="1134"/>
    </w:pPr>
    <w:rPr>
      <w:rFonts w:ascii="Arial" w:hAnsi="Arial" w:cs="Arial"/>
      <w:b/>
      <w:sz w:val="22"/>
      <w:szCs w:val="22"/>
    </w:rPr>
  </w:style>
  <w:style w:type="paragraph" w:customStyle="1" w:styleId="ScheduleLevel3">
    <w:name w:val="Schedule Level 3"/>
    <w:qFormat/>
    <w:pPr>
      <w:numPr>
        <w:ilvl w:val="2"/>
        <w:numId w:val="27"/>
      </w:numPr>
      <w:spacing w:before="140" w:after="140"/>
    </w:pPr>
    <w:rPr>
      <w:rFonts w:ascii="Arial" w:hAnsi="Arial" w:cs="Arial"/>
      <w:sz w:val="22"/>
      <w:szCs w:val="22"/>
    </w:rPr>
  </w:style>
  <w:style w:type="character" w:customStyle="1" w:styleId="ScheduleHeadingChar">
    <w:name w:val="Schedule Heading Char"/>
    <w:basedOn w:val="DefaultParagraphFont"/>
    <w:link w:val="ScheduleHeading"/>
    <w:rPr>
      <w:rFonts w:ascii="Arial" w:hAnsi="Arial" w:cs="Arial"/>
      <w:b/>
      <w:caps/>
      <w:sz w:val="22"/>
      <w:szCs w:val="22"/>
      <w:shd w:val="clear" w:color="auto" w:fill="000000"/>
    </w:rPr>
  </w:style>
  <w:style w:type="paragraph" w:customStyle="1" w:styleId="ScheduleLevel4">
    <w:name w:val="Schedule Level 4"/>
    <w:qFormat/>
    <w:pPr>
      <w:numPr>
        <w:ilvl w:val="3"/>
        <w:numId w:val="27"/>
      </w:numPr>
      <w:spacing w:after="140"/>
    </w:pPr>
    <w:rPr>
      <w:rFonts w:ascii="Arial" w:hAnsi="Arial" w:cs="Arial"/>
      <w:sz w:val="22"/>
      <w:szCs w:val="22"/>
    </w:rPr>
  </w:style>
  <w:style w:type="paragraph" w:customStyle="1" w:styleId="ScheduleLevel5">
    <w:name w:val="Schedule Level 5"/>
    <w:pPr>
      <w:numPr>
        <w:ilvl w:val="4"/>
        <w:numId w:val="27"/>
      </w:numPr>
      <w:spacing w:after="140"/>
    </w:pPr>
    <w:rPr>
      <w:rFonts w:ascii="Arial" w:hAnsi="Arial" w:cs="Arial"/>
      <w:sz w:val="22"/>
      <w:szCs w:val="22"/>
    </w:rPr>
  </w:style>
  <w:style w:type="paragraph" w:customStyle="1" w:styleId="ScheduleLevel6">
    <w:name w:val="Schedule Level 6"/>
    <w:pPr>
      <w:numPr>
        <w:ilvl w:val="5"/>
        <w:numId w:val="27"/>
      </w:numPr>
      <w:spacing w:after="140"/>
    </w:pPr>
    <w:rPr>
      <w:rFonts w:ascii="Arial" w:hAnsi="Arial" w:cs="Arial"/>
      <w:sz w:val="22"/>
      <w:szCs w:val="22"/>
    </w:rPr>
  </w:style>
  <w:style w:type="paragraph" w:customStyle="1" w:styleId="ScheduleLevel7">
    <w:name w:val="Schedule Level 7"/>
    <w:semiHidden/>
    <w:pPr>
      <w:numPr>
        <w:ilvl w:val="6"/>
        <w:numId w:val="27"/>
      </w:numPr>
      <w:spacing w:after="140"/>
    </w:pPr>
    <w:rPr>
      <w:rFonts w:ascii="Arial" w:hAnsi="Arial" w:cs="Arial"/>
      <w:sz w:val="22"/>
      <w:szCs w:val="22"/>
    </w:rPr>
  </w:style>
  <w:style w:type="paragraph" w:customStyle="1" w:styleId="ScheduleLevel8">
    <w:name w:val="Schedule Level 8"/>
    <w:semiHidden/>
    <w:pPr>
      <w:numPr>
        <w:ilvl w:val="7"/>
        <w:numId w:val="27"/>
      </w:numPr>
      <w:spacing w:after="140"/>
    </w:pPr>
    <w:rPr>
      <w:rFonts w:ascii="Arial" w:hAnsi="Arial" w:cs="Arial"/>
      <w:sz w:val="22"/>
      <w:szCs w:val="22"/>
    </w:rPr>
  </w:style>
  <w:style w:type="character" w:customStyle="1" w:styleId="zDPAGSDocumentDate">
    <w:name w:val="zDP AGS Document Date"/>
    <w:semiHidden/>
  </w:style>
  <w:style w:type="character" w:customStyle="1" w:styleId="zDPAGSDocumentVersion">
    <w:name w:val="zDP AGS Document Version"/>
    <w:semiHidden/>
  </w:style>
  <w:style w:type="character" w:customStyle="1" w:styleId="zDPAGSFileNumber">
    <w:name w:val="zDP AGS File Number"/>
    <w:semiHidden/>
  </w:style>
  <w:style w:type="character" w:customStyle="1" w:styleId="zDPAGSOfficeAddress">
    <w:name w:val="zDP AGS Office Address"/>
    <w:semiHidden/>
  </w:style>
  <w:style w:type="character" w:customStyle="1" w:styleId="zDPContractName">
    <w:name w:val="zDP Contract Name"/>
    <w:semiHidden/>
  </w:style>
  <w:style w:type="character" w:customStyle="1" w:styleId="zDPDocumentType">
    <w:name w:val="zDP Document Type"/>
    <w:semiHidden/>
  </w:style>
  <w:style w:type="character" w:customStyle="1" w:styleId="zDPEmail">
    <w:name w:val="zDP Email"/>
    <w:semiHidden/>
  </w:style>
  <w:style w:type="character" w:customStyle="1" w:styleId="zDPFax">
    <w:name w:val="zDP Fax"/>
    <w:semiHidden/>
  </w:style>
  <w:style w:type="character" w:customStyle="1" w:styleId="zDPMobile">
    <w:name w:val="zDP Mobile"/>
    <w:semiHidden/>
  </w:style>
  <w:style w:type="character" w:customStyle="1" w:styleId="zDPParty1ABN">
    <w:name w:val="zDP Party 1 ABN"/>
    <w:semiHidden/>
  </w:style>
  <w:style w:type="character" w:customStyle="1" w:styleId="zDPParty1ACN">
    <w:name w:val="zDP Party 1 ACN"/>
    <w:semiHidden/>
  </w:style>
  <w:style w:type="character" w:customStyle="1" w:styleId="zDPParty2ABN">
    <w:name w:val="zDP Party 2 ABN"/>
    <w:semiHidden/>
  </w:style>
  <w:style w:type="character" w:customStyle="1" w:styleId="zDPParty2ACN">
    <w:name w:val="zDP Party 2 ACN"/>
    <w:semiHidden/>
  </w:style>
  <w:style w:type="character" w:customStyle="1" w:styleId="zDPParty1Address">
    <w:name w:val="zDP Party 1 Address"/>
    <w:semiHidden/>
  </w:style>
  <w:style w:type="character" w:customStyle="1" w:styleId="zDPParty2Address">
    <w:name w:val="zDP Party 2 Address"/>
    <w:semiHidden/>
  </w:style>
  <w:style w:type="character" w:customStyle="1" w:styleId="zDPParty1Name">
    <w:name w:val="zDP Party 1 Name"/>
    <w:semiHidden/>
  </w:style>
  <w:style w:type="character" w:customStyle="1" w:styleId="zDPParty2Name">
    <w:name w:val="zDP Party 2 Name"/>
    <w:semiHidden/>
  </w:style>
  <w:style w:type="character" w:customStyle="1" w:styleId="zDPPartyACN">
    <w:name w:val="zDP Party ACN"/>
    <w:semiHidden/>
  </w:style>
  <w:style w:type="character" w:customStyle="1" w:styleId="zDPPartyABN">
    <w:name w:val="zDP Party ABN"/>
    <w:semiHidden/>
  </w:style>
  <w:style w:type="character" w:customStyle="1" w:styleId="zDPPartyAddress">
    <w:name w:val="zDP Party Address"/>
    <w:semiHidden/>
  </w:style>
  <w:style w:type="character" w:customStyle="1" w:styleId="zDPPartyBusinessName">
    <w:name w:val="zDP Party Business Name"/>
    <w:semiHidden/>
  </w:style>
  <w:style w:type="character" w:customStyle="1" w:styleId="zDPPartyDescriptor">
    <w:name w:val="zDP Party Descriptor"/>
    <w:semiHidden/>
  </w:style>
  <w:style w:type="character" w:customStyle="1" w:styleId="zDPPartyName">
    <w:name w:val="zDP Party Name"/>
    <w:semiHidden/>
  </w:style>
  <w:style w:type="character" w:customStyle="1" w:styleId="zDPRecipientABN">
    <w:name w:val="zDP Recipient ABN"/>
    <w:semiHidden/>
  </w:style>
  <w:style w:type="character" w:customStyle="1" w:styleId="zDPRecipientAddress">
    <w:name w:val="zDP Recipient Address"/>
    <w:semiHidden/>
  </w:style>
  <w:style w:type="character" w:customStyle="1" w:styleId="zDPRecipientName">
    <w:name w:val="zDP Recipient Name"/>
    <w:semiHidden/>
  </w:style>
  <w:style w:type="character" w:customStyle="1" w:styleId="zDPTelephone">
    <w:name w:val="zDP Telephone"/>
    <w:semiHidden/>
  </w:style>
  <w:style w:type="character" w:customStyle="1" w:styleId="zDPTradingasBusinessName">
    <w:name w:val="zDP Trading as Business Name"/>
    <w:semiHidden/>
  </w:style>
  <w:style w:type="character" w:customStyle="1" w:styleId="zDPAGSOfficer">
    <w:name w:val="zDP AGS Officer"/>
    <w:semiHidden/>
  </w:style>
  <w:style w:type="paragraph" w:customStyle="1" w:styleId="Documentdetails">
    <w:name w:val="Document details"/>
    <w:basedOn w:val="Normal"/>
    <w:rPr>
      <w:rFonts w:cs="Times New Roman"/>
      <w:color w:val="000000"/>
    </w:rPr>
  </w:style>
  <w:style w:type="table" w:styleId="TableGrid">
    <w:name w:val="Table Grid"/>
    <w:basedOn w:val="TableNormal"/>
    <w:uiPriority w:val="39"/>
    <w:rPr>
      <w:rFonts w:ascii="Arial" w:eastAsia="Times" w:hAnsi="Arial"/>
    </w:rPr>
    <w:tblPr>
      <w:tblInd w:w="1134" w:type="dxa"/>
    </w:tblPr>
  </w:style>
  <w:style w:type="character" w:customStyle="1" w:styleId="zDPEMail0">
    <w:name w:val="zDP EMail"/>
    <w:semiHidden/>
  </w:style>
  <w:style w:type="paragraph" w:customStyle="1" w:styleId="DocumentName1">
    <w:name w:val="Document Name 1"/>
    <w:basedOn w:val="DocumentName"/>
    <w:semiHidden/>
    <w:pPr>
      <w:spacing w:line="240" w:lineRule="auto"/>
    </w:pPr>
    <w:rPr>
      <w:rFonts w:eastAsia="Times"/>
    </w:rPr>
  </w:style>
  <w:style w:type="paragraph" w:styleId="NormalWeb">
    <w:name w:val="Normal (Web)"/>
    <w:basedOn w:val="Normal"/>
    <w:semiHidden/>
    <w:rPr>
      <w:rFonts w:eastAsia="Times" w:cs="Times New Roman"/>
      <w:sz w:val="21"/>
    </w:r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character" w:styleId="Emphasis">
    <w:name w:val="Emphasis"/>
    <w:basedOn w:val="DefaultParagraphFont"/>
    <w:uiPriority w:val="20"/>
    <w:qFormat/>
    <w:rPr>
      <w:i/>
      <w:iCs/>
    </w:rPr>
  </w:style>
  <w:style w:type="paragraph" w:styleId="EnvelopeAddress">
    <w:name w:val="envelope address"/>
    <w:basedOn w:val="Normal"/>
    <w:semiHidden/>
    <w:pPr>
      <w:framePr w:w="7920" w:h="1980" w:hRule="exact" w:hSpace="180" w:wrap="auto" w:hAnchor="page" w:xAlign="center" w:yAlign="bottom"/>
      <w:ind w:left="2880"/>
    </w:pPr>
    <w:rPr>
      <w:sz w:val="24"/>
      <w:szCs w:val="24"/>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basedOn w:val="DefaultParagraphFont"/>
    <w:semiHidden/>
    <w:rPr>
      <w:i/>
      <w:iCs/>
    </w:rPr>
  </w:style>
  <w:style w:type="character" w:styleId="HTMLCode">
    <w:name w:val="HTML Code"/>
    <w:basedOn w:val="DefaultParagraphFont"/>
    <w:semiHidden/>
    <w:rPr>
      <w:rFonts w:ascii="Courier New" w:hAnsi="Courier New" w:cs="Courier New"/>
      <w:sz w:val="20"/>
      <w:szCs w:val="20"/>
    </w:rPr>
  </w:style>
  <w:style w:type="character" w:styleId="HTMLDefinition">
    <w:name w:val="HTML Definition"/>
    <w:basedOn w:val="DefaultParagraphFont"/>
    <w:semiHidden/>
    <w:rPr>
      <w:i/>
      <w:iCs/>
    </w:rPr>
  </w:style>
  <w:style w:type="character" w:styleId="HTMLKeyboard">
    <w:name w:val="HTML Keyboard"/>
    <w:basedOn w:val="DefaultParagraphFont"/>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basedOn w:val="DefaultParagraphFont"/>
    <w:semiHidden/>
    <w:rPr>
      <w:rFonts w:ascii="Courier New" w:hAnsi="Courier New" w:cs="Courier New"/>
    </w:rPr>
  </w:style>
  <w:style w:type="character" w:styleId="HTMLTypewriter">
    <w:name w:val="HTML Typewriter"/>
    <w:basedOn w:val="DefaultParagraphFont"/>
    <w:semiHidden/>
    <w:rPr>
      <w:rFonts w:ascii="Courier New" w:hAnsi="Courier New" w:cs="Courier New"/>
      <w:sz w:val="20"/>
      <w:szCs w:val="20"/>
    </w:rPr>
  </w:style>
  <w:style w:type="character" w:styleId="HTMLVariable">
    <w:name w:val="HTML Variable"/>
    <w:basedOn w:val="DefaultParagraphFont"/>
    <w:semiHidden/>
    <w:rPr>
      <w:i/>
      <w:iCs/>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7"/>
      </w:numPr>
    </w:pPr>
  </w:style>
  <w:style w:type="paragraph" w:styleId="ListBullet2">
    <w:name w:val="List Bullet 2"/>
    <w:basedOn w:val="Normal"/>
    <w:autoRedefine/>
    <w:semiHidden/>
    <w:pPr>
      <w:numPr>
        <w:numId w:val="18"/>
      </w:numPr>
    </w:pPr>
  </w:style>
  <w:style w:type="paragraph" w:styleId="ListBullet3">
    <w:name w:val="List Bullet 3"/>
    <w:basedOn w:val="Normal"/>
    <w:autoRedefine/>
    <w:semiHidden/>
    <w:pPr>
      <w:numPr>
        <w:numId w:val="19"/>
      </w:numPr>
    </w:pPr>
  </w:style>
  <w:style w:type="paragraph" w:styleId="ListBullet4">
    <w:name w:val="List Bullet 4"/>
    <w:basedOn w:val="Normal"/>
    <w:autoRedefine/>
    <w:semiHidden/>
    <w:pPr>
      <w:numPr>
        <w:numId w:val="20"/>
      </w:numPr>
    </w:pPr>
  </w:style>
  <w:style w:type="paragraph" w:styleId="ListBullet5">
    <w:name w:val="List Bullet 5"/>
    <w:basedOn w:val="Normal"/>
    <w:autoRedefine/>
    <w:semiHidden/>
    <w:pPr>
      <w:numPr>
        <w:numId w:val="2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2"/>
      </w:numPr>
    </w:pPr>
  </w:style>
  <w:style w:type="paragraph" w:styleId="ListNumber2">
    <w:name w:val="List Number 2"/>
    <w:basedOn w:val="Normal"/>
    <w:semiHidden/>
    <w:pPr>
      <w:numPr>
        <w:numId w:val="23"/>
      </w:numPr>
    </w:pPr>
  </w:style>
  <w:style w:type="paragraph" w:styleId="ListNumber3">
    <w:name w:val="List Number 3"/>
    <w:basedOn w:val="Normal"/>
    <w:semiHidden/>
    <w:pPr>
      <w:numPr>
        <w:numId w:val="24"/>
      </w:numPr>
    </w:pPr>
  </w:style>
  <w:style w:type="paragraph" w:styleId="ListNumber4">
    <w:name w:val="List Number 4"/>
    <w:basedOn w:val="Normal"/>
    <w:semiHidden/>
    <w:pPr>
      <w:numPr>
        <w:numId w:val="25"/>
      </w:numPr>
    </w:pPr>
  </w:style>
  <w:style w:type="paragraph" w:styleId="ListNumber5">
    <w:name w:val="List Number 5"/>
    <w:basedOn w:val="Normal"/>
    <w:semiHidden/>
    <w:pPr>
      <w:numPr>
        <w:numId w:val="26"/>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hanging="1134"/>
    </w:pPr>
    <w:rPr>
      <w:sz w:val="24"/>
      <w:szCs w:val="24"/>
    </w:rPr>
  </w:style>
  <w:style w:type="table" w:styleId="Table3Deffects1">
    <w:name w:val="Table 3D effects 1"/>
    <w:basedOn w:val="TableNormal"/>
    <w:semiHidden/>
    <w:pPr>
      <w:ind w:left="113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ind w:left="113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ind w:left="113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ind w:left="1134"/>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ind w:left="113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ind w:left="113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ind w:left="113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ind w:left="113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ind w:left="113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ind w:left="113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ind w:left="113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ind w:left="113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ind w:left="113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ind w:left="113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ind w:left="113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ind w:left="113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ind w:left="113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ind w:left="113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ind w:left="1134"/>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ind w:left="113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ind w:left="113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ind w:left="113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ind w:left="113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ind w:left="113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ind w:left="113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ind w:left="113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ind w:left="113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ind w:left="113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ind w:left="113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ind w:left="113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ind w:left="113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ind w:left="113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ind w:left="113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ind w:left="113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ind w:left="113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ind w:left="113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ind w:left="113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ind w:left="113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ind w:left="113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ind w:left="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ind w:left="113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ind w:left="113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ind w:left="113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mailSignature">
    <w:name w:val="E-mail Signature"/>
    <w:basedOn w:val="Normal"/>
    <w:semiHidden/>
  </w:style>
  <w:style w:type="paragraph" w:styleId="EnvelopeReturn">
    <w:name w:val="envelope return"/>
    <w:basedOn w:val="Normal"/>
    <w:semiHidden/>
    <w:rPr>
      <w:sz w:val="20"/>
      <w:szCs w:val="20"/>
    </w:rPr>
  </w:style>
  <w:style w:type="paragraph" w:styleId="PlainText">
    <w:name w:val="Plain Text"/>
    <w:basedOn w:val="Normal"/>
    <w:semiHidden/>
    <w:rPr>
      <w:rFonts w:ascii="Courier New" w:hAnsi="Courier New" w:cs="Courier New"/>
      <w:sz w:val="20"/>
      <w:szCs w:val="20"/>
    </w:rPr>
  </w:style>
  <w:style w:type="paragraph" w:customStyle="1" w:styleId="ScheduleLevel9">
    <w:name w:val="Schedule Level 9"/>
    <w:semiHidden/>
    <w:pPr>
      <w:numPr>
        <w:ilvl w:val="8"/>
        <w:numId w:val="27"/>
      </w:numPr>
      <w:spacing w:after="140"/>
    </w:pPr>
    <w:rPr>
      <w:rFonts w:ascii="Arial" w:hAnsi="Arial" w:cs="Arial"/>
      <w:sz w:val="22"/>
      <w:szCs w:val="22"/>
    </w:rPr>
  </w:style>
  <w:style w:type="character" w:styleId="FollowedHyperlink">
    <w:name w:val="FollowedHyperlink"/>
    <w:basedOn w:val="DefaultParagraphFont"/>
    <w:uiPriority w:val="99"/>
    <w:rPr>
      <w:color w:val="606420"/>
      <w:u w:val="single"/>
    </w:rPr>
  </w:style>
  <w:style w:type="paragraph" w:customStyle="1" w:styleId="TablePlainParagraph0">
    <w:name w:val="Table Plain Paragraph"/>
    <w:basedOn w:val="Normal"/>
    <w:pPr>
      <w:spacing w:before="40" w:after="40" w:line="260" w:lineRule="atLeast"/>
      <w:ind w:left="0"/>
    </w:pPr>
    <w:rPr>
      <w:sz w:val="20"/>
      <w:szCs w:val="20"/>
    </w:rPr>
  </w:style>
  <w:style w:type="paragraph" w:styleId="BalloonText">
    <w:name w:val="Balloon Text"/>
    <w:basedOn w:val="Normal"/>
    <w:link w:val="BalloonTextChar"/>
    <w:uiPriority w:val="99"/>
    <w:semiHidden/>
    <w:unhideWhenUsed/>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hAnsi="Arial" w:cs="Arial"/>
    </w:rPr>
  </w:style>
  <w:style w:type="paragraph" w:styleId="CommentSubject">
    <w:name w:val="annotation subject"/>
    <w:basedOn w:val="CommentText"/>
    <w:next w:val="CommentText"/>
    <w:link w:val="CommentSubjectChar"/>
    <w:uiPriority w:val="99"/>
    <w:unhideWhenUsed/>
    <w:pPr>
      <w:pBdr>
        <w:bottom w:val="single" w:sz="4" w:space="1" w:color="auto"/>
      </w:pBdr>
    </w:pPr>
    <w:rPr>
      <w:b/>
      <w:bCs/>
    </w:rPr>
  </w:style>
  <w:style w:type="character" w:customStyle="1" w:styleId="CommentSubjectChar">
    <w:name w:val="Comment Subject Char"/>
    <w:basedOn w:val="CommentTextChar"/>
    <w:link w:val="CommentSubject"/>
    <w:uiPriority w:val="99"/>
    <w:rPr>
      <w:rFonts w:ascii="Arial" w:hAnsi="Arial" w:cs="Arial"/>
      <w:b/>
      <w:bCs/>
    </w:rPr>
  </w:style>
  <w:style w:type="paragraph" w:styleId="Revision">
    <w:name w:val="Revision"/>
    <w:hidden/>
    <w:uiPriority w:val="99"/>
    <w:semiHidden/>
    <w:rPr>
      <w:rFonts w:ascii="Arial" w:hAnsi="Arial" w:cs="Arial"/>
      <w:sz w:val="22"/>
      <w:szCs w:val="22"/>
    </w:rPr>
  </w:style>
  <w:style w:type="paragraph" w:customStyle="1" w:styleId="schedule1">
    <w:name w:val="schedule 1"/>
    <w:basedOn w:val="Normal"/>
    <w:pPr>
      <w:widowControl w:val="0"/>
      <w:tabs>
        <w:tab w:val="num" w:pos="567"/>
      </w:tabs>
      <w:spacing w:before="120" w:after="120" w:line="240" w:lineRule="auto"/>
      <w:ind w:hanging="1134"/>
    </w:pPr>
    <w:rPr>
      <w:rFonts w:cs="Garamond"/>
      <w:szCs w:val="24"/>
      <w:lang w:eastAsia="en-US"/>
    </w:rPr>
  </w:style>
  <w:style w:type="paragraph" w:customStyle="1" w:styleId="sub-paraxChar">
    <w:name w:val="sub-para (x) Char"/>
    <w:link w:val="sub-paraxCharChar"/>
    <w:pPr>
      <w:numPr>
        <w:numId w:val="29"/>
      </w:numPr>
      <w:spacing w:before="120" w:after="120"/>
    </w:pPr>
    <w:rPr>
      <w:rFonts w:ascii="Arial" w:hAnsi="Arial" w:cs="Garamond"/>
      <w:color w:val="000000"/>
      <w:sz w:val="22"/>
      <w:szCs w:val="24"/>
    </w:rPr>
  </w:style>
  <w:style w:type="character" w:customStyle="1" w:styleId="sub-paraxCharChar">
    <w:name w:val="sub-para (x) Char Char"/>
    <w:basedOn w:val="DefaultParagraphFont"/>
    <w:link w:val="sub-paraxChar"/>
    <w:locked/>
    <w:rPr>
      <w:rFonts w:ascii="Arial" w:hAnsi="Arial" w:cs="Garamond"/>
      <w:color w:val="000000"/>
      <w:sz w:val="22"/>
      <w:szCs w:val="24"/>
    </w:rPr>
  </w:style>
  <w:style w:type="character" w:customStyle="1" w:styleId="Italics">
    <w:name w:val="Italics"/>
    <w:basedOn w:val="DefaultParagraphFont"/>
    <w:rPr>
      <w:rFonts w:ascii="Garamond" w:hAnsi="Garamond" w:cs="Garamond"/>
      <w:i/>
      <w:iCs/>
      <w:sz w:val="24"/>
      <w:szCs w:val="24"/>
      <w:lang w:eastAsia="en-AU"/>
    </w:rPr>
  </w:style>
  <w:style w:type="paragraph" w:customStyle="1" w:styleId="schedule2">
    <w:name w:val="schedule 2"/>
    <w:link w:val="schedule2Char"/>
    <w:pPr>
      <w:tabs>
        <w:tab w:val="num" w:pos="567"/>
      </w:tabs>
      <w:ind w:left="567"/>
    </w:pPr>
    <w:rPr>
      <w:rFonts w:ascii="Garamond" w:hAnsi="Garamond" w:cs="Garamond"/>
      <w:sz w:val="24"/>
      <w:szCs w:val="24"/>
      <w:lang w:eastAsia="en-US"/>
    </w:rPr>
  </w:style>
  <w:style w:type="paragraph" w:customStyle="1" w:styleId="Stylesub-paraxCharLatinArial">
    <w:name w:val="Style sub-para (x) Char + (Latin) Arial"/>
    <w:basedOn w:val="sub-paraxChar"/>
    <w:link w:val="Stylesub-paraxCharLatinArialChar"/>
  </w:style>
  <w:style w:type="character" w:customStyle="1" w:styleId="Stylesub-paraxCharLatinArialChar">
    <w:name w:val="Style sub-para (x) Char + (Latin) Arial Char"/>
    <w:basedOn w:val="sub-paraxCharChar"/>
    <w:link w:val="Stylesub-paraxCharLatinArial"/>
    <w:locked/>
    <w:rPr>
      <w:rFonts w:ascii="Arial" w:hAnsi="Arial" w:cs="Garamond"/>
      <w:color w:val="000000"/>
      <w:sz w:val="22"/>
      <w:szCs w:val="24"/>
    </w:rPr>
  </w:style>
  <w:style w:type="paragraph" w:customStyle="1" w:styleId="Stylesub-paraxCharLatinArialLeft127cmFirstline">
    <w:name w:val="Style sub-para (x) Char + (Latin) Arial Left:  1.27 cm First line..."/>
    <w:basedOn w:val="sub-paraxChar"/>
    <w:pPr>
      <w:ind w:left="720" w:firstLine="0"/>
    </w:pPr>
    <w:rPr>
      <w:rFonts w:cs="Times New Roman"/>
      <w:szCs w:val="20"/>
    </w:rPr>
  </w:style>
  <w:style w:type="character" w:styleId="Strong">
    <w:name w:val="Strong"/>
    <w:basedOn w:val="DefaultParagraphFont"/>
    <w:uiPriority w:val="22"/>
    <w:qFormat/>
    <w:rPr>
      <w:b/>
      <w:bCs/>
    </w:rPr>
  </w:style>
  <w:style w:type="paragraph" w:styleId="ListParagraph">
    <w:name w:val="List Paragraph"/>
    <w:aliases w:val="Recommendation,List Paragraph1,List Paragraph11,L,List Paragraph2,CV text,Table text,F5 List Paragraph,Dot pt,List Paragraph111,Medium Grid 1 - Accent 21,Numbered Paragraph,Bullet text,Bulleted Para,NFP GP Bulleted List,FooterText,列出,列出段落"/>
    <w:basedOn w:val="Normal"/>
    <w:link w:val="ListParagraphChar"/>
    <w:uiPriority w:val="34"/>
    <w:qFormat/>
    <w:pPr>
      <w:ind w:left="720"/>
      <w:contextualSpacing/>
    </w:pPr>
  </w:style>
  <w:style w:type="paragraph" w:customStyle="1" w:styleId="Clause">
    <w:name w:val="Clause"/>
    <w:next w:val="Normal"/>
    <w:link w:val="ClauseChar"/>
    <w:pPr>
      <w:tabs>
        <w:tab w:val="num" w:pos="936"/>
      </w:tabs>
      <w:spacing w:before="120" w:after="120" w:line="300" w:lineRule="atLeast"/>
      <w:ind w:left="936" w:hanging="576"/>
    </w:pPr>
    <w:rPr>
      <w:rFonts w:ascii="Garamond" w:hAnsi="Garamond" w:cs="Garamond"/>
      <w:color w:val="000000"/>
      <w:sz w:val="24"/>
      <w:szCs w:val="24"/>
    </w:rPr>
  </w:style>
  <w:style w:type="character" w:customStyle="1" w:styleId="Bluebold">
    <w:name w:val="Blue bold"/>
    <w:basedOn w:val="DefaultParagraphFont"/>
    <w:rPr>
      <w:rFonts w:ascii="Garamond" w:hAnsi="Garamond" w:cs="Garamond"/>
      <w:b/>
      <w:bCs/>
      <w:color w:val="0000FF"/>
      <w:sz w:val="24"/>
      <w:szCs w:val="24"/>
    </w:rPr>
  </w:style>
  <w:style w:type="character" w:customStyle="1" w:styleId="Boldcharacter">
    <w:name w:val="Bold character"/>
    <w:basedOn w:val="DefaultParagraphFont"/>
    <w:rPr>
      <w:rFonts w:ascii="Garamond" w:hAnsi="Garamond" w:cs="Garamond"/>
      <w:b/>
      <w:bCs/>
      <w:sz w:val="24"/>
      <w:szCs w:val="24"/>
    </w:rPr>
  </w:style>
  <w:style w:type="paragraph" w:customStyle="1" w:styleId="TxtParagraphCharChar">
    <w:name w:val="Txt  Paragraph Char Char"/>
    <w:basedOn w:val="Normal"/>
    <w:link w:val="TxtParagraphCharCharChar"/>
    <w:pPr>
      <w:tabs>
        <w:tab w:val="left" w:pos="851"/>
        <w:tab w:val="left" w:pos="900"/>
      </w:tabs>
      <w:spacing w:before="120" w:after="120" w:line="300" w:lineRule="atLeast"/>
      <w:ind w:left="0"/>
    </w:pPr>
    <w:rPr>
      <w:rFonts w:ascii="Garamond" w:hAnsi="Garamond" w:cs="Times New Roman"/>
      <w:color w:val="000000"/>
      <w:sz w:val="24"/>
      <w:szCs w:val="20"/>
      <w:lang w:eastAsia="en-US"/>
    </w:rPr>
  </w:style>
  <w:style w:type="character" w:customStyle="1" w:styleId="TxtParagraphCharCharChar">
    <w:name w:val="Txt  Paragraph Char Char Char"/>
    <w:basedOn w:val="DefaultParagraphFont"/>
    <w:link w:val="TxtParagraphCharChar"/>
    <w:locked/>
    <w:rPr>
      <w:rFonts w:ascii="Garamond" w:hAnsi="Garamond"/>
      <w:color w:val="000000"/>
      <w:sz w:val="24"/>
      <w:lang w:eastAsia="en-US"/>
    </w:rPr>
  </w:style>
  <w:style w:type="character" w:customStyle="1" w:styleId="StyleLatinArial">
    <w:name w:val="Style (Latin) Arial"/>
    <w:basedOn w:val="Stylesub-paraxCharLatinArialChar"/>
    <w:rPr>
      <w:rFonts w:ascii="Arial" w:hAnsi="Arial" w:cs="Garamond"/>
      <w:color w:val="000000"/>
      <w:sz w:val="22"/>
      <w:szCs w:val="24"/>
      <w:lang w:val="en-AU" w:eastAsia="en-AU" w:bidi="ar-SA"/>
    </w:rPr>
  </w:style>
  <w:style w:type="paragraph" w:customStyle="1" w:styleId="Styleschedule2LatinArialAfter6pt">
    <w:name w:val="Style schedule 2 + (Latin) Arial After:  6 pt"/>
    <w:basedOn w:val="schedule2"/>
    <w:pPr>
      <w:numPr>
        <w:ilvl w:val="1"/>
      </w:numPr>
      <w:tabs>
        <w:tab w:val="num" w:pos="567"/>
      </w:tabs>
      <w:spacing w:after="120"/>
      <w:ind w:left="567" w:hanging="567"/>
    </w:pPr>
    <w:rPr>
      <w:rFonts w:ascii="Arial" w:hAnsi="Arial" w:cs="Times New Roman"/>
      <w:sz w:val="22"/>
      <w:szCs w:val="20"/>
    </w:rPr>
  </w:style>
  <w:style w:type="character" w:customStyle="1" w:styleId="schedule2Char">
    <w:name w:val="schedule 2 Char"/>
    <w:basedOn w:val="DefaultParagraphFont"/>
    <w:link w:val="schedule2"/>
    <w:locked/>
    <w:rPr>
      <w:rFonts w:ascii="Garamond" w:hAnsi="Garamond" w:cs="Garamond"/>
      <w:sz w:val="24"/>
      <w:szCs w:val="24"/>
      <w:lang w:eastAsia="en-US"/>
    </w:rPr>
  </w:style>
  <w:style w:type="paragraph" w:customStyle="1" w:styleId="Styleschedule2LatinArialBlue">
    <w:name w:val="Style schedule 2 + (Latin) Arial Blue"/>
    <w:basedOn w:val="schedule2"/>
    <w:link w:val="Styleschedule2LatinArialBlueChar"/>
    <w:pPr>
      <w:numPr>
        <w:ilvl w:val="1"/>
      </w:numPr>
      <w:tabs>
        <w:tab w:val="num" w:pos="567"/>
      </w:tabs>
      <w:ind w:left="567" w:hanging="567"/>
    </w:pPr>
    <w:rPr>
      <w:rFonts w:ascii="Arial" w:hAnsi="Arial"/>
      <w:color w:val="0000FF"/>
      <w:sz w:val="22"/>
    </w:rPr>
  </w:style>
  <w:style w:type="character" w:customStyle="1" w:styleId="Styleschedule2LatinArialBlueChar">
    <w:name w:val="Style schedule 2 + (Latin) Arial Blue Char"/>
    <w:basedOn w:val="schedule2Char"/>
    <w:link w:val="Styleschedule2LatinArialBlue"/>
    <w:locked/>
    <w:rPr>
      <w:rFonts w:ascii="Arial" w:hAnsi="Arial" w:cs="Garamond"/>
      <w:color w:val="0000FF"/>
      <w:sz w:val="22"/>
      <w:szCs w:val="24"/>
      <w:lang w:eastAsia="en-US"/>
    </w:rPr>
  </w:style>
  <w:style w:type="paragraph" w:styleId="DocumentMap">
    <w:name w:val="Document Map"/>
    <w:basedOn w:val="Normal"/>
    <w:link w:val="DocumentMapChar"/>
    <w:uiPriority w:val="99"/>
    <w:semiHidden/>
    <w:unhideWhenUsed/>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customStyle="1" w:styleId="ListParagraphChar">
    <w:name w:val="List Paragraph Char"/>
    <w:aliases w:val="Recommendation Char,List Paragraph1 Char,List Paragraph11 Char,L Char,List Paragraph2 Char,CV text Char,Table text Char,F5 List Paragraph Char,Dot pt Char,List Paragraph111 Char,Medium Grid 1 - Accent 21 Char,Numbered Paragraph Char"/>
    <w:basedOn w:val="DefaultParagraphFont"/>
    <w:link w:val="ListParagraph"/>
    <w:uiPriority w:val="34"/>
    <w:qFormat/>
    <w:locked/>
    <w:rPr>
      <w:rFonts w:ascii="Arial" w:hAnsi="Arial" w:cs="Arial"/>
      <w:sz w:val="22"/>
      <w:szCs w:val="22"/>
    </w:rPr>
  </w:style>
  <w:style w:type="character" w:customStyle="1" w:styleId="FooterChar">
    <w:name w:val="Footer Char"/>
    <w:basedOn w:val="DefaultParagraphFont"/>
    <w:link w:val="Footer"/>
    <w:uiPriority w:val="99"/>
    <w:rPr>
      <w:rFonts w:ascii="Arial" w:hAnsi="Arial" w:cs="Arial"/>
      <w:sz w:val="16"/>
      <w:szCs w:val="22"/>
    </w:rPr>
  </w:style>
  <w:style w:type="character" w:customStyle="1" w:styleId="HeaderChar">
    <w:name w:val="Header Char"/>
    <w:basedOn w:val="DefaultParagraphFont"/>
    <w:link w:val="Header"/>
    <w:uiPriority w:val="99"/>
    <w:rPr>
      <w:rFonts w:ascii="Arial" w:hAnsi="Arial" w:cs="Arial"/>
      <w:szCs w:val="22"/>
    </w:rPr>
  </w:style>
  <w:style w:type="paragraph" w:customStyle="1" w:styleId="InterpChar">
    <w:name w:val="Interp Char"/>
    <w:basedOn w:val="Normal"/>
    <w:link w:val="InterpCharChar"/>
    <w:autoRedefine/>
    <w:pPr>
      <w:tabs>
        <w:tab w:val="left" w:pos="567"/>
      </w:tabs>
      <w:spacing w:before="120" w:after="120" w:line="300" w:lineRule="atLeast"/>
      <w:ind w:left="0"/>
    </w:pPr>
    <w:rPr>
      <w:rFonts w:ascii="Times New Roman" w:hAnsi="Times New Roman" w:cs="Times New Roman"/>
      <w:color w:val="000000"/>
      <w:sz w:val="24"/>
      <w:szCs w:val="24"/>
    </w:rPr>
  </w:style>
  <w:style w:type="character" w:customStyle="1" w:styleId="InterpCharChar">
    <w:name w:val="Interp Char Char"/>
    <w:basedOn w:val="DefaultParagraphFont"/>
    <w:link w:val="InterpChar"/>
    <w:locked/>
    <w:rPr>
      <w:color w:val="000000"/>
      <w:sz w:val="24"/>
      <w:szCs w:val="24"/>
    </w:rPr>
  </w:style>
  <w:style w:type="character" w:customStyle="1" w:styleId="ClauseChar">
    <w:name w:val="Clause Char"/>
    <w:link w:val="Clause"/>
    <w:rPr>
      <w:rFonts w:ascii="Garamond" w:hAnsi="Garamond" w:cs="Garamond"/>
      <w:color w:val="000000"/>
      <w:sz w:val="24"/>
      <w:szCs w:val="24"/>
    </w:rPr>
  </w:style>
  <w:style w:type="paragraph" w:styleId="TOCHeading">
    <w:name w:val="TOC Heading"/>
    <w:basedOn w:val="Heading1"/>
    <w:next w:val="Normal"/>
    <w:uiPriority w:val="39"/>
    <w:unhideWhenUsed/>
    <w:qFormat/>
    <w:pPr>
      <w:keepLines/>
      <w:pBdr>
        <w:bottom w:val="none" w:sz="0" w:space="0" w:color="auto"/>
      </w:pBdr>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6">
    <w:name w:val="toc 6"/>
    <w:basedOn w:val="Normal"/>
    <w:next w:val="Normal"/>
    <w:autoRedefine/>
    <w:uiPriority w:val="39"/>
    <w:unhideWhenUsed/>
    <w:pPr>
      <w:spacing w:before="0"/>
      <w:ind w:left="1100"/>
    </w:pPr>
    <w:rPr>
      <w:rFonts w:asciiTheme="minorHAnsi" w:hAnsiTheme="minorHAnsi" w:cstheme="minorHAnsi"/>
      <w:sz w:val="20"/>
      <w:szCs w:val="20"/>
    </w:rPr>
  </w:style>
  <w:style w:type="paragraph" w:styleId="TOC7">
    <w:name w:val="toc 7"/>
    <w:basedOn w:val="Normal"/>
    <w:next w:val="Normal"/>
    <w:autoRedefine/>
    <w:uiPriority w:val="39"/>
    <w:unhideWhenUsed/>
    <w:pPr>
      <w:spacing w:before="0"/>
      <w:ind w:left="1320"/>
    </w:pPr>
    <w:rPr>
      <w:rFonts w:asciiTheme="minorHAnsi" w:hAnsiTheme="minorHAnsi" w:cstheme="minorHAnsi"/>
      <w:sz w:val="20"/>
      <w:szCs w:val="20"/>
    </w:rPr>
  </w:style>
  <w:style w:type="paragraph" w:styleId="TOC8">
    <w:name w:val="toc 8"/>
    <w:basedOn w:val="Normal"/>
    <w:next w:val="Normal"/>
    <w:autoRedefine/>
    <w:uiPriority w:val="39"/>
    <w:unhideWhenUsed/>
    <w:pPr>
      <w:spacing w:before="0"/>
      <w:ind w:left="1540"/>
    </w:pPr>
    <w:rPr>
      <w:rFonts w:asciiTheme="minorHAnsi" w:hAnsiTheme="minorHAnsi" w:cstheme="minorHAnsi"/>
      <w:sz w:val="20"/>
      <w:szCs w:val="20"/>
    </w:rPr>
  </w:style>
  <w:style w:type="paragraph" w:styleId="TOC9">
    <w:name w:val="toc 9"/>
    <w:basedOn w:val="Normal"/>
    <w:next w:val="Normal"/>
    <w:autoRedefine/>
    <w:uiPriority w:val="39"/>
    <w:unhideWhenUsed/>
    <w:pPr>
      <w:spacing w:before="0"/>
      <w:ind w:left="1760"/>
    </w:pPr>
    <w:rPr>
      <w:rFonts w:asciiTheme="minorHAnsi" w:hAnsiTheme="minorHAnsi" w:cstheme="minorHAnsi"/>
      <w:sz w:val="20"/>
      <w:szCs w:val="20"/>
    </w:rPr>
  </w:style>
  <w:style w:type="paragraph" w:customStyle="1" w:styleId="Schedule2Heading">
    <w:name w:val="Schedule 2 Heading"/>
    <w:basedOn w:val="ScheduleLevel6"/>
    <w:qFormat/>
    <w:pPr>
      <w:numPr>
        <w:ilvl w:val="0"/>
        <w:numId w:val="0"/>
      </w:numPr>
      <w:pBdr>
        <w:bottom w:val="single" w:sz="4" w:space="1" w:color="auto"/>
      </w:pBdr>
      <w:tabs>
        <w:tab w:val="num" w:pos="1134"/>
      </w:tabs>
      <w:ind w:left="709" w:hanging="709"/>
    </w:pPr>
    <w:rPr>
      <w:rFonts w:asciiTheme="minorHAnsi" w:hAnsiTheme="minorHAnsi" w:cstheme="minorHAnsi"/>
      <w:b/>
    </w:rPr>
  </w:style>
  <w:style w:type="paragraph" w:customStyle="1" w:styleId="DocID">
    <w:name w:val="DocID"/>
    <w:basedOn w:val="Footer"/>
    <w:next w:val="Footer"/>
    <w:link w:val="DocIDChar"/>
    <w:pPr>
      <w:tabs>
        <w:tab w:val="clear" w:pos="8930"/>
      </w:tabs>
      <w:spacing w:before="60" w:after="60" w:line="240" w:lineRule="auto"/>
      <w:ind w:left="0" w:firstLine="0"/>
    </w:pPr>
    <w:rPr>
      <w:sz w:val="14"/>
      <w:szCs w:val="20"/>
      <w:lang w:eastAsia="zh-CN"/>
    </w:rPr>
  </w:style>
  <w:style w:type="character" w:customStyle="1" w:styleId="ClauseLevel2Char">
    <w:name w:val="Clause Level 2 Char"/>
    <w:basedOn w:val="DefaultParagraphFont"/>
    <w:link w:val="ClauseLevel2"/>
    <w:uiPriority w:val="99"/>
    <w:rPr>
      <w:rFonts w:ascii="Arial" w:hAnsi="Arial" w:cs="Arial"/>
      <w:b/>
      <w:sz w:val="22"/>
      <w:szCs w:val="22"/>
    </w:rPr>
  </w:style>
  <w:style w:type="character" w:customStyle="1" w:styleId="DocIDChar">
    <w:name w:val="DocID Char"/>
    <w:basedOn w:val="ClauseLevel2Char"/>
    <w:link w:val="DocID"/>
    <w:rPr>
      <w:rFonts w:ascii="Arial" w:hAnsi="Arial" w:cs="Arial"/>
      <w:b w:val="0"/>
      <w:sz w:val="14"/>
      <w:szCs w:val="22"/>
      <w:lang w:val="en-AU" w:eastAsia="zh-CN"/>
    </w:rPr>
  </w:style>
  <w:style w:type="paragraph" w:customStyle="1" w:styleId="DefinitionLevel2">
    <w:name w:val="Definition Level 2"/>
    <w:basedOn w:val="Definition"/>
    <w:next w:val="Definition"/>
    <w:qFormat/>
    <w:pPr>
      <w:spacing w:before="200" w:after="0" w:line="281" w:lineRule="auto"/>
      <w:ind w:left="1418" w:hanging="709"/>
    </w:pPr>
    <w:rPr>
      <w:rFonts w:asciiTheme="minorHAnsi" w:hAnsiTheme="minorHAnsi" w:cstheme="minorHAnsi"/>
      <w:noProof/>
    </w:rPr>
  </w:style>
  <w:style w:type="paragraph" w:customStyle="1" w:styleId="DefinitionLevel3">
    <w:name w:val="Definition Level 3"/>
    <w:qFormat/>
    <w:pPr>
      <w:tabs>
        <w:tab w:val="num" w:pos="2211"/>
      </w:tabs>
      <w:spacing w:line="259" w:lineRule="auto"/>
      <w:ind w:left="2127" w:hanging="709"/>
    </w:pPr>
    <w:rPr>
      <w:rFonts w:asciiTheme="minorHAnsi" w:hAnsiTheme="minorHAnsi" w:cstheme="minorHAnsi"/>
      <w:noProof/>
      <w:sz w:val="22"/>
      <w:szCs w:val="22"/>
    </w:rPr>
  </w:style>
  <w:style w:type="character" w:customStyle="1" w:styleId="ClauseHeadings1xxxxChar">
    <w:name w:val="Clause Headings (1. xxxx) Char"/>
    <w:basedOn w:val="DefaultParagraphFont"/>
    <w:link w:val="ClauseHeadings1xxxx"/>
    <w:uiPriority w:val="99"/>
    <w:locked/>
    <w:rPr>
      <w:rFonts w:ascii="Calibri" w:hAnsi="Calibri"/>
      <w:b/>
    </w:rPr>
  </w:style>
  <w:style w:type="paragraph" w:customStyle="1" w:styleId="ClauseHeadings1xxxx">
    <w:name w:val="Clause Headings (1. xxxx)"/>
    <w:basedOn w:val="Normal"/>
    <w:link w:val="ClauseHeadings1xxxxChar"/>
    <w:uiPriority w:val="99"/>
    <w:qFormat/>
    <w:pPr>
      <w:keepNext/>
      <w:keepLines/>
      <w:numPr>
        <w:numId w:val="39"/>
      </w:numPr>
      <w:suppressAutoHyphens/>
      <w:spacing w:before="240" w:after="120" w:line="264" w:lineRule="auto"/>
      <w:outlineLvl w:val="0"/>
    </w:pPr>
    <w:rPr>
      <w:rFonts w:ascii="Calibri" w:hAnsi="Calibri" w:cs="Times New Roman"/>
      <w:b/>
      <w:sz w:val="20"/>
      <w:szCs w:val="20"/>
    </w:rPr>
  </w:style>
  <w:style w:type="character" w:customStyle="1" w:styleId="clausetext11xxxxxChar">
    <w:name w:val="clause text (1.1 xxxxx) Char"/>
    <w:basedOn w:val="DefaultParagraphFont"/>
    <w:link w:val="clausetext11xxxxx"/>
    <w:uiPriority w:val="99"/>
    <w:locked/>
    <w:rPr>
      <w:rFonts w:ascii="Calibri" w:hAnsi="Calibri"/>
      <w:color w:val="000000"/>
    </w:rPr>
  </w:style>
  <w:style w:type="paragraph" w:customStyle="1" w:styleId="clausetext11xxxxx">
    <w:name w:val="clause text (1.1 xxxxx)"/>
    <w:basedOn w:val="Normal"/>
    <w:link w:val="clausetext11xxxxxChar"/>
    <w:uiPriority w:val="99"/>
    <w:qFormat/>
    <w:pPr>
      <w:keepLines/>
      <w:numPr>
        <w:ilvl w:val="1"/>
        <w:numId w:val="39"/>
      </w:numPr>
      <w:suppressAutoHyphens/>
      <w:spacing w:before="120" w:after="120" w:line="264" w:lineRule="auto"/>
      <w:outlineLvl w:val="1"/>
    </w:pPr>
    <w:rPr>
      <w:rFonts w:ascii="Calibri" w:hAnsi="Calibri" w:cs="Times New Roman"/>
      <w:color w:val="000000"/>
      <w:sz w:val="20"/>
      <w:szCs w:val="20"/>
    </w:rPr>
  </w:style>
  <w:style w:type="character" w:customStyle="1" w:styleId="clausetextaChar">
    <w:name w:val="clause text (a) Char"/>
    <w:basedOn w:val="DefaultParagraphFont"/>
    <w:link w:val="clausetexta"/>
    <w:uiPriority w:val="99"/>
    <w:locked/>
    <w:rPr>
      <w:rFonts w:ascii="Calibri" w:hAnsi="Calibri"/>
      <w:color w:val="000000"/>
    </w:rPr>
  </w:style>
  <w:style w:type="paragraph" w:customStyle="1" w:styleId="clausetexta">
    <w:name w:val="clause text (a)"/>
    <w:basedOn w:val="Normal"/>
    <w:link w:val="clausetextaChar"/>
    <w:uiPriority w:val="99"/>
    <w:qFormat/>
    <w:pPr>
      <w:keepLines/>
      <w:suppressAutoHyphens/>
      <w:spacing w:before="120" w:after="120" w:line="264" w:lineRule="auto"/>
      <w:ind w:left="0" w:firstLine="0"/>
    </w:pPr>
    <w:rPr>
      <w:rFonts w:ascii="Calibri" w:hAnsi="Calibri" w:cs="Times New Roman"/>
      <w:color w:val="000000"/>
      <w:sz w:val="20"/>
      <w:szCs w:val="20"/>
    </w:rPr>
  </w:style>
  <w:style w:type="character" w:customStyle="1" w:styleId="clausetextiChar">
    <w:name w:val="clause text (i) Char"/>
    <w:basedOn w:val="clausetextaChar"/>
    <w:link w:val="clausetexti"/>
    <w:uiPriority w:val="99"/>
    <w:locked/>
    <w:rPr>
      <w:rFonts w:ascii="Calibri" w:hAnsi="Calibri"/>
      <w:color w:val="000000"/>
    </w:rPr>
  </w:style>
  <w:style w:type="paragraph" w:customStyle="1" w:styleId="clausetexti">
    <w:name w:val="clause text (i)"/>
    <w:basedOn w:val="clausetexta"/>
    <w:link w:val="clausetextiChar"/>
    <w:uiPriority w:val="99"/>
    <w:qFormat/>
    <w:pPr>
      <w:numPr>
        <w:ilvl w:val="3"/>
      </w:numPr>
    </w:pPr>
  </w:style>
  <w:style w:type="paragraph" w:customStyle="1" w:styleId="clausetextA0">
    <w:name w:val="clause text (A)"/>
    <w:basedOn w:val="clausetexti"/>
    <w:uiPriority w:val="99"/>
    <w:qFormat/>
    <w:pPr>
      <w:numPr>
        <w:ilvl w:val="4"/>
      </w:numPr>
      <w:tabs>
        <w:tab w:val="num" w:pos="360"/>
        <w:tab w:val="num" w:pos="1701"/>
      </w:tabs>
      <w:ind w:left="1701"/>
    </w:pPr>
  </w:style>
  <w:style w:type="character" w:customStyle="1" w:styleId="GDV5-Orange">
    <w:name w:val="GDV 5 - Orange"/>
    <w:basedOn w:val="DefaultParagraphFont"/>
    <w:uiPriority w:val="1"/>
    <w:qFormat/>
    <w:rPr>
      <w:rFonts w:ascii="Calibri" w:hAnsi="Calibri" w:hint="default"/>
      <w:color w:val="E36C0A" w:themeColor="accent6" w:themeShade="BF"/>
      <w:sz w:val="22"/>
    </w:rPr>
  </w:style>
  <w:style w:type="paragraph" w:customStyle="1" w:styleId="StandardClause">
    <w:name w:val="Standard Clause"/>
    <w:basedOn w:val="Normal"/>
    <w:next w:val="StandardSubclause"/>
    <w:autoRedefine/>
    <w:qFormat/>
    <w:pPr>
      <w:numPr>
        <w:numId w:val="63"/>
      </w:numPr>
      <w:spacing w:before="0" w:after="120" w:line="240" w:lineRule="auto"/>
      <w:ind w:left="794" w:hanging="794"/>
    </w:pPr>
    <w:rPr>
      <w:rFonts w:ascii="Calibri" w:hAnsi="Calibri" w:cs="Times New Roman"/>
      <w:b/>
      <w:sz w:val="26"/>
      <w:szCs w:val="24"/>
    </w:rPr>
  </w:style>
  <w:style w:type="paragraph" w:customStyle="1" w:styleId="StandardSubclause">
    <w:name w:val="Standard Subclause"/>
    <w:basedOn w:val="StandardClause"/>
    <w:link w:val="StandardSubclauseChar"/>
    <w:qFormat/>
    <w:pPr>
      <w:numPr>
        <w:ilvl w:val="1"/>
      </w:numPr>
      <w:tabs>
        <w:tab w:val="left" w:pos="1304"/>
      </w:tabs>
    </w:pPr>
    <w:rPr>
      <w:b w:val="0"/>
      <w:sz w:val="24"/>
    </w:rPr>
  </w:style>
  <w:style w:type="character" w:customStyle="1" w:styleId="StandardSubclauseChar">
    <w:name w:val="Standard Subclause Char"/>
    <w:basedOn w:val="DefaultParagraphFont"/>
    <w:link w:val="StandardSubclause"/>
    <w:rPr>
      <w:rFonts w:ascii="Calibri" w:hAnsi="Calibri"/>
      <w:sz w:val="24"/>
      <w:szCs w:val="24"/>
    </w:rPr>
  </w:style>
  <w:style w:type="numbering" w:customStyle="1" w:styleId="Style10">
    <w:name w:val="Style10"/>
    <w:uiPriority w:val="99"/>
    <w:pPr>
      <w:numPr>
        <w:numId w:val="63"/>
      </w:numPr>
    </w:pPr>
  </w:style>
  <w:style w:type="paragraph" w:customStyle="1" w:styleId="subsection">
    <w:name w:val="subsection"/>
    <w:basedOn w:val="Normal"/>
    <w:pPr>
      <w:spacing w:before="100" w:beforeAutospacing="1" w:after="100" w:afterAutospacing="1" w:line="240" w:lineRule="auto"/>
      <w:ind w:left="0" w:firstLine="0"/>
    </w:pPr>
    <w:rPr>
      <w:rFonts w:ascii="Times New Roman" w:hAnsi="Times New Roman" w:cs="Times New Roman"/>
      <w:sz w:val="24"/>
      <w:szCs w:val="24"/>
    </w:rPr>
  </w:style>
  <w:style w:type="paragraph" w:customStyle="1" w:styleId="paragraph">
    <w:name w:val="paragraph"/>
    <w:basedOn w:val="Normal"/>
    <w:pPr>
      <w:spacing w:before="100" w:beforeAutospacing="1" w:after="100" w:afterAutospacing="1" w:line="240" w:lineRule="auto"/>
      <w:ind w:left="0" w:firstLine="0"/>
    </w:pPr>
    <w:rPr>
      <w:rFonts w:ascii="Times New Roman" w:hAnsi="Times New Roman" w:cs="Times New Roman"/>
      <w:sz w:val="24"/>
      <w:szCs w:val="24"/>
    </w:rPr>
  </w:style>
  <w:style w:type="paragraph" w:customStyle="1" w:styleId="paragraphsub">
    <w:name w:val="paragraphsub"/>
    <w:basedOn w:val="Normal"/>
    <w:pPr>
      <w:spacing w:before="100" w:beforeAutospacing="1" w:after="100" w:afterAutospacing="1" w:line="240" w:lineRule="auto"/>
      <w:ind w:left="0" w:firstLine="0"/>
    </w:pPr>
    <w:rPr>
      <w:rFonts w:ascii="Times New Roman" w:hAnsi="Times New Roman" w:cs="Times New Roman"/>
      <w:sz w:val="24"/>
      <w:szCs w:val="24"/>
    </w:rPr>
  </w:style>
  <w:style w:type="character" w:customStyle="1" w:styleId="Heading2Char">
    <w:name w:val="Heading 2 Char"/>
    <w:basedOn w:val="DefaultParagraphFont"/>
    <w:link w:val="Heading2"/>
    <w:rPr>
      <w:rFonts w:asciiTheme="minorHAnsi" w:hAnsiTheme="minorHAnsi" w:cs="Arial"/>
      <w:b/>
      <w:bCs/>
      <w:iCs/>
      <w:sz w:val="22"/>
      <w:szCs w:val="28"/>
    </w:rPr>
  </w:style>
  <w:style w:type="paragraph" w:customStyle="1" w:styleId="HWLELvl1">
    <w:name w:val="HWLE Lvl 1"/>
    <w:basedOn w:val="Normal"/>
    <w:qFormat/>
    <w:pPr>
      <w:numPr>
        <w:numId w:val="84"/>
      </w:numPr>
      <w:spacing w:before="240" w:after="240" w:line="260" w:lineRule="atLeast"/>
      <w:outlineLvl w:val="0"/>
    </w:pPr>
    <w:rPr>
      <w:rFonts w:eastAsiaTheme="minorHAnsi" w:cstheme="minorBidi"/>
      <w:sz w:val="20"/>
      <w:lang w:eastAsia="en-US"/>
    </w:rPr>
  </w:style>
  <w:style w:type="paragraph" w:customStyle="1" w:styleId="HWLELvl2">
    <w:name w:val="HWLE Lvl 2"/>
    <w:basedOn w:val="Normal"/>
    <w:qFormat/>
    <w:pPr>
      <w:numPr>
        <w:ilvl w:val="1"/>
        <w:numId w:val="84"/>
      </w:numPr>
      <w:spacing w:before="240" w:after="240" w:line="260" w:lineRule="atLeast"/>
      <w:outlineLvl w:val="1"/>
    </w:pPr>
    <w:rPr>
      <w:rFonts w:eastAsiaTheme="minorHAnsi" w:cstheme="minorBidi"/>
      <w:sz w:val="20"/>
      <w:lang w:eastAsia="en-US"/>
    </w:rPr>
  </w:style>
  <w:style w:type="paragraph" w:customStyle="1" w:styleId="HWLELvl3">
    <w:name w:val="HWLE Lvl 3"/>
    <w:basedOn w:val="Normal"/>
    <w:qFormat/>
    <w:pPr>
      <w:numPr>
        <w:ilvl w:val="2"/>
        <w:numId w:val="84"/>
      </w:numPr>
      <w:spacing w:before="240" w:after="240" w:line="260" w:lineRule="atLeast"/>
      <w:outlineLvl w:val="2"/>
    </w:pPr>
    <w:rPr>
      <w:rFonts w:eastAsiaTheme="minorHAnsi" w:cstheme="minorBidi"/>
      <w:sz w:val="20"/>
      <w:lang w:eastAsia="en-US"/>
    </w:rPr>
  </w:style>
  <w:style w:type="paragraph" w:customStyle="1" w:styleId="HWLELvl4">
    <w:name w:val="HWLE Lvl 4"/>
    <w:basedOn w:val="Normal"/>
    <w:qFormat/>
    <w:pPr>
      <w:numPr>
        <w:ilvl w:val="3"/>
        <w:numId w:val="84"/>
      </w:numPr>
      <w:spacing w:before="240" w:after="240" w:line="260" w:lineRule="atLeast"/>
      <w:outlineLvl w:val="3"/>
    </w:pPr>
    <w:rPr>
      <w:rFonts w:eastAsiaTheme="minorHAnsi" w:cstheme="minorBidi"/>
      <w:sz w:val="20"/>
      <w:lang w:eastAsia="en-US"/>
    </w:rPr>
  </w:style>
  <w:style w:type="paragraph" w:customStyle="1" w:styleId="HWLELvl5">
    <w:name w:val="HWLE Lvl 5"/>
    <w:basedOn w:val="Normal"/>
    <w:qFormat/>
    <w:pPr>
      <w:numPr>
        <w:ilvl w:val="4"/>
        <w:numId w:val="84"/>
      </w:numPr>
      <w:spacing w:before="240" w:after="240" w:line="260" w:lineRule="atLeast"/>
      <w:outlineLvl w:val="4"/>
    </w:pPr>
    <w:rPr>
      <w:rFonts w:eastAsiaTheme="minorHAnsi" w:cstheme="minorBidi"/>
      <w:sz w:val="20"/>
      <w:lang w:eastAsia="en-US"/>
    </w:rPr>
  </w:style>
  <w:style w:type="paragraph" w:customStyle="1" w:styleId="HWLELvl6">
    <w:name w:val="HWLE Lvl 6"/>
    <w:basedOn w:val="Normal"/>
    <w:qFormat/>
    <w:pPr>
      <w:numPr>
        <w:ilvl w:val="5"/>
        <w:numId w:val="84"/>
      </w:numPr>
      <w:spacing w:before="240" w:after="240" w:line="260" w:lineRule="atLeast"/>
      <w:outlineLvl w:val="5"/>
    </w:pPr>
    <w:rPr>
      <w:rFonts w:eastAsiaTheme="minorHAnsi" w:cstheme="minorBidi"/>
      <w:sz w:val="20"/>
      <w:lang w:eastAsia="en-US"/>
    </w:rPr>
  </w:style>
  <w:style w:type="paragraph" w:customStyle="1" w:styleId="HWLETblBodyText">
    <w:name w:val="HWLE Tbl Body Text"/>
    <w:basedOn w:val="Normal"/>
    <w:qFormat/>
    <w:pPr>
      <w:spacing w:before="120" w:after="120" w:line="260" w:lineRule="atLeast"/>
      <w:ind w:left="0" w:firstLine="0"/>
    </w:pPr>
    <w:rPr>
      <w:sz w:val="20"/>
      <w:szCs w:val="20"/>
      <w:lang w:eastAsia="en-US"/>
    </w:rPr>
  </w:style>
  <w:style w:type="paragraph" w:customStyle="1" w:styleId="HWLERecital1">
    <w:name w:val="HWLE Recital 1"/>
    <w:basedOn w:val="Normal"/>
    <w:qFormat/>
    <w:pPr>
      <w:numPr>
        <w:numId w:val="85"/>
      </w:numPr>
      <w:spacing w:before="240" w:after="240" w:line="260" w:lineRule="atLeast"/>
      <w:outlineLvl w:val="0"/>
    </w:pPr>
    <w:rPr>
      <w:rFonts w:eastAsiaTheme="minorHAnsi" w:cstheme="minorBidi"/>
      <w:sz w:val="20"/>
      <w:lang w:eastAsia="en-US"/>
    </w:rPr>
  </w:style>
  <w:style w:type="paragraph" w:customStyle="1" w:styleId="HWLERecital2">
    <w:name w:val="HWLE Recital 2"/>
    <w:basedOn w:val="Normal"/>
    <w:qFormat/>
    <w:pPr>
      <w:numPr>
        <w:ilvl w:val="1"/>
        <w:numId w:val="85"/>
      </w:numPr>
      <w:spacing w:before="240" w:after="240" w:line="260" w:lineRule="atLeast"/>
      <w:outlineLvl w:val="1"/>
    </w:pPr>
    <w:rPr>
      <w:rFonts w:eastAsiaTheme="minorHAnsi" w:cstheme="minorBidi"/>
      <w:sz w:val="20"/>
      <w:lang w:eastAsia="en-US"/>
    </w:rPr>
  </w:style>
  <w:style w:type="paragraph" w:customStyle="1" w:styleId="HWLERecital3">
    <w:name w:val="HWLE Recital 3"/>
    <w:basedOn w:val="Normal"/>
    <w:qFormat/>
    <w:pPr>
      <w:numPr>
        <w:ilvl w:val="2"/>
        <w:numId w:val="85"/>
      </w:numPr>
      <w:spacing w:before="240" w:after="240" w:line="260" w:lineRule="atLeast"/>
      <w:outlineLvl w:val="2"/>
    </w:pPr>
    <w:rPr>
      <w:rFonts w:eastAsiaTheme="minorHAnsi" w:cstheme="minorBidi"/>
      <w:sz w:val="20"/>
      <w:lang w:eastAsia="en-US"/>
    </w:rPr>
  </w:style>
  <w:style w:type="paragraph" w:customStyle="1" w:styleId="HWLERecital4">
    <w:name w:val="HWLE Recital 4"/>
    <w:basedOn w:val="Normal"/>
    <w:qFormat/>
    <w:pPr>
      <w:numPr>
        <w:ilvl w:val="3"/>
        <w:numId w:val="85"/>
      </w:numPr>
      <w:spacing w:before="240" w:after="240" w:line="260" w:lineRule="atLeast"/>
      <w:outlineLvl w:val="3"/>
    </w:pPr>
    <w:rPr>
      <w:rFonts w:eastAsiaTheme="minorHAnsi" w:cstheme="minorBidi"/>
      <w:sz w:val="20"/>
      <w:lang w:eastAsia="en-US"/>
    </w:rPr>
  </w:style>
  <w:style w:type="paragraph" w:customStyle="1" w:styleId="Body">
    <w:name w:val="Body"/>
    <w:basedOn w:val="Normal"/>
    <w:link w:val="BodyChar"/>
    <w:qFormat/>
    <w:pPr>
      <w:spacing w:before="240" w:after="240" w:line="276" w:lineRule="auto"/>
      <w:ind w:left="0" w:firstLine="0"/>
    </w:pPr>
    <w:rPr>
      <w:rFonts w:asciiTheme="minorHAnsi" w:eastAsiaTheme="minorEastAsia" w:hAnsiTheme="minorHAnsi" w:cstheme="minorBidi"/>
    </w:rPr>
  </w:style>
  <w:style w:type="character" w:customStyle="1" w:styleId="BodyChar">
    <w:name w:val="Body Char"/>
    <w:basedOn w:val="DefaultParagraphFont"/>
    <w:link w:val="Body"/>
    <w:rPr>
      <w:rFonts w:asciiTheme="minorHAnsi" w:eastAsiaTheme="minorEastAsia" w:hAnsiTheme="minorHAnsi" w:cstheme="minorBidi"/>
      <w:sz w:val="22"/>
      <w:szCs w:val="22"/>
    </w:rPr>
  </w:style>
  <w:style w:type="paragraph" w:customStyle="1" w:styleId="xmsonormal">
    <w:name w:val="x_msonormal"/>
    <w:basedOn w:val="Normal"/>
    <w:uiPriority w:val="99"/>
    <w:pPr>
      <w:spacing w:before="0" w:line="240" w:lineRule="auto"/>
      <w:ind w:left="0" w:firstLine="0"/>
    </w:pPr>
    <w:rPr>
      <w:rFonts w:ascii="Calibri" w:eastAsiaTheme="minorHAnsi" w:hAnsi="Calibri" w:cs="Calibri"/>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3913">
      <w:bodyDiv w:val="1"/>
      <w:marLeft w:val="0"/>
      <w:marRight w:val="0"/>
      <w:marTop w:val="0"/>
      <w:marBottom w:val="0"/>
      <w:divBdr>
        <w:top w:val="none" w:sz="0" w:space="0" w:color="auto"/>
        <w:left w:val="none" w:sz="0" w:space="0" w:color="auto"/>
        <w:bottom w:val="none" w:sz="0" w:space="0" w:color="auto"/>
        <w:right w:val="none" w:sz="0" w:space="0" w:color="auto"/>
      </w:divBdr>
    </w:div>
    <w:div w:id="35858765">
      <w:bodyDiv w:val="1"/>
      <w:marLeft w:val="0"/>
      <w:marRight w:val="0"/>
      <w:marTop w:val="0"/>
      <w:marBottom w:val="0"/>
      <w:divBdr>
        <w:top w:val="none" w:sz="0" w:space="0" w:color="auto"/>
        <w:left w:val="none" w:sz="0" w:space="0" w:color="auto"/>
        <w:bottom w:val="none" w:sz="0" w:space="0" w:color="auto"/>
        <w:right w:val="none" w:sz="0" w:space="0" w:color="auto"/>
      </w:divBdr>
    </w:div>
    <w:div w:id="53966017">
      <w:bodyDiv w:val="1"/>
      <w:marLeft w:val="0"/>
      <w:marRight w:val="0"/>
      <w:marTop w:val="0"/>
      <w:marBottom w:val="0"/>
      <w:divBdr>
        <w:top w:val="none" w:sz="0" w:space="0" w:color="auto"/>
        <w:left w:val="none" w:sz="0" w:space="0" w:color="auto"/>
        <w:bottom w:val="none" w:sz="0" w:space="0" w:color="auto"/>
        <w:right w:val="none" w:sz="0" w:space="0" w:color="auto"/>
      </w:divBdr>
      <w:divsChild>
        <w:div w:id="1113019505">
          <w:marLeft w:val="0"/>
          <w:marRight w:val="0"/>
          <w:marTop w:val="0"/>
          <w:marBottom w:val="0"/>
          <w:divBdr>
            <w:top w:val="none" w:sz="0" w:space="0" w:color="auto"/>
            <w:left w:val="none" w:sz="0" w:space="0" w:color="auto"/>
            <w:bottom w:val="none" w:sz="0" w:space="0" w:color="auto"/>
            <w:right w:val="none" w:sz="0" w:space="0" w:color="auto"/>
          </w:divBdr>
          <w:divsChild>
            <w:div w:id="1119643253">
              <w:marLeft w:val="0"/>
              <w:marRight w:val="0"/>
              <w:marTop w:val="0"/>
              <w:marBottom w:val="0"/>
              <w:divBdr>
                <w:top w:val="none" w:sz="0" w:space="0" w:color="auto"/>
                <w:left w:val="none" w:sz="0" w:space="0" w:color="auto"/>
                <w:bottom w:val="none" w:sz="0" w:space="0" w:color="auto"/>
                <w:right w:val="none" w:sz="0" w:space="0" w:color="auto"/>
              </w:divBdr>
              <w:divsChild>
                <w:div w:id="1211725550">
                  <w:marLeft w:val="0"/>
                  <w:marRight w:val="0"/>
                  <w:marTop w:val="0"/>
                  <w:marBottom w:val="0"/>
                  <w:divBdr>
                    <w:top w:val="none" w:sz="0" w:space="0" w:color="auto"/>
                    <w:left w:val="none" w:sz="0" w:space="0" w:color="auto"/>
                    <w:bottom w:val="none" w:sz="0" w:space="0" w:color="auto"/>
                    <w:right w:val="none" w:sz="0" w:space="0" w:color="auto"/>
                  </w:divBdr>
                  <w:divsChild>
                    <w:div w:id="2092002964">
                      <w:marLeft w:val="0"/>
                      <w:marRight w:val="0"/>
                      <w:marTop w:val="0"/>
                      <w:marBottom w:val="0"/>
                      <w:divBdr>
                        <w:top w:val="none" w:sz="0" w:space="0" w:color="auto"/>
                        <w:left w:val="none" w:sz="0" w:space="0" w:color="auto"/>
                        <w:bottom w:val="none" w:sz="0" w:space="0" w:color="auto"/>
                        <w:right w:val="none" w:sz="0" w:space="0" w:color="auto"/>
                      </w:divBdr>
                      <w:divsChild>
                        <w:div w:id="464781322">
                          <w:marLeft w:val="0"/>
                          <w:marRight w:val="0"/>
                          <w:marTop w:val="0"/>
                          <w:marBottom w:val="0"/>
                          <w:divBdr>
                            <w:top w:val="none" w:sz="0" w:space="0" w:color="auto"/>
                            <w:left w:val="none" w:sz="0" w:space="0" w:color="auto"/>
                            <w:bottom w:val="none" w:sz="0" w:space="0" w:color="auto"/>
                            <w:right w:val="none" w:sz="0" w:space="0" w:color="auto"/>
                          </w:divBdr>
                          <w:divsChild>
                            <w:div w:id="849681247">
                              <w:marLeft w:val="0"/>
                              <w:marRight w:val="0"/>
                              <w:marTop w:val="0"/>
                              <w:marBottom w:val="0"/>
                              <w:divBdr>
                                <w:top w:val="none" w:sz="0" w:space="0" w:color="auto"/>
                                <w:left w:val="none" w:sz="0" w:space="0" w:color="auto"/>
                                <w:bottom w:val="none" w:sz="0" w:space="0" w:color="auto"/>
                                <w:right w:val="none" w:sz="0" w:space="0" w:color="auto"/>
                              </w:divBdr>
                              <w:divsChild>
                                <w:div w:id="961500184">
                                  <w:marLeft w:val="0"/>
                                  <w:marRight w:val="0"/>
                                  <w:marTop w:val="0"/>
                                  <w:marBottom w:val="0"/>
                                  <w:divBdr>
                                    <w:top w:val="none" w:sz="0" w:space="0" w:color="auto"/>
                                    <w:left w:val="none" w:sz="0" w:space="0" w:color="auto"/>
                                    <w:bottom w:val="none" w:sz="0" w:space="0" w:color="auto"/>
                                    <w:right w:val="none" w:sz="0" w:space="0" w:color="auto"/>
                                  </w:divBdr>
                                  <w:divsChild>
                                    <w:div w:id="306667778">
                                      <w:marLeft w:val="0"/>
                                      <w:marRight w:val="0"/>
                                      <w:marTop w:val="0"/>
                                      <w:marBottom w:val="0"/>
                                      <w:divBdr>
                                        <w:top w:val="none" w:sz="0" w:space="0" w:color="auto"/>
                                        <w:left w:val="none" w:sz="0" w:space="0" w:color="auto"/>
                                        <w:bottom w:val="none" w:sz="0" w:space="0" w:color="auto"/>
                                        <w:right w:val="none" w:sz="0" w:space="0" w:color="auto"/>
                                      </w:divBdr>
                                      <w:divsChild>
                                        <w:div w:id="593899353">
                                          <w:marLeft w:val="0"/>
                                          <w:marRight w:val="0"/>
                                          <w:marTop w:val="0"/>
                                          <w:marBottom w:val="0"/>
                                          <w:divBdr>
                                            <w:top w:val="none" w:sz="0" w:space="0" w:color="auto"/>
                                            <w:left w:val="none" w:sz="0" w:space="0" w:color="auto"/>
                                            <w:bottom w:val="none" w:sz="0" w:space="0" w:color="auto"/>
                                            <w:right w:val="none" w:sz="0" w:space="0" w:color="auto"/>
                                          </w:divBdr>
                                          <w:divsChild>
                                            <w:div w:id="535391604">
                                              <w:marLeft w:val="0"/>
                                              <w:marRight w:val="0"/>
                                              <w:marTop w:val="0"/>
                                              <w:marBottom w:val="0"/>
                                              <w:divBdr>
                                                <w:top w:val="none" w:sz="0" w:space="0" w:color="auto"/>
                                                <w:left w:val="none" w:sz="0" w:space="0" w:color="auto"/>
                                                <w:bottom w:val="none" w:sz="0" w:space="0" w:color="auto"/>
                                                <w:right w:val="none" w:sz="0" w:space="0" w:color="auto"/>
                                              </w:divBdr>
                                              <w:divsChild>
                                                <w:div w:id="2058235698">
                                                  <w:marLeft w:val="0"/>
                                                  <w:marRight w:val="0"/>
                                                  <w:marTop w:val="0"/>
                                                  <w:marBottom w:val="0"/>
                                                  <w:divBdr>
                                                    <w:top w:val="none" w:sz="0" w:space="0" w:color="auto"/>
                                                    <w:left w:val="none" w:sz="0" w:space="0" w:color="auto"/>
                                                    <w:bottom w:val="none" w:sz="0" w:space="0" w:color="auto"/>
                                                    <w:right w:val="none" w:sz="0" w:space="0" w:color="auto"/>
                                                  </w:divBdr>
                                                  <w:divsChild>
                                                    <w:div w:id="2083138726">
                                                      <w:marLeft w:val="0"/>
                                                      <w:marRight w:val="0"/>
                                                      <w:marTop w:val="0"/>
                                                      <w:marBottom w:val="0"/>
                                                      <w:divBdr>
                                                        <w:top w:val="none" w:sz="0" w:space="0" w:color="auto"/>
                                                        <w:left w:val="none" w:sz="0" w:space="0" w:color="auto"/>
                                                        <w:bottom w:val="none" w:sz="0" w:space="0" w:color="auto"/>
                                                        <w:right w:val="none" w:sz="0" w:space="0" w:color="auto"/>
                                                      </w:divBdr>
                                                      <w:divsChild>
                                                        <w:div w:id="161077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7744885">
      <w:bodyDiv w:val="1"/>
      <w:marLeft w:val="0"/>
      <w:marRight w:val="0"/>
      <w:marTop w:val="0"/>
      <w:marBottom w:val="0"/>
      <w:divBdr>
        <w:top w:val="none" w:sz="0" w:space="0" w:color="auto"/>
        <w:left w:val="none" w:sz="0" w:space="0" w:color="auto"/>
        <w:bottom w:val="none" w:sz="0" w:space="0" w:color="auto"/>
        <w:right w:val="none" w:sz="0" w:space="0" w:color="auto"/>
      </w:divBdr>
    </w:div>
    <w:div w:id="149518611">
      <w:bodyDiv w:val="1"/>
      <w:marLeft w:val="0"/>
      <w:marRight w:val="0"/>
      <w:marTop w:val="0"/>
      <w:marBottom w:val="0"/>
      <w:divBdr>
        <w:top w:val="none" w:sz="0" w:space="0" w:color="auto"/>
        <w:left w:val="none" w:sz="0" w:space="0" w:color="auto"/>
        <w:bottom w:val="none" w:sz="0" w:space="0" w:color="auto"/>
        <w:right w:val="none" w:sz="0" w:space="0" w:color="auto"/>
      </w:divBdr>
    </w:div>
    <w:div w:id="153959578">
      <w:bodyDiv w:val="1"/>
      <w:marLeft w:val="0"/>
      <w:marRight w:val="0"/>
      <w:marTop w:val="0"/>
      <w:marBottom w:val="0"/>
      <w:divBdr>
        <w:top w:val="none" w:sz="0" w:space="0" w:color="auto"/>
        <w:left w:val="none" w:sz="0" w:space="0" w:color="auto"/>
        <w:bottom w:val="none" w:sz="0" w:space="0" w:color="auto"/>
        <w:right w:val="none" w:sz="0" w:space="0" w:color="auto"/>
      </w:divBdr>
    </w:div>
    <w:div w:id="235164448">
      <w:bodyDiv w:val="1"/>
      <w:marLeft w:val="0"/>
      <w:marRight w:val="0"/>
      <w:marTop w:val="0"/>
      <w:marBottom w:val="0"/>
      <w:divBdr>
        <w:top w:val="none" w:sz="0" w:space="0" w:color="auto"/>
        <w:left w:val="none" w:sz="0" w:space="0" w:color="auto"/>
        <w:bottom w:val="none" w:sz="0" w:space="0" w:color="auto"/>
        <w:right w:val="none" w:sz="0" w:space="0" w:color="auto"/>
      </w:divBdr>
    </w:div>
    <w:div w:id="299381215">
      <w:bodyDiv w:val="1"/>
      <w:marLeft w:val="0"/>
      <w:marRight w:val="0"/>
      <w:marTop w:val="0"/>
      <w:marBottom w:val="0"/>
      <w:divBdr>
        <w:top w:val="none" w:sz="0" w:space="0" w:color="auto"/>
        <w:left w:val="none" w:sz="0" w:space="0" w:color="auto"/>
        <w:bottom w:val="none" w:sz="0" w:space="0" w:color="auto"/>
        <w:right w:val="none" w:sz="0" w:space="0" w:color="auto"/>
      </w:divBdr>
    </w:div>
    <w:div w:id="305359466">
      <w:bodyDiv w:val="1"/>
      <w:marLeft w:val="0"/>
      <w:marRight w:val="0"/>
      <w:marTop w:val="0"/>
      <w:marBottom w:val="0"/>
      <w:divBdr>
        <w:top w:val="none" w:sz="0" w:space="0" w:color="auto"/>
        <w:left w:val="none" w:sz="0" w:space="0" w:color="auto"/>
        <w:bottom w:val="none" w:sz="0" w:space="0" w:color="auto"/>
        <w:right w:val="none" w:sz="0" w:space="0" w:color="auto"/>
      </w:divBdr>
    </w:div>
    <w:div w:id="370157398">
      <w:bodyDiv w:val="1"/>
      <w:marLeft w:val="0"/>
      <w:marRight w:val="0"/>
      <w:marTop w:val="0"/>
      <w:marBottom w:val="0"/>
      <w:divBdr>
        <w:top w:val="none" w:sz="0" w:space="0" w:color="auto"/>
        <w:left w:val="none" w:sz="0" w:space="0" w:color="auto"/>
        <w:bottom w:val="none" w:sz="0" w:space="0" w:color="auto"/>
        <w:right w:val="none" w:sz="0" w:space="0" w:color="auto"/>
      </w:divBdr>
    </w:div>
    <w:div w:id="391319812">
      <w:bodyDiv w:val="1"/>
      <w:marLeft w:val="0"/>
      <w:marRight w:val="0"/>
      <w:marTop w:val="0"/>
      <w:marBottom w:val="0"/>
      <w:divBdr>
        <w:top w:val="none" w:sz="0" w:space="0" w:color="auto"/>
        <w:left w:val="none" w:sz="0" w:space="0" w:color="auto"/>
        <w:bottom w:val="none" w:sz="0" w:space="0" w:color="auto"/>
        <w:right w:val="none" w:sz="0" w:space="0" w:color="auto"/>
      </w:divBdr>
    </w:div>
    <w:div w:id="422996133">
      <w:bodyDiv w:val="1"/>
      <w:marLeft w:val="0"/>
      <w:marRight w:val="0"/>
      <w:marTop w:val="0"/>
      <w:marBottom w:val="0"/>
      <w:divBdr>
        <w:top w:val="none" w:sz="0" w:space="0" w:color="auto"/>
        <w:left w:val="none" w:sz="0" w:space="0" w:color="auto"/>
        <w:bottom w:val="none" w:sz="0" w:space="0" w:color="auto"/>
        <w:right w:val="none" w:sz="0" w:space="0" w:color="auto"/>
      </w:divBdr>
    </w:div>
    <w:div w:id="440147288">
      <w:bodyDiv w:val="1"/>
      <w:marLeft w:val="0"/>
      <w:marRight w:val="0"/>
      <w:marTop w:val="0"/>
      <w:marBottom w:val="0"/>
      <w:divBdr>
        <w:top w:val="none" w:sz="0" w:space="0" w:color="auto"/>
        <w:left w:val="none" w:sz="0" w:space="0" w:color="auto"/>
        <w:bottom w:val="none" w:sz="0" w:space="0" w:color="auto"/>
        <w:right w:val="none" w:sz="0" w:space="0" w:color="auto"/>
      </w:divBdr>
    </w:div>
    <w:div w:id="462357336">
      <w:bodyDiv w:val="1"/>
      <w:marLeft w:val="0"/>
      <w:marRight w:val="0"/>
      <w:marTop w:val="0"/>
      <w:marBottom w:val="0"/>
      <w:divBdr>
        <w:top w:val="none" w:sz="0" w:space="0" w:color="auto"/>
        <w:left w:val="none" w:sz="0" w:space="0" w:color="auto"/>
        <w:bottom w:val="none" w:sz="0" w:space="0" w:color="auto"/>
        <w:right w:val="none" w:sz="0" w:space="0" w:color="auto"/>
      </w:divBdr>
    </w:div>
    <w:div w:id="490294863">
      <w:bodyDiv w:val="1"/>
      <w:marLeft w:val="0"/>
      <w:marRight w:val="0"/>
      <w:marTop w:val="0"/>
      <w:marBottom w:val="0"/>
      <w:divBdr>
        <w:top w:val="none" w:sz="0" w:space="0" w:color="auto"/>
        <w:left w:val="none" w:sz="0" w:space="0" w:color="auto"/>
        <w:bottom w:val="none" w:sz="0" w:space="0" w:color="auto"/>
        <w:right w:val="none" w:sz="0" w:space="0" w:color="auto"/>
      </w:divBdr>
    </w:div>
    <w:div w:id="535778686">
      <w:bodyDiv w:val="1"/>
      <w:marLeft w:val="0"/>
      <w:marRight w:val="0"/>
      <w:marTop w:val="0"/>
      <w:marBottom w:val="0"/>
      <w:divBdr>
        <w:top w:val="none" w:sz="0" w:space="0" w:color="auto"/>
        <w:left w:val="none" w:sz="0" w:space="0" w:color="auto"/>
        <w:bottom w:val="none" w:sz="0" w:space="0" w:color="auto"/>
        <w:right w:val="none" w:sz="0" w:space="0" w:color="auto"/>
      </w:divBdr>
    </w:div>
    <w:div w:id="575672677">
      <w:bodyDiv w:val="1"/>
      <w:marLeft w:val="0"/>
      <w:marRight w:val="0"/>
      <w:marTop w:val="0"/>
      <w:marBottom w:val="0"/>
      <w:divBdr>
        <w:top w:val="none" w:sz="0" w:space="0" w:color="auto"/>
        <w:left w:val="none" w:sz="0" w:space="0" w:color="auto"/>
        <w:bottom w:val="none" w:sz="0" w:space="0" w:color="auto"/>
        <w:right w:val="none" w:sz="0" w:space="0" w:color="auto"/>
      </w:divBdr>
    </w:div>
    <w:div w:id="614363131">
      <w:bodyDiv w:val="1"/>
      <w:marLeft w:val="0"/>
      <w:marRight w:val="0"/>
      <w:marTop w:val="0"/>
      <w:marBottom w:val="0"/>
      <w:divBdr>
        <w:top w:val="none" w:sz="0" w:space="0" w:color="auto"/>
        <w:left w:val="none" w:sz="0" w:space="0" w:color="auto"/>
        <w:bottom w:val="none" w:sz="0" w:space="0" w:color="auto"/>
        <w:right w:val="none" w:sz="0" w:space="0" w:color="auto"/>
      </w:divBdr>
    </w:div>
    <w:div w:id="731270527">
      <w:bodyDiv w:val="1"/>
      <w:marLeft w:val="0"/>
      <w:marRight w:val="0"/>
      <w:marTop w:val="0"/>
      <w:marBottom w:val="0"/>
      <w:divBdr>
        <w:top w:val="none" w:sz="0" w:space="0" w:color="auto"/>
        <w:left w:val="none" w:sz="0" w:space="0" w:color="auto"/>
        <w:bottom w:val="none" w:sz="0" w:space="0" w:color="auto"/>
        <w:right w:val="none" w:sz="0" w:space="0" w:color="auto"/>
      </w:divBdr>
    </w:div>
    <w:div w:id="737479767">
      <w:bodyDiv w:val="1"/>
      <w:marLeft w:val="0"/>
      <w:marRight w:val="0"/>
      <w:marTop w:val="0"/>
      <w:marBottom w:val="0"/>
      <w:divBdr>
        <w:top w:val="none" w:sz="0" w:space="0" w:color="auto"/>
        <w:left w:val="none" w:sz="0" w:space="0" w:color="auto"/>
        <w:bottom w:val="none" w:sz="0" w:space="0" w:color="auto"/>
        <w:right w:val="none" w:sz="0" w:space="0" w:color="auto"/>
      </w:divBdr>
      <w:divsChild>
        <w:div w:id="2038770408">
          <w:marLeft w:val="0"/>
          <w:marRight w:val="0"/>
          <w:marTop w:val="0"/>
          <w:marBottom w:val="0"/>
          <w:divBdr>
            <w:top w:val="none" w:sz="0" w:space="0" w:color="auto"/>
            <w:left w:val="none" w:sz="0" w:space="0" w:color="auto"/>
            <w:bottom w:val="none" w:sz="0" w:space="0" w:color="auto"/>
            <w:right w:val="none" w:sz="0" w:space="0" w:color="auto"/>
          </w:divBdr>
          <w:divsChild>
            <w:div w:id="1990088930">
              <w:marLeft w:val="0"/>
              <w:marRight w:val="0"/>
              <w:marTop w:val="0"/>
              <w:marBottom w:val="0"/>
              <w:divBdr>
                <w:top w:val="none" w:sz="0" w:space="0" w:color="auto"/>
                <w:left w:val="none" w:sz="0" w:space="0" w:color="auto"/>
                <w:bottom w:val="none" w:sz="0" w:space="0" w:color="auto"/>
                <w:right w:val="none" w:sz="0" w:space="0" w:color="auto"/>
              </w:divBdr>
              <w:divsChild>
                <w:div w:id="60754034">
                  <w:marLeft w:val="0"/>
                  <w:marRight w:val="0"/>
                  <w:marTop w:val="0"/>
                  <w:marBottom w:val="0"/>
                  <w:divBdr>
                    <w:top w:val="none" w:sz="0" w:space="0" w:color="auto"/>
                    <w:left w:val="none" w:sz="0" w:space="0" w:color="auto"/>
                    <w:bottom w:val="none" w:sz="0" w:space="0" w:color="auto"/>
                    <w:right w:val="none" w:sz="0" w:space="0" w:color="auto"/>
                  </w:divBdr>
                  <w:divsChild>
                    <w:div w:id="1680309006">
                      <w:marLeft w:val="1338"/>
                      <w:marRight w:val="0"/>
                      <w:marTop w:val="0"/>
                      <w:marBottom w:val="0"/>
                      <w:divBdr>
                        <w:top w:val="none" w:sz="0" w:space="0" w:color="auto"/>
                        <w:left w:val="none" w:sz="0" w:space="0" w:color="auto"/>
                        <w:bottom w:val="none" w:sz="0" w:space="0" w:color="auto"/>
                        <w:right w:val="none" w:sz="0" w:space="0" w:color="auto"/>
                      </w:divBdr>
                      <w:divsChild>
                        <w:div w:id="204100199">
                          <w:marLeft w:val="0"/>
                          <w:marRight w:val="0"/>
                          <w:marTop w:val="0"/>
                          <w:marBottom w:val="0"/>
                          <w:divBdr>
                            <w:top w:val="none" w:sz="0" w:space="0" w:color="auto"/>
                            <w:left w:val="none" w:sz="0" w:space="0" w:color="auto"/>
                            <w:bottom w:val="none" w:sz="0" w:space="0" w:color="auto"/>
                            <w:right w:val="none" w:sz="0" w:space="0" w:color="auto"/>
                          </w:divBdr>
                          <w:divsChild>
                            <w:div w:id="354812231">
                              <w:marLeft w:val="0"/>
                              <w:marRight w:val="0"/>
                              <w:marTop w:val="0"/>
                              <w:marBottom w:val="0"/>
                              <w:divBdr>
                                <w:top w:val="none" w:sz="0" w:space="0" w:color="auto"/>
                                <w:left w:val="none" w:sz="0" w:space="0" w:color="auto"/>
                                <w:bottom w:val="none" w:sz="0" w:space="0" w:color="auto"/>
                                <w:right w:val="none" w:sz="0" w:space="0" w:color="auto"/>
                              </w:divBdr>
                              <w:divsChild>
                                <w:div w:id="1438476860">
                                  <w:marLeft w:val="0"/>
                                  <w:marRight w:val="0"/>
                                  <w:marTop w:val="0"/>
                                  <w:marBottom w:val="0"/>
                                  <w:divBdr>
                                    <w:top w:val="none" w:sz="0" w:space="0" w:color="auto"/>
                                    <w:left w:val="none" w:sz="0" w:space="0" w:color="auto"/>
                                    <w:bottom w:val="none" w:sz="0" w:space="0" w:color="auto"/>
                                    <w:right w:val="none" w:sz="0" w:space="0" w:color="auto"/>
                                  </w:divBdr>
                                  <w:divsChild>
                                    <w:div w:id="109974521">
                                      <w:marLeft w:val="0"/>
                                      <w:marRight w:val="0"/>
                                      <w:marTop w:val="0"/>
                                      <w:marBottom w:val="0"/>
                                      <w:divBdr>
                                        <w:top w:val="none" w:sz="0" w:space="0" w:color="auto"/>
                                        <w:left w:val="none" w:sz="0" w:space="0" w:color="auto"/>
                                        <w:bottom w:val="none" w:sz="0" w:space="0" w:color="auto"/>
                                        <w:right w:val="none" w:sz="0" w:space="0" w:color="auto"/>
                                      </w:divBdr>
                                      <w:divsChild>
                                        <w:div w:id="443696643">
                                          <w:marLeft w:val="0"/>
                                          <w:marRight w:val="0"/>
                                          <w:marTop w:val="0"/>
                                          <w:marBottom w:val="0"/>
                                          <w:divBdr>
                                            <w:top w:val="none" w:sz="0" w:space="0" w:color="auto"/>
                                            <w:left w:val="none" w:sz="0" w:space="0" w:color="auto"/>
                                            <w:bottom w:val="none" w:sz="0" w:space="0" w:color="auto"/>
                                            <w:right w:val="none" w:sz="0" w:space="0" w:color="auto"/>
                                          </w:divBdr>
                                          <w:divsChild>
                                            <w:div w:id="1763448030">
                                              <w:marLeft w:val="0"/>
                                              <w:marRight w:val="0"/>
                                              <w:marTop w:val="0"/>
                                              <w:marBottom w:val="0"/>
                                              <w:divBdr>
                                                <w:top w:val="none" w:sz="0" w:space="0" w:color="auto"/>
                                                <w:left w:val="none" w:sz="0" w:space="0" w:color="auto"/>
                                                <w:bottom w:val="none" w:sz="0" w:space="0" w:color="auto"/>
                                                <w:right w:val="none" w:sz="0" w:space="0" w:color="auto"/>
                                              </w:divBdr>
                                              <w:divsChild>
                                                <w:div w:id="1392004164">
                                                  <w:marLeft w:val="0"/>
                                                  <w:marRight w:val="0"/>
                                                  <w:marTop w:val="0"/>
                                                  <w:marBottom w:val="0"/>
                                                  <w:divBdr>
                                                    <w:top w:val="none" w:sz="0" w:space="0" w:color="auto"/>
                                                    <w:left w:val="none" w:sz="0" w:space="0" w:color="auto"/>
                                                    <w:bottom w:val="none" w:sz="0" w:space="0" w:color="auto"/>
                                                    <w:right w:val="none" w:sz="0" w:space="0" w:color="auto"/>
                                                  </w:divBdr>
                                                  <w:divsChild>
                                                    <w:div w:id="108753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8642343">
      <w:bodyDiv w:val="1"/>
      <w:marLeft w:val="0"/>
      <w:marRight w:val="0"/>
      <w:marTop w:val="0"/>
      <w:marBottom w:val="0"/>
      <w:divBdr>
        <w:top w:val="none" w:sz="0" w:space="0" w:color="auto"/>
        <w:left w:val="none" w:sz="0" w:space="0" w:color="auto"/>
        <w:bottom w:val="none" w:sz="0" w:space="0" w:color="auto"/>
        <w:right w:val="none" w:sz="0" w:space="0" w:color="auto"/>
      </w:divBdr>
    </w:div>
    <w:div w:id="884489314">
      <w:bodyDiv w:val="1"/>
      <w:marLeft w:val="0"/>
      <w:marRight w:val="0"/>
      <w:marTop w:val="0"/>
      <w:marBottom w:val="0"/>
      <w:divBdr>
        <w:top w:val="none" w:sz="0" w:space="0" w:color="auto"/>
        <w:left w:val="none" w:sz="0" w:space="0" w:color="auto"/>
        <w:bottom w:val="none" w:sz="0" w:space="0" w:color="auto"/>
        <w:right w:val="none" w:sz="0" w:space="0" w:color="auto"/>
      </w:divBdr>
    </w:div>
    <w:div w:id="965935660">
      <w:bodyDiv w:val="1"/>
      <w:marLeft w:val="0"/>
      <w:marRight w:val="0"/>
      <w:marTop w:val="0"/>
      <w:marBottom w:val="0"/>
      <w:divBdr>
        <w:top w:val="none" w:sz="0" w:space="0" w:color="auto"/>
        <w:left w:val="none" w:sz="0" w:space="0" w:color="auto"/>
        <w:bottom w:val="none" w:sz="0" w:space="0" w:color="auto"/>
        <w:right w:val="none" w:sz="0" w:space="0" w:color="auto"/>
      </w:divBdr>
    </w:div>
    <w:div w:id="1046024123">
      <w:bodyDiv w:val="1"/>
      <w:marLeft w:val="0"/>
      <w:marRight w:val="0"/>
      <w:marTop w:val="0"/>
      <w:marBottom w:val="0"/>
      <w:divBdr>
        <w:top w:val="none" w:sz="0" w:space="0" w:color="auto"/>
        <w:left w:val="none" w:sz="0" w:space="0" w:color="auto"/>
        <w:bottom w:val="none" w:sz="0" w:space="0" w:color="auto"/>
        <w:right w:val="none" w:sz="0" w:space="0" w:color="auto"/>
      </w:divBdr>
    </w:div>
    <w:div w:id="1154297945">
      <w:bodyDiv w:val="1"/>
      <w:marLeft w:val="0"/>
      <w:marRight w:val="0"/>
      <w:marTop w:val="0"/>
      <w:marBottom w:val="0"/>
      <w:divBdr>
        <w:top w:val="none" w:sz="0" w:space="0" w:color="auto"/>
        <w:left w:val="none" w:sz="0" w:space="0" w:color="auto"/>
        <w:bottom w:val="none" w:sz="0" w:space="0" w:color="auto"/>
        <w:right w:val="none" w:sz="0" w:space="0" w:color="auto"/>
      </w:divBdr>
    </w:div>
    <w:div w:id="1195532736">
      <w:bodyDiv w:val="1"/>
      <w:marLeft w:val="0"/>
      <w:marRight w:val="0"/>
      <w:marTop w:val="0"/>
      <w:marBottom w:val="0"/>
      <w:divBdr>
        <w:top w:val="none" w:sz="0" w:space="0" w:color="auto"/>
        <w:left w:val="none" w:sz="0" w:space="0" w:color="auto"/>
        <w:bottom w:val="none" w:sz="0" w:space="0" w:color="auto"/>
        <w:right w:val="none" w:sz="0" w:space="0" w:color="auto"/>
      </w:divBdr>
    </w:div>
    <w:div w:id="1391927319">
      <w:bodyDiv w:val="1"/>
      <w:marLeft w:val="0"/>
      <w:marRight w:val="0"/>
      <w:marTop w:val="0"/>
      <w:marBottom w:val="0"/>
      <w:divBdr>
        <w:top w:val="none" w:sz="0" w:space="0" w:color="auto"/>
        <w:left w:val="none" w:sz="0" w:space="0" w:color="auto"/>
        <w:bottom w:val="none" w:sz="0" w:space="0" w:color="auto"/>
        <w:right w:val="none" w:sz="0" w:space="0" w:color="auto"/>
      </w:divBdr>
    </w:div>
    <w:div w:id="1527980895">
      <w:bodyDiv w:val="1"/>
      <w:marLeft w:val="0"/>
      <w:marRight w:val="0"/>
      <w:marTop w:val="0"/>
      <w:marBottom w:val="0"/>
      <w:divBdr>
        <w:top w:val="none" w:sz="0" w:space="0" w:color="auto"/>
        <w:left w:val="none" w:sz="0" w:space="0" w:color="auto"/>
        <w:bottom w:val="none" w:sz="0" w:space="0" w:color="auto"/>
        <w:right w:val="none" w:sz="0" w:space="0" w:color="auto"/>
      </w:divBdr>
    </w:div>
    <w:div w:id="1630015236">
      <w:bodyDiv w:val="1"/>
      <w:marLeft w:val="0"/>
      <w:marRight w:val="0"/>
      <w:marTop w:val="0"/>
      <w:marBottom w:val="0"/>
      <w:divBdr>
        <w:top w:val="none" w:sz="0" w:space="0" w:color="auto"/>
        <w:left w:val="none" w:sz="0" w:space="0" w:color="auto"/>
        <w:bottom w:val="none" w:sz="0" w:space="0" w:color="auto"/>
        <w:right w:val="none" w:sz="0" w:space="0" w:color="auto"/>
      </w:divBdr>
    </w:div>
    <w:div w:id="1745570706">
      <w:bodyDiv w:val="1"/>
      <w:marLeft w:val="0"/>
      <w:marRight w:val="0"/>
      <w:marTop w:val="0"/>
      <w:marBottom w:val="0"/>
      <w:divBdr>
        <w:top w:val="none" w:sz="0" w:space="0" w:color="auto"/>
        <w:left w:val="none" w:sz="0" w:space="0" w:color="auto"/>
        <w:bottom w:val="none" w:sz="0" w:space="0" w:color="auto"/>
        <w:right w:val="none" w:sz="0" w:space="0" w:color="auto"/>
      </w:divBdr>
    </w:div>
    <w:div w:id="1772630372">
      <w:bodyDiv w:val="1"/>
      <w:marLeft w:val="0"/>
      <w:marRight w:val="0"/>
      <w:marTop w:val="0"/>
      <w:marBottom w:val="0"/>
      <w:divBdr>
        <w:top w:val="none" w:sz="0" w:space="0" w:color="auto"/>
        <w:left w:val="none" w:sz="0" w:space="0" w:color="auto"/>
        <w:bottom w:val="none" w:sz="0" w:space="0" w:color="auto"/>
        <w:right w:val="none" w:sz="0" w:space="0" w:color="auto"/>
      </w:divBdr>
    </w:div>
    <w:div w:id="1785540618">
      <w:bodyDiv w:val="1"/>
      <w:marLeft w:val="0"/>
      <w:marRight w:val="0"/>
      <w:marTop w:val="0"/>
      <w:marBottom w:val="0"/>
      <w:divBdr>
        <w:top w:val="none" w:sz="0" w:space="0" w:color="auto"/>
        <w:left w:val="none" w:sz="0" w:space="0" w:color="auto"/>
        <w:bottom w:val="none" w:sz="0" w:space="0" w:color="auto"/>
        <w:right w:val="none" w:sz="0" w:space="0" w:color="auto"/>
      </w:divBdr>
    </w:div>
    <w:div w:id="1873372312">
      <w:bodyDiv w:val="1"/>
      <w:marLeft w:val="0"/>
      <w:marRight w:val="0"/>
      <w:marTop w:val="0"/>
      <w:marBottom w:val="0"/>
      <w:divBdr>
        <w:top w:val="none" w:sz="0" w:space="0" w:color="auto"/>
        <w:left w:val="none" w:sz="0" w:space="0" w:color="auto"/>
        <w:bottom w:val="none" w:sz="0" w:space="0" w:color="auto"/>
        <w:right w:val="none" w:sz="0" w:space="0" w:color="auto"/>
      </w:divBdr>
    </w:div>
    <w:div w:id="1931162500">
      <w:bodyDiv w:val="1"/>
      <w:marLeft w:val="0"/>
      <w:marRight w:val="0"/>
      <w:marTop w:val="0"/>
      <w:marBottom w:val="0"/>
      <w:divBdr>
        <w:top w:val="none" w:sz="0" w:space="0" w:color="auto"/>
        <w:left w:val="none" w:sz="0" w:space="0" w:color="auto"/>
        <w:bottom w:val="none" w:sz="0" w:space="0" w:color="auto"/>
        <w:right w:val="none" w:sz="0" w:space="0" w:color="auto"/>
      </w:divBdr>
    </w:div>
    <w:div w:id="1948803569">
      <w:bodyDiv w:val="1"/>
      <w:marLeft w:val="0"/>
      <w:marRight w:val="0"/>
      <w:marTop w:val="0"/>
      <w:marBottom w:val="0"/>
      <w:divBdr>
        <w:top w:val="none" w:sz="0" w:space="0" w:color="auto"/>
        <w:left w:val="none" w:sz="0" w:space="0" w:color="auto"/>
        <w:bottom w:val="none" w:sz="0" w:space="0" w:color="auto"/>
        <w:right w:val="none" w:sz="0" w:space="0" w:color="auto"/>
      </w:divBdr>
    </w:div>
    <w:div w:id="1982155522">
      <w:bodyDiv w:val="1"/>
      <w:marLeft w:val="0"/>
      <w:marRight w:val="0"/>
      <w:marTop w:val="0"/>
      <w:marBottom w:val="0"/>
      <w:divBdr>
        <w:top w:val="none" w:sz="0" w:space="0" w:color="auto"/>
        <w:left w:val="none" w:sz="0" w:space="0" w:color="auto"/>
        <w:bottom w:val="none" w:sz="0" w:space="0" w:color="auto"/>
        <w:right w:val="none" w:sz="0" w:space="0" w:color="auto"/>
      </w:divBdr>
    </w:div>
    <w:div w:id="2036039122">
      <w:bodyDiv w:val="1"/>
      <w:marLeft w:val="0"/>
      <w:marRight w:val="0"/>
      <w:marTop w:val="0"/>
      <w:marBottom w:val="0"/>
      <w:divBdr>
        <w:top w:val="none" w:sz="0" w:space="0" w:color="auto"/>
        <w:left w:val="none" w:sz="0" w:space="0" w:color="auto"/>
        <w:bottom w:val="none" w:sz="0" w:space="0" w:color="auto"/>
        <w:right w:val="none" w:sz="0" w:space="0" w:color="auto"/>
      </w:divBdr>
    </w:div>
    <w:div w:id="2060014293">
      <w:bodyDiv w:val="1"/>
      <w:marLeft w:val="0"/>
      <w:marRight w:val="0"/>
      <w:marTop w:val="0"/>
      <w:marBottom w:val="0"/>
      <w:divBdr>
        <w:top w:val="none" w:sz="0" w:space="0" w:color="auto"/>
        <w:left w:val="none" w:sz="0" w:space="0" w:color="auto"/>
        <w:bottom w:val="none" w:sz="0" w:space="0" w:color="auto"/>
        <w:right w:val="none" w:sz="0" w:space="0" w:color="auto"/>
      </w:divBdr>
    </w:div>
    <w:div w:id="208321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footer" Target="foot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1D208-BC50-4E6B-8AEC-365494ECE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D812240-93A1-43E4-9664-8FCF3C6C3993}">
  <ds:schemaRefs>
    <ds:schemaRef ds:uri="http://schemas.microsoft.com/sharepoint/v3/contenttype/forms"/>
  </ds:schemaRefs>
</ds:datastoreItem>
</file>

<file path=customXml/itemProps3.xml><?xml version="1.0" encoding="utf-8"?>
<ds:datastoreItem xmlns:ds="http://schemas.openxmlformats.org/officeDocument/2006/customXml" ds:itemID="{B3C18488-6A39-4E4F-A060-EDE0C1D5313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D7277C4-0035-4D77-BF1C-1D67C53DE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18595</Words>
  <Characters>105992</Characters>
  <Application>Microsoft Office Word</Application>
  <DocSecurity>0</DocSecurity>
  <Lines>883</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FORBES,Alec</dc:creator>
  <cp:keywords/>
  <dc:description/>
  <cp:lastModifiedBy>FORBES,Alec</cp:lastModifiedBy>
  <cp:revision>8</cp:revision>
  <cp:lastPrinted>2020-11-23T05:03:00Z</cp:lastPrinted>
  <dcterms:created xsi:type="dcterms:W3CDTF">2022-07-14T03:00:00Z</dcterms:created>
  <dcterms:modified xsi:type="dcterms:W3CDTF">2022-11-08T21:43:00Z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2022-07-14T02:26:45Z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bfe95da4-1cc6-42de-bbab-9398d8fa1341</vt:lpwstr>
  </property>
  <property fmtid="{D5CDD505-2E9C-101B-9397-08002B2CF9AE}" pid="8" name="MSIP_Label_79d889eb-932f-4752-8739-64d25806ef64_ContentBits">
    <vt:lpwstr>0</vt:lpwstr>
  </property>
</Properties>
</file>