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4F9F" w14:textId="6719B603" w:rsidR="00C854C5" w:rsidRPr="009E0506" w:rsidRDefault="009E0506" w:rsidP="00C854C5">
      <w:pPr>
        <w:pStyle w:val="Subtitle"/>
        <w:spacing w:after="240"/>
        <w:rPr>
          <w:color w:val="252A82" w:themeColor="text2"/>
          <w:sz w:val="60"/>
          <w:szCs w:val="60"/>
        </w:rPr>
      </w:pPr>
      <w:r w:rsidRPr="009E0506">
        <w:rPr>
          <w:color w:val="252A82" w:themeColor="text2"/>
          <w:sz w:val="60"/>
          <w:szCs w:val="60"/>
        </w:rPr>
        <w:t>Worker r</w:t>
      </w:r>
      <w:r w:rsidR="00185E5D" w:rsidRPr="009E0506">
        <w:rPr>
          <w:color w:val="252A82" w:themeColor="text2"/>
          <w:sz w:val="60"/>
          <w:szCs w:val="60"/>
        </w:rPr>
        <w:t xml:space="preserve">epatriation </w:t>
      </w:r>
      <w:r>
        <w:rPr>
          <w:color w:val="252A82" w:themeColor="text2"/>
          <w:sz w:val="60"/>
          <w:szCs w:val="60"/>
        </w:rPr>
        <w:softHyphen/>
      </w:r>
      <w:r w:rsidRPr="009E0506">
        <w:rPr>
          <w:color w:val="252A82" w:themeColor="text2"/>
          <w:sz w:val="60"/>
          <w:szCs w:val="60"/>
        </w:rPr>
        <w:br/>
      </w:r>
      <w:r w:rsidR="00185E5D" w:rsidRPr="009E0506">
        <w:rPr>
          <w:color w:val="252A82" w:themeColor="text2"/>
          <w:sz w:val="60"/>
          <w:szCs w:val="60"/>
        </w:rPr>
        <w:t>factsheet</w:t>
      </w:r>
    </w:p>
    <w:p w14:paraId="53EBADA7" w14:textId="17423364" w:rsidR="00C854C5" w:rsidRDefault="00C854C5" w:rsidP="00E134DF">
      <w:pPr>
        <w:pStyle w:val="Heading2"/>
        <w:spacing w:line="288" w:lineRule="auto"/>
      </w:pPr>
      <w:r w:rsidRPr="00C854C5">
        <w:t xml:space="preserve">Information </w:t>
      </w:r>
      <w:r w:rsidR="00000295">
        <w:t xml:space="preserve">for employers </w:t>
      </w:r>
      <w:r w:rsidR="00000295">
        <w:br/>
      </w:r>
      <w:r w:rsidRPr="00C854C5">
        <w:t xml:space="preserve">to support Pacific Australia Labour Mobility </w:t>
      </w:r>
      <w:r>
        <w:br/>
      </w:r>
      <w:r w:rsidRPr="00C854C5">
        <w:t>scheme workers to return to their home country</w:t>
      </w:r>
    </w:p>
    <w:p w14:paraId="480E53B8" w14:textId="77777777" w:rsidR="00E134DF" w:rsidRPr="00E134DF" w:rsidRDefault="00E134DF" w:rsidP="00E134DF">
      <w:pPr>
        <w:pStyle w:val="BodyText"/>
      </w:pPr>
    </w:p>
    <w:p w14:paraId="221731FA" w14:textId="76AF8DB0" w:rsidR="00C854C5" w:rsidRDefault="00C854C5" w:rsidP="00C854C5">
      <w:pPr>
        <w:pStyle w:val="BodyText"/>
      </w:pPr>
    </w:p>
    <w:p w14:paraId="04DE8D32" w14:textId="68DB5835" w:rsidR="00C854C5" w:rsidRDefault="00C854C5" w:rsidP="00C854C5">
      <w:pPr>
        <w:pStyle w:val="BodyText"/>
      </w:pPr>
    </w:p>
    <w:p w14:paraId="41D3C710" w14:textId="77777777" w:rsidR="00C854C5" w:rsidRDefault="00C854C5" w:rsidP="00C854C5">
      <w:pPr>
        <w:pStyle w:val="BodyText"/>
      </w:pPr>
    </w:p>
    <w:p w14:paraId="306CA2F0" w14:textId="26D56F97" w:rsidR="002117EC" w:rsidRPr="002117EC" w:rsidRDefault="000F66D2" w:rsidP="79E2CC93">
      <w:pPr>
        <w:pStyle w:val="Date"/>
        <w:rPr>
          <w:noProof/>
        </w:rPr>
        <w:sectPr w:rsidR="002117EC" w:rsidRPr="002117EC" w:rsidSect="00F91783">
          <w:headerReference w:type="default" r:id="rId11"/>
          <w:footerReference w:type="even" r:id="rId12"/>
          <w:footerReference w:type="default" r:id="rId13"/>
          <w:headerReference w:type="first" r:id="rId14"/>
          <w:pgSz w:w="11906" w:h="16838" w:code="9"/>
          <w:pgMar w:top="10546" w:right="1418" w:bottom="816" w:left="1418" w:header="720" w:footer="720" w:gutter="0"/>
          <w:cols w:space="720"/>
          <w:vAlign w:val="bottom"/>
          <w:titlePg/>
          <w:docGrid w:linePitch="360"/>
        </w:sectPr>
      </w:pPr>
      <w:r w:rsidRPr="79E2CC93">
        <w:fldChar w:fldCharType="begin"/>
      </w:r>
      <w:r>
        <w:instrText>DATE  \* MERGEFORMAT</w:instrText>
      </w:r>
      <w:r w:rsidRPr="79E2CC93">
        <w:fldChar w:fldCharType="separate"/>
      </w:r>
      <w:r w:rsidR="005859F3">
        <w:rPr>
          <w:noProof/>
        </w:rPr>
        <w:t>9/11/2022</w:t>
      </w:r>
      <w:r w:rsidRPr="79E2CC93">
        <w:rPr>
          <w:noProof/>
        </w:rPr>
        <w:fldChar w:fldCharType="end"/>
      </w:r>
    </w:p>
    <w:p w14:paraId="049F40ED" w14:textId="77777777" w:rsidR="005F7D04" w:rsidRPr="00985B5C" w:rsidRDefault="005F7D04" w:rsidP="00985B5C">
      <w:pPr>
        <w:pStyle w:val="Heading1"/>
      </w:pPr>
      <w:r w:rsidRPr="00985B5C">
        <w:lastRenderedPageBreak/>
        <w:t>What can employers do to help workers prepare to go home?</w:t>
      </w:r>
    </w:p>
    <w:p w14:paraId="6C8A782C" w14:textId="04B47B76" w:rsidR="005F7D04" w:rsidRDefault="005F7D04" w:rsidP="00C64564">
      <w:pPr>
        <w:pStyle w:val="Heading2"/>
        <w:rPr>
          <w:sz w:val="32"/>
          <w:szCs w:val="32"/>
        </w:rPr>
      </w:pPr>
      <w:r>
        <w:t xml:space="preserve">Provide up-to-date </w:t>
      </w:r>
      <w:r w:rsidR="1EC5178C">
        <w:t xml:space="preserve">travel </w:t>
      </w:r>
      <w:r>
        <w:t>information</w:t>
      </w:r>
    </w:p>
    <w:p w14:paraId="1731130B" w14:textId="084826DF" w:rsidR="005F7D04" w:rsidRPr="003C5A86" w:rsidRDefault="0036541E" w:rsidP="003C5A86">
      <w:pPr>
        <w:pStyle w:val="BodyText"/>
      </w:pPr>
      <w:r>
        <w:t>P</w:t>
      </w:r>
      <w:r w:rsidR="00BF7690">
        <w:t>acific Australia Labour Mobility (PALM)</w:t>
      </w:r>
      <w:r w:rsidR="005F7D04" w:rsidRPr="003C5A86">
        <w:t xml:space="preserve"> </w:t>
      </w:r>
      <w:r w:rsidR="00DA1DD8">
        <w:t xml:space="preserve">scheme </w:t>
      </w:r>
      <w:r w:rsidR="005F7D04" w:rsidRPr="003C5A86">
        <w:t xml:space="preserve">employers </w:t>
      </w:r>
      <w:r w:rsidR="00AB0887">
        <w:t>should</w:t>
      </w:r>
      <w:r w:rsidR="005F7D04" w:rsidRPr="003C5A86">
        <w:t xml:space="preserve"> help workers find up-to-date information on their visa status, flight schedules and country entry requirements</w:t>
      </w:r>
      <w:r w:rsidR="00D95754">
        <w:t xml:space="preserve">. </w:t>
      </w:r>
      <w:r w:rsidR="00546716" w:rsidRPr="003C5A86">
        <w:t>Due to COVID-19, these details can change with very little notice</w:t>
      </w:r>
      <w:r w:rsidR="00546716">
        <w:t>, and employers should update information where required</w:t>
      </w:r>
      <w:r w:rsidR="000D7DF9">
        <w:t>.</w:t>
      </w:r>
      <w:r w:rsidR="00D37C71" w:rsidRPr="003C5A86">
        <w:t xml:space="preserve"> </w:t>
      </w:r>
      <w:r w:rsidR="00594B2B">
        <w:t xml:space="preserve">The contacts listed </w:t>
      </w:r>
      <w:r w:rsidR="00EE16AF">
        <w:t xml:space="preserve">in </w:t>
      </w:r>
      <w:r w:rsidR="00594B2B">
        <w:t xml:space="preserve">the </w:t>
      </w:r>
      <w:hyperlink r:id="rId15" w:history="1">
        <w:r w:rsidR="00197CBC">
          <w:rPr>
            <w:rStyle w:val="Hyperlink"/>
          </w:rPr>
          <w:t>repatriation information document</w:t>
        </w:r>
      </w:hyperlink>
      <w:r w:rsidR="00594B2B">
        <w:t xml:space="preserve"> can assist with providing up to date information</w:t>
      </w:r>
      <w:r w:rsidR="0003509C">
        <w:t>.</w:t>
      </w:r>
      <w:r w:rsidR="00EE16AF">
        <w:rPr>
          <w:b/>
          <w:bCs/>
          <w:color w:val="FF0000"/>
        </w:rPr>
        <w:t xml:space="preserve"> </w:t>
      </w:r>
    </w:p>
    <w:p w14:paraId="6C1153C0" w14:textId="77777777" w:rsidR="005F7D04" w:rsidRPr="003C5A86" w:rsidRDefault="005F7D04" w:rsidP="00C64564">
      <w:pPr>
        <w:pStyle w:val="Heading2"/>
      </w:pPr>
      <w:r w:rsidRPr="003C5A86">
        <w:t>Check worker visa requirements</w:t>
      </w:r>
    </w:p>
    <w:p w14:paraId="6FC6D592" w14:textId="597788D0" w:rsidR="005F7D04" w:rsidRPr="003C5A86" w:rsidRDefault="00537288" w:rsidP="003C5A86">
      <w:pPr>
        <w:pStyle w:val="BodyText"/>
      </w:pPr>
      <w:r>
        <w:t xml:space="preserve">You can find more information about </w:t>
      </w:r>
      <w:r w:rsidR="00D17DA3">
        <w:t xml:space="preserve">worker visa requirements </w:t>
      </w:r>
      <w:r>
        <w:t xml:space="preserve">through </w:t>
      </w:r>
      <w:r w:rsidR="005F7D04" w:rsidRPr="003C5A86">
        <w:t xml:space="preserve">the Department of Home Affairs on (131 881) or visit this website: </w:t>
      </w:r>
      <w:hyperlink r:id="rId16">
        <w:r w:rsidR="4ABB777C" w:rsidRPr="7C960DE4">
          <w:rPr>
            <w:rStyle w:val="Hyperlink"/>
          </w:rPr>
          <w:t>https://immi.homeaffairs.gov.au/</w:t>
        </w:r>
      </w:hyperlink>
    </w:p>
    <w:p w14:paraId="3E7F8F27" w14:textId="77777777" w:rsidR="00E07090" w:rsidRDefault="005F7D04" w:rsidP="00C64564">
      <w:pPr>
        <w:pStyle w:val="Heading2"/>
      </w:pPr>
      <w:r>
        <w:t>Help workers register for travel</w:t>
      </w:r>
    </w:p>
    <w:p w14:paraId="142075FD" w14:textId="11E3A2FD" w:rsidR="00962D4E" w:rsidRDefault="001337A2" w:rsidP="0027762D">
      <w:pPr>
        <w:pStyle w:val="BodyText"/>
      </w:pPr>
      <w:r>
        <w:t>If applicable, e</w:t>
      </w:r>
      <w:r w:rsidR="005F7D04">
        <w:t xml:space="preserve">mployers </w:t>
      </w:r>
      <w:r w:rsidR="00D46758">
        <w:t>should</w:t>
      </w:r>
      <w:r w:rsidR="005F7D04">
        <w:t xml:space="preserve"> help workers confirm their home country’s travel, vaccination, </w:t>
      </w:r>
      <w:proofErr w:type="gramStart"/>
      <w:r w:rsidR="005F7D04">
        <w:t>quarantine</w:t>
      </w:r>
      <w:proofErr w:type="gramEnd"/>
      <w:r w:rsidR="005F7D04">
        <w:t xml:space="preserve"> and other entry requirements. </w:t>
      </w:r>
      <w:r w:rsidR="002712B0">
        <w:t>Employers and workers can also contact the relevant c</w:t>
      </w:r>
      <w:r w:rsidR="005F7D04">
        <w:t>ountry liaison officers (CLOs)</w:t>
      </w:r>
      <w:r w:rsidR="00546716">
        <w:t xml:space="preserve">, </w:t>
      </w:r>
      <w:r w:rsidR="00534034">
        <w:t xml:space="preserve">Pacific or Timor-Leste </w:t>
      </w:r>
      <w:r w:rsidR="39B9CFFD">
        <w:t xml:space="preserve">high commission, </w:t>
      </w:r>
      <w:r w:rsidR="00546716">
        <w:t xml:space="preserve">embassy </w:t>
      </w:r>
      <w:r w:rsidR="00E25350">
        <w:t xml:space="preserve">or consulate </w:t>
      </w:r>
      <w:r w:rsidR="00546716">
        <w:t>and</w:t>
      </w:r>
      <w:r w:rsidR="005F7D04">
        <w:t xml:space="preserve"> </w:t>
      </w:r>
      <w:r w:rsidR="009E5D8A">
        <w:t xml:space="preserve">PALM </w:t>
      </w:r>
      <w:r w:rsidR="00664DED">
        <w:t>s</w:t>
      </w:r>
      <w:r w:rsidR="009E5D8A">
        <w:t xml:space="preserve">upport </w:t>
      </w:r>
      <w:r w:rsidR="00664DED">
        <w:t>s</w:t>
      </w:r>
      <w:r w:rsidR="009E5D8A">
        <w:t>ervice</w:t>
      </w:r>
      <w:r w:rsidR="005F7D04">
        <w:t xml:space="preserve"> </w:t>
      </w:r>
      <w:r w:rsidR="00DA1DD8">
        <w:t xml:space="preserve">line </w:t>
      </w:r>
      <w:r w:rsidR="00546716">
        <w:t xml:space="preserve">between 7 am – 7 pm AEST </w:t>
      </w:r>
      <w:r w:rsidR="005F7D04">
        <w:t>for assistance and advice.</w:t>
      </w:r>
      <w:r w:rsidR="002712B0">
        <w:t xml:space="preserve"> Contact details are at the bottom of this </w:t>
      </w:r>
      <w:r w:rsidR="00546716">
        <w:t>document</w:t>
      </w:r>
      <w:r w:rsidR="002712B0">
        <w:t xml:space="preserve">. </w:t>
      </w:r>
      <w:r w:rsidR="005F7D04">
        <w:t xml:space="preserve"> </w:t>
      </w:r>
    </w:p>
    <w:p w14:paraId="7F938273" w14:textId="32012A5E" w:rsidR="5F532830" w:rsidRDefault="71BFD7E9" w:rsidP="5E9CCCB6">
      <w:pPr>
        <w:pStyle w:val="Heading2"/>
      </w:pPr>
      <w:r>
        <w:t xml:space="preserve">Help workers </w:t>
      </w:r>
      <w:r w:rsidR="001B070C">
        <w:t xml:space="preserve">with </w:t>
      </w:r>
      <w:r>
        <w:t>COVID-19 vaccination</w:t>
      </w:r>
      <w:r w:rsidR="00A26770">
        <w:t xml:space="preserve"> requirements</w:t>
      </w:r>
    </w:p>
    <w:p w14:paraId="697152A1" w14:textId="572D7344" w:rsidR="007172C4" w:rsidRDefault="007172C4" w:rsidP="007172C4">
      <w:r>
        <w:t xml:space="preserve">Workers returning home will need to be aware of their home country requirements regarding vaccination and </w:t>
      </w:r>
      <w:proofErr w:type="gramStart"/>
      <w:r>
        <w:t>quarantine, and</w:t>
      </w:r>
      <w:proofErr w:type="gramEnd"/>
      <w:r>
        <w:t xml:space="preserve"> should refer to their home government health website for details before travelling. The </w:t>
      </w:r>
      <w:hyperlink r:id="rId17" w:history="1">
        <w:r w:rsidRPr="5E9CCCB6">
          <w:rPr>
            <w:rStyle w:val="Hyperlink"/>
          </w:rPr>
          <w:t>Department of Home Affairs website</w:t>
        </w:r>
      </w:hyperlink>
      <w:r>
        <w:t xml:space="preserve"> may also have useful information.</w:t>
      </w:r>
    </w:p>
    <w:p w14:paraId="3ACFD109" w14:textId="15DF4320" w:rsidR="007172C4" w:rsidRPr="00D51D78" w:rsidRDefault="007172C4" w:rsidP="007172C4">
      <w:pPr>
        <w:pStyle w:val="BodyText"/>
      </w:pPr>
      <w:r>
        <w:t xml:space="preserve">For COVID-19 information in Australia, </w:t>
      </w:r>
      <w:r w:rsidR="005F0C41">
        <w:t xml:space="preserve">including where and how to obtain vaccinations and proof of vaccinations, refer to </w:t>
      </w:r>
      <w:r w:rsidR="00E07374">
        <w:t xml:space="preserve">the </w:t>
      </w:r>
      <w:hyperlink r:id="rId18" w:history="1">
        <w:r w:rsidR="00E07374" w:rsidRPr="5E9CCCB6">
          <w:rPr>
            <w:rStyle w:val="Hyperlink"/>
          </w:rPr>
          <w:t>Australian Government Department of Health website</w:t>
        </w:r>
      </w:hyperlink>
      <w:r w:rsidR="00E07374">
        <w:t>, or</w:t>
      </w:r>
      <w:r>
        <w:t xml:space="preserve"> visit your state or territory coronavirus information website: </w:t>
      </w:r>
      <w:hyperlink r:id="rId19">
        <w:r w:rsidRPr="5E9CCCB6">
          <w:rPr>
            <w:rStyle w:val="Hyperlink"/>
          </w:rPr>
          <w:t>https://www.australia.gov.au/states</w:t>
        </w:r>
      </w:hyperlink>
      <w:r w:rsidRPr="5E9CCCB6">
        <w:rPr>
          <w:rStyle w:val="Hyperlink"/>
        </w:rPr>
        <w:t>.</w:t>
      </w:r>
    </w:p>
    <w:p w14:paraId="109D118D" w14:textId="7227AAA1" w:rsidR="004B50E1" w:rsidRDefault="004B50E1" w:rsidP="5E9CCCB6">
      <w:pPr>
        <w:pStyle w:val="Heading2"/>
        <w:rPr>
          <w:rStyle w:val="Hyperlink"/>
          <w:rFonts w:ascii="Fira Sans" w:hAnsi="Fira Sans" w:cs="Fira Sans"/>
        </w:rPr>
      </w:pPr>
      <w:r>
        <w:t>Support workers until their departure date</w:t>
      </w:r>
    </w:p>
    <w:p w14:paraId="74B713E8" w14:textId="38FB641E" w:rsidR="004B50E1" w:rsidRDefault="004B50E1" w:rsidP="004B50E1">
      <w:pPr>
        <w:pStyle w:val="BodyText"/>
      </w:pPr>
      <w:r>
        <w:t xml:space="preserve">Employers should </w:t>
      </w:r>
      <w:r w:rsidR="00D46758">
        <w:t>provide advice and</w:t>
      </w:r>
      <w:r>
        <w:t xml:space="preserve"> welfare support </w:t>
      </w:r>
      <w:r w:rsidR="00D46758">
        <w:t xml:space="preserve">to workers leading </w:t>
      </w:r>
      <w:r>
        <w:t>up to their departure date. Please help workers understand end of contract requirements, repatriation costs and tasks they need to complete before and after returning home.</w:t>
      </w:r>
      <w:r w:rsidR="00537288">
        <w:t xml:space="preserve"> For more information, you can find the demobilisation checklist in the resources section of the PALM scheme website: </w:t>
      </w:r>
      <w:hyperlink r:id="rId20">
        <w:r w:rsidR="00D153B8" w:rsidRPr="5E9CCCB6">
          <w:rPr>
            <w:rStyle w:val="Hyperlink"/>
          </w:rPr>
          <w:t>https://www.palmscheme.gov.au/resources/demobilisation-checklists</w:t>
        </w:r>
      </w:hyperlink>
    </w:p>
    <w:p w14:paraId="6A2CD991" w14:textId="47D94869" w:rsidR="3F232D0C" w:rsidRDefault="3F232D0C" w:rsidP="3F232D0C">
      <w:pPr>
        <w:pStyle w:val="BodyText"/>
      </w:pPr>
      <w:r>
        <w:t>If employers are the main point of contact for airlines or travel agencies, they should pass any information about flight changes to workers who are travelling to avoid leaving</w:t>
      </w:r>
      <w:r w:rsidRPr="5B056BD8">
        <w:rPr>
          <w:rFonts w:eastAsiaTheme="minorEastAsia"/>
        </w:rPr>
        <w:t xml:space="preserve"> workers stranded at the airport.</w:t>
      </w:r>
    </w:p>
    <w:p w14:paraId="4C59ED8D" w14:textId="017DC54F" w:rsidR="003B471A" w:rsidRDefault="004B50E1" w:rsidP="004B50E1">
      <w:pPr>
        <w:pStyle w:val="BodyText"/>
        <w:rPr>
          <w:rStyle w:val="Hyperlink"/>
          <w:rFonts w:ascii="Fira Sans" w:hAnsi="Fira Sans" w:cs="Fira Sans"/>
          <w:color w:val="000000"/>
        </w:rPr>
      </w:pPr>
      <w:r w:rsidRPr="5B056BD8">
        <w:rPr>
          <w:rStyle w:val="Hyperlink"/>
          <w:rFonts w:ascii="Fira Sans" w:hAnsi="Fira Sans" w:cs="Fira Sans"/>
          <w:color w:val="000000" w:themeColor="text1"/>
        </w:rPr>
        <w:br w:type="page"/>
      </w:r>
    </w:p>
    <w:p w14:paraId="43B861FD" w14:textId="77777777" w:rsidR="007D5FC9" w:rsidRDefault="007D5FC9" w:rsidP="00985B5C">
      <w:pPr>
        <w:pStyle w:val="Heading1"/>
      </w:pPr>
      <w:r>
        <w:lastRenderedPageBreak/>
        <w:t>What do workers need to do?</w:t>
      </w:r>
    </w:p>
    <w:p w14:paraId="06E896C3" w14:textId="3AAFE377" w:rsidR="007D5FC9" w:rsidRDefault="000809B1" w:rsidP="2B273FFA">
      <w:pPr>
        <w:pStyle w:val="Head3"/>
        <w:rPr>
          <w:rFonts w:eastAsiaTheme="majorEastAsia" w:cstheme="majorBidi"/>
          <w:color w:val="252981"/>
          <w:sz w:val="28"/>
          <w:szCs w:val="28"/>
        </w:rPr>
      </w:pPr>
      <w:r w:rsidRPr="2B273FFA">
        <w:rPr>
          <w:rFonts w:eastAsiaTheme="majorEastAsia" w:cstheme="majorBidi"/>
          <w:color w:val="252981"/>
          <w:sz w:val="28"/>
          <w:szCs w:val="28"/>
        </w:rPr>
        <w:t>Check travel status and m</w:t>
      </w:r>
      <w:r w:rsidR="002A34F0" w:rsidRPr="2B273FFA">
        <w:rPr>
          <w:rFonts w:eastAsiaTheme="majorEastAsia" w:cstheme="majorBidi"/>
          <w:color w:val="252981"/>
          <w:sz w:val="28"/>
          <w:szCs w:val="28"/>
        </w:rPr>
        <w:t>ake travel bookings</w:t>
      </w:r>
    </w:p>
    <w:p w14:paraId="38B7EB1A" w14:textId="26383A31" w:rsidR="002A34F0" w:rsidRPr="00550980" w:rsidRDefault="007D5FC9" w:rsidP="002A34F0">
      <w:pPr>
        <w:pStyle w:val="BodyText"/>
      </w:pPr>
      <w:r>
        <w:t xml:space="preserve">Workers </w:t>
      </w:r>
      <w:r w:rsidRPr="2B273FFA">
        <w:rPr>
          <w:b/>
          <w:bCs/>
        </w:rPr>
        <w:t>do not</w:t>
      </w:r>
      <w:r>
        <w:t xml:space="preserve"> need to apply for an exemption to leave Australia. </w:t>
      </w:r>
      <w:r w:rsidR="00EA2903">
        <w:t xml:space="preserve">Most PALM scheme countries </w:t>
      </w:r>
      <w:r w:rsidR="000C094B">
        <w:t>no longer require workers to register before entering, but</w:t>
      </w:r>
      <w:r w:rsidR="00EA2903">
        <w:t xml:space="preserve"> workers should check with their employer, CLO or </w:t>
      </w:r>
      <w:r w:rsidR="00595D76">
        <w:t xml:space="preserve">relevant </w:t>
      </w:r>
      <w:r w:rsidR="2F95E099">
        <w:t>contacts</w:t>
      </w:r>
      <w:r w:rsidR="00595D76">
        <w:t xml:space="preserve"> listed </w:t>
      </w:r>
      <w:r w:rsidR="00EA2903">
        <w:t xml:space="preserve">in the </w:t>
      </w:r>
      <w:hyperlink r:id="rId21" w:history="1">
        <w:r w:rsidR="009B528C">
          <w:rPr>
            <w:rStyle w:val="Hyperlink"/>
          </w:rPr>
          <w:t>repatriation information document</w:t>
        </w:r>
      </w:hyperlink>
      <w:r w:rsidR="000C094B">
        <w:t xml:space="preserve"> about </w:t>
      </w:r>
      <w:r w:rsidR="000809B1">
        <w:t xml:space="preserve">their country’s </w:t>
      </w:r>
      <w:r w:rsidR="00627D77">
        <w:t>status</w:t>
      </w:r>
      <w:r w:rsidR="000809B1">
        <w:t xml:space="preserve">. </w:t>
      </w:r>
      <w:r>
        <w:br/>
      </w:r>
      <w:r>
        <w:br/>
      </w:r>
      <w:r w:rsidR="002A34F0">
        <w:t>Workers must also make any travel and in-transit accommodation bookings they need to return home. Employers should assist with these activities if required.</w:t>
      </w:r>
    </w:p>
    <w:p w14:paraId="12759D33" w14:textId="75AC893A" w:rsidR="007D5FC9" w:rsidRDefault="6D6CA86D" w:rsidP="00933AEC">
      <w:pPr>
        <w:pStyle w:val="Head3"/>
      </w:pPr>
      <w:r w:rsidRPr="5B056BD8">
        <w:rPr>
          <w:rFonts w:eastAsiaTheme="majorEastAsia" w:cstheme="majorBidi"/>
          <w:color w:val="252981"/>
          <w:sz w:val="28"/>
          <w:szCs w:val="28"/>
        </w:rPr>
        <w:t>Have funds to pay</w:t>
      </w:r>
      <w:r w:rsidR="007D5FC9" w:rsidRPr="5B056BD8">
        <w:rPr>
          <w:rFonts w:eastAsiaTheme="majorEastAsia" w:cstheme="majorBidi"/>
          <w:color w:val="252981"/>
          <w:sz w:val="28"/>
          <w:szCs w:val="28"/>
        </w:rPr>
        <w:t xml:space="preserve"> for medical tests, flights, </w:t>
      </w:r>
      <w:proofErr w:type="gramStart"/>
      <w:r w:rsidR="007D5FC9" w:rsidRPr="5B056BD8">
        <w:rPr>
          <w:rFonts w:eastAsiaTheme="majorEastAsia" w:cstheme="majorBidi"/>
          <w:color w:val="252981"/>
          <w:sz w:val="28"/>
          <w:szCs w:val="28"/>
        </w:rPr>
        <w:t>accommodation</w:t>
      </w:r>
      <w:proofErr w:type="gramEnd"/>
      <w:r w:rsidR="007D5FC9" w:rsidRPr="5B056BD8">
        <w:rPr>
          <w:rFonts w:eastAsiaTheme="majorEastAsia" w:cstheme="majorBidi"/>
          <w:color w:val="252981"/>
          <w:sz w:val="28"/>
          <w:szCs w:val="28"/>
        </w:rPr>
        <w:t xml:space="preserve"> and quarantine </w:t>
      </w:r>
    </w:p>
    <w:p w14:paraId="47D4858C" w14:textId="21996A7F" w:rsidR="00F84B24" w:rsidRDefault="007D5FC9" w:rsidP="7C960DE4">
      <w:pPr>
        <w:pStyle w:val="BodyText"/>
      </w:pPr>
      <w:r>
        <w:t>Workers must ensure they have sufficient funds to pay for their airline ticket, pre-flight COVID</w:t>
      </w:r>
      <w:r w:rsidR="00BF7690">
        <w:t>-19</w:t>
      </w:r>
      <w:r>
        <w:t xml:space="preserve"> </w:t>
      </w:r>
      <w:r w:rsidR="00627D77">
        <w:t>polymerase chain reaction (PCR) or rapid antigen test (RAT) (where applicable)</w:t>
      </w:r>
      <w:r>
        <w:t>, medical clearances, and any domestic travel/accommodation.</w:t>
      </w:r>
      <w:r>
        <w:br/>
      </w:r>
      <w:r>
        <w:br/>
      </w:r>
      <w:r w:rsidR="00DF1CB0">
        <w:t>Workers may need to leave their Australian bank account open to receive their Departing Australia Superannuation Payment. Workers should cancel any direct debits or other recurring payments coming out of their bank account.</w:t>
      </w:r>
    </w:p>
    <w:p w14:paraId="30EBD54E" w14:textId="7FEB0EB6" w:rsidR="007D5FC9" w:rsidRDefault="00534034" w:rsidP="00F84B24">
      <w:pPr>
        <w:pStyle w:val="Heading2"/>
      </w:pPr>
      <w:r>
        <w:softHyphen/>
      </w:r>
      <w:r>
        <w:softHyphen/>
      </w:r>
      <w:r w:rsidR="3BD9893B">
        <w:t>Have proof of COVID-19 test</w:t>
      </w:r>
      <w:r w:rsidR="00710ED8">
        <w:t xml:space="preserve"> </w:t>
      </w:r>
      <w:r w:rsidR="00C46754">
        <w:t xml:space="preserve">where applicable </w:t>
      </w:r>
      <w:r w:rsidR="00710ED8">
        <w:t xml:space="preserve"> </w:t>
      </w:r>
    </w:p>
    <w:p w14:paraId="06D1B50B" w14:textId="5C22D7E3" w:rsidR="00223DB9" w:rsidRDefault="007D5FC9" w:rsidP="00CD4295">
      <w:pPr>
        <w:pStyle w:val="BodyText"/>
      </w:pPr>
      <w:r>
        <w:t xml:space="preserve">A </w:t>
      </w:r>
      <w:r w:rsidR="00627D77">
        <w:t xml:space="preserve">PCR or </w:t>
      </w:r>
      <w:proofErr w:type="gramStart"/>
      <w:r w:rsidR="00627D77">
        <w:t xml:space="preserve">RAT </w:t>
      </w:r>
      <w:r>
        <w:t xml:space="preserve"> conducted</w:t>
      </w:r>
      <w:proofErr w:type="gramEnd"/>
      <w:r>
        <w:t xml:space="preserve"> within </w:t>
      </w:r>
      <w:r w:rsidR="00570090">
        <w:t>48-</w:t>
      </w:r>
      <w:r>
        <w:t>72 hours of flight departure is</w:t>
      </w:r>
      <w:r w:rsidR="00BF7690">
        <w:t xml:space="preserve"> often</w:t>
      </w:r>
      <w:r>
        <w:t xml:space="preserve"> required for international travel. </w:t>
      </w:r>
      <w:r w:rsidR="0025673A">
        <w:t xml:space="preserve">Please </w:t>
      </w:r>
      <w:r w:rsidR="6EE92DF2">
        <w:t>check</w:t>
      </w:r>
      <w:r w:rsidR="00534034">
        <w:t xml:space="preserve"> the relevant </w:t>
      </w:r>
      <w:r w:rsidR="6EE92DF2">
        <w:t>country’s</w:t>
      </w:r>
      <w:r w:rsidR="00534034">
        <w:t xml:space="preserve"> ministry of health website</w:t>
      </w:r>
      <w:r w:rsidR="6EE92DF2">
        <w:t xml:space="preserve"> or</w:t>
      </w:r>
      <w:r w:rsidR="00534034">
        <w:t xml:space="preserve"> contact the </w:t>
      </w:r>
      <w:r w:rsidR="0025673A">
        <w:t>relevant CLO</w:t>
      </w:r>
      <w:r w:rsidR="00534034">
        <w:t xml:space="preserve">, high commission, or embassy </w:t>
      </w:r>
      <w:r w:rsidR="003934EB">
        <w:t xml:space="preserve">for details about these requirements. </w:t>
      </w:r>
      <w:r>
        <w:br/>
      </w:r>
      <w:r>
        <w:br/>
      </w:r>
      <w:r w:rsidR="75523E54">
        <w:t>W</w:t>
      </w:r>
      <w:r w:rsidR="5D4B038C">
        <w:t>o</w:t>
      </w:r>
      <w:r w:rsidR="75523E54">
        <w:t xml:space="preserve">rkers </w:t>
      </w:r>
      <w:r w:rsidR="00756847">
        <w:t xml:space="preserve">can </w:t>
      </w:r>
      <w:r w:rsidR="0BD2E68D">
        <w:t xml:space="preserve">buy </w:t>
      </w:r>
      <w:r w:rsidR="00756847">
        <w:t>a RAT</w:t>
      </w:r>
      <w:r w:rsidR="00A82434">
        <w:t xml:space="preserve"> </w:t>
      </w:r>
      <w:r w:rsidR="00756847">
        <w:t xml:space="preserve">at most pharmacies or supermarkets in Australia. </w:t>
      </w:r>
      <w:r w:rsidR="098A030B">
        <w:t>Local</w:t>
      </w:r>
      <w:r w:rsidR="00756847">
        <w:t xml:space="preserve"> PCR testing </w:t>
      </w:r>
      <w:r w:rsidR="098A030B">
        <w:t xml:space="preserve">clinics are listed on the relevant </w:t>
      </w:r>
      <w:r w:rsidR="00756847">
        <w:t>state</w:t>
      </w:r>
      <w:r w:rsidR="098A030B">
        <w:t>/territory</w:t>
      </w:r>
      <w:r w:rsidR="00756847">
        <w:t xml:space="preserve"> health website below. </w:t>
      </w:r>
    </w:p>
    <w:tbl>
      <w:tblPr>
        <w:tblW w:w="0" w:type="auto"/>
        <w:tblInd w:w="-8" w:type="dxa"/>
        <w:tblBorders>
          <w:top w:val="single" w:sz="4" w:space="0" w:color="D9F0F7" w:themeColor="background2"/>
          <w:bottom w:val="single" w:sz="4" w:space="0" w:color="D9F0F7" w:themeColor="background2"/>
          <w:insideH w:val="single" w:sz="4" w:space="0" w:color="D9F0F7" w:themeColor="background2"/>
        </w:tblBorders>
        <w:tblLayout w:type="fixed"/>
        <w:tblCellMar>
          <w:left w:w="0" w:type="dxa"/>
          <w:right w:w="0" w:type="dxa"/>
        </w:tblCellMar>
        <w:tblLook w:val="0000" w:firstRow="0" w:lastRow="0" w:firstColumn="0" w:lastColumn="0" w:noHBand="0" w:noVBand="0"/>
      </w:tblPr>
      <w:tblGrid>
        <w:gridCol w:w="1029"/>
        <w:gridCol w:w="7618"/>
      </w:tblGrid>
      <w:tr w:rsidR="00223DB9" w:rsidRPr="00A97BA8" w14:paraId="767E98A2" w14:textId="77777777" w:rsidTr="5E9CCCB6">
        <w:trPr>
          <w:trHeight w:val="284"/>
        </w:trPr>
        <w:tc>
          <w:tcPr>
            <w:tcW w:w="1029" w:type="dxa"/>
            <w:tcMar>
              <w:top w:w="198" w:type="dxa"/>
              <w:left w:w="198" w:type="dxa"/>
              <w:bottom w:w="198" w:type="dxa"/>
              <w:right w:w="198" w:type="dxa"/>
            </w:tcMar>
          </w:tcPr>
          <w:p w14:paraId="3005A54A" w14:textId="77777777" w:rsidR="00223DB9" w:rsidRPr="00A97BA8" w:rsidRDefault="00223DB9" w:rsidP="00A97BA8">
            <w:pPr>
              <w:pStyle w:val="BodyText"/>
              <w:spacing w:after="0"/>
              <w:rPr>
                <w:b/>
                <w:bCs/>
              </w:rPr>
            </w:pPr>
            <w:r w:rsidRPr="00A97BA8">
              <w:rPr>
                <w:b/>
                <w:bCs/>
              </w:rPr>
              <w:t>QLD</w:t>
            </w:r>
          </w:p>
        </w:tc>
        <w:tc>
          <w:tcPr>
            <w:tcW w:w="7618" w:type="dxa"/>
            <w:tcMar>
              <w:top w:w="198" w:type="dxa"/>
              <w:left w:w="198" w:type="dxa"/>
              <w:bottom w:w="198" w:type="dxa"/>
              <w:right w:w="198" w:type="dxa"/>
            </w:tcMar>
          </w:tcPr>
          <w:p w14:paraId="63A2C579" w14:textId="63A07827" w:rsidR="00223DB9" w:rsidRPr="00CD4295" w:rsidRDefault="00000000" w:rsidP="00A97BA8">
            <w:pPr>
              <w:pStyle w:val="BodyText"/>
              <w:spacing w:after="0"/>
              <w:rPr>
                <w:u w:val="single"/>
              </w:rPr>
            </w:pPr>
            <w:hyperlink r:id="rId22" w:history="1">
              <w:r w:rsidR="00223DB9" w:rsidRPr="00CD4295">
                <w:rPr>
                  <w:rStyle w:val="Hyperlink"/>
                  <w:u w:val="single"/>
                </w:rPr>
                <w:t>https://www.qld.gov.au/health/conditions/health-alerts/coronavirus-covid-19/stay-informed/exposed-to-covid/covid-testing-in-queensland</w:t>
              </w:r>
            </w:hyperlink>
          </w:p>
        </w:tc>
      </w:tr>
      <w:tr w:rsidR="00223DB9" w:rsidRPr="00A97BA8" w14:paraId="29E2DBB3" w14:textId="77777777" w:rsidTr="5E9CCCB6">
        <w:trPr>
          <w:trHeight w:val="284"/>
        </w:trPr>
        <w:tc>
          <w:tcPr>
            <w:tcW w:w="1029" w:type="dxa"/>
            <w:tcMar>
              <w:top w:w="198" w:type="dxa"/>
              <w:left w:w="198" w:type="dxa"/>
              <w:bottom w:w="198" w:type="dxa"/>
              <w:right w:w="198" w:type="dxa"/>
            </w:tcMar>
          </w:tcPr>
          <w:p w14:paraId="71B26B58" w14:textId="77777777" w:rsidR="00223DB9" w:rsidRPr="00A97BA8" w:rsidRDefault="00223DB9" w:rsidP="00A97BA8">
            <w:pPr>
              <w:pStyle w:val="BodyText"/>
              <w:spacing w:after="0"/>
              <w:rPr>
                <w:b/>
                <w:bCs/>
              </w:rPr>
            </w:pPr>
            <w:r w:rsidRPr="00A97BA8">
              <w:rPr>
                <w:b/>
                <w:bCs/>
              </w:rPr>
              <w:t xml:space="preserve">NSW </w:t>
            </w:r>
          </w:p>
        </w:tc>
        <w:tc>
          <w:tcPr>
            <w:tcW w:w="7618" w:type="dxa"/>
            <w:tcMar>
              <w:top w:w="198" w:type="dxa"/>
              <w:left w:w="198" w:type="dxa"/>
              <w:bottom w:w="198" w:type="dxa"/>
              <w:right w:w="198" w:type="dxa"/>
            </w:tcMar>
          </w:tcPr>
          <w:p w14:paraId="64CD0FC5" w14:textId="7C798E3F" w:rsidR="00223DB9" w:rsidRPr="00CD4295" w:rsidRDefault="00000000" w:rsidP="00A97BA8">
            <w:pPr>
              <w:pStyle w:val="BodyText"/>
              <w:spacing w:after="0"/>
              <w:rPr>
                <w:u w:val="single"/>
              </w:rPr>
            </w:pPr>
            <w:hyperlink r:id="rId23" w:history="1">
              <w:r w:rsidR="00223DB9" w:rsidRPr="00CD4295">
                <w:rPr>
                  <w:rStyle w:val="Hyperlink"/>
                  <w:u w:val="single"/>
                </w:rPr>
                <w:t>https://www.nsw.gov.au/covid-19/health-and-wellbeing/clinics</w:t>
              </w:r>
            </w:hyperlink>
          </w:p>
        </w:tc>
      </w:tr>
      <w:tr w:rsidR="00223DB9" w:rsidRPr="00A97BA8" w14:paraId="40AB70DA" w14:textId="77777777" w:rsidTr="5E9CCCB6">
        <w:trPr>
          <w:trHeight w:val="284"/>
        </w:trPr>
        <w:tc>
          <w:tcPr>
            <w:tcW w:w="1029" w:type="dxa"/>
            <w:tcMar>
              <w:top w:w="198" w:type="dxa"/>
              <w:left w:w="198" w:type="dxa"/>
              <w:bottom w:w="198" w:type="dxa"/>
              <w:right w:w="198" w:type="dxa"/>
            </w:tcMar>
          </w:tcPr>
          <w:p w14:paraId="7F13216A" w14:textId="77777777" w:rsidR="00223DB9" w:rsidRPr="00A97BA8" w:rsidRDefault="00223DB9" w:rsidP="00A97BA8">
            <w:pPr>
              <w:pStyle w:val="BodyText"/>
              <w:spacing w:after="0"/>
              <w:rPr>
                <w:b/>
                <w:bCs/>
              </w:rPr>
            </w:pPr>
            <w:r w:rsidRPr="00A97BA8">
              <w:rPr>
                <w:b/>
                <w:bCs/>
              </w:rPr>
              <w:t xml:space="preserve">ACT </w:t>
            </w:r>
          </w:p>
        </w:tc>
        <w:tc>
          <w:tcPr>
            <w:tcW w:w="7618" w:type="dxa"/>
            <w:tcMar>
              <w:top w:w="198" w:type="dxa"/>
              <w:left w:w="198" w:type="dxa"/>
              <w:bottom w:w="198" w:type="dxa"/>
              <w:right w:w="198" w:type="dxa"/>
            </w:tcMar>
          </w:tcPr>
          <w:p w14:paraId="1BF5D2FA" w14:textId="52365410" w:rsidR="00223DB9" w:rsidRPr="00CD4295" w:rsidRDefault="00000000" w:rsidP="00A97BA8">
            <w:pPr>
              <w:pStyle w:val="BodyText"/>
              <w:spacing w:after="0"/>
              <w:rPr>
                <w:u w:val="single"/>
              </w:rPr>
            </w:pPr>
            <w:hyperlink r:id="rId24" w:history="1">
              <w:r w:rsidR="00223DB9" w:rsidRPr="00CD4295">
                <w:rPr>
                  <w:rStyle w:val="Hyperlink"/>
                  <w:u w:val="single"/>
                </w:rPr>
                <w:t>https://www.covid19.act.gov.au/stay-safe-and-healthy/symptoms-and-getting-tested/where-to-get-tested-in-the-act</w:t>
              </w:r>
            </w:hyperlink>
          </w:p>
        </w:tc>
      </w:tr>
      <w:tr w:rsidR="00223DB9" w:rsidRPr="00A97BA8" w14:paraId="5F4F77C1" w14:textId="77777777" w:rsidTr="5E9CCCB6">
        <w:trPr>
          <w:trHeight w:val="284"/>
        </w:trPr>
        <w:tc>
          <w:tcPr>
            <w:tcW w:w="1029" w:type="dxa"/>
            <w:tcMar>
              <w:top w:w="198" w:type="dxa"/>
              <w:left w:w="198" w:type="dxa"/>
              <w:bottom w:w="198" w:type="dxa"/>
              <w:right w:w="198" w:type="dxa"/>
            </w:tcMar>
          </w:tcPr>
          <w:p w14:paraId="0C151F3C" w14:textId="77777777" w:rsidR="00223DB9" w:rsidRPr="00A97BA8" w:rsidRDefault="00223DB9" w:rsidP="00A97BA8">
            <w:pPr>
              <w:pStyle w:val="BodyText"/>
              <w:spacing w:after="0"/>
              <w:rPr>
                <w:b/>
                <w:bCs/>
              </w:rPr>
            </w:pPr>
            <w:r w:rsidRPr="00A97BA8">
              <w:rPr>
                <w:b/>
                <w:bCs/>
              </w:rPr>
              <w:t>VIC</w:t>
            </w:r>
          </w:p>
        </w:tc>
        <w:tc>
          <w:tcPr>
            <w:tcW w:w="7618" w:type="dxa"/>
            <w:tcMar>
              <w:top w:w="198" w:type="dxa"/>
              <w:left w:w="198" w:type="dxa"/>
              <w:bottom w:w="198" w:type="dxa"/>
              <w:right w:w="198" w:type="dxa"/>
            </w:tcMar>
          </w:tcPr>
          <w:p w14:paraId="215BF194" w14:textId="43C62D71" w:rsidR="00223DB9" w:rsidRPr="00CD4295" w:rsidRDefault="00000000" w:rsidP="00A97BA8">
            <w:pPr>
              <w:pStyle w:val="BodyText"/>
              <w:spacing w:after="0"/>
              <w:rPr>
                <w:u w:val="single"/>
              </w:rPr>
            </w:pPr>
            <w:hyperlink r:id="rId25" w:history="1">
              <w:r w:rsidR="00223DB9" w:rsidRPr="00CD4295">
                <w:rPr>
                  <w:rStyle w:val="Hyperlink"/>
                  <w:u w:val="single"/>
                </w:rPr>
                <w:t>https://www.coronavirus.vic.gov.au/where-get-tested-covid-19</w:t>
              </w:r>
            </w:hyperlink>
          </w:p>
        </w:tc>
      </w:tr>
      <w:tr w:rsidR="00223DB9" w:rsidRPr="00A97BA8" w14:paraId="28D09C90" w14:textId="77777777" w:rsidTr="5E9CCCB6">
        <w:trPr>
          <w:trHeight w:val="284"/>
        </w:trPr>
        <w:tc>
          <w:tcPr>
            <w:tcW w:w="1029" w:type="dxa"/>
            <w:tcMar>
              <w:top w:w="198" w:type="dxa"/>
              <w:left w:w="198" w:type="dxa"/>
              <w:bottom w:w="198" w:type="dxa"/>
              <w:right w:w="198" w:type="dxa"/>
            </w:tcMar>
          </w:tcPr>
          <w:p w14:paraId="06B221C6" w14:textId="77777777" w:rsidR="00223DB9" w:rsidRPr="00A97BA8" w:rsidRDefault="00223DB9" w:rsidP="00A97BA8">
            <w:pPr>
              <w:pStyle w:val="BodyText"/>
              <w:spacing w:after="0"/>
              <w:rPr>
                <w:b/>
                <w:bCs/>
              </w:rPr>
            </w:pPr>
            <w:r w:rsidRPr="00A97BA8">
              <w:rPr>
                <w:b/>
                <w:bCs/>
              </w:rPr>
              <w:t>SA</w:t>
            </w:r>
          </w:p>
        </w:tc>
        <w:tc>
          <w:tcPr>
            <w:tcW w:w="7618" w:type="dxa"/>
            <w:tcMar>
              <w:top w:w="198" w:type="dxa"/>
              <w:left w:w="198" w:type="dxa"/>
              <w:bottom w:w="198" w:type="dxa"/>
              <w:right w:w="198" w:type="dxa"/>
            </w:tcMar>
          </w:tcPr>
          <w:p w14:paraId="7AC669AA" w14:textId="550F1AB3" w:rsidR="00223DB9" w:rsidRPr="00CD4295" w:rsidRDefault="5748BDF9" w:rsidP="04453997">
            <w:pPr>
              <w:pStyle w:val="BodyText"/>
              <w:spacing w:after="0"/>
            </w:pPr>
            <w:r w:rsidRPr="5E9CCCB6">
              <w:rPr>
                <w:rFonts w:ascii="Trebuchet MS" w:eastAsia="Trebuchet MS" w:hAnsi="Trebuchet MS" w:cs="Trebuchet MS"/>
                <w:color w:val="0563C1"/>
                <w:u w:val="single"/>
              </w:rPr>
              <w:t>https://www.sahealth.sa.gov.au/wps/wcm/connect/public+content/sa+health+internet/conditions/infectious+diseases/covid-19/testing/testing</w:t>
            </w:r>
          </w:p>
        </w:tc>
      </w:tr>
      <w:tr w:rsidR="00223DB9" w:rsidRPr="00A97BA8" w14:paraId="2FEEE9CF" w14:textId="77777777" w:rsidTr="5E9CCCB6">
        <w:trPr>
          <w:trHeight w:val="284"/>
        </w:trPr>
        <w:tc>
          <w:tcPr>
            <w:tcW w:w="1029" w:type="dxa"/>
            <w:tcMar>
              <w:top w:w="198" w:type="dxa"/>
              <w:left w:w="198" w:type="dxa"/>
              <w:bottom w:w="198" w:type="dxa"/>
              <w:right w:w="198" w:type="dxa"/>
            </w:tcMar>
          </w:tcPr>
          <w:p w14:paraId="66131940" w14:textId="77777777" w:rsidR="00223DB9" w:rsidRPr="00A97BA8" w:rsidRDefault="00223DB9" w:rsidP="00A97BA8">
            <w:pPr>
              <w:pStyle w:val="BodyText"/>
              <w:spacing w:after="0"/>
              <w:rPr>
                <w:b/>
                <w:bCs/>
              </w:rPr>
            </w:pPr>
            <w:r w:rsidRPr="00A97BA8">
              <w:rPr>
                <w:b/>
                <w:bCs/>
              </w:rPr>
              <w:lastRenderedPageBreak/>
              <w:t>TAS</w:t>
            </w:r>
          </w:p>
        </w:tc>
        <w:tc>
          <w:tcPr>
            <w:tcW w:w="7618" w:type="dxa"/>
            <w:tcMar>
              <w:top w:w="198" w:type="dxa"/>
              <w:left w:w="198" w:type="dxa"/>
              <w:bottom w:w="198" w:type="dxa"/>
              <w:right w:w="198" w:type="dxa"/>
            </w:tcMar>
          </w:tcPr>
          <w:p w14:paraId="05BC9D65" w14:textId="6A4FAD22" w:rsidR="00223DB9" w:rsidRPr="00CD4295" w:rsidRDefault="00000000" w:rsidP="00A97BA8">
            <w:pPr>
              <w:pStyle w:val="BodyText"/>
              <w:spacing w:after="0"/>
              <w:rPr>
                <w:u w:val="single"/>
              </w:rPr>
            </w:pPr>
            <w:hyperlink r:id="rId26" w:history="1">
              <w:r w:rsidR="00223DB9" w:rsidRPr="00CD4295">
                <w:rPr>
                  <w:rStyle w:val="Hyperlink"/>
                  <w:u w:val="single"/>
                </w:rPr>
                <w:t>https://www.coronavirus.tas.gov.au/keeping-yourself-safe/testing-for-covid19</w:t>
              </w:r>
            </w:hyperlink>
          </w:p>
        </w:tc>
      </w:tr>
      <w:tr w:rsidR="00223DB9" w:rsidRPr="00A97BA8" w14:paraId="2CF6AC4F" w14:textId="77777777" w:rsidTr="5E9CCCB6">
        <w:trPr>
          <w:trHeight w:val="284"/>
        </w:trPr>
        <w:tc>
          <w:tcPr>
            <w:tcW w:w="1029" w:type="dxa"/>
            <w:tcMar>
              <w:top w:w="198" w:type="dxa"/>
              <w:left w:w="198" w:type="dxa"/>
              <w:bottom w:w="198" w:type="dxa"/>
              <w:right w:w="198" w:type="dxa"/>
            </w:tcMar>
          </w:tcPr>
          <w:p w14:paraId="7B8C73ED" w14:textId="77777777" w:rsidR="00223DB9" w:rsidRPr="00A97BA8" w:rsidRDefault="00223DB9" w:rsidP="00A97BA8">
            <w:pPr>
              <w:pStyle w:val="BodyText"/>
              <w:spacing w:after="0"/>
              <w:rPr>
                <w:b/>
                <w:bCs/>
              </w:rPr>
            </w:pPr>
            <w:r w:rsidRPr="00A97BA8">
              <w:rPr>
                <w:b/>
                <w:bCs/>
              </w:rPr>
              <w:t>WA</w:t>
            </w:r>
          </w:p>
        </w:tc>
        <w:tc>
          <w:tcPr>
            <w:tcW w:w="7618" w:type="dxa"/>
            <w:tcMar>
              <w:top w:w="198" w:type="dxa"/>
              <w:left w:w="198" w:type="dxa"/>
              <w:bottom w:w="198" w:type="dxa"/>
              <w:right w:w="198" w:type="dxa"/>
            </w:tcMar>
          </w:tcPr>
          <w:p w14:paraId="5648411C" w14:textId="0967084C" w:rsidR="00223DB9" w:rsidRPr="00CD4295" w:rsidRDefault="00000000" w:rsidP="00A97BA8">
            <w:pPr>
              <w:pStyle w:val="BodyText"/>
              <w:spacing w:after="0"/>
              <w:rPr>
                <w:u w:val="single"/>
              </w:rPr>
            </w:pPr>
            <w:hyperlink r:id="rId27" w:history="1">
              <w:r w:rsidR="00223DB9" w:rsidRPr="00CD4295">
                <w:rPr>
                  <w:rStyle w:val="Hyperlink"/>
                  <w:u w:val="single"/>
                </w:rPr>
                <w:t>https://www.healthywa.wa.gov.au/articles/a_e/coronavirus/covid-clinics</w:t>
              </w:r>
            </w:hyperlink>
          </w:p>
        </w:tc>
      </w:tr>
      <w:tr w:rsidR="00223DB9" w:rsidRPr="00A97BA8" w14:paraId="6D9FA994" w14:textId="77777777" w:rsidTr="5E9CCCB6">
        <w:trPr>
          <w:trHeight w:val="284"/>
        </w:trPr>
        <w:tc>
          <w:tcPr>
            <w:tcW w:w="1029" w:type="dxa"/>
            <w:tcMar>
              <w:top w:w="198" w:type="dxa"/>
              <w:left w:w="198" w:type="dxa"/>
              <w:bottom w:w="198" w:type="dxa"/>
              <w:right w:w="198" w:type="dxa"/>
            </w:tcMar>
          </w:tcPr>
          <w:p w14:paraId="0E3D2413" w14:textId="06EA7E22" w:rsidR="00223DB9" w:rsidRPr="00A97BA8" w:rsidRDefault="00223DB9" w:rsidP="00A97BA8">
            <w:pPr>
              <w:pStyle w:val="BodyText"/>
              <w:spacing w:after="0"/>
              <w:rPr>
                <w:b/>
                <w:bCs/>
              </w:rPr>
            </w:pPr>
            <w:r w:rsidRPr="00A97BA8">
              <w:rPr>
                <w:b/>
                <w:bCs/>
              </w:rPr>
              <w:t>NT</w:t>
            </w:r>
          </w:p>
        </w:tc>
        <w:tc>
          <w:tcPr>
            <w:tcW w:w="7618" w:type="dxa"/>
            <w:tcMar>
              <w:top w:w="198" w:type="dxa"/>
              <w:left w:w="198" w:type="dxa"/>
              <w:bottom w:w="198" w:type="dxa"/>
              <w:right w:w="198" w:type="dxa"/>
            </w:tcMar>
          </w:tcPr>
          <w:p w14:paraId="5A9DAA6B" w14:textId="134C4FE6" w:rsidR="00223DB9" w:rsidRPr="00CD4295" w:rsidRDefault="00000000" w:rsidP="00A97BA8">
            <w:pPr>
              <w:pStyle w:val="BodyText"/>
              <w:spacing w:after="0"/>
              <w:rPr>
                <w:u w:val="single"/>
              </w:rPr>
            </w:pPr>
            <w:hyperlink r:id="rId28" w:history="1">
              <w:r w:rsidR="00223DB9" w:rsidRPr="00CD4295">
                <w:rPr>
                  <w:rStyle w:val="Hyperlink"/>
                  <w:u w:val="single"/>
                </w:rPr>
                <w:t>https://coronavirus.nt.gov.au/stay-safe/symptoms-testing</w:t>
              </w:r>
            </w:hyperlink>
          </w:p>
        </w:tc>
      </w:tr>
    </w:tbl>
    <w:p w14:paraId="573B4E79" w14:textId="304A6FDB" w:rsidR="00223DB9" w:rsidRPr="00D51D78" w:rsidRDefault="002A33DE" w:rsidP="5B056BD8">
      <w:pPr>
        <w:pStyle w:val="Heading2"/>
        <w:spacing w:after="60"/>
      </w:pPr>
      <w:r>
        <w:t xml:space="preserve">Proof of </w:t>
      </w:r>
      <w:r w:rsidR="52FEE6E6">
        <w:t>vaccinat</w:t>
      </w:r>
      <w:r>
        <w:t>ion</w:t>
      </w:r>
      <w:r w:rsidR="52FEE6E6">
        <w:t xml:space="preserve"> </w:t>
      </w:r>
    </w:p>
    <w:p w14:paraId="280F653A" w14:textId="4C82D752" w:rsidR="00223DB9" w:rsidRPr="00D51D78" w:rsidRDefault="00C46754" w:rsidP="5B056BD8">
      <w:pPr>
        <w:pStyle w:val="Heading2"/>
        <w:spacing w:after="60"/>
      </w:pPr>
      <w:r w:rsidRPr="0466F0A0">
        <w:rPr>
          <w:b w:val="0"/>
          <w:bCs w:val="0"/>
          <w:color w:val="000000" w:themeColor="text1"/>
          <w:sz w:val="20"/>
          <w:szCs w:val="20"/>
        </w:rPr>
        <w:t>M</w:t>
      </w:r>
      <w:r w:rsidR="0074242A" w:rsidRPr="0466F0A0">
        <w:rPr>
          <w:b w:val="0"/>
          <w:bCs w:val="0"/>
          <w:color w:val="000000" w:themeColor="text1"/>
          <w:sz w:val="20"/>
          <w:szCs w:val="20"/>
        </w:rPr>
        <w:t>any</w:t>
      </w:r>
      <w:r w:rsidR="7875ABC6" w:rsidRPr="0466F0A0">
        <w:rPr>
          <w:b w:val="0"/>
          <w:bCs w:val="0"/>
          <w:color w:val="000000" w:themeColor="text1"/>
          <w:sz w:val="20"/>
          <w:szCs w:val="20"/>
        </w:rPr>
        <w:t xml:space="preserve"> countries require that their citizens and travellers are vaccinated against COVID-19. If a worker has not been vaccinated against COVID-19, </w:t>
      </w:r>
      <w:r w:rsidR="005F0C41" w:rsidRPr="0466F0A0">
        <w:rPr>
          <w:b w:val="0"/>
          <w:bCs w:val="0"/>
          <w:color w:val="000000" w:themeColor="text1"/>
          <w:sz w:val="20"/>
          <w:szCs w:val="20"/>
        </w:rPr>
        <w:t xml:space="preserve">or </w:t>
      </w:r>
      <w:r w:rsidR="00665B99" w:rsidRPr="0466F0A0">
        <w:rPr>
          <w:b w:val="0"/>
          <w:bCs w:val="0"/>
          <w:color w:val="000000" w:themeColor="text1"/>
          <w:sz w:val="20"/>
          <w:szCs w:val="20"/>
        </w:rPr>
        <w:t xml:space="preserve">is due for a booster, </w:t>
      </w:r>
      <w:r w:rsidR="7875ABC6" w:rsidRPr="0466F0A0">
        <w:rPr>
          <w:b w:val="0"/>
          <w:bCs w:val="0"/>
          <w:color w:val="000000" w:themeColor="text1"/>
          <w:sz w:val="20"/>
          <w:szCs w:val="20"/>
        </w:rPr>
        <w:t>they</w:t>
      </w:r>
      <w:r w:rsidR="52FEE6E6" w:rsidRPr="0466F0A0">
        <w:rPr>
          <w:b w:val="0"/>
          <w:bCs w:val="0"/>
          <w:color w:val="000000" w:themeColor="text1"/>
          <w:sz w:val="20"/>
          <w:szCs w:val="20"/>
        </w:rPr>
        <w:t xml:space="preserve"> should book in for a vaccination as early as possible. This is because an appointment may not be available immediately and some vaccinations can require several weeks between doses.</w:t>
      </w:r>
      <w:r w:rsidR="3F232D0C" w:rsidRPr="0466F0A0">
        <w:rPr>
          <w:b w:val="0"/>
          <w:bCs w:val="0"/>
          <w:color w:val="000000" w:themeColor="text1"/>
          <w:sz w:val="20"/>
          <w:szCs w:val="20"/>
        </w:rPr>
        <w:t xml:space="preserve"> </w:t>
      </w:r>
    </w:p>
    <w:p w14:paraId="477B6E8C" w14:textId="49076573" w:rsidR="00223DB9" w:rsidRPr="00D51D78" w:rsidRDefault="7875ABC6" w:rsidP="00D51D78">
      <w:pPr>
        <w:pStyle w:val="BodyText"/>
      </w:pPr>
      <w:r>
        <w:t>Many</w:t>
      </w:r>
      <w:r w:rsidR="00357AE1">
        <w:t xml:space="preserve"> (but not all)</w:t>
      </w:r>
      <w:r w:rsidR="00223DB9">
        <w:t xml:space="preserve"> vaccination clinics will provide vaccinations to people without a Medicare card. </w:t>
      </w:r>
      <w:r>
        <w:t xml:space="preserve">This online questionnaire can help direct workers to an appropriate clinic: </w:t>
      </w:r>
      <w:r>
        <w:br/>
      </w:r>
      <w:hyperlink r:id="rId29">
        <w:r w:rsidR="46C189B3" w:rsidRPr="5E9CCCB6">
          <w:rPr>
            <w:rStyle w:val="Hyperlink"/>
          </w:rPr>
          <w:t>https://covid-vaccine.healthdirect.gov.au/eligibility</w:t>
        </w:r>
      </w:hyperlink>
    </w:p>
    <w:p w14:paraId="654CBB56" w14:textId="1A5782E1" w:rsidR="00223DB9" w:rsidRPr="00D51D78" w:rsidRDefault="00662050" w:rsidP="00D51D78">
      <w:pPr>
        <w:pStyle w:val="BodyText"/>
      </w:pPr>
      <w:r>
        <w:t>Y</w:t>
      </w:r>
      <w:r w:rsidR="2D2A81FC">
        <w:t xml:space="preserve">ou can </w:t>
      </w:r>
      <w:r w:rsidR="59502B65">
        <w:t>f</w:t>
      </w:r>
      <w:r w:rsidR="00223DB9">
        <w:t>ind out more from the Department of Health about how to access a COVID</w:t>
      </w:r>
      <w:r w:rsidR="00756847">
        <w:t>-19</w:t>
      </w:r>
      <w:r w:rsidR="00223DB9">
        <w:t xml:space="preserve"> vaccine: </w:t>
      </w:r>
      <w:hyperlink r:id="rId30">
        <w:r w:rsidR="68A2A314" w:rsidRPr="5E9CCCB6">
          <w:rPr>
            <w:rStyle w:val="Hyperlink"/>
          </w:rPr>
          <w:t>https://bit.ly/getting-vaccinated</w:t>
        </w:r>
      </w:hyperlink>
    </w:p>
    <w:p w14:paraId="4BBBC136" w14:textId="7F562A54" w:rsidR="00223DB9" w:rsidRPr="00D51D78" w:rsidRDefault="7875ABC6" w:rsidP="0CC3461E">
      <w:pPr>
        <w:pStyle w:val="BodyText"/>
        <w:rPr>
          <w:rStyle w:val="Hyperlink"/>
        </w:rPr>
      </w:pPr>
      <w:r>
        <w:t xml:space="preserve">For more detailed information on local vaccination clinics, you can visit this Department of Health list of all COVID-19 Commonwealth vaccination clinics across Australia: </w:t>
      </w:r>
      <w:hyperlink r:id="rId31">
        <w:r w:rsidRPr="0CC3461E">
          <w:rPr>
            <w:rStyle w:val="Hyperlink"/>
          </w:rPr>
          <w:t>https://www.health.gov.au/resources/publications/covid-19-vaccination-commonwealth-vaccination-clinics</w:t>
        </w:r>
      </w:hyperlink>
    </w:p>
    <w:p w14:paraId="7CF00ED4" w14:textId="3C100A21" w:rsidR="00223DB9" w:rsidRPr="00D51D78" w:rsidRDefault="7875ABC6" w:rsidP="00D51D78">
      <w:pPr>
        <w:pStyle w:val="BodyText"/>
      </w:pPr>
      <w:r>
        <w:t>Otherwise, you can visit your state or territory coronavirus information website:</w:t>
      </w:r>
      <w:r w:rsidR="560AA422">
        <w:t xml:space="preserve"> </w:t>
      </w:r>
      <w:hyperlink r:id="rId32">
        <w:r w:rsidRPr="0CC3461E">
          <w:rPr>
            <w:rStyle w:val="Hyperlink"/>
          </w:rPr>
          <w:t>https://www.australia.gov.au/states</w:t>
        </w:r>
      </w:hyperlink>
    </w:p>
    <w:p w14:paraId="49185CC5" w14:textId="5C1B9B2B" w:rsidR="00223DB9" w:rsidRDefault="00223DB9" w:rsidP="00F17A44">
      <w:pPr>
        <w:pStyle w:val="BodyText"/>
      </w:pPr>
      <w:r>
        <w:t>The following inform</w:t>
      </w:r>
      <w:r>
        <w:rPr>
          <w:spacing w:val="-2"/>
        </w:rPr>
        <w:t>ation explains how those without a Medicare card can access proof of vaccination</w:t>
      </w:r>
      <w:r w:rsidR="61E39909">
        <w:rPr>
          <w:spacing w:val="-2"/>
        </w:rPr>
        <w:t xml:space="preserve"> if it is needed</w:t>
      </w:r>
      <w:r>
        <w:rPr>
          <w:spacing w:val="-2"/>
        </w:rPr>
        <w:t>.</w:t>
      </w:r>
    </w:p>
    <w:p w14:paraId="45AF2BDD" w14:textId="6D947EFD" w:rsidR="00756847" w:rsidRPr="00933AEC" w:rsidRDefault="3E09DCFD" w:rsidP="00756847">
      <w:pPr>
        <w:pStyle w:val="Head3"/>
      </w:pPr>
      <w:bookmarkStart w:id="0" w:name="_Hlk108095871"/>
      <w:r>
        <w:t>Paper copy</w:t>
      </w:r>
      <w:r w:rsidR="00756847">
        <w:t>:</w:t>
      </w:r>
    </w:p>
    <w:bookmarkEnd w:id="0"/>
    <w:p w14:paraId="6C329985" w14:textId="0EADCD7E" w:rsidR="00756847" w:rsidRDefault="00756847" w:rsidP="00756847">
      <w:pPr>
        <w:pStyle w:val="Bullets1"/>
      </w:pPr>
      <w:r>
        <w:t>Ask the vaccination provider to print a copy of the worker’s immunisation history statement.</w:t>
      </w:r>
    </w:p>
    <w:p w14:paraId="6C387428" w14:textId="391823DC" w:rsidR="00756847" w:rsidRDefault="00756847" w:rsidP="00756847">
      <w:pPr>
        <w:pStyle w:val="Bullets1"/>
      </w:pPr>
      <w:r>
        <w:t xml:space="preserve">Call the Australian Immunisation Register on (1800 653 809) </w:t>
      </w:r>
      <w:r w:rsidR="25B39A79">
        <w:t xml:space="preserve">and ask them to </w:t>
      </w:r>
      <w:r w:rsidR="44C82AAC">
        <w:t>mail</w:t>
      </w:r>
      <w:r>
        <w:t xml:space="preserve"> an immunisation history statement in the post. It can take up to 14 days to arrive.</w:t>
      </w:r>
    </w:p>
    <w:p w14:paraId="601B6843" w14:textId="73905862" w:rsidR="00756847" w:rsidRDefault="00756847" w:rsidP="0027762D">
      <w:pPr>
        <w:pStyle w:val="Head3"/>
      </w:pPr>
      <w:r>
        <w:t>Online</w:t>
      </w:r>
    </w:p>
    <w:p w14:paraId="46ABCDF4" w14:textId="130FEC43" w:rsidR="00223DB9" w:rsidRDefault="00223DB9" w:rsidP="00F17A44">
      <w:pPr>
        <w:pStyle w:val="Bullets1"/>
      </w:pPr>
      <w:r>
        <w:t>Workers need an Individual Healthcare Identifier (IHI) to access their immunisation history statement online.</w:t>
      </w:r>
    </w:p>
    <w:p w14:paraId="17D519D1" w14:textId="4C8172FB" w:rsidR="00223DB9" w:rsidRDefault="2D0C5B00" w:rsidP="00F17A44">
      <w:pPr>
        <w:pStyle w:val="Bullets1"/>
      </w:pPr>
      <w:r>
        <w:t xml:space="preserve">Workers should </w:t>
      </w:r>
      <w:r w:rsidR="37939C8F">
        <w:t>g</w:t>
      </w:r>
      <w:r w:rsidR="00223DB9">
        <w:t xml:space="preserve">o to </w:t>
      </w:r>
      <w:hyperlink r:id="rId33" w:history="1">
        <w:r w:rsidR="00223DB9" w:rsidRPr="5E9CCCB6">
          <w:rPr>
            <w:rStyle w:val="Hyperlink"/>
          </w:rPr>
          <w:t>my.gov.au</w:t>
        </w:r>
      </w:hyperlink>
      <w:r w:rsidR="00223DB9">
        <w:t xml:space="preserve"> and sign in or create an account.</w:t>
      </w:r>
    </w:p>
    <w:p w14:paraId="654C1B86" w14:textId="3C9AC670" w:rsidR="00223DB9" w:rsidRDefault="00223DB9" w:rsidP="00F17A44">
      <w:pPr>
        <w:pStyle w:val="Bullets1"/>
      </w:pPr>
      <w:r>
        <w:t xml:space="preserve">Workers will need to provide identification details from their passport with a valid Australian visa, or an Australian </w:t>
      </w:r>
      <w:r w:rsidR="00F17A44">
        <w:t>driver’s</w:t>
      </w:r>
      <w:r>
        <w:t xml:space="preserve"> license.</w:t>
      </w:r>
    </w:p>
    <w:p w14:paraId="33C8D127" w14:textId="35DC8F48" w:rsidR="004E4FC7" w:rsidRDefault="00223DB9" w:rsidP="00F17A44">
      <w:pPr>
        <w:pStyle w:val="Bullets1"/>
      </w:pPr>
      <w:r>
        <w:t>Follow the prompts and select IHI service from the list.</w:t>
      </w:r>
    </w:p>
    <w:p w14:paraId="40EF42A5" w14:textId="79E90DD9" w:rsidR="00223DB9" w:rsidRDefault="00223DB9" w:rsidP="004E4FC7">
      <w:pPr>
        <w:pStyle w:val="BodyText"/>
      </w:pPr>
    </w:p>
    <w:p w14:paraId="551CC97B" w14:textId="0D3F2333" w:rsidR="00546716" w:rsidRPr="00546716" w:rsidRDefault="253751AB" w:rsidP="5B056BD8">
      <w:pPr>
        <w:pStyle w:val="Heading1"/>
        <w:spacing w:line="259" w:lineRule="auto"/>
      </w:pPr>
      <w:r>
        <w:lastRenderedPageBreak/>
        <w:t>Additional support</w:t>
      </w:r>
    </w:p>
    <w:p w14:paraId="36D9C064" w14:textId="371D0364" w:rsidR="00CE4D90" w:rsidRDefault="00CE4D90" w:rsidP="73DF8A6D">
      <w:pPr>
        <w:pStyle w:val="Bullets1"/>
        <w:numPr>
          <w:ilvl w:val="0"/>
          <w:numId w:val="0"/>
        </w:numPr>
        <w:rPr>
          <w:b/>
          <w:color w:val="FF0000"/>
        </w:rPr>
      </w:pPr>
      <w:r>
        <w:t xml:space="preserve">Refer to the contacts in the </w:t>
      </w:r>
      <w:hyperlink r:id="rId34" w:history="1">
        <w:r w:rsidR="008C6DF5" w:rsidRPr="008C6DF5">
          <w:rPr>
            <w:rStyle w:val="Hyperlink"/>
          </w:rPr>
          <w:t>repatriation information document</w:t>
        </w:r>
      </w:hyperlink>
      <w:r w:rsidR="008C6DF5">
        <w:t xml:space="preserve">. </w:t>
      </w:r>
    </w:p>
    <w:p w14:paraId="2D61FF9E" w14:textId="0C03CB75" w:rsidR="000D7DF9" w:rsidRDefault="00546716" w:rsidP="0027762D">
      <w:pPr>
        <w:pStyle w:val="Bullets1"/>
        <w:numPr>
          <w:ilvl w:val="0"/>
          <w:numId w:val="0"/>
        </w:numPr>
      </w:pPr>
      <w:r>
        <w:t xml:space="preserve">There are currently </w:t>
      </w:r>
      <w:r w:rsidR="00A44FBD">
        <w:t>8</w:t>
      </w:r>
      <w:r>
        <w:t xml:space="preserve"> CLOs available to advise PALM scheme program participants. </w:t>
      </w:r>
      <w:r w:rsidR="00E63E41">
        <w:t>CLOs</w:t>
      </w:r>
      <w:r w:rsidR="000D7DF9">
        <w:t xml:space="preserve"> can assist with translations and in-language advice. They can also </w:t>
      </w:r>
      <w:r w:rsidR="323DE41B">
        <w:t>help</w:t>
      </w:r>
      <w:r w:rsidR="5E5A4A03">
        <w:t xml:space="preserve"> with</w:t>
      </w:r>
      <w:r w:rsidR="000D7DF9">
        <w:t xml:space="preserve"> registration of interest and repatriation approvals</w:t>
      </w:r>
      <w:r w:rsidR="1586A65C">
        <w:t xml:space="preserve"> if required</w:t>
      </w:r>
      <w:r w:rsidR="000D7DF9">
        <w:t xml:space="preserve">, assist with repatriation </w:t>
      </w:r>
      <w:proofErr w:type="gramStart"/>
      <w:r w:rsidR="000D7DF9">
        <w:t>planning</w:t>
      </w:r>
      <w:proofErr w:type="gramEnd"/>
      <w:r w:rsidR="000D7DF9">
        <w:t xml:space="preserve"> and help address employer or worker</w:t>
      </w:r>
      <w:r w:rsidR="00BF305F">
        <w:t xml:space="preserve"> </w:t>
      </w:r>
      <w:r w:rsidR="000D7DF9">
        <w:t xml:space="preserve">concerns. </w:t>
      </w:r>
    </w:p>
    <w:tbl>
      <w:tblPr>
        <w:tblStyle w:val="PALMTable"/>
        <w:tblpPr w:leftFromText="180" w:rightFromText="180" w:vertAnchor="text" w:horzAnchor="page" w:tblpX="638" w:tblpY="264"/>
        <w:tblW w:w="10915" w:type="dxa"/>
        <w:tblLayout w:type="fixed"/>
        <w:tblLook w:val="04A0" w:firstRow="1" w:lastRow="0" w:firstColumn="1" w:lastColumn="0" w:noHBand="0" w:noVBand="1"/>
      </w:tblPr>
      <w:tblGrid>
        <w:gridCol w:w="992"/>
        <w:gridCol w:w="981"/>
        <w:gridCol w:w="1429"/>
        <w:gridCol w:w="1276"/>
        <w:gridCol w:w="1276"/>
        <w:gridCol w:w="1559"/>
        <w:gridCol w:w="3402"/>
      </w:tblGrid>
      <w:tr w:rsidR="00C77F2B" w14:paraId="5F6E3B2A" w14:textId="77777777" w:rsidTr="7C2068E8">
        <w:trPr>
          <w:cnfStyle w:val="100000000000" w:firstRow="1" w:lastRow="0" w:firstColumn="0" w:lastColumn="0" w:oddVBand="0" w:evenVBand="0" w:oddHBand="0" w:evenHBand="0" w:firstRowFirstColumn="0" w:firstRowLastColumn="0" w:lastRowFirstColumn="0" w:lastRowLastColumn="0"/>
          <w:trHeight w:hRule="exact" w:val="567"/>
        </w:trPr>
        <w:tc>
          <w:tcPr>
            <w:tcW w:w="992" w:type="dxa"/>
            <w:tcBorders>
              <w:bottom w:val="single" w:sz="4" w:space="0" w:color="D9F0F7" w:themeColor="accent5"/>
              <w:right w:val="single" w:sz="4" w:space="0" w:color="FFFFFF" w:themeColor="accent6"/>
            </w:tcBorders>
            <w:vAlign w:val="top"/>
          </w:tcPr>
          <w:p w14:paraId="3FCAC5A5" w14:textId="77777777" w:rsidR="008C01C1" w:rsidRPr="007A37C1" w:rsidRDefault="008C01C1" w:rsidP="7C2068E8">
            <w:pPr>
              <w:pStyle w:val="tableheader"/>
              <w:framePr w:hSpace="0" w:wrap="auto" w:vAnchor="margin" w:hAnchor="text" w:xAlign="left" w:yAlign="inline"/>
            </w:pPr>
            <w:r>
              <w:t>Country</w:t>
            </w:r>
          </w:p>
        </w:tc>
        <w:tc>
          <w:tcPr>
            <w:tcW w:w="981" w:type="dxa"/>
            <w:tcBorders>
              <w:left w:val="single" w:sz="4" w:space="0" w:color="FFFFFF" w:themeColor="accent6"/>
              <w:bottom w:val="single" w:sz="4" w:space="0" w:color="D9F0F7" w:themeColor="accent5"/>
              <w:right w:val="single" w:sz="4" w:space="0" w:color="FFFFFF" w:themeColor="accent6"/>
            </w:tcBorders>
            <w:vAlign w:val="top"/>
          </w:tcPr>
          <w:p w14:paraId="610D3231" w14:textId="77777777" w:rsidR="008C01C1" w:rsidRPr="007A37C1" w:rsidRDefault="008C01C1" w:rsidP="00C77F2B">
            <w:pPr>
              <w:pStyle w:val="tableheader"/>
              <w:framePr w:hSpace="0" w:wrap="auto" w:vAnchor="margin" w:hAnchor="text" w:xAlign="left" w:yAlign="inline"/>
            </w:pPr>
            <w:r w:rsidRPr="007A37C1">
              <w:t>Title</w:t>
            </w:r>
          </w:p>
        </w:tc>
        <w:tc>
          <w:tcPr>
            <w:tcW w:w="1429" w:type="dxa"/>
            <w:tcBorders>
              <w:left w:val="single" w:sz="4" w:space="0" w:color="FFFFFF" w:themeColor="accent6"/>
              <w:bottom w:val="single" w:sz="4" w:space="0" w:color="D9F0F7" w:themeColor="accent5"/>
              <w:right w:val="single" w:sz="4" w:space="0" w:color="FFFFFF" w:themeColor="accent6"/>
            </w:tcBorders>
            <w:vAlign w:val="top"/>
          </w:tcPr>
          <w:p w14:paraId="524B672E" w14:textId="77777777" w:rsidR="008C01C1" w:rsidRPr="007A37C1" w:rsidRDefault="008C01C1" w:rsidP="00C77F2B">
            <w:pPr>
              <w:pStyle w:val="tableheader"/>
              <w:framePr w:hSpace="0" w:wrap="auto" w:vAnchor="margin" w:hAnchor="text" w:xAlign="left" w:yAlign="inline"/>
            </w:pPr>
            <w:r w:rsidRPr="007A37C1">
              <w:t>First name</w:t>
            </w:r>
          </w:p>
        </w:tc>
        <w:tc>
          <w:tcPr>
            <w:tcW w:w="1276" w:type="dxa"/>
            <w:tcBorders>
              <w:left w:val="single" w:sz="4" w:space="0" w:color="FFFFFF" w:themeColor="accent6"/>
              <w:bottom w:val="single" w:sz="4" w:space="0" w:color="D9F0F7" w:themeColor="accent5"/>
              <w:right w:val="single" w:sz="4" w:space="0" w:color="FFFFFF" w:themeColor="accent6"/>
            </w:tcBorders>
            <w:vAlign w:val="top"/>
          </w:tcPr>
          <w:p w14:paraId="31C22056" w14:textId="77777777" w:rsidR="008C01C1" w:rsidRPr="007A37C1" w:rsidRDefault="008C01C1" w:rsidP="00C77F2B">
            <w:pPr>
              <w:pStyle w:val="tableheader"/>
              <w:framePr w:hSpace="0" w:wrap="auto" w:vAnchor="margin" w:hAnchor="text" w:xAlign="left" w:yAlign="inline"/>
            </w:pPr>
            <w:r w:rsidRPr="007A37C1">
              <w:t>Surname</w:t>
            </w:r>
          </w:p>
        </w:tc>
        <w:tc>
          <w:tcPr>
            <w:tcW w:w="1276" w:type="dxa"/>
            <w:tcBorders>
              <w:left w:val="single" w:sz="4" w:space="0" w:color="FFFFFF" w:themeColor="accent6"/>
              <w:bottom w:val="single" w:sz="4" w:space="0" w:color="D9F0F7" w:themeColor="accent5"/>
              <w:right w:val="single" w:sz="4" w:space="0" w:color="FFFFFF" w:themeColor="accent6"/>
            </w:tcBorders>
            <w:vAlign w:val="top"/>
          </w:tcPr>
          <w:p w14:paraId="7F5F47CC" w14:textId="77777777" w:rsidR="008C01C1" w:rsidRPr="007A37C1" w:rsidRDefault="008C01C1" w:rsidP="00C77F2B">
            <w:pPr>
              <w:pStyle w:val="tableheader"/>
              <w:framePr w:hSpace="0" w:wrap="auto" w:vAnchor="margin" w:hAnchor="text" w:xAlign="left" w:yAlign="inline"/>
            </w:pPr>
            <w:r w:rsidRPr="007A37C1">
              <w:t>Preferred name</w:t>
            </w:r>
          </w:p>
        </w:tc>
        <w:tc>
          <w:tcPr>
            <w:tcW w:w="1559" w:type="dxa"/>
            <w:tcBorders>
              <w:left w:val="single" w:sz="4" w:space="0" w:color="FFFFFF" w:themeColor="accent6"/>
              <w:bottom w:val="single" w:sz="4" w:space="0" w:color="D9F0F7" w:themeColor="accent5"/>
              <w:right w:val="single" w:sz="4" w:space="0" w:color="FFFFFF" w:themeColor="accent6"/>
            </w:tcBorders>
            <w:vAlign w:val="top"/>
          </w:tcPr>
          <w:p w14:paraId="05526509" w14:textId="77777777" w:rsidR="008C01C1" w:rsidRPr="007A37C1" w:rsidRDefault="008C01C1" w:rsidP="00C77F2B">
            <w:pPr>
              <w:pStyle w:val="tableheader"/>
              <w:framePr w:hSpace="0" w:wrap="auto" w:vAnchor="margin" w:hAnchor="text" w:xAlign="left" w:yAlign="inline"/>
            </w:pPr>
            <w:r w:rsidRPr="007A37C1">
              <w:t>Phone</w:t>
            </w:r>
          </w:p>
        </w:tc>
        <w:tc>
          <w:tcPr>
            <w:tcW w:w="3402" w:type="dxa"/>
            <w:tcBorders>
              <w:left w:val="single" w:sz="4" w:space="0" w:color="FFFFFF" w:themeColor="accent6"/>
              <w:bottom w:val="single" w:sz="4" w:space="0" w:color="D9F0F7" w:themeColor="accent5"/>
              <w:right w:val="single" w:sz="4" w:space="0" w:color="FFFFFF" w:themeColor="accent6"/>
            </w:tcBorders>
            <w:vAlign w:val="top"/>
          </w:tcPr>
          <w:p w14:paraId="44FAAA90" w14:textId="77777777" w:rsidR="008C01C1" w:rsidRPr="007A37C1" w:rsidRDefault="008C01C1" w:rsidP="00C77F2B">
            <w:pPr>
              <w:pStyle w:val="tableheader"/>
              <w:framePr w:hSpace="0" w:wrap="auto" w:vAnchor="margin" w:hAnchor="text" w:xAlign="left" w:yAlign="inline"/>
            </w:pPr>
            <w:r w:rsidRPr="007A37C1">
              <w:t>Email address</w:t>
            </w:r>
          </w:p>
        </w:tc>
      </w:tr>
      <w:tr w:rsidR="00BC4595" w14:paraId="4D25531F" w14:textId="77777777" w:rsidTr="7C2068E8">
        <w:trPr>
          <w:trHeight w:hRule="exact" w:val="567"/>
        </w:trPr>
        <w:tc>
          <w:tcPr>
            <w:tcW w:w="992" w:type="dxa"/>
            <w:tcBorders>
              <w:top w:val="single" w:sz="4" w:space="0" w:color="D9F0F7" w:themeColor="accent5"/>
              <w:left w:val="single" w:sz="4" w:space="0" w:color="D9F0F7" w:themeColor="accent5"/>
              <w:right w:val="single" w:sz="4" w:space="0" w:color="D9F0F7" w:themeColor="accent5"/>
            </w:tcBorders>
            <w:vAlign w:val="top"/>
          </w:tcPr>
          <w:p w14:paraId="22E0A6D5" w14:textId="77777777" w:rsidR="008C01C1" w:rsidRPr="00547829" w:rsidRDefault="008C01C1" w:rsidP="00C77F2B">
            <w:pPr>
              <w:pStyle w:val="tablebody9pt"/>
              <w:framePr w:hSpace="0" w:wrap="auto" w:vAnchor="margin" w:hAnchor="text" w:xAlign="left" w:yAlign="inline"/>
              <w:rPr>
                <w:color w:val="auto"/>
              </w:rPr>
            </w:pPr>
            <w:r w:rsidRPr="00547829">
              <w:rPr>
                <w:color w:val="auto"/>
              </w:rPr>
              <w:t xml:space="preserve">Kiribati </w:t>
            </w:r>
          </w:p>
        </w:tc>
        <w:tc>
          <w:tcPr>
            <w:tcW w:w="981" w:type="dxa"/>
            <w:tcBorders>
              <w:top w:val="single" w:sz="4" w:space="0" w:color="D9F0F7" w:themeColor="accent5"/>
              <w:left w:val="single" w:sz="4" w:space="0" w:color="D9F0F7" w:themeColor="accent5"/>
              <w:right w:val="single" w:sz="4" w:space="0" w:color="D9F0F7" w:themeColor="accent5"/>
            </w:tcBorders>
            <w:vAlign w:val="top"/>
          </w:tcPr>
          <w:p w14:paraId="1F6CF46D" w14:textId="77777777" w:rsidR="008C01C1" w:rsidRPr="00547829" w:rsidRDefault="008C01C1" w:rsidP="00C77F2B">
            <w:pPr>
              <w:pStyle w:val="tablebody9pt"/>
              <w:framePr w:hSpace="0" w:wrap="auto" w:vAnchor="margin" w:hAnchor="text" w:xAlign="left" w:yAlign="inline"/>
              <w:rPr>
                <w:color w:val="auto"/>
              </w:rPr>
            </w:pPr>
            <w:r w:rsidRPr="00547829">
              <w:rPr>
                <w:color w:val="auto"/>
              </w:rPr>
              <w:t>Ms.</w:t>
            </w:r>
          </w:p>
        </w:tc>
        <w:tc>
          <w:tcPr>
            <w:tcW w:w="1429" w:type="dxa"/>
            <w:tcBorders>
              <w:top w:val="single" w:sz="4" w:space="0" w:color="D9F0F7" w:themeColor="accent5"/>
              <w:left w:val="single" w:sz="4" w:space="0" w:color="D9F0F7" w:themeColor="accent5"/>
              <w:right w:val="single" w:sz="4" w:space="0" w:color="D9F0F7" w:themeColor="accent5"/>
            </w:tcBorders>
            <w:vAlign w:val="top"/>
          </w:tcPr>
          <w:p w14:paraId="31E9B22B" w14:textId="77777777" w:rsidR="008C01C1" w:rsidRPr="00547829" w:rsidRDefault="008C01C1" w:rsidP="00C77F2B">
            <w:pPr>
              <w:pStyle w:val="tablebody9pt"/>
              <w:framePr w:hSpace="0" w:wrap="auto" w:vAnchor="margin" w:hAnchor="text" w:xAlign="left" w:yAlign="inline"/>
              <w:rPr>
                <w:color w:val="auto"/>
              </w:rPr>
            </w:pPr>
            <w:r w:rsidRPr="00547829">
              <w:rPr>
                <w:color w:val="auto"/>
              </w:rPr>
              <w:t xml:space="preserve">Akineti </w:t>
            </w:r>
          </w:p>
        </w:tc>
        <w:tc>
          <w:tcPr>
            <w:tcW w:w="1276" w:type="dxa"/>
            <w:tcBorders>
              <w:top w:val="single" w:sz="4" w:space="0" w:color="D9F0F7" w:themeColor="accent5"/>
              <w:left w:val="single" w:sz="4" w:space="0" w:color="D9F0F7" w:themeColor="accent5"/>
              <w:right w:val="single" w:sz="4" w:space="0" w:color="D9F0F7" w:themeColor="accent5"/>
            </w:tcBorders>
            <w:vAlign w:val="top"/>
          </w:tcPr>
          <w:p w14:paraId="6D64FAC7" w14:textId="77777777" w:rsidR="008C01C1" w:rsidRPr="00547829" w:rsidRDefault="008C01C1" w:rsidP="00C77F2B">
            <w:pPr>
              <w:pStyle w:val="tablebody9pt"/>
              <w:framePr w:hSpace="0" w:wrap="auto" w:vAnchor="margin" w:hAnchor="text" w:xAlign="left" w:yAlign="inline"/>
              <w:rPr>
                <w:color w:val="auto"/>
              </w:rPr>
            </w:pPr>
            <w:r w:rsidRPr="00547829">
              <w:rPr>
                <w:color w:val="auto"/>
              </w:rPr>
              <w:t>MOATAAKE</w:t>
            </w:r>
          </w:p>
        </w:tc>
        <w:tc>
          <w:tcPr>
            <w:tcW w:w="1276" w:type="dxa"/>
            <w:tcBorders>
              <w:top w:val="single" w:sz="4" w:space="0" w:color="D9F0F7" w:themeColor="accent5"/>
              <w:left w:val="single" w:sz="4" w:space="0" w:color="D9F0F7" w:themeColor="accent5"/>
              <w:right w:val="single" w:sz="4" w:space="0" w:color="D9F0F7" w:themeColor="accent5"/>
            </w:tcBorders>
            <w:vAlign w:val="top"/>
          </w:tcPr>
          <w:p w14:paraId="55F5985B" w14:textId="77777777" w:rsidR="008C01C1" w:rsidRPr="00547829" w:rsidRDefault="008C01C1" w:rsidP="00C77F2B">
            <w:pPr>
              <w:pStyle w:val="tablebody9pt"/>
              <w:framePr w:hSpace="0" w:wrap="auto" w:vAnchor="margin" w:hAnchor="text" w:xAlign="left" w:yAlign="inline"/>
              <w:rPr>
                <w:color w:val="auto"/>
              </w:rPr>
            </w:pPr>
            <w:r w:rsidRPr="00547829">
              <w:rPr>
                <w:color w:val="auto"/>
              </w:rPr>
              <w:t>Agnes</w:t>
            </w:r>
          </w:p>
        </w:tc>
        <w:tc>
          <w:tcPr>
            <w:tcW w:w="1559" w:type="dxa"/>
            <w:tcBorders>
              <w:top w:val="single" w:sz="4" w:space="0" w:color="D9F0F7" w:themeColor="accent5"/>
              <w:left w:val="single" w:sz="4" w:space="0" w:color="D9F0F7" w:themeColor="accent5"/>
              <w:right w:val="single" w:sz="4" w:space="0" w:color="D9F0F7" w:themeColor="accent5"/>
            </w:tcBorders>
            <w:vAlign w:val="top"/>
          </w:tcPr>
          <w:p w14:paraId="49E2C2D6" w14:textId="77777777" w:rsidR="008C01C1" w:rsidRPr="00547829" w:rsidRDefault="008C01C1" w:rsidP="00C77F2B">
            <w:pPr>
              <w:pStyle w:val="tablebody9pt"/>
              <w:framePr w:hSpace="0" w:wrap="auto" w:vAnchor="margin" w:hAnchor="text" w:xAlign="left" w:yAlign="inline"/>
              <w:rPr>
                <w:color w:val="auto"/>
              </w:rPr>
            </w:pPr>
            <w:r w:rsidRPr="00547829">
              <w:rPr>
                <w:color w:val="auto"/>
              </w:rPr>
              <w:t xml:space="preserve">0422 926 573 </w:t>
            </w:r>
          </w:p>
        </w:tc>
        <w:tc>
          <w:tcPr>
            <w:tcW w:w="3402" w:type="dxa"/>
            <w:tcBorders>
              <w:top w:val="single" w:sz="4" w:space="0" w:color="D9F0F7" w:themeColor="accent5"/>
              <w:left w:val="single" w:sz="4" w:space="0" w:color="D9F0F7" w:themeColor="accent5"/>
              <w:right w:val="single" w:sz="4" w:space="0" w:color="D9F0F7" w:themeColor="accent5"/>
            </w:tcBorders>
            <w:vAlign w:val="top"/>
          </w:tcPr>
          <w:p w14:paraId="1B59552D" w14:textId="77777777" w:rsidR="008C01C1" w:rsidRPr="00547829" w:rsidRDefault="008C01C1" w:rsidP="00C77F2B">
            <w:pPr>
              <w:pStyle w:val="tablebody9pt"/>
              <w:framePr w:hSpace="0" w:wrap="auto" w:vAnchor="margin" w:hAnchor="text" w:xAlign="left" w:yAlign="inline"/>
              <w:rPr>
                <w:color w:val="auto"/>
              </w:rPr>
            </w:pPr>
            <w:r w:rsidRPr="00547829">
              <w:rPr>
                <w:color w:val="auto"/>
              </w:rPr>
              <w:t>akineti.moataake@employment.gov.ki</w:t>
            </w:r>
          </w:p>
        </w:tc>
      </w:tr>
      <w:tr w:rsidR="00BC4595" w14:paraId="1FD650D7" w14:textId="77777777" w:rsidTr="7C2068E8">
        <w:trPr>
          <w:trHeight w:hRule="exact" w:val="567"/>
        </w:trPr>
        <w:tc>
          <w:tcPr>
            <w:tcW w:w="992" w:type="dxa"/>
            <w:tcBorders>
              <w:top w:val="single" w:sz="6" w:space="0" w:color="D9F0F7" w:themeColor="accent5"/>
              <w:left w:val="single" w:sz="4" w:space="0" w:color="D9F0F7" w:themeColor="accent5"/>
              <w:right w:val="single" w:sz="4" w:space="0" w:color="D9F0F7" w:themeColor="accent5"/>
            </w:tcBorders>
            <w:vAlign w:val="top"/>
          </w:tcPr>
          <w:p w14:paraId="3A453F9B" w14:textId="77777777" w:rsidR="008C01C1" w:rsidRPr="00547829" w:rsidRDefault="008C01C1" w:rsidP="00C77F2B">
            <w:pPr>
              <w:pStyle w:val="tablebody9pt"/>
              <w:framePr w:hSpace="0" w:wrap="auto" w:vAnchor="margin" w:hAnchor="text" w:xAlign="left" w:yAlign="inline"/>
              <w:rPr>
                <w:color w:val="auto"/>
              </w:rPr>
            </w:pPr>
            <w:r w:rsidRPr="00547829">
              <w:rPr>
                <w:color w:val="auto"/>
              </w:rPr>
              <w:t xml:space="preserve">Tonga </w:t>
            </w:r>
          </w:p>
        </w:tc>
        <w:tc>
          <w:tcPr>
            <w:tcW w:w="981" w:type="dxa"/>
            <w:tcBorders>
              <w:top w:val="single" w:sz="6" w:space="0" w:color="D9F0F7" w:themeColor="accent5"/>
              <w:left w:val="single" w:sz="4" w:space="0" w:color="D9F0F7" w:themeColor="accent5"/>
              <w:right w:val="single" w:sz="4" w:space="0" w:color="D9F0F7" w:themeColor="accent5"/>
            </w:tcBorders>
            <w:vAlign w:val="top"/>
          </w:tcPr>
          <w:p w14:paraId="0DA5F068" w14:textId="77777777" w:rsidR="008C01C1" w:rsidRPr="00547829" w:rsidRDefault="008C01C1" w:rsidP="00C77F2B">
            <w:pPr>
              <w:pStyle w:val="tablebody9pt"/>
              <w:framePr w:hSpace="0" w:wrap="auto" w:vAnchor="margin" w:hAnchor="text" w:xAlign="left" w:yAlign="inline"/>
              <w:rPr>
                <w:color w:val="auto"/>
              </w:rPr>
            </w:pPr>
            <w:r w:rsidRPr="00547829">
              <w:rPr>
                <w:color w:val="auto"/>
              </w:rPr>
              <w:t>Rev.</w:t>
            </w:r>
          </w:p>
        </w:tc>
        <w:tc>
          <w:tcPr>
            <w:tcW w:w="1429" w:type="dxa"/>
            <w:tcBorders>
              <w:top w:val="single" w:sz="6" w:space="0" w:color="D9F0F7" w:themeColor="accent5"/>
              <w:left w:val="single" w:sz="4" w:space="0" w:color="D9F0F7" w:themeColor="accent5"/>
              <w:right w:val="single" w:sz="4" w:space="0" w:color="D9F0F7" w:themeColor="accent5"/>
            </w:tcBorders>
            <w:vAlign w:val="top"/>
          </w:tcPr>
          <w:p w14:paraId="32048A1E" w14:textId="77777777" w:rsidR="008C01C1" w:rsidRPr="00547829" w:rsidRDefault="008C01C1" w:rsidP="00C77F2B">
            <w:pPr>
              <w:pStyle w:val="tablebody9pt"/>
              <w:framePr w:hSpace="0" w:wrap="auto" w:vAnchor="margin" w:hAnchor="text" w:xAlign="left" w:yAlign="inline"/>
              <w:rPr>
                <w:color w:val="auto"/>
              </w:rPr>
            </w:pPr>
            <w:proofErr w:type="spellStart"/>
            <w:r w:rsidRPr="00547829">
              <w:rPr>
                <w:color w:val="auto"/>
              </w:rPr>
              <w:t>Sione</w:t>
            </w:r>
            <w:proofErr w:type="spellEnd"/>
          </w:p>
        </w:tc>
        <w:tc>
          <w:tcPr>
            <w:tcW w:w="1276" w:type="dxa"/>
            <w:tcBorders>
              <w:top w:val="single" w:sz="6" w:space="0" w:color="D9F0F7" w:themeColor="accent5"/>
              <w:left w:val="single" w:sz="4" w:space="0" w:color="D9F0F7" w:themeColor="accent5"/>
              <w:right w:val="single" w:sz="4" w:space="0" w:color="D9F0F7" w:themeColor="accent5"/>
            </w:tcBorders>
            <w:vAlign w:val="top"/>
          </w:tcPr>
          <w:p w14:paraId="73336D8C" w14:textId="77777777" w:rsidR="008C01C1" w:rsidRPr="00547829" w:rsidRDefault="008C01C1" w:rsidP="00C77F2B">
            <w:pPr>
              <w:pStyle w:val="tablebody9pt"/>
              <w:framePr w:hSpace="0" w:wrap="auto" w:vAnchor="margin" w:hAnchor="text" w:xAlign="left" w:yAlign="inline"/>
              <w:rPr>
                <w:color w:val="auto"/>
              </w:rPr>
            </w:pPr>
            <w:r w:rsidRPr="00547829">
              <w:rPr>
                <w:color w:val="auto"/>
              </w:rPr>
              <w:t>VAKA</w:t>
            </w:r>
          </w:p>
        </w:tc>
        <w:tc>
          <w:tcPr>
            <w:tcW w:w="1276" w:type="dxa"/>
            <w:tcBorders>
              <w:top w:val="single" w:sz="6" w:space="0" w:color="D9F0F7" w:themeColor="accent5"/>
              <w:left w:val="single" w:sz="4" w:space="0" w:color="D9F0F7" w:themeColor="accent5"/>
              <w:right w:val="single" w:sz="4" w:space="0" w:color="D9F0F7" w:themeColor="accent5"/>
            </w:tcBorders>
            <w:vAlign w:val="top"/>
          </w:tcPr>
          <w:p w14:paraId="16FE8D19" w14:textId="77777777" w:rsidR="008C01C1" w:rsidRPr="00547829" w:rsidRDefault="008C01C1" w:rsidP="00C77F2B">
            <w:pPr>
              <w:pStyle w:val="tablebody9pt"/>
              <w:framePr w:hSpace="0" w:wrap="auto" w:vAnchor="margin" w:hAnchor="text" w:xAlign="left" w:yAlign="inline"/>
              <w:rPr>
                <w:color w:val="auto"/>
              </w:rPr>
            </w:pPr>
            <w:proofErr w:type="spellStart"/>
            <w:r w:rsidRPr="00547829">
              <w:rPr>
                <w:color w:val="auto"/>
              </w:rPr>
              <w:t>Sione</w:t>
            </w:r>
            <w:proofErr w:type="spellEnd"/>
          </w:p>
        </w:tc>
        <w:tc>
          <w:tcPr>
            <w:tcW w:w="1559" w:type="dxa"/>
            <w:tcBorders>
              <w:top w:val="single" w:sz="6" w:space="0" w:color="D9F0F7" w:themeColor="accent5"/>
              <w:left w:val="single" w:sz="4" w:space="0" w:color="D9F0F7" w:themeColor="accent5"/>
              <w:right w:val="single" w:sz="4" w:space="0" w:color="D9F0F7" w:themeColor="accent5"/>
            </w:tcBorders>
            <w:vAlign w:val="top"/>
          </w:tcPr>
          <w:p w14:paraId="3E77A7A9" w14:textId="77777777" w:rsidR="008C01C1" w:rsidRPr="00547829" w:rsidRDefault="008C01C1" w:rsidP="00C77F2B">
            <w:pPr>
              <w:pStyle w:val="tablebody9pt"/>
              <w:framePr w:hSpace="0" w:wrap="auto" w:vAnchor="margin" w:hAnchor="text" w:xAlign="left" w:yAlign="inline"/>
              <w:rPr>
                <w:color w:val="auto"/>
              </w:rPr>
            </w:pPr>
            <w:r w:rsidRPr="00547829">
              <w:rPr>
                <w:color w:val="auto"/>
              </w:rPr>
              <w:t>0434 179 150</w:t>
            </w:r>
          </w:p>
        </w:tc>
        <w:tc>
          <w:tcPr>
            <w:tcW w:w="3402" w:type="dxa"/>
            <w:tcBorders>
              <w:top w:val="single" w:sz="6" w:space="0" w:color="D9F0F7" w:themeColor="accent5"/>
              <w:left w:val="single" w:sz="4" w:space="0" w:color="D9F0F7" w:themeColor="accent5"/>
              <w:right w:val="single" w:sz="4" w:space="0" w:color="D9F0F7" w:themeColor="accent5"/>
            </w:tcBorders>
            <w:vAlign w:val="top"/>
          </w:tcPr>
          <w:p w14:paraId="0F67E559" w14:textId="77777777" w:rsidR="008C01C1" w:rsidRPr="00547829" w:rsidRDefault="008C01C1" w:rsidP="00C77F2B">
            <w:pPr>
              <w:pStyle w:val="tablebody9pt"/>
              <w:framePr w:hSpace="0" w:wrap="auto" w:vAnchor="margin" w:hAnchor="text" w:xAlign="left" w:yAlign="inline"/>
              <w:rPr>
                <w:color w:val="auto"/>
              </w:rPr>
            </w:pPr>
            <w:r w:rsidRPr="00547829">
              <w:rPr>
                <w:color w:val="auto"/>
              </w:rPr>
              <w:t>spvaka@yahoo.com</w:t>
            </w:r>
          </w:p>
        </w:tc>
      </w:tr>
      <w:tr w:rsidR="00BC4595" w14:paraId="7B719413" w14:textId="77777777" w:rsidTr="7C2068E8">
        <w:trPr>
          <w:trHeight w:hRule="exact" w:val="567"/>
        </w:trPr>
        <w:tc>
          <w:tcPr>
            <w:tcW w:w="992" w:type="dxa"/>
            <w:tcBorders>
              <w:top w:val="single" w:sz="6" w:space="0" w:color="D9F0F7" w:themeColor="accent5"/>
              <w:left w:val="single" w:sz="4" w:space="0" w:color="D9F0F7" w:themeColor="accent5"/>
              <w:right w:val="single" w:sz="4" w:space="0" w:color="D9F0F7" w:themeColor="accent5"/>
            </w:tcBorders>
            <w:vAlign w:val="top"/>
          </w:tcPr>
          <w:p w14:paraId="7BE802D9" w14:textId="77777777" w:rsidR="008C01C1" w:rsidRPr="00547829" w:rsidRDefault="008C01C1" w:rsidP="00C77F2B">
            <w:pPr>
              <w:pStyle w:val="tablebody9pt"/>
              <w:framePr w:hSpace="0" w:wrap="auto" w:vAnchor="margin" w:hAnchor="text" w:xAlign="left" w:yAlign="inline"/>
              <w:rPr>
                <w:color w:val="auto"/>
              </w:rPr>
            </w:pPr>
            <w:r w:rsidRPr="00547829">
              <w:rPr>
                <w:color w:val="auto"/>
              </w:rPr>
              <w:t>Tonga</w:t>
            </w:r>
          </w:p>
        </w:tc>
        <w:tc>
          <w:tcPr>
            <w:tcW w:w="981" w:type="dxa"/>
            <w:tcBorders>
              <w:top w:val="single" w:sz="6" w:space="0" w:color="D9F0F7" w:themeColor="accent5"/>
              <w:left w:val="single" w:sz="4" w:space="0" w:color="D9F0F7" w:themeColor="accent5"/>
              <w:right w:val="single" w:sz="4" w:space="0" w:color="D9F0F7" w:themeColor="accent5"/>
            </w:tcBorders>
            <w:vAlign w:val="top"/>
          </w:tcPr>
          <w:p w14:paraId="0EC22842" w14:textId="77777777" w:rsidR="008C01C1" w:rsidRPr="00547829" w:rsidRDefault="008C01C1" w:rsidP="00C77F2B">
            <w:pPr>
              <w:pStyle w:val="tablebody9pt"/>
              <w:framePr w:hSpace="0" w:wrap="auto" w:vAnchor="margin" w:hAnchor="text" w:xAlign="left" w:yAlign="inline"/>
              <w:rPr>
                <w:color w:val="auto"/>
              </w:rPr>
            </w:pPr>
            <w:r w:rsidRPr="00547829">
              <w:rPr>
                <w:color w:val="auto"/>
              </w:rPr>
              <w:t>Rev.</w:t>
            </w:r>
          </w:p>
        </w:tc>
        <w:tc>
          <w:tcPr>
            <w:tcW w:w="1429" w:type="dxa"/>
            <w:tcBorders>
              <w:top w:val="single" w:sz="6" w:space="0" w:color="D9F0F7" w:themeColor="accent5"/>
              <w:left w:val="single" w:sz="4" w:space="0" w:color="D9F0F7" w:themeColor="accent5"/>
              <w:right w:val="single" w:sz="4" w:space="0" w:color="D9F0F7" w:themeColor="accent5"/>
            </w:tcBorders>
            <w:vAlign w:val="top"/>
          </w:tcPr>
          <w:p w14:paraId="498F3555" w14:textId="77777777" w:rsidR="008C01C1" w:rsidRPr="00547829" w:rsidRDefault="008C01C1" w:rsidP="00C77F2B">
            <w:pPr>
              <w:pStyle w:val="tablebody9pt"/>
              <w:framePr w:hSpace="0" w:wrap="auto" w:vAnchor="margin" w:hAnchor="text" w:xAlign="left" w:yAlign="inline"/>
              <w:rPr>
                <w:color w:val="auto"/>
              </w:rPr>
            </w:pPr>
            <w:r w:rsidRPr="00547829">
              <w:rPr>
                <w:color w:val="auto"/>
              </w:rPr>
              <w:t>Paula</w:t>
            </w:r>
          </w:p>
        </w:tc>
        <w:tc>
          <w:tcPr>
            <w:tcW w:w="1276" w:type="dxa"/>
            <w:tcBorders>
              <w:top w:val="single" w:sz="6" w:space="0" w:color="D9F0F7" w:themeColor="accent5"/>
              <w:left w:val="single" w:sz="4" w:space="0" w:color="D9F0F7" w:themeColor="accent5"/>
              <w:right w:val="single" w:sz="4" w:space="0" w:color="D9F0F7" w:themeColor="accent5"/>
            </w:tcBorders>
            <w:vAlign w:val="top"/>
          </w:tcPr>
          <w:p w14:paraId="15FDD10D" w14:textId="77777777" w:rsidR="008C01C1" w:rsidRPr="00547829" w:rsidRDefault="008C01C1" w:rsidP="00C77F2B">
            <w:pPr>
              <w:pStyle w:val="tablebody9pt"/>
              <w:framePr w:hSpace="0" w:wrap="auto" w:vAnchor="margin" w:hAnchor="text" w:xAlign="left" w:yAlign="inline"/>
              <w:rPr>
                <w:color w:val="auto"/>
              </w:rPr>
            </w:pPr>
            <w:r w:rsidRPr="00547829">
              <w:rPr>
                <w:color w:val="auto"/>
              </w:rPr>
              <w:t>TALAKAI</w:t>
            </w:r>
          </w:p>
        </w:tc>
        <w:tc>
          <w:tcPr>
            <w:tcW w:w="1276" w:type="dxa"/>
            <w:tcBorders>
              <w:top w:val="single" w:sz="6" w:space="0" w:color="D9F0F7" w:themeColor="accent5"/>
              <w:left w:val="single" w:sz="4" w:space="0" w:color="D9F0F7" w:themeColor="accent5"/>
              <w:right w:val="single" w:sz="4" w:space="0" w:color="D9F0F7" w:themeColor="accent5"/>
            </w:tcBorders>
            <w:vAlign w:val="top"/>
          </w:tcPr>
          <w:p w14:paraId="4549AB07" w14:textId="77777777" w:rsidR="008C01C1" w:rsidRPr="00547829" w:rsidRDefault="008C01C1" w:rsidP="00C77F2B">
            <w:pPr>
              <w:pStyle w:val="tablebody9pt"/>
              <w:framePr w:hSpace="0" w:wrap="auto" w:vAnchor="margin" w:hAnchor="text" w:xAlign="left" w:yAlign="inline"/>
              <w:rPr>
                <w:color w:val="auto"/>
              </w:rPr>
            </w:pPr>
            <w:r w:rsidRPr="00547829">
              <w:rPr>
                <w:color w:val="auto"/>
              </w:rPr>
              <w:t>Paula</w:t>
            </w:r>
          </w:p>
        </w:tc>
        <w:tc>
          <w:tcPr>
            <w:tcW w:w="1559" w:type="dxa"/>
            <w:tcBorders>
              <w:top w:val="single" w:sz="6" w:space="0" w:color="D9F0F7" w:themeColor="accent5"/>
              <w:left w:val="single" w:sz="4" w:space="0" w:color="D9F0F7" w:themeColor="accent5"/>
              <w:right w:val="single" w:sz="4" w:space="0" w:color="D9F0F7" w:themeColor="accent5"/>
            </w:tcBorders>
            <w:vAlign w:val="top"/>
          </w:tcPr>
          <w:p w14:paraId="3632F413" w14:textId="77777777" w:rsidR="008C01C1" w:rsidRPr="00547829" w:rsidRDefault="008C01C1" w:rsidP="00C77F2B">
            <w:pPr>
              <w:pStyle w:val="tablebody9pt"/>
              <w:framePr w:hSpace="0" w:wrap="auto" w:vAnchor="margin" w:hAnchor="text" w:xAlign="left" w:yAlign="inline"/>
              <w:rPr>
                <w:color w:val="auto"/>
              </w:rPr>
            </w:pPr>
            <w:r w:rsidRPr="00547829">
              <w:rPr>
                <w:color w:val="auto"/>
              </w:rPr>
              <w:t>0472 753 367</w:t>
            </w:r>
          </w:p>
        </w:tc>
        <w:tc>
          <w:tcPr>
            <w:tcW w:w="3402" w:type="dxa"/>
            <w:tcBorders>
              <w:top w:val="single" w:sz="6" w:space="0" w:color="D9F0F7" w:themeColor="accent5"/>
              <w:left w:val="single" w:sz="4" w:space="0" w:color="D9F0F7" w:themeColor="accent5"/>
              <w:right w:val="single" w:sz="4" w:space="0" w:color="D9F0F7" w:themeColor="accent5"/>
            </w:tcBorders>
            <w:vAlign w:val="top"/>
          </w:tcPr>
          <w:p w14:paraId="5BCA5025" w14:textId="77777777" w:rsidR="008C01C1" w:rsidRPr="00547829" w:rsidRDefault="008C01C1" w:rsidP="00C77F2B">
            <w:pPr>
              <w:pStyle w:val="tablebody9pt"/>
              <w:framePr w:hSpace="0" w:wrap="auto" w:vAnchor="margin" w:hAnchor="text" w:xAlign="left" w:yAlign="inline"/>
              <w:rPr>
                <w:color w:val="auto"/>
              </w:rPr>
            </w:pPr>
            <w:r w:rsidRPr="00547829">
              <w:rPr>
                <w:color w:val="auto"/>
              </w:rPr>
              <w:t>paul.talakap@gmail.com</w:t>
            </w:r>
          </w:p>
        </w:tc>
      </w:tr>
      <w:tr w:rsidR="00C77F2B" w14:paraId="2D404E0C" w14:textId="77777777" w:rsidTr="7C2068E8">
        <w:trPr>
          <w:trHeight w:val="872"/>
        </w:trPr>
        <w:tc>
          <w:tcPr>
            <w:tcW w:w="992" w:type="dxa"/>
            <w:tcBorders>
              <w:top w:val="single" w:sz="6" w:space="0" w:color="D9F0F7" w:themeColor="accent5"/>
              <w:left w:val="single" w:sz="4" w:space="0" w:color="D9F0F7" w:themeColor="accent5"/>
              <w:right w:val="single" w:sz="4" w:space="0" w:color="D9F0F7" w:themeColor="accent5"/>
            </w:tcBorders>
            <w:shd w:val="clear" w:color="auto" w:fill="FFFFFF" w:themeFill="accent6"/>
            <w:vAlign w:val="top"/>
          </w:tcPr>
          <w:p w14:paraId="55D2E7BA" w14:textId="496A7BB3" w:rsidR="73DF8A6D" w:rsidRPr="00547829" w:rsidRDefault="73DF8A6D" w:rsidP="00C77F2B">
            <w:pPr>
              <w:pStyle w:val="tablebody9pt"/>
              <w:framePr w:hSpace="0" w:wrap="auto" w:vAnchor="margin" w:hAnchor="text" w:xAlign="left" w:yAlign="inline"/>
              <w:rPr>
                <w:color w:val="auto"/>
              </w:rPr>
            </w:pPr>
            <w:r w:rsidRPr="00547829">
              <w:rPr>
                <w:color w:val="auto"/>
              </w:rPr>
              <w:t>Samoa</w:t>
            </w:r>
          </w:p>
        </w:tc>
        <w:tc>
          <w:tcPr>
            <w:tcW w:w="981" w:type="dxa"/>
            <w:tcBorders>
              <w:top w:val="single" w:sz="6" w:space="0" w:color="D9F0F7" w:themeColor="accent5"/>
              <w:left w:val="single" w:sz="4" w:space="0" w:color="D9F0F7" w:themeColor="accent5"/>
              <w:right w:val="single" w:sz="4" w:space="0" w:color="D9F0F7" w:themeColor="accent5"/>
            </w:tcBorders>
            <w:shd w:val="clear" w:color="auto" w:fill="FFFFFF" w:themeFill="accent6"/>
            <w:vAlign w:val="top"/>
          </w:tcPr>
          <w:p w14:paraId="68B3A922" w14:textId="21DD8105" w:rsidR="73DF8A6D" w:rsidRPr="00547829" w:rsidRDefault="73DF8A6D" w:rsidP="00C77F2B">
            <w:pPr>
              <w:pStyle w:val="tablebody9pt"/>
              <w:framePr w:hSpace="0" w:wrap="auto" w:vAnchor="margin" w:hAnchor="text" w:xAlign="left" w:yAlign="inline"/>
              <w:rPr>
                <w:color w:val="auto"/>
              </w:rPr>
            </w:pPr>
            <w:r w:rsidRPr="00547829">
              <w:rPr>
                <w:color w:val="auto"/>
              </w:rPr>
              <w:t xml:space="preserve">Mr. </w:t>
            </w:r>
          </w:p>
        </w:tc>
        <w:tc>
          <w:tcPr>
            <w:tcW w:w="1429" w:type="dxa"/>
            <w:tcBorders>
              <w:top w:val="single" w:sz="6" w:space="0" w:color="D9F0F7" w:themeColor="accent5"/>
              <w:left w:val="single" w:sz="4" w:space="0" w:color="D9F0F7" w:themeColor="accent5"/>
              <w:right w:val="single" w:sz="4" w:space="0" w:color="D9F0F7" w:themeColor="accent5"/>
            </w:tcBorders>
            <w:shd w:val="clear" w:color="auto" w:fill="FFFFFF" w:themeFill="accent6"/>
            <w:vAlign w:val="top"/>
          </w:tcPr>
          <w:p w14:paraId="45AF3686" w14:textId="7452FDB1" w:rsidR="73DF8A6D" w:rsidRPr="00547829" w:rsidRDefault="73DF8A6D" w:rsidP="00547829">
            <w:pPr>
              <w:pStyle w:val="tablebody9pt"/>
              <w:framePr w:hSpace="0" w:wrap="auto" w:vAnchor="margin" w:hAnchor="text" w:xAlign="left" w:yAlign="inline"/>
              <w:rPr>
                <w:rFonts w:eastAsia="Trebuchet MS" w:cs="Trebuchet MS"/>
                <w:color w:val="auto"/>
              </w:rPr>
            </w:pPr>
            <w:proofErr w:type="spellStart"/>
            <w:r w:rsidRPr="00547829">
              <w:rPr>
                <w:rFonts w:eastAsia="Trebuchet MS" w:cs="Trebuchet MS"/>
                <w:color w:val="auto"/>
              </w:rPr>
              <w:t>Fulisiailagitele</w:t>
            </w:r>
            <w:proofErr w:type="spellEnd"/>
          </w:p>
        </w:tc>
        <w:tc>
          <w:tcPr>
            <w:tcW w:w="1276" w:type="dxa"/>
            <w:tcBorders>
              <w:top w:val="single" w:sz="6" w:space="0" w:color="D9F0F7" w:themeColor="accent5"/>
              <w:left w:val="single" w:sz="4" w:space="0" w:color="D9F0F7" w:themeColor="accent5"/>
              <w:right w:val="single" w:sz="4" w:space="0" w:color="D9F0F7" w:themeColor="accent5"/>
            </w:tcBorders>
            <w:shd w:val="clear" w:color="auto" w:fill="FFFFFF" w:themeFill="accent6"/>
            <w:vAlign w:val="top"/>
          </w:tcPr>
          <w:p w14:paraId="11678AAD" w14:textId="64096230" w:rsidR="73DF8A6D" w:rsidRPr="00547829" w:rsidRDefault="73DF8A6D" w:rsidP="00547829">
            <w:pPr>
              <w:pStyle w:val="tablebody9pt"/>
              <w:framePr w:hSpace="0" w:wrap="auto" w:vAnchor="margin" w:hAnchor="text" w:xAlign="left" w:yAlign="inline"/>
              <w:rPr>
                <w:rFonts w:eastAsia="Trebuchet MS" w:cs="Trebuchet MS"/>
                <w:color w:val="auto"/>
              </w:rPr>
            </w:pPr>
            <w:r w:rsidRPr="00547829">
              <w:rPr>
                <w:rFonts w:eastAsia="Trebuchet MS" w:cs="Trebuchet MS"/>
                <w:color w:val="auto"/>
              </w:rPr>
              <w:t>SALEUESILE</w:t>
            </w:r>
          </w:p>
        </w:tc>
        <w:tc>
          <w:tcPr>
            <w:tcW w:w="1276" w:type="dxa"/>
            <w:tcBorders>
              <w:top w:val="single" w:sz="6" w:space="0" w:color="D9F0F7" w:themeColor="accent5"/>
              <w:left w:val="single" w:sz="4" w:space="0" w:color="D9F0F7" w:themeColor="accent5"/>
              <w:right w:val="single" w:sz="4" w:space="0" w:color="D9F0F7" w:themeColor="accent5"/>
            </w:tcBorders>
            <w:shd w:val="clear" w:color="auto" w:fill="FFFFFF" w:themeFill="accent6"/>
            <w:vAlign w:val="top"/>
          </w:tcPr>
          <w:p w14:paraId="537E0B13" w14:textId="64CAFC5E" w:rsidR="73DF8A6D" w:rsidRPr="00547829" w:rsidRDefault="73DF8A6D" w:rsidP="00547829">
            <w:pPr>
              <w:pStyle w:val="tablebody9pt"/>
              <w:framePr w:hSpace="0" w:wrap="auto" w:vAnchor="margin" w:hAnchor="text" w:xAlign="left" w:yAlign="inline"/>
              <w:rPr>
                <w:rFonts w:eastAsia="Trebuchet MS" w:cs="Trebuchet MS"/>
                <w:color w:val="auto"/>
              </w:rPr>
            </w:pPr>
            <w:r w:rsidRPr="00547829">
              <w:rPr>
                <w:rFonts w:eastAsia="Trebuchet MS" w:cs="Trebuchet MS"/>
                <w:color w:val="auto"/>
              </w:rPr>
              <w:t>Aufa’i</w:t>
            </w:r>
          </w:p>
        </w:tc>
        <w:tc>
          <w:tcPr>
            <w:tcW w:w="1559" w:type="dxa"/>
            <w:tcBorders>
              <w:top w:val="single" w:sz="6" w:space="0" w:color="D9F0F7" w:themeColor="accent5"/>
              <w:left w:val="single" w:sz="4" w:space="0" w:color="D9F0F7" w:themeColor="accent5"/>
              <w:right w:val="single" w:sz="4" w:space="0" w:color="D9F0F7" w:themeColor="accent5"/>
            </w:tcBorders>
            <w:shd w:val="clear" w:color="auto" w:fill="FFFFFF" w:themeFill="accent6"/>
            <w:vAlign w:val="top"/>
          </w:tcPr>
          <w:p w14:paraId="709A730B" w14:textId="020313F6" w:rsidR="73DF8A6D" w:rsidRPr="00547829" w:rsidRDefault="73DF8A6D" w:rsidP="00547829">
            <w:pPr>
              <w:pStyle w:val="tablebody9pt"/>
              <w:framePr w:hSpace="0" w:wrap="auto" w:vAnchor="margin" w:hAnchor="text" w:xAlign="left" w:yAlign="inline"/>
              <w:rPr>
                <w:rFonts w:eastAsia="Trebuchet MS" w:cs="Trebuchet MS"/>
                <w:color w:val="auto"/>
              </w:rPr>
            </w:pPr>
            <w:r w:rsidRPr="00547829">
              <w:rPr>
                <w:rFonts w:eastAsia="Trebuchet MS" w:cs="Trebuchet MS"/>
                <w:color w:val="auto"/>
              </w:rPr>
              <w:t>0406 506 274</w:t>
            </w:r>
          </w:p>
        </w:tc>
        <w:tc>
          <w:tcPr>
            <w:tcW w:w="3402" w:type="dxa"/>
            <w:tcBorders>
              <w:top w:val="single" w:sz="6" w:space="0" w:color="D9F0F7" w:themeColor="accent5"/>
              <w:left w:val="single" w:sz="4" w:space="0" w:color="D9F0F7" w:themeColor="accent5"/>
              <w:right w:val="single" w:sz="4" w:space="0" w:color="D9F0F7" w:themeColor="accent5"/>
            </w:tcBorders>
            <w:shd w:val="clear" w:color="auto" w:fill="FFFFFF" w:themeFill="accent6"/>
            <w:vAlign w:val="top"/>
          </w:tcPr>
          <w:p w14:paraId="5DE11F8D" w14:textId="40F129AD" w:rsidR="73DF8A6D" w:rsidRPr="00547829" w:rsidRDefault="73DF8A6D" w:rsidP="00C77F2B">
            <w:pPr>
              <w:pStyle w:val="tablebody9pt"/>
              <w:framePr w:hSpace="0" w:wrap="auto" w:vAnchor="margin" w:hAnchor="text" w:xAlign="left" w:yAlign="inline"/>
              <w:rPr>
                <w:color w:val="auto"/>
              </w:rPr>
            </w:pPr>
            <w:r w:rsidRPr="00547829">
              <w:rPr>
                <w:color w:val="auto"/>
              </w:rPr>
              <w:t>fulisia.saleuesile@mcil.gov.ws</w:t>
            </w:r>
          </w:p>
        </w:tc>
      </w:tr>
      <w:tr w:rsidR="00BC4595" w14:paraId="619BF5C4" w14:textId="77777777" w:rsidTr="7C2068E8">
        <w:trPr>
          <w:trHeight w:hRule="exact" w:val="1122"/>
        </w:trPr>
        <w:tc>
          <w:tcPr>
            <w:tcW w:w="992" w:type="dxa"/>
            <w:tcBorders>
              <w:top w:val="single" w:sz="6" w:space="0" w:color="D9F0F7" w:themeColor="accent5"/>
              <w:left w:val="single" w:sz="4" w:space="0" w:color="D9F0F7" w:themeColor="accent5"/>
              <w:right w:val="single" w:sz="4" w:space="0" w:color="D9F0F7" w:themeColor="accent5"/>
            </w:tcBorders>
            <w:vAlign w:val="top"/>
          </w:tcPr>
          <w:p w14:paraId="4F4A87AD" w14:textId="77777777" w:rsidR="008C01C1" w:rsidRPr="00547829" w:rsidRDefault="008C01C1" w:rsidP="00C77F2B">
            <w:pPr>
              <w:pStyle w:val="tablebody9pt"/>
              <w:framePr w:hSpace="0" w:wrap="auto" w:vAnchor="margin" w:hAnchor="text" w:xAlign="left" w:yAlign="inline"/>
              <w:rPr>
                <w:color w:val="auto"/>
              </w:rPr>
            </w:pPr>
            <w:r w:rsidRPr="00547829">
              <w:rPr>
                <w:color w:val="auto"/>
              </w:rPr>
              <w:t xml:space="preserve">Timor </w:t>
            </w:r>
            <w:proofErr w:type="spellStart"/>
            <w:r w:rsidRPr="00547829">
              <w:rPr>
                <w:color w:val="auto"/>
              </w:rPr>
              <w:t>Leste</w:t>
            </w:r>
            <w:proofErr w:type="spellEnd"/>
            <w:r w:rsidRPr="00547829">
              <w:rPr>
                <w:color w:val="auto"/>
              </w:rPr>
              <w:t xml:space="preserve"> (Labour Attaché)</w:t>
            </w:r>
          </w:p>
        </w:tc>
        <w:tc>
          <w:tcPr>
            <w:tcW w:w="981" w:type="dxa"/>
            <w:tcBorders>
              <w:top w:val="single" w:sz="6" w:space="0" w:color="D9F0F7" w:themeColor="accent5"/>
              <w:left w:val="single" w:sz="4" w:space="0" w:color="D9F0F7" w:themeColor="accent5"/>
              <w:right w:val="single" w:sz="4" w:space="0" w:color="D9F0F7" w:themeColor="accent5"/>
            </w:tcBorders>
            <w:vAlign w:val="top"/>
          </w:tcPr>
          <w:p w14:paraId="7943CB8A" w14:textId="77777777" w:rsidR="008C01C1" w:rsidRPr="00547829" w:rsidRDefault="008C01C1" w:rsidP="00C77F2B">
            <w:pPr>
              <w:pStyle w:val="tablebody9pt"/>
              <w:framePr w:hSpace="0" w:wrap="auto" w:vAnchor="margin" w:hAnchor="text" w:xAlign="left" w:yAlign="inline"/>
              <w:rPr>
                <w:color w:val="auto"/>
              </w:rPr>
            </w:pPr>
            <w:r w:rsidRPr="00547829">
              <w:rPr>
                <w:color w:val="auto"/>
              </w:rPr>
              <w:t>Mr.</w:t>
            </w:r>
          </w:p>
        </w:tc>
        <w:tc>
          <w:tcPr>
            <w:tcW w:w="1429" w:type="dxa"/>
            <w:tcBorders>
              <w:top w:val="single" w:sz="6" w:space="0" w:color="D9F0F7" w:themeColor="accent5"/>
              <w:left w:val="single" w:sz="4" w:space="0" w:color="D9F0F7" w:themeColor="accent5"/>
              <w:right w:val="single" w:sz="4" w:space="0" w:color="D9F0F7" w:themeColor="accent5"/>
            </w:tcBorders>
            <w:vAlign w:val="top"/>
          </w:tcPr>
          <w:p w14:paraId="38E46937" w14:textId="77777777" w:rsidR="008C01C1" w:rsidRPr="00547829" w:rsidRDefault="008C01C1" w:rsidP="00C77F2B">
            <w:pPr>
              <w:pStyle w:val="tablebody9pt"/>
              <w:framePr w:hSpace="0" w:wrap="auto" w:vAnchor="margin" w:hAnchor="text" w:xAlign="left" w:yAlign="inline"/>
              <w:rPr>
                <w:color w:val="auto"/>
              </w:rPr>
            </w:pPr>
            <w:r w:rsidRPr="00547829">
              <w:rPr>
                <w:color w:val="auto"/>
              </w:rPr>
              <w:t>Tomas</w:t>
            </w:r>
          </w:p>
        </w:tc>
        <w:tc>
          <w:tcPr>
            <w:tcW w:w="1276" w:type="dxa"/>
            <w:tcBorders>
              <w:top w:val="single" w:sz="6" w:space="0" w:color="D9F0F7" w:themeColor="accent5"/>
              <w:left w:val="single" w:sz="4" w:space="0" w:color="D9F0F7" w:themeColor="accent5"/>
              <w:right w:val="single" w:sz="4" w:space="0" w:color="D9F0F7" w:themeColor="accent5"/>
            </w:tcBorders>
            <w:vAlign w:val="top"/>
          </w:tcPr>
          <w:p w14:paraId="2DA53507" w14:textId="77777777" w:rsidR="008C01C1" w:rsidRPr="00547829" w:rsidRDefault="008C01C1" w:rsidP="00C77F2B">
            <w:pPr>
              <w:pStyle w:val="tablebody9pt"/>
              <w:framePr w:hSpace="0" w:wrap="auto" w:vAnchor="margin" w:hAnchor="text" w:xAlign="left" w:yAlign="inline"/>
              <w:rPr>
                <w:color w:val="auto"/>
              </w:rPr>
            </w:pPr>
            <w:r w:rsidRPr="00547829">
              <w:rPr>
                <w:color w:val="auto"/>
              </w:rPr>
              <w:t>DE ARAÚJO GUTERRES</w:t>
            </w:r>
          </w:p>
        </w:tc>
        <w:tc>
          <w:tcPr>
            <w:tcW w:w="1276" w:type="dxa"/>
            <w:tcBorders>
              <w:top w:val="single" w:sz="6" w:space="0" w:color="D9F0F7" w:themeColor="accent5"/>
              <w:left w:val="single" w:sz="4" w:space="0" w:color="D9F0F7" w:themeColor="accent5"/>
              <w:right w:val="single" w:sz="4" w:space="0" w:color="D9F0F7" w:themeColor="accent5"/>
            </w:tcBorders>
            <w:vAlign w:val="top"/>
          </w:tcPr>
          <w:p w14:paraId="35F02369" w14:textId="77777777" w:rsidR="008C01C1" w:rsidRPr="00547829" w:rsidRDefault="008C01C1" w:rsidP="00C77F2B">
            <w:pPr>
              <w:pStyle w:val="tablebody9pt"/>
              <w:framePr w:hSpace="0" w:wrap="auto" w:vAnchor="margin" w:hAnchor="text" w:xAlign="left" w:yAlign="inline"/>
              <w:rPr>
                <w:color w:val="auto"/>
              </w:rPr>
            </w:pPr>
            <w:r w:rsidRPr="00547829">
              <w:rPr>
                <w:color w:val="auto"/>
              </w:rPr>
              <w:t>Tommy</w:t>
            </w:r>
          </w:p>
        </w:tc>
        <w:tc>
          <w:tcPr>
            <w:tcW w:w="1559" w:type="dxa"/>
            <w:tcBorders>
              <w:top w:val="single" w:sz="6" w:space="0" w:color="D9F0F7" w:themeColor="accent5"/>
              <w:left w:val="single" w:sz="4" w:space="0" w:color="D9F0F7" w:themeColor="accent5"/>
              <w:right w:val="single" w:sz="4" w:space="0" w:color="D9F0F7" w:themeColor="accent5"/>
            </w:tcBorders>
            <w:vAlign w:val="top"/>
          </w:tcPr>
          <w:p w14:paraId="588B5320" w14:textId="77777777" w:rsidR="008C01C1" w:rsidRPr="00547829" w:rsidRDefault="008C01C1" w:rsidP="00C77F2B">
            <w:pPr>
              <w:pStyle w:val="tablebody9pt"/>
              <w:framePr w:hSpace="0" w:wrap="auto" w:vAnchor="margin" w:hAnchor="text" w:xAlign="left" w:yAlign="inline"/>
              <w:rPr>
                <w:color w:val="auto"/>
              </w:rPr>
            </w:pPr>
            <w:r w:rsidRPr="00547829">
              <w:rPr>
                <w:color w:val="auto"/>
              </w:rPr>
              <w:t xml:space="preserve">0459 337 125 </w:t>
            </w:r>
          </w:p>
        </w:tc>
        <w:tc>
          <w:tcPr>
            <w:tcW w:w="3402" w:type="dxa"/>
            <w:tcBorders>
              <w:top w:val="single" w:sz="6" w:space="0" w:color="D9F0F7" w:themeColor="accent5"/>
              <w:left w:val="single" w:sz="4" w:space="0" w:color="D9F0F7" w:themeColor="accent5"/>
              <w:right w:val="single" w:sz="4" w:space="0" w:color="D9F0F7" w:themeColor="accent5"/>
            </w:tcBorders>
            <w:vAlign w:val="top"/>
          </w:tcPr>
          <w:p w14:paraId="7400E69C" w14:textId="77777777" w:rsidR="008C01C1" w:rsidRPr="00547829" w:rsidRDefault="008C01C1" w:rsidP="00C77F2B">
            <w:pPr>
              <w:pStyle w:val="tablebody9pt"/>
              <w:framePr w:hSpace="0" w:wrap="auto" w:vAnchor="margin" w:hAnchor="text" w:xAlign="left" w:yAlign="inline"/>
              <w:rPr>
                <w:color w:val="auto"/>
              </w:rPr>
            </w:pPr>
            <w:r w:rsidRPr="00547829">
              <w:rPr>
                <w:color w:val="auto"/>
              </w:rPr>
              <w:t>tls.labourattache@gmail.com</w:t>
            </w:r>
          </w:p>
        </w:tc>
      </w:tr>
      <w:tr w:rsidR="00B366C0" w14:paraId="1AFB41A0" w14:textId="77777777" w:rsidTr="7C2068E8">
        <w:trPr>
          <w:trHeight w:hRule="exact" w:val="1093"/>
        </w:trPr>
        <w:tc>
          <w:tcPr>
            <w:tcW w:w="992"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37304D3A" w14:textId="77777777" w:rsidR="008C01C1" w:rsidRPr="00547829" w:rsidRDefault="008C01C1" w:rsidP="00C77F2B">
            <w:pPr>
              <w:pStyle w:val="tablebody9pt"/>
              <w:framePr w:hSpace="0" w:wrap="auto" w:vAnchor="margin" w:hAnchor="text" w:xAlign="left" w:yAlign="inline"/>
              <w:rPr>
                <w:color w:val="auto"/>
              </w:rPr>
            </w:pPr>
            <w:r w:rsidRPr="00547829">
              <w:rPr>
                <w:color w:val="auto"/>
              </w:rPr>
              <w:t xml:space="preserve">Timor </w:t>
            </w:r>
            <w:proofErr w:type="spellStart"/>
            <w:r w:rsidRPr="00547829">
              <w:rPr>
                <w:color w:val="auto"/>
              </w:rPr>
              <w:t>Leste</w:t>
            </w:r>
            <w:proofErr w:type="spellEnd"/>
            <w:r w:rsidRPr="00547829">
              <w:rPr>
                <w:color w:val="auto"/>
              </w:rPr>
              <w:t xml:space="preserve"> (Labour Attaché)</w:t>
            </w:r>
          </w:p>
        </w:tc>
        <w:tc>
          <w:tcPr>
            <w:tcW w:w="981"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530F688F" w14:textId="77777777" w:rsidR="008C01C1" w:rsidRPr="00547829" w:rsidRDefault="008C01C1" w:rsidP="00C77F2B">
            <w:pPr>
              <w:pStyle w:val="tablebody9pt"/>
              <w:framePr w:hSpace="0" w:wrap="auto" w:vAnchor="margin" w:hAnchor="text" w:xAlign="left" w:yAlign="inline"/>
              <w:rPr>
                <w:color w:val="auto"/>
              </w:rPr>
            </w:pPr>
            <w:r w:rsidRPr="00547829">
              <w:rPr>
                <w:color w:val="auto"/>
              </w:rPr>
              <w:t>Ms.</w:t>
            </w:r>
          </w:p>
        </w:tc>
        <w:tc>
          <w:tcPr>
            <w:tcW w:w="1429"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112B2286" w14:textId="77777777" w:rsidR="008C01C1" w:rsidRPr="00547829" w:rsidRDefault="008C01C1" w:rsidP="00C77F2B">
            <w:pPr>
              <w:pStyle w:val="tablebody9pt"/>
              <w:framePr w:hSpace="0" w:wrap="auto" w:vAnchor="margin" w:hAnchor="text" w:xAlign="left" w:yAlign="inline"/>
              <w:rPr>
                <w:color w:val="auto"/>
              </w:rPr>
            </w:pPr>
            <w:r w:rsidRPr="00547829">
              <w:rPr>
                <w:color w:val="auto"/>
              </w:rPr>
              <w:t xml:space="preserve">Cathy </w:t>
            </w:r>
          </w:p>
        </w:tc>
        <w:tc>
          <w:tcPr>
            <w:tcW w:w="1276"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3ED829B9" w14:textId="77777777" w:rsidR="008C01C1" w:rsidRPr="00547829" w:rsidRDefault="008C01C1" w:rsidP="00C77F2B">
            <w:pPr>
              <w:pStyle w:val="tablebody9pt"/>
              <w:framePr w:hSpace="0" w:wrap="auto" w:vAnchor="margin" w:hAnchor="text" w:xAlign="left" w:yAlign="inline"/>
              <w:rPr>
                <w:color w:val="auto"/>
              </w:rPr>
            </w:pPr>
            <w:r w:rsidRPr="00547829">
              <w:rPr>
                <w:color w:val="auto"/>
              </w:rPr>
              <w:t>MOLNAR</w:t>
            </w:r>
          </w:p>
        </w:tc>
        <w:tc>
          <w:tcPr>
            <w:tcW w:w="1276"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05C57D25" w14:textId="77777777" w:rsidR="008C01C1" w:rsidRPr="00547829" w:rsidRDefault="008C01C1" w:rsidP="00C77F2B">
            <w:pPr>
              <w:pStyle w:val="tablebody9pt"/>
              <w:framePr w:hSpace="0" w:wrap="auto" w:vAnchor="margin" w:hAnchor="text" w:xAlign="left" w:yAlign="inline"/>
              <w:rPr>
                <w:color w:val="auto"/>
              </w:rPr>
            </w:pPr>
            <w:r w:rsidRPr="00547829">
              <w:rPr>
                <w:color w:val="auto"/>
              </w:rPr>
              <w:t>Cathy</w:t>
            </w:r>
          </w:p>
        </w:tc>
        <w:tc>
          <w:tcPr>
            <w:tcW w:w="1559"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045EAD3E" w14:textId="77777777" w:rsidR="008C01C1" w:rsidRPr="00547829" w:rsidRDefault="008C01C1" w:rsidP="00C77F2B">
            <w:pPr>
              <w:pStyle w:val="tablebody9pt"/>
              <w:framePr w:hSpace="0" w:wrap="auto" w:vAnchor="margin" w:hAnchor="text" w:xAlign="left" w:yAlign="inline"/>
              <w:rPr>
                <w:color w:val="auto"/>
              </w:rPr>
            </w:pPr>
            <w:r w:rsidRPr="00547829">
              <w:rPr>
                <w:color w:val="auto"/>
              </w:rPr>
              <w:t>0480 208 270</w:t>
            </w:r>
          </w:p>
        </w:tc>
        <w:tc>
          <w:tcPr>
            <w:tcW w:w="3402"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3F28CADC" w14:textId="77777777" w:rsidR="008C01C1" w:rsidRPr="00547829" w:rsidRDefault="008C01C1" w:rsidP="00C77F2B">
            <w:pPr>
              <w:pStyle w:val="tablebody9pt"/>
              <w:framePr w:hSpace="0" w:wrap="auto" w:vAnchor="margin" w:hAnchor="text" w:xAlign="left" w:yAlign="inline"/>
              <w:rPr>
                <w:color w:val="auto"/>
              </w:rPr>
            </w:pPr>
            <w:r w:rsidRPr="00547829">
              <w:rPr>
                <w:color w:val="auto"/>
              </w:rPr>
              <w:t>tls.program.coordinator@gmail.com</w:t>
            </w:r>
          </w:p>
        </w:tc>
      </w:tr>
      <w:tr w:rsidR="00B366C0" w14:paraId="6C6EA2F7" w14:textId="77777777" w:rsidTr="7C2068E8">
        <w:trPr>
          <w:trHeight w:hRule="exact" w:val="843"/>
        </w:trPr>
        <w:tc>
          <w:tcPr>
            <w:tcW w:w="992"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3E6AA272" w14:textId="02E4B810" w:rsidR="00B366C0" w:rsidRPr="00547829" w:rsidRDefault="006F5D45" w:rsidP="00C77F2B">
            <w:pPr>
              <w:pStyle w:val="tablebody9pt"/>
              <w:framePr w:hSpace="0" w:wrap="auto" w:vAnchor="margin" w:hAnchor="text" w:xAlign="left" w:yAlign="inline"/>
              <w:rPr>
                <w:color w:val="auto"/>
              </w:rPr>
            </w:pPr>
            <w:r w:rsidRPr="00547829">
              <w:rPr>
                <w:color w:val="auto"/>
              </w:rPr>
              <w:t>Solomon Islands</w:t>
            </w:r>
          </w:p>
        </w:tc>
        <w:tc>
          <w:tcPr>
            <w:tcW w:w="981"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1BE6D5EB" w14:textId="74B77E0B" w:rsidR="00B366C0" w:rsidRPr="00547829" w:rsidRDefault="006F5D45" w:rsidP="00C77F2B">
            <w:pPr>
              <w:pStyle w:val="tablebody9pt"/>
              <w:framePr w:hSpace="0" w:wrap="auto" w:vAnchor="margin" w:hAnchor="text" w:xAlign="left" w:yAlign="inline"/>
              <w:rPr>
                <w:color w:val="auto"/>
              </w:rPr>
            </w:pPr>
            <w:r w:rsidRPr="00547829">
              <w:rPr>
                <w:color w:val="auto"/>
              </w:rPr>
              <w:t xml:space="preserve">Mr. </w:t>
            </w:r>
          </w:p>
        </w:tc>
        <w:tc>
          <w:tcPr>
            <w:tcW w:w="1429"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01A95E6F" w14:textId="11C846E0" w:rsidR="00B366C0" w:rsidRPr="00547829" w:rsidRDefault="00C1502D" w:rsidP="00C77F2B">
            <w:pPr>
              <w:pStyle w:val="tablebody9pt"/>
              <w:framePr w:hSpace="0" w:wrap="auto" w:vAnchor="margin" w:hAnchor="text" w:xAlign="left" w:yAlign="inline"/>
              <w:rPr>
                <w:color w:val="auto"/>
              </w:rPr>
            </w:pPr>
            <w:r w:rsidRPr="00547829">
              <w:rPr>
                <w:rFonts w:cs="Segoe UI"/>
                <w:color w:val="auto"/>
                <w:shd w:val="clear" w:color="auto" w:fill="FFFFFF"/>
              </w:rPr>
              <w:t>Dean</w:t>
            </w:r>
          </w:p>
        </w:tc>
        <w:tc>
          <w:tcPr>
            <w:tcW w:w="1276"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5998756E" w14:textId="6E5B0040" w:rsidR="00B366C0" w:rsidRPr="00547829" w:rsidRDefault="00C1502D" w:rsidP="00C77F2B">
            <w:pPr>
              <w:pStyle w:val="tablebody9pt"/>
              <w:framePr w:hSpace="0" w:wrap="auto" w:vAnchor="margin" w:hAnchor="text" w:xAlign="left" w:yAlign="inline"/>
              <w:rPr>
                <w:color w:val="auto"/>
              </w:rPr>
            </w:pPr>
            <w:r w:rsidRPr="00547829">
              <w:rPr>
                <w:color w:val="auto"/>
              </w:rPr>
              <w:t xml:space="preserve">Wickham </w:t>
            </w:r>
          </w:p>
        </w:tc>
        <w:tc>
          <w:tcPr>
            <w:tcW w:w="1276"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48DDE423" w14:textId="3CD59FB9" w:rsidR="00B366C0" w:rsidRPr="00547829" w:rsidRDefault="00C1502D" w:rsidP="00C77F2B">
            <w:pPr>
              <w:pStyle w:val="tablebody9pt"/>
              <w:framePr w:hSpace="0" w:wrap="auto" w:vAnchor="margin" w:hAnchor="text" w:xAlign="left" w:yAlign="inline"/>
              <w:rPr>
                <w:color w:val="auto"/>
              </w:rPr>
            </w:pPr>
            <w:r w:rsidRPr="00547829">
              <w:rPr>
                <w:color w:val="auto"/>
              </w:rPr>
              <w:t xml:space="preserve">Dean </w:t>
            </w:r>
          </w:p>
        </w:tc>
        <w:tc>
          <w:tcPr>
            <w:tcW w:w="1559"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0385FC98" w14:textId="1371AD1C" w:rsidR="00B366C0" w:rsidRPr="00547829" w:rsidRDefault="00C1502D" w:rsidP="00C77F2B">
            <w:pPr>
              <w:pStyle w:val="tablebody9pt"/>
              <w:framePr w:hSpace="0" w:wrap="auto" w:vAnchor="margin" w:hAnchor="text" w:xAlign="left" w:yAlign="inline"/>
              <w:rPr>
                <w:color w:val="auto"/>
              </w:rPr>
            </w:pPr>
            <w:r w:rsidRPr="00547829">
              <w:rPr>
                <w:rFonts w:cs="Segoe UI"/>
                <w:color w:val="auto"/>
                <w:shd w:val="clear" w:color="auto" w:fill="FFFFFF"/>
              </w:rPr>
              <w:t>0411 317 225</w:t>
            </w:r>
          </w:p>
        </w:tc>
        <w:tc>
          <w:tcPr>
            <w:tcW w:w="3402"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4637F995" w14:textId="153C0CD3" w:rsidR="00B366C0" w:rsidRPr="00547829" w:rsidRDefault="00406BC8" w:rsidP="00C77F2B">
            <w:pPr>
              <w:pStyle w:val="tablebody9pt"/>
              <w:framePr w:hSpace="0" w:wrap="auto" w:vAnchor="margin" w:hAnchor="text" w:xAlign="left" w:yAlign="inline"/>
              <w:rPr>
                <w:color w:val="auto"/>
              </w:rPr>
            </w:pPr>
            <w:r w:rsidRPr="00547829">
              <w:rPr>
                <w:color w:val="auto"/>
              </w:rPr>
              <w:t>aqowickham@gmail.com</w:t>
            </w:r>
          </w:p>
        </w:tc>
      </w:tr>
      <w:tr w:rsidR="00B366C0" w14:paraId="0FB56EDC" w14:textId="77777777" w:rsidTr="7C2068E8">
        <w:trPr>
          <w:trHeight w:hRule="exact" w:val="843"/>
        </w:trPr>
        <w:tc>
          <w:tcPr>
            <w:tcW w:w="992" w:type="dxa"/>
            <w:tcBorders>
              <w:top w:val="single" w:sz="6" w:space="0" w:color="D9F0F7" w:themeColor="accent5"/>
              <w:left w:val="single" w:sz="4" w:space="0" w:color="D9F0F7" w:themeColor="accent5"/>
              <w:right w:val="single" w:sz="4" w:space="0" w:color="D9F0F7" w:themeColor="accent5"/>
            </w:tcBorders>
            <w:vAlign w:val="top"/>
          </w:tcPr>
          <w:p w14:paraId="2C839E87" w14:textId="7B1B0BC8" w:rsidR="00B366C0" w:rsidRPr="00547829" w:rsidRDefault="006F5D45" w:rsidP="00C77F2B">
            <w:pPr>
              <w:pStyle w:val="tablebody9pt"/>
              <w:framePr w:hSpace="0" w:wrap="auto" w:vAnchor="margin" w:hAnchor="text" w:xAlign="left" w:yAlign="inline"/>
              <w:rPr>
                <w:color w:val="auto"/>
              </w:rPr>
            </w:pPr>
            <w:r w:rsidRPr="00547829">
              <w:rPr>
                <w:color w:val="auto"/>
              </w:rPr>
              <w:t>Solomon Islands</w:t>
            </w:r>
          </w:p>
        </w:tc>
        <w:tc>
          <w:tcPr>
            <w:tcW w:w="981" w:type="dxa"/>
            <w:tcBorders>
              <w:top w:val="single" w:sz="6" w:space="0" w:color="D9F0F7" w:themeColor="accent5"/>
              <w:left w:val="single" w:sz="4" w:space="0" w:color="D9F0F7" w:themeColor="accent5"/>
              <w:right w:val="single" w:sz="4" w:space="0" w:color="D9F0F7" w:themeColor="accent5"/>
            </w:tcBorders>
            <w:vAlign w:val="top"/>
          </w:tcPr>
          <w:p w14:paraId="50656E98" w14:textId="71C68076" w:rsidR="00B366C0" w:rsidRPr="00547829" w:rsidRDefault="006F5D45" w:rsidP="00C77F2B">
            <w:pPr>
              <w:pStyle w:val="tablebody9pt"/>
              <w:framePr w:hSpace="0" w:wrap="auto" w:vAnchor="margin" w:hAnchor="text" w:xAlign="left" w:yAlign="inline"/>
              <w:rPr>
                <w:color w:val="auto"/>
              </w:rPr>
            </w:pPr>
            <w:r w:rsidRPr="00547829">
              <w:rPr>
                <w:color w:val="auto"/>
              </w:rPr>
              <w:t xml:space="preserve">Mr. </w:t>
            </w:r>
          </w:p>
        </w:tc>
        <w:tc>
          <w:tcPr>
            <w:tcW w:w="1429" w:type="dxa"/>
            <w:tcBorders>
              <w:top w:val="single" w:sz="6" w:space="0" w:color="D9F0F7" w:themeColor="accent5"/>
              <w:left w:val="single" w:sz="4" w:space="0" w:color="D9F0F7" w:themeColor="accent5"/>
              <w:right w:val="single" w:sz="4" w:space="0" w:color="D9F0F7" w:themeColor="accent5"/>
            </w:tcBorders>
            <w:vAlign w:val="top"/>
          </w:tcPr>
          <w:p w14:paraId="5E5096FB" w14:textId="34473A8E" w:rsidR="00B366C0" w:rsidRPr="00547829" w:rsidRDefault="00A44FBD" w:rsidP="00C77F2B">
            <w:pPr>
              <w:pStyle w:val="tablebody9pt"/>
              <w:framePr w:hSpace="0" w:wrap="auto" w:vAnchor="margin" w:hAnchor="text" w:xAlign="left" w:yAlign="inline"/>
              <w:rPr>
                <w:color w:val="auto"/>
              </w:rPr>
            </w:pPr>
            <w:r w:rsidRPr="00547829">
              <w:rPr>
                <w:rFonts w:cs="Segoe UI"/>
                <w:color w:val="auto"/>
                <w:shd w:val="clear" w:color="auto" w:fill="FFFFFF"/>
              </w:rPr>
              <w:t>Leslie</w:t>
            </w:r>
          </w:p>
        </w:tc>
        <w:tc>
          <w:tcPr>
            <w:tcW w:w="1276" w:type="dxa"/>
            <w:tcBorders>
              <w:top w:val="single" w:sz="6" w:space="0" w:color="D9F0F7" w:themeColor="accent5"/>
              <w:left w:val="single" w:sz="4" w:space="0" w:color="D9F0F7" w:themeColor="accent5"/>
              <w:right w:val="single" w:sz="4" w:space="0" w:color="D9F0F7" w:themeColor="accent5"/>
            </w:tcBorders>
            <w:vAlign w:val="top"/>
          </w:tcPr>
          <w:p w14:paraId="54BD0C40" w14:textId="58152813" w:rsidR="00B366C0" w:rsidRPr="00547829" w:rsidRDefault="00406BC8" w:rsidP="00C77F2B">
            <w:pPr>
              <w:pStyle w:val="tablebody9pt"/>
              <w:framePr w:hSpace="0" w:wrap="auto" w:vAnchor="margin" w:hAnchor="text" w:xAlign="left" w:yAlign="inline"/>
              <w:rPr>
                <w:color w:val="auto"/>
              </w:rPr>
            </w:pPr>
            <w:proofErr w:type="spellStart"/>
            <w:r w:rsidRPr="00547829">
              <w:rPr>
                <w:color w:val="auto"/>
              </w:rPr>
              <w:t>Ruraimanu</w:t>
            </w:r>
            <w:proofErr w:type="spellEnd"/>
            <w:r w:rsidRPr="00547829">
              <w:rPr>
                <w:color w:val="auto"/>
              </w:rPr>
              <w:t xml:space="preserve"> </w:t>
            </w:r>
            <w:proofErr w:type="spellStart"/>
            <w:r w:rsidRPr="00547829">
              <w:rPr>
                <w:color w:val="auto"/>
              </w:rPr>
              <w:t>Fa’arodo</w:t>
            </w:r>
            <w:proofErr w:type="spellEnd"/>
          </w:p>
        </w:tc>
        <w:tc>
          <w:tcPr>
            <w:tcW w:w="1276" w:type="dxa"/>
            <w:tcBorders>
              <w:top w:val="single" w:sz="6" w:space="0" w:color="D9F0F7" w:themeColor="accent5"/>
              <w:left w:val="single" w:sz="4" w:space="0" w:color="D9F0F7" w:themeColor="accent5"/>
              <w:right w:val="single" w:sz="4" w:space="0" w:color="D9F0F7" w:themeColor="accent5"/>
            </w:tcBorders>
            <w:vAlign w:val="top"/>
          </w:tcPr>
          <w:p w14:paraId="738BD0C2" w14:textId="2268AF65" w:rsidR="00B366C0" w:rsidRPr="00547829" w:rsidRDefault="00A44FBD" w:rsidP="00C77F2B">
            <w:pPr>
              <w:pStyle w:val="tablebody9pt"/>
              <w:framePr w:hSpace="0" w:wrap="auto" w:vAnchor="margin" w:hAnchor="text" w:xAlign="left" w:yAlign="inline"/>
              <w:rPr>
                <w:color w:val="auto"/>
              </w:rPr>
            </w:pPr>
            <w:r w:rsidRPr="00547829">
              <w:rPr>
                <w:color w:val="auto"/>
              </w:rPr>
              <w:t xml:space="preserve">Leslie </w:t>
            </w:r>
          </w:p>
        </w:tc>
        <w:tc>
          <w:tcPr>
            <w:tcW w:w="1559" w:type="dxa"/>
            <w:tcBorders>
              <w:top w:val="single" w:sz="6" w:space="0" w:color="D9F0F7" w:themeColor="accent5"/>
              <w:left w:val="single" w:sz="4" w:space="0" w:color="D9F0F7" w:themeColor="accent5"/>
              <w:right w:val="single" w:sz="4" w:space="0" w:color="D9F0F7" w:themeColor="accent5"/>
            </w:tcBorders>
            <w:vAlign w:val="top"/>
          </w:tcPr>
          <w:p w14:paraId="55D496B0" w14:textId="77F5C222" w:rsidR="00B366C0" w:rsidRPr="00547829" w:rsidRDefault="00A44FBD" w:rsidP="00C77F2B">
            <w:pPr>
              <w:pStyle w:val="tablebody9pt"/>
              <w:framePr w:hSpace="0" w:wrap="auto" w:vAnchor="margin" w:hAnchor="text" w:xAlign="left" w:yAlign="inline"/>
              <w:rPr>
                <w:color w:val="auto"/>
              </w:rPr>
            </w:pPr>
            <w:r w:rsidRPr="00547829">
              <w:rPr>
                <w:rFonts w:cs="Segoe UI"/>
                <w:color w:val="auto"/>
                <w:shd w:val="clear" w:color="auto" w:fill="FFFFFF"/>
              </w:rPr>
              <w:t>0402 885 449</w:t>
            </w:r>
          </w:p>
        </w:tc>
        <w:tc>
          <w:tcPr>
            <w:tcW w:w="3402" w:type="dxa"/>
            <w:tcBorders>
              <w:top w:val="single" w:sz="6" w:space="0" w:color="D9F0F7" w:themeColor="accent5"/>
              <w:left w:val="single" w:sz="4" w:space="0" w:color="D9F0F7" w:themeColor="accent5"/>
              <w:right w:val="single" w:sz="4" w:space="0" w:color="D9F0F7" w:themeColor="accent5"/>
            </w:tcBorders>
            <w:vAlign w:val="top"/>
          </w:tcPr>
          <w:p w14:paraId="57A5D3A6" w14:textId="0B6BD33A" w:rsidR="00B366C0" w:rsidRPr="00547829" w:rsidRDefault="00A44FBD" w:rsidP="00C77F2B">
            <w:pPr>
              <w:pStyle w:val="tablebody9pt"/>
              <w:framePr w:hSpace="0" w:wrap="auto" w:vAnchor="margin" w:hAnchor="text" w:xAlign="left" w:yAlign="inline"/>
              <w:rPr>
                <w:color w:val="auto"/>
              </w:rPr>
            </w:pPr>
            <w:r w:rsidRPr="00547829">
              <w:rPr>
                <w:color w:val="auto"/>
              </w:rPr>
              <w:t>ruraimanu16@gmail.com</w:t>
            </w:r>
          </w:p>
        </w:tc>
      </w:tr>
    </w:tbl>
    <w:p w14:paraId="00BFA747" w14:textId="49ED89D1" w:rsidR="00CE4D90" w:rsidRDefault="00CE4D90" w:rsidP="00CE4D90">
      <w:pPr>
        <w:pStyle w:val="Bullets1"/>
        <w:numPr>
          <w:ilvl w:val="0"/>
          <w:numId w:val="0"/>
        </w:numPr>
      </w:pPr>
    </w:p>
    <w:p w14:paraId="60C440DE" w14:textId="77777777" w:rsidR="00BC4595" w:rsidRDefault="00BC4595" w:rsidP="00CE4D90">
      <w:pPr>
        <w:pStyle w:val="Bullets1"/>
        <w:numPr>
          <w:ilvl w:val="0"/>
          <w:numId w:val="0"/>
        </w:numPr>
      </w:pPr>
    </w:p>
    <w:p w14:paraId="5C3D2841" w14:textId="0C9DE292" w:rsidR="008C01C1" w:rsidRDefault="008C01C1" w:rsidP="00CE4D90">
      <w:pPr>
        <w:pStyle w:val="Bullets1"/>
      </w:pPr>
      <w:r>
        <w:t xml:space="preserve">Pacific and Timor-Leste high commissions, </w:t>
      </w:r>
      <w:r w:rsidR="009D0C31">
        <w:t xml:space="preserve">embassies and consulates </w:t>
      </w:r>
      <w:r>
        <w:t>in Australia ca</w:t>
      </w:r>
      <w:r w:rsidR="000C29CD">
        <w:t xml:space="preserve">n provide </w:t>
      </w:r>
      <w:r w:rsidR="0027762D">
        <w:t xml:space="preserve">advice </w:t>
      </w:r>
      <w:r w:rsidR="00C27255">
        <w:t>about</w:t>
      </w:r>
      <w:r w:rsidR="0027762D">
        <w:t xml:space="preserve"> expired or lost passports, assistance applying for </w:t>
      </w:r>
      <w:r w:rsidR="00C27255">
        <w:t xml:space="preserve">a </w:t>
      </w:r>
      <w:r w:rsidR="0027762D">
        <w:t>Certificate of Identit</w:t>
      </w:r>
      <w:r w:rsidR="00C27255">
        <w:t>y</w:t>
      </w:r>
      <w:r w:rsidR="0027762D">
        <w:t xml:space="preserve"> and </w:t>
      </w:r>
      <w:r w:rsidR="00BA064F">
        <w:t>provide updated</w:t>
      </w:r>
      <w:r w:rsidR="0027762D">
        <w:t xml:space="preserve"> entry requirements and flight schedules</w:t>
      </w:r>
      <w:r w:rsidR="00CE4D90">
        <w:t xml:space="preserve"> when they are not available online</w:t>
      </w:r>
      <w:r w:rsidR="0027762D">
        <w:t xml:space="preserve">. </w:t>
      </w:r>
      <w:r w:rsidR="3C3106F3">
        <w:t xml:space="preserve">You can find </w:t>
      </w:r>
      <w:r w:rsidR="2EE832A1">
        <w:t xml:space="preserve">contact details for foreign missions in Australia here: </w:t>
      </w:r>
      <w:hyperlink r:id="rId35">
        <w:r w:rsidR="2EE832A1" w:rsidRPr="5E9CCCB6">
          <w:rPr>
            <w:rStyle w:val="Hyperlink"/>
          </w:rPr>
          <w:t>https://protocol.dfat.gov.au/Public/MissionsInAustralia</w:t>
        </w:r>
      </w:hyperlink>
      <w:r w:rsidR="2EE832A1">
        <w:t xml:space="preserve">. </w:t>
      </w:r>
      <w:r>
        <w:br/>
      </w:r>
    </w:p>
    <w:p w14:paraId="15F38EE5" w14:textId="126A9074" w:rsidR="00DA78F3" w:rsidRDefault="00E930D6" w:rsidP="00DA78F3">
      <w:pPr>
        <w:pStyle w:val="Bullets1"/>
      </w:pPr>
      <w:r>
        <w:t>W</w:t>
      </w:r>
      <w:r w:rsidR="00DA78F3">
        <w:t xml:space="preserve">orkers </w:t>
      </w:r>
      <w:r w:rsidR="00B365BC">
        <w:t>and employers can</w:t>
      </w:r>
      <w:r w:rsidR="00DA78F3">
        <w:t xml:space="preserve"> contact the PALM support service line </w:t>
      </w:r>
      <w:r w:rsidR="000D7DF9">
        <w:t xml:space="preserve">between 7 am – 7 pm AEST for general enquiries </w:t>
      </w:r>
      <w:r w:rsidR="00C46754">
        <w:t xml:space="preserve">and after-hours for critical incidents </w:t>
      </w:r>
      <w:r w:rsidR="00DA78F3">
        <w:t xml:space="preserve">on (1800 51 51 31) or </w:t>
      </w:r>
      <w:r w:rsidR="00176231">
        <w:t xml:space="preserve">email </w:t>
      </w:r>
      <w:r w:rsidR="00DA78F3">
        <w:t>(support@pacificlabourfacility.com.au).</w:t>
      </w:r>
    </w:p>
    <w:p w14:paraId="0042FBD8" w14:textId="6CBB6C35" w:rsidR="005F7D04" w:rsidRPr="00985B5C" w:rsidRDefault="005F7D04" w:rsidP="00DA78F3">
      <w:pPr>
        <w:pStyle w:val="Bullets1"/>
        <w:numPr>
          <w:ilvl w:val="0"/>
          <w:numId w:val="0"/>
        </w:numPr>
      </w:pPr>
    </w:p>
    <w:sectPr w:rsidR="005F7D04" w:rsidRPr="00985B5C" w:rsidSect="0027762D">
      <w:pgSz w:w="11906" w:h="16838"/>
      <w:pgMar w:top="1701" w:right="1440" w:bottom="1440" w:left="1440"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7A8A" w14:textId="77777777" w:rsidR="003477D5" w:rsidRDefault="003477D5" w:rsidP="00864391">
      <w:r>
        <w:separator/>
      </w:r>
    </w:p>
    <w:p w14:paraId="262FB5DC" w14:textId="77777777" w:rsidR="003477D5" w:rsidRDefault="003477D5" w:rsidP="00864391"/>
  </w:endnote>
  <w:endnote w:type="continuationSeparator" w:id="0">
    <w:p w14:paraId="02872715" w14:textId="77777777" w:rsidR="003477D5" w:rsidRDefault="003477D5" w:rsidP="00864391">
      <w:r>
        <w:continuationSeparator/>
      </w:r>
    </w:p>
    <w:p w14:paraId="15F303BC" w14:textId="77777777" w:rsidR="003477D5" w:rsidRDefault="003477D5" w:rsidP="00864391"/>
  </w:endnote>
  <w:endnote w:type="continuationNotice" w:id="1">
    <w:p w14:paraId="6B6FBA9F" w14:textId="77777777" w:rsidR="003477D5" w:rsidRDefault="00347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ira Sans Medium">
    <w:panose1 w:val="020B0603050000020004"/>
    <w:charset w:val="00"/>
    <w:family w:val="swiss"/>
    <w:notTrueType/>
    <w:pitch w:val="variable"/>
    <w:sig w:usb0="600002FF" w:usb1="02000001" w:usb2="00000000" w:usb3="00000000" w:csb0="0000019F" w:csb1="00000000"/>
  </w:font>
  <w:font w:name="Bebas Neue Bold">
    <w:panose1 w:val="020B0606020202050201"/>
    <w:charset w:val="00"/>
    <w:family w:val="swiss"/>
    <w:notTrueType/>
    <w:pitch w:val="variable"/>
    <w:sig w:usb0="A000022F" w:usb1="0000005B" w:usb2="00000000" w:usb3="00000000" w:csb0="00000097" w:csb1="00000000"/>
  </w:font>
  <w:font w:name="Fira Sans Book">
    <w:panose1 w:val="020B0503050000020004"/>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panose1 w:val="020B0503050000020004"/>
    <w:charset w:val="00"/>
    <w:family w:val="swiss"/>
    <w:notTrueType/>
    <w:pitch w:val="variable"/>
    <w:sig w:usb0="600002FF" w:usb1="02000001" w:usb2="00000000" w:usb3="00000000" w:csb0="0000019F" w:csb1="00000000"/>
  </w:font>
  <w:font w:name="HGMaruGothicMPRO">
    <w:charset w:val="80"/>
    <w:family w:val="swiss"/>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72FA" w14:textId="77777777" w:rsidR="00242CA5" w:rsidRDefault="00242CA5" w:rsidP="00F160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529C632"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9352816"/>
      <w:docPartObj>
        <w:docPartGallery w:val="Page Numbers (Bottom of Page)"/>
        <w:docPartUnique/>
      </w:docPartObj>
    </w:sdtPr>
    <w:sdtContent>
      <w:p w14:paraId="09D993BB" w14:textId="77777777" w:rsidR="00242CA5" w:rsidRDefault="00242CA5" w:rsidP="00F160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052820" w14:textId="3F9B7BB9" w:rsidR="00747838" w:rsidRPr="00242CA5" w:rsidRDefault="00D24FD0" w:rsidP="00242CA5">
    <w:pPr>
      <w:pStyle w:val="Footer"/>
      <w:ind w:right="360"/>
    </w:pPr>
    <w:r>
      <w:t>Repatriation factsheet</w:t>
    </w:r>
    <w:r w:rsidR="00242CA5">
      <w:tab/>
    </w:r>
    <w:r w:rsidR="00242CA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0A7F" w14:textId="77777777" w:rsidR="003477D5" w:rsidRDefault="003477D5" w:rsidP="00864391">
      <w:r>
        <w:separator/>
      </w:r>
    </w:p>
    <w:p w14:paraId="35B15A77" w14:textId="77777777" w:rsidR="003477D5" w:rsidRDefault="003477D5" w:rsidP="00864391"/>
  </w:footnote>
  <w:footnote w:type="continuationSeparator" w:id="0">
    <w:p w14:paraId="41C996BC" w14:textId="77777777" w:rsidR="003477D5" w:rsidRDefault="003477D5" w:rsidP="00864391">
      <w:r>
        <w:continuationSeparator/>
      </w:r>
    </w:p>
    <w:p w14:paraId="6DA88F39" w14:textId="77777777" w:rsidR="003477D5" w:rsidRDefault="003477D5" w:rsidP="00864391"/>
  </w:footnote>
  <w:footnote w:type="continuationNotice" w:id="1">
    <w:p w14:paraId="5E845B52" w14:textId="77777777" w:rsidR="003477D5" w:rsidRDefault="003477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7A01" w14:textId="56957010" w:rsidR="00297C82" w:rsidRDefault="00297C82" w:rsidP="0027762D">
    <w:pPr>
      <w:pStyle w:val="Header"/>
      <w:tabs>
        <w:tab w:val="clear" w:pos="4513"/>
        <w:tab w:val="clear" w:pos="9026"/>
        <w:tab w:val="left" w:pos="5178"/>
      </w:tabs>
    </w:pPr>
    <w:r>
      <w:rPr>
        <w:noProof/>
      </w:rPr>
      <w:drawing>
        <wp:anchor distT="0" distB="0" distL="114300" distR="114300" simplePos="0" relativeHeight="251658241" behindDoc="1" locked="0" layoutInCell="1" allowOverlap="1" wp14:anchorId="07911302" wp14:editId="2E0C93D8">
          <wp:simplePos x="0" y="0"/>
          <wp:positionH relativeFrom="page">
            <wp:align>left</wp:align>
          </wp:positionH>
          <wp:positionV relativeFrom="page">
            <wp:align>top</wp:align>
          </wp:positionV>
          <wp:extent cx="7617600" cy="10767600"/>
          <wp:effectExtent l="0" t="0" r="2540" b="2540"/>
          <wp:wrapNone/>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r w:rsidR="008C01C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1F21" w14:textId="77777777" w:rsidR="002117EC" w:rsidRDefault="002117EC">
    <w:pPr>
      <w:pStyle w:val="Header"/>
    </w:pPr>
    <w:r>
      <w:rPr>
        <w:noProof/>
      </w:rPr>
      <w:drawing>
        <wp:anchor distT="0" distB="0" distL="114300" distR="114300" simplePos="0" relativeHeight="251658240" behindDoc="1" locked="0" layoutInCell="1" allowOverlap="1" wp14:anchorId="179F71D7" wp14:editId="7138AB41">
          <wp:simplePos x="0" y="0"/>
          <wp:positionH relativeFrom="page">
            <wp:align>center</wp:align>
          </wp:positionH>
          <wp:positionV relativeFrom="page">
            <wp:align>top</wp:align>
          </wp:positionV>
          <wp:extent cx="7550422" cy="10684800"/>
          <wp:effectExtent l="0" t="0" r="6350" b="0"/>
          <wp:wrapNone/>
          <wp:docPr id="24" name="Picture 2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Background pattern&#10;&#10;Description automatically generated"/>
                  <pic:cNvPicPr/>
                </pic:nvPicPr>
                <pic:blipFill>
                  <a:blip r:embed="rId1"/>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CA2E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E4D0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003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9C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F233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7681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4839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E67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6A04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6CA4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A7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C1F1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9C8758A"/>
    <w:multiLevelType w:val="multilevel"/>
    <w:tmpl w:val="DF4E41A4"/>
    <w:numStyleLink w:val="PALMBullets"/>
  </w:abstractNum>
  <w:abstractNum w:abstractNumId="1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0BFA1DBA"/>
    <w:multiLevelType w:val="multilevel"/>
    <w:tmpl w:val="DF4E41A4"/>
    <w:numStyleLink w:val="PALMBullets"/>
  </w:abstractNum>
  <w:abstractNum w:abstractNumId="15" w15:restartNumberingAfterBreak="0">
    <w:nsid w:val="11D7134D"/>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32F2093"/>
    <w:multiLevelType w:val="multilevel"/>
    <w:tmpl w:val="DF4E41A4"/>
    <w:numStyleLink w:val="PALMBullets"/>
  </w:abstractNum>
  <w:abstractNum w:abstractNumId="17" w15:restartNumberingAfterBreak="0">
    <w:nsid w:val="13792F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9714274"/>
    <w:multiLevelType w:val="multilevel"/>
    <w:tmpl w:val="DF4E41A4"/>
    <w:numStyleLink w:val="PALMBullets"/>
  </w:abstractNum>
  <w:abstractNum w:abstractNumId="19" w15:restartNumberingAfterBreak="0">
    <w:nsid w:val="210B66DC"/>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25612371"/>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5DD538A"/>
    <w:multiLevelType w:val="multilevel"/>
    <w:tmpl w:val="587C18A2"/>
    <w:numStyleLink w:val="PALMNumbers"/>
  </w:abstractNum>
  <w:abstractNum w:abstractNumId="23"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31566F"/>
    <w:multiLevelType w:val="multilevel"/>
    <w:tmpl w:val="587C18A2"/>
    <w:numStyleLink w:val="PALMNumbers"/>
  </w:abstractNum>
  <w:abstractNum w:abstractNumId="26" w15:restartNumberingAfterBreak="0">
    <w:nsid w:val="2E5247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CA664F"/>
    <w:multiLevelType w:val="multilevel"/>
    <w:tmpl w:val="587C18A2"/>
    <w:numStyleLink w:val="PALMNumbers"/>
  </w:abstractNum>
  <w:abstractNum w:abstractNumId="2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9" w15:restartNumberingAfterBreak="0">
    <w:nsid w:val="43166B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CB9176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10A23E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20D7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7F757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3A23E02"/>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B480FD5"/>
    <w:multiLevelType w:val="hybridMultilevel"/>
    <w:tmpl w:val="2D4C1E9E"/>
    <w:lvl w:ilvl="0" w:tplc="DE9ED998">
      <w:start w:val="1"/>
      <w:numFmt w:val="bullet"/>
      <w:pStyle w:val="Bullets1"/>
      <w:lvlText w:val=""/>
      <w:lvlJc w:val="left"/>
      <w:pPr>
        <w:ind w:left="720" w:hanging="360"/>
      </w:pPr>
      <w:rPr>
        <w:rFonts w:ascii="Symbol" w:hAnsi="Symbol" w:hint="default"/>
        <w:color w:val="00A880"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FE81EE7"/>
    <w:multiLevelType w:val="multilevel"/>
    <w:tmpl w:val="91CCD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65758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6D5940D5"/>
    <w:multiLevelType w:val="multilevel"/>
    <w:tmpl w:val="1896BA3A"/>
    <w:styleLink w:val="Bullets"/>
    <w:lvl w:ilvl="0">
      <w:start w:val="1"/>
      <w:numFmt w:val="none"/>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6D731781"/>
    <w:multiLevelType w:val="multilevel"/>
    <w:tmpl w:val="1896BA3A"/>
    <w:numStyleLink w:val="Bullets"/>
  </w:abstractNum>
  <w:abstractNum w:abstractNumId="41" w15:restartNumberingAfterBreak="0">
    <w:nsid w:val="7E235C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79251828">
    <w:abstractNumId w:val="28"/>
  </w:num>
  <w:num w:numId="2" w16cid:durableId="1558394513">
    <w:abstractNumId w:val="39"/>
  </w:num>
  <w:num w:numId="3" w16cid:durableId="1295060183">
    <w:abstractNumId w:val="20"/>
  </w:num>
  <w:num w:numId="4" w16cid:durableId="590504388">
    <w:abstractNumId w:val="13"/>
  </w:num>
  <w:num w:numId="5" w16cid:durableId="1149785365">
    <w:abstractNumId w:val="23"/>
  </w:num>
  <w:num w:numId="6" w16cid:durableId="1154954731">
    <w:abstractNumId w:val="31"/>
  </w:num>
  <w:num w:numId="7" w16cid:durableId="8486834">
    <w:abstractNumId w:val="21"/>
  </w:num>
  <w:num w:numId="8" w16cid:durableId="2138067151">
    <w:abstractNumId w:val="33"/>
  </w:num>
  <w:num w:numId="9" w16cid:durableId="1743288108">
    <w:abstractNumId w:val="19"/>
  </w:num>
  <w:num w:numId="10" w16cid:durableId="814420548">
    <w:abstractNumId w:val="11"/>
  </w:num>
  <w:num w:numId="11" w16cid:durableId="1213426840">
    <w:abstractNumId w:val="40"/>
  </w:num>
  <w:num w:numId="12" w16cid:durableId="1048839949">
    <w:abstractNumId w:val="29"/>
  </w:num>
  <w:num w:numId="13" w16cid:durableId="2064285300">
    <w:abstractNumId w:val="41"/>
  </w:num>
  <w:num w:numId="14" w16cid:durableId="311835777">
    <w:abstractNumId w:val="32"/>
  </w:num>
  <w:num w:numId="15" w16cid:durableId="1308238414">
    <w:abstractNumId w:val="34"/>
  </w:num>
  <w:num w:numId="16" w16cid:durableId="1900433581">
    <w:abstractNumId w:val="10"/>
  </w:num>
  <w:num w:numId="17" w16cid:durableId="1934701917">
    <w:abstractNumId w:val="26"/>
  </w:num>
  <w:num w:numId="18" w16cid:durableId="1241213979">
    <w:abstractNumId w:val="22"/>
  </w:num>
  <w:num w:numId="19" w16cid:durableId="1140461114">
    <w:abstractNumId w:val="30"/>
  </w:num>
  <w:num w:numId="20" w16cid:durableId="1713844984">
    <w:abstractNumId w:val="17"/>
  </w:num>
  <w:num w:numId="21" w16cid:durableId="1596206913">
    <w:abstractNumId w:val="24"/>
  </w:num>
  <w:num w:numId="22" w16cid:durableId="1194459288">
    <w:abstractNumId w:val="16"/>
  </w:num>
  <w:num w:numId="23" w16cid:durableId="1191183047">
    <w:abstractNumId w:val="36"/>
  </w:num>
  <w:num w:numId="24" w16cid:durableId="122356791">
    <w:abstractNumId w:val="14"/>
  </w:num>
  <w:num w:numId="25" w16cid:durableId="785543559">
    <w:abstractNumId w:val="38"/>
  </w:num>
  <w:num w:numId="26" w16cid:durableId="130169998">
    <w:abstractNumId w:val="25"/>
  </w:num>
  <w:num w:numId="27" w16cid:durableId="657345916">
    <w:abstractNumId w:val="18"/>
  </w:num>
  <w:num w:numId="28" w16cid:durableId="1245261803">
    <w:abstractNumId w:val="0"/>
  </w:num>
  <w:num w:numId="29" w16cid:durableId="305862216">
    <w:abstractNumId w:val="1"/>
  </w:num>
  <w:num w:numId="30" w16cid:durableId="514803602">
    <w:abstractNumId w:val="2"/>
  </w:num>
  <w:num w:numId="31" w16cid:durableId="1076979645">
    <w:abstractNumId w:val="3"/>
  </w:num>
  <w:num w:numId="32" w16cid:durableId="1950701315">
    <w:abstractNumId w:val="8"/>
  </w:num>
  <w:num w:numId="33" w16cid:durableId="409426532">
    <w:abstractNumId w:val="4"/>
  </w:num>
  <w:num w:numId="34" w16cid:durableId="1976526894">
    <w:abstractNumId w:val="5"/>
  </w:num>
  <w:num w:numId="35" w16cid:durableId="1628656227">
    <w:abstractNumId w:val="6"/>
  </w:num>
  <w:num w:numId="36" w16cid:durableId="335888190">
    <w:abstractNumId w:val="7"/>
  </w:num>
  <w:num w:numId="37" w16cid:durableId="2074423557">
    <w:abstractNumId w:val="9"/>
  </w:num>
  <w:num w:numId="38" w16cid:durableId="828520597">
    <w:abstractNumId w:val="12"/>
  </w:num>
  <w:num w:numId="39" w16cid:durableId="1267811672">
    <w:abstractNumId w:val="27"/>
  </w:num>
  <w:num w:numId="40" w16cid:durableId="748768463">
    <w:abstractNumId w:val="15"/>
  </w:num>
  <w:num w:numId="41" w16cid:durableId="1498886069">
    <w:abstractNumId w:val="35"/>
  </w:num>
  <w:num w:numId="42" w16cid:durableId="18711464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4B"/>
    <w:rsid w:val="00000295"/>
    <w:rsid w:val="00007DE9"/>
    <w:rsid w:val="00014F09"/>
    <w:rsid w:val="00015AE4"/>
    <w:rsid w:val="00016188"/>
    <w:rsid w:val="00034DCA"/>
    <w:rsid w:val="0003509C"/>
    <w:rsid w:val="00047A06"/>
    <w:rsid w:val="000535BC"/>
    <w:rsid w:val="00054E38"/>
    <w:rsid w:val="00066F2A"/>
    <w:rsid w:val="000809B1"/>
    <w:rsid w:val="000835E5"/>
    <w:rsid w:val="000854A1"/>
    <w:rsid w:val="00094A5D"/>
    <w:rsid w:val="000B6C00"/>
    <w:rsid w:val="000B743B"/>
    <w:rsid w:val="000C094B"/>
    <w:rsid w:val="000C29CD"/>
    <w:rsid w:val="000D3507"/>
    <w:rsid w:val="000D7DF9"/>
    <w:rsid w:val="000E3A97"/>
    <w:rsid w:val="000F28B8"/>
    <w:rsid w:val="000F3766"/>
    <w:rsid w:val="000F66D2"/>
    <w:rsid w:val="00105633"/>
    <w:rsid w:val="001068F1"/>
    <w:rsid w:val="00111F0C"/>
    <w:rsid w:val="001337A2"/>
    <w:rsid w:val="001350EA"/>
    <w:rsid w:val="001376A1"/>
    <w:rsid w:val="00145E2D"/>
    <w:rsid w:val="00152BAC"/>
    <w:rsid w:val="00155FFF"/>
    <w:rsid w:val="00176231"/>
    <w:rsid w:val="001763D4"/>
    <w:rsid w:val="00177F43"/>
    <w:rsid w:val="00182AB5"/>
    <w:rsid w:val="001831BE"/>
    <w:rsid w:val="00185E5D"/>
    <w:rsid w:val="00193104"/>
    <w:rsid w:val="001972B1"/>
    <w:rsid w:val="00197CBC"/>
    <w:rsid w:val="001A01EC"/>
    <w:rsid w:val="001A1FDB"/>
    <w:rsid w:val="001A34EA"/>
    <w:rsid w:val="001A5228"/>
    <w:rsid w:val="001B070C"/>
    <w:rsid w:val="001C53CE"/>
    <w:rsid w:val="001D48BC"/>
    <w:rsid w:val="001D587B"/>
    <w:rsid w:val="001D7B17"/>
    <w:rsid w:val="001E66CE"/>
    <w:rsid w:val="001F6E0A"/>
    <w:rsid w:val="00207E57"/>
    <w:rsid w:val="002117EC"/>
    <w:rsid w:val="00212BAA"/>
    <w:rsid w:val="00221DC2"/>
    <w:rsid w:val="00223DB9"/>
    <w:rsid w:val="00226939"/>
    <w:rsid w:val="002271E0"/>
    <w:rsid w:val="00236285"/>
    <w:rsid w:val="00242CA5"/>
    <w:rsid w:val="00253090"/>
    <w:rsid w:val="00255497"/>
    <w:rsid w:val="0025673A"/>
    <w:rsid w:val="002573D5"/>
    <w:rsid w:val="00264F0B"/>
    <w:rsid w:val="00265603"/>
    <w:rsid w:val="002712B0"/>
    <w:rsid w:val="0027762D"/>
    <w:rsid w:val="00280B93"/>
    <w:rsid w:val="0028750B"/>
    <w:rsid w:val="00297C82"/>
    <w:rsid w:val="002A33DE"/>
    <w:rsid w:val="002A34F0"/>
    <w:rsid w:val="002A41E1"/>
    <w:rsid w:val="002A736C"/>
    <w:rsid w:val="002B6574"/>
    <w:rsid w:val="002F2051"/>
    <w:rsid w:val="002F4DFE"/>
    <w:rsid w:val="002F7D3C"/>
    <w:rsid w:val="00311CAB"/>
    <w:rsid w:val="003131AB"/>
    <w:rsid w:val="00321360"/>
    <w:rsid w:val="003217BE"/>
    <w:rsid w:val="00333999"/>
    <w:rsid w:val="00347164"/>
    <w:rsid w:val="003477D5"/>
    <w:rsid w:val="00357AE1"/>
    <w:rsid w:val="00362CA5"/>
    <w:rsid w:val="00363546"/>
    <w:rsid w:val="0036541E"/>
    <w:rsid w:val="00383D42"/>
    <w:rsid w:val="003934EB"/>
    <w:rsid w:val="003A6B60"/>
    <w:rsid w:val="003B3089"/>
    <w:rsid w:val="003B471A"/>
    <w:rsid w:val="003C25F6"/>
    <w:rsid w:val="003C5A86"/>
    <w:rsid w:val="003D3B1D"/>
    <w:rsid w:val="003D5DBE"/>
    <w:rsid w:val="003D5F4B"/>
    <w:rsid w:val="003F3C56"/>
    <w:rsid w:val="00404841"/>
    <w:rsid w:val="00406BC8"/>
    <w:rsid w:val="00412059"/>
    <w:rsid w:val="00421283"/>
    <w:rsid w:val="00424C70"/>
    <w:rsid w:val="004256A1"/>
    <w:rsid w:val="00430666"/>
    <w:rsid w:val="00441E79"/>
    <w:rsid w:val="00457EE4"/>
    <w:rsid w:val="00465A90"/>
    <w:rsid w:val="00472630"/>
    <w:rsid w:val="0047766A"/>
    <w:rsid w:val="00483A58"/>
    <w:rsid w:val="00491FB4"/>
    <w:rsid w:val="004A5A27"/>
    <w:rsid w:val="004B50E1"/>
    <w:rsid w:val="004C04F8"/>
    <w:rsid w:val="004D0030"/>
    <w:rsid w:val="004D157D"/>
    <w:rsid w:val="004D58E5"/>
    <w:rsid w:val="004D6901"/>
    <w:rsid w:val="004D7F17"/>
    <w:rsid w:val="004E4FC7"/>
    <w:rsid w:val="004E7F37"/>
    <w:rsid w:val="004F187B"/>
    <w:rsid w:val="00513CF8"/>
    <w:rsid w:val="0052402C"/>
    <w:rsid w:val="00534034"/>
    <w:rsid w:val="00537288"/>
    <w:rsid w:val="00546716"/>
    <w:rsid w:val="00547829"/>
    <w:rsid w:val="00550980"/>
    <w:rsid w:val="00556799"/>
    <w:rsid w:val="005634D6"/>
    <w:rsid w:val="00563511"/>
    <w:rsid w:val="00570090"/>
    <w:rsid w:val="00571FA8"/>
    <w:rsid w:val="005750AD"/>
    <w:rsid w:val="0057614B"/>
    <w:rsid w:val="005807C6"/>
    <w:rsid w:val="005859F3"/>
    <w:rsid w:val="00594B2B"/>
    <w:rsid w:val="00595D76"/>
    <w:rsid w:val="005A3816"/>
    <w:rsid w:val="005C28D0"/>
    <w:rsid w:val="005C5865"/>
    <w:rsid w:val="005E17FD"/>
    <w:rsid w:val="005F0C41"/>
    <w:rsid w:val="005F7D04"/>
    <w:rsid w:val="00616EBA"/>
    <w:rsid w:val="00627D77"/>
    <w:rsid w:val="0063084A"/>
    <w:rsid w:val="00632C08"/>
    <w:rsid w:val="00662050"/>
    <w:rsid w:val="00664DED"/>
    <w:rsid w:val="006656B6"/>
    <w:rsid w:val="00665B99"/>
    <w:rsid w:val="00667AE2"/>
    <w:rsid w:val="0067074A"/>
    <w:rsid w:val="00672994"/>
    <w:rsid w:val="006A792F"/>
    <w:rsid w:val="006C15C5"/>
    <w:rsid w:val="006C6F51"/>
    <w:rsid w:val="006D57FB"/>
    <w:rsid w:val="006F53CA"/>
    <w:rsid w:val="006F5D45"/>
    <w:rsid w:val="00701B87"/>
    <w:rsid w:val="00710ED8"/>
    <w:rsid w:val="00713D4A"/>
    <w:rsid w:val="007172C4"/>
    <w:rsid w:val="00726BAD"/>
    <w:rsid w:val="00736A76"/>
    <w:rsid w:val="0074242A"/>
    <w:rsid w:val="00743BF8"/>
    <w:rsid w:val="0074540B"/>
    <w:rsid w:val="00747838"/>
    <w:rsid w:val="00752C6B"/>
    <w:rsid w:val="0075509C"/>
    <w:rsid w:val="00756847"/>
    <w:rsid w:val="00762BD5"/>
    <w:rsid w:val="00785542"/>
    <w:rsid w:val="007A37C1"/>
    <w:rsid w:val="007B65BF"/>
    <w:rsid w:val="007B694D"/>
    <w:rsid w:val="007C07DE"/>
    <w:rsid w:val="007D5FC9"/>
    <w:rsid w:val="008033AD"/>
    <w:rsid w:val="0080638F"/>
    <w:rsid w:val="00812560"/>
    <w:rsid w:val="0081288E"/>
    <w:rsid w:val="00820F20"/>
    <w:rsid w:val="00825754"/>
    <w:rsid w:val="0083176B"/>
    <w:rsid w:val="008347C3"/>
    <w:rsid w:val="00840CDC"/>
    <w:rsid w:val="00844BD1"/>
    <w:rsid w:val="00844C2D"/>
    <w:rsid w:val="008475D8"/>
    <w:rsid w:val="00850A9C"/>
    <w:rsid w:val="00857054"/>
    <w:rsid w:val="00864391"/>
    <w:rsid w:val="00864FF9"/>
    <w:rsid w:val="00871141"/>
    <w:rsid w:val="008816CB"/>
    <w:rsid w:val="008B3066"/>
    <w:rsid w:val="008C01C1"/>
    <w:rsid w:val="008C035C"/>
    <w:rsid w:val="008C6DF5"/>
    <w:rsid w:val="008D4EB6"/>
    <w:rsid w:val="008D5EA9"/>
    <w:rsid w:val="009136B9"/>
    <w:rsid w:val="0092589D"/>
    <w:rsid w:val="00930A28"/>
    <w:rsid w:val="00933AEC"/>
    <w:rsid w:val="009345F1"/>
    <w:rsid w:val="00956688"/>
    <w:rsid w:val="009600DE"/>
    <w:rsid w:val="00961072"/>
    <w:rsid w:val="00962D4E"/>
    <w:rsid w:val="00966776"/>
    <w:rsid w:val="0097638B"/>
    <w:rsid w:val="00985B5C"/>
    <w:rsid w:val="00990553"/>
    <w:rsid w:val="009A534E"/>
    <w:rsid w:val="009B528C"/>
    <w:rsid w:val="009C2261"/>
    <w:rsid w:val="009C4E19"/>
    <w:rsid w:val="009D0C31"/>
    <w:rsid w:val="009D2DB8"/>
    <w:rsid w:val="009E0506"/>
    <w:rsid w:val="009E5D8A"/>
    <w:rsid w:val="009E7438"/>
    <w:rsid w:val="009E750F"/>
    <w:rsid w:val="00A04D96"/>
    <w:rsid w:val="00A0629B"/>
    <w:rsid w:val="00A12F5D"/>
    <w:rsid w:val="00A26770"/>
    <w:rsid w:val="00A27008"/>
    <w:rsid w:val="00A276B5"/>
    <w:rsid w:val="00A32F53"/>
    <w:rsid w:val="00A44379"/>
    <w:rsid w:val="00A44FBD"/>
    <w:rsid w:val="00A52E3A"/>
    <w:rsid w:val="00A60FD5"/>
    <w:rsid w:val="00A66ACF"/>
    <w:rsid w:val="00A75C7B"/>
    <w:rsid w:val="00A77C5B"/>
    <w:rsid w:val="00A82434"/>
    <w:rsid w:val="00A835F5"/>
    <w:rsid w:val="00A84BB9"/>
    <w:rsid w:val="00A9090C"/>
    <w:rsid w:val="00A90D1B"/>
    <w:rsid w:val="00A96F6A"/>
    <w:rsid w:val="00A97BA8"/>
    <w:rsid w:val="00A97BDA"/>
    <w:rsid w:val="00AA7453"/>
    <w:rsid w:val="00AB0887"/>
    <w:rsid w:val="00AB67B1"/>
    <w:rsid w:val="00AB7198"/>
    <w:rsid w:val="00AD2F96"/>
    <w:rsid w:val="00AD490C"/>
    <w:rsid w:val="00AD53DA"/>
    <w:rsid w:val="00AE0602"/>
    <w:rsid w:val="00AF3F18"/>
    <w:rsid w:val="00AF6267"/>
    <w:rsid w:val="00B11F20"/>
    <w:rsid w:val="00B1513D"/>
    <w:rsid w:val="00B176CB"/>
    <w:rsid w:val="00B365BC"/>
    <w:rsid w:val="00B366C0"/>
    <w:rsid w:val="00B41F1A"/>
    <w:rsid w:val="00B428C9"/>
    <w:rsid w:val="00B60475"/>
    <w:rsid w:val="00B6234C"/>
    <w:rsid w:val="00B634A3"/>
    <w:rsid w:val="00B6670E"/>
    <w:rsid w:val="00B6789F"/>
    <w:rsid w:val="00B91071"/>
    <w:rsid w:val="00BA064F"/>
    <w:rsid w:val="00BA53AF"/>
    <w:rsid w:val="00BB48DA"/>
    <w:rsid w:val="00BC093A"/>
    <w:rsid w:val="00BC4595"/>
    <w:rsid w:val="00BC4ACC"/>
    <w:rsid w:val="00BD5462"/>
    <w:rsid w:val="00BE05B1"/>
    <w:rsid w:val="00BE2C7D"/>
    <w:rsid w:val="00BE6465"/>
    <w:rsid w:val="00BF305F"/>
    <w:rsid w:val="00BF7690"/>
    <w:rsid w:val="00C1251F"/>
    <w:rsid w:val="00C1502D"/>
    <w:rsid w:val="00C173DA"/>
    <w:rsid w:val="00C217A8"/>
    <w:rsid w:val="00C27255"/>
    <w:rsid w:val="00C365AB"/>
    <w:rsid w:val="00C46754"/>
    <w:rsid w:val="00C5092B"/>
    <w:rsid w:val="00C532D4"/>
    <w:rsid w:val="00C54920"/>
    <w:rsid w:val="00C60FBD"/>
    <w:rsid w:val="00C64564"/>
    <w:rsid w:val="00C65FBC"/>
    <w:rsid w:val="00C73978"/>
    <w:rsid w:val="00C77F2B"/>
    <w:rsid w:val="00C80D8B"/>
    <w:rsid w:val="00C8277F"/>
    <w:rsid w:val="00C854C5"/>
    <w:rsid w:val="00C902C6"/>
    <w:rsid w:val="00CB1DBA"/>
    <w:rsid w:val="00CC2C76"/>
    <w:rsid w:val="00CD4295"/>
    <w:rsid w:val="00CD5925"/>
    <w:rsid w:val="00CE0160"/>
    <w:rsid w:val="00CE4D90"/>
    <w:rsid w:val="00CE557A"/>
    <w:rsid w:val="00D1410C"/>
    <w:rsid w:val="00D153B8"/>
    <w:rsid w:val="00D17DA3"/>
    <w:rsid w:val="00D24FD0"/>
    <w:rsid w:val="00D27B56"/>
    <w:rsid w:val="00D37C71"/>
    <w:rsid w:val="00D409B5"/>
    <w:rsid w:val="00D43BEA"/>
    <w:rsid w:val="00D46758"/>
    <w:rsid w:val="00D51D78"/>
    <w:rsid w:val="00D52474"/>
    <w:rsid w:val="00D53956"/>
    <w:rsid w:val="00D57B17"/>
    <w:rsid w:val="00D57F79"/>
    <w:rsid w:val="00D63FC2"/>
    <w:rsid w:val="00D64FAC"/>
    <w:rsid w:val="00D7482C"/>
    <w:rsid w:val="00D904F0"/>
    <w:rsid w:val="00D91378"/>
    <w:rsid w:val="00D92814"/>
    <w:rsid w:val="00D95754"/>
    <w:rsid w:val="00DA1DD8"/>
    <w:rsid w:val="00DA62FC"/>
    <w:rsid w:val="00DA78F3"/>
    <w:rsid w:val="00DB297F"/>
    <w:rsid w:val="00DD1408"/>
    <w:rsid w:val="00DD356D"/>
    <w:rsid w:val="00DD4724"/>
    <w:rsid w:val="00DE28A1"/>
    <w:rsid w:val="00DE3596"/>
    <w:rsid w:val="00DF1CB0"/>
    <w:rsid w:val="00E07090"/>
    <w:rsid w:val="00E07374"/>
    <w:rsid w:val="00E07CAB"/>
    <w:rsid w:val="00E134DF"/>
    <w:rsid w:val="00E23698"/>
    <w:rsid w:val="00E25350"/>
    <w:rsid w:val="00E26085"/>
    <w:rsid w:val="00E26EF1"/>
    <w:rsid w:val="00E43839"/>
    <w:rsid w:val="00E57F73"/>
    <w:rsid w:val="00E606D9"/>
    <w:rsid w:val="00E60BB6"/>
    <w:rsid w:val="00E63E41"/>
    <w:rsid w:val="00E808C6"/>
    <w:rsid w:val="00E84012"/>
    <w:rsid w:val="00E930D6"/>
    <w:rsid w:val="00E94C8D"/>
    <w:rsid w:val="00EA0724"/>
    <w:rsid w:val="00EA0CF6"/>
    <w:rsid w:val="00EA2903"/>
    <w:rsid w:val="00EA35E7"/>
    <w:rsid w:val="00EA6251"/>
    <w:rsid w:val="00EB6414"/>
    <w:rsid w:val="00EC73B2"/>
    <w:rsid w:val="00ED2707"/>
    <w:rsid w:val="00EE16AF"/>
    <w:rsid w:val="00EE2AD9"/>
    <w:rsid w:val="00EF3804"/>
    <w:rsid w:val="00EF48BB"/>
    <w:rsid w:val="00F02394"/>
    <w:rsid w:val="00F02A29"/>
    <w:rsid w:val="00F06B2D"/>
    <w:rsid w:val="00F140EA"/>
    <w:rsid w:val="00F160B3"/>
    <w:rsid w:val="00F17A44"/>
    <w:rsid w:val="00F20DCD"/>
    <w:rsid w:val="00F368C2"/>
    <w:rsid w:val="00F5341C"/>
    <w:rsid w:val="00F53570"/>
    <w:rsid w:val="00F579BE"/>
    <w:rsid w:val="00F605EB"/>
    <w:rsid w:val="00F76162"/>
    <w:rsid w:val="00F80E03"/>
    <w:rsid w:val="00F84B24"/>
    <w:rsid w:val="00F91783"/>
    <w:rsid w:val="00FA23B3"/>
    <w:rsid w:val="00FA5A7B"/>
    <w:rsid w:val="00FB635A"/>
    <w:rsid w:val="00FC06F0"/>
    <w:rsid w:val="00FD4B8A"/>
    <w:rsid w:val="00FD6FE6"/>
    <w:rsid w:val="00FE3254"/>
    <w:rsid w:val="00FE6B6F"/>
    <w:rsid w:val="00FE73A4"/>
    <w:rsid w:val="02519294"/>
    <w:rsid w:val="02B0DF66"/>
    <w:rsid w:val="033D6801"/>
    <w:rsid w:val="036768C2"/>
    <w:rsid w:val="03EFDFA7"/>
    <w:rsid w:val="04453997"/>
    <w:rsid w:val="045EB49B"/>
    <w:rsid w:val="0466F0A0"/>
    <w:rsid w:val="052500D7"/>
    <w:rsid w:val="05600ED6"/>
    <w:rsid w:val="059A7730"/>
    <w:rsid w:val="05F428A5"/>
    <w:rsid w:val="06BB76A3"/>
    <w:rsid w:val="07F7B0C7"/>
    <w:rsid w:val="08647341"/>
    <w:rsid w:val="0875E86D"/>
    <w:rsid w:val="098A030B"/>
    <w:rsid w:val="0AAC7D98"/>
    <w:rsid w:val="0B447B95"/>
    <w:rsid w:val="0BADF272"/>
    <w:rsid w:val="0BD2E68D"/>
    <w:rsid w:val="0CC3461E"/>
    <w:rsid w:val="0CD458E5"/>
    <w:rsid w:val="0D3E5874"/>
    <w:rsid w:val="0E3533A2"/>
    <w:rsid w:val="0EAD602B"/>
    <w:rsid w:val="0EF46D48"/>
    <w:rsid w:val="10931511"/>
    <w:rsid w:val="109675BF"/>
    <w:rsid w:val="1126BCA0"/>
    <w:rsid w:val="11346987"/>
    <w:rsid w:val="115B2137"/>
    <w:rsid w:val="118AB8E6"/>
    <w:rsid w:val="1199EFE3"/>
    <w:rsid w:val="126EAE53"/>
    <w:rsid w:val="13264420"/>
    <w:rsid w:val="1328E905"/>
    <w:rsid w:val="152F8D1F"/>
    <w:rsid w:val="15569684"/>
    <w:rsid w:val="1586A65C"/>
    <w:rsid w:val="166C42B4"/>
    <w:rsid w:val="16808813"/>
    <w:rsid w:val="16F266E5"/>
    <w:rsid w:val="17112D2A"/>
    <w:rsid w:val="174F6EEA"/>
    <w:rsid w:val="1765C723"/>
    <w:rsid w:val="17A98516"/>
    <w:rsid w:val="17CA5DB3"/>
    <w:rsid w:val="17F3868D"/>
    <w:rsid w:val="18E2E693"/>
    <w:rsid w:val="19455577"/>
    <w:rsid w:val="1A31B213"/>
    <w:rsid w:val="1B167F93"/>
    <w:rsid w:val="1B243E59"/>
    <w:rsid w:val="1B44BF69"/>
    <w:rsid w:val="1BF355F7"/>
    <w:rsid w:val="1C3509F2"/>
    <w:rsid w:val="1C7B664C"/>
    <w:rsid w:val="1D092CD0"/>
    <w:rsid w:val="1D0FC922"/>
    <w:rsid w:val="1E107424"/>
    <w:rsid w:val="1E793B3E"/>
    <w:rsid w:val="1EB50C44"/>
    <w:rsid w:val="1EC5178C"/>
    <w:rsid w:val="1EEDDFCC"/>
    <w:rsid w:val="1F3F964C"/>
    <w:rsid w:val="1F866A59"/>
    <w:rsid w:val="1FCBB186"/>
    <w:rsid w:val="1FF9FC9D"/>
    <w:rsid w:val="21BCA45D"/>
    <w:rsid w:val="21BDD37D"/>
    <w:rsid w:val="22DDA5DB"/>
    <w:rsid w:val="2352B67D"/>
    <w:rsid w:val="236FC334"/>
    <w:rsid w:val="2396D124"/>
    <w:rsid w:val="23BB3BC4"/>
    <w:rsid w:val="23F32CE0"/>
    <w:rsid w:val="23F97140"/>
    <w:rsid w:val="24DB1CC2"/>
    <w:rsid w:val="24EE86DE"/>
    <w:rsid w:val="253751AB"/>
    <w:rsid w:val="25B39A79"/>
    <w:rsid w:val="25E2ECEA"/>
    <w:rsid w:val="264153E4"/>
    <w:rsid w:val="273C2F43"/>
    <w:rsid w:val="274CF52D"/>
    <w:rsid w:val="28B8E96B"/>
    <w:rsid w:val="28E78B97"/>
    <w:rsid w:val="2A05E5E4"/>
    <w:rsid w:val="2A835551"/>
    <w:rsid w:val="2ABEFC4D"/>
    <w:rsid w:val="2AF2E399"/>
    <w:rsid w:val="2B273FFA"/>
    <w:rsid w:val="2C682B23"/>
    <w:rsid w:val="2CDFB3A1"/>
    <w:rsid w:val="2CF3C480"/>
    <w:rsid w:val="2D0C5B00"/>
    <w:rsid w:val="2D0DAF4B"/>
    <w:rsid w:val="2D2A81FC"/>
    <w:rsid w:val="2D663931"/>
    <w:rsid w:val="2EE832A1"/>
    <w:rsid w:val="2EFC60BD"/>
    <w:rsid w:val="2F211F0C"/>
    <w:rsid w:val="2F95E099"/>
    <w:rsid w:val="301ECC14"/>
    <w:rsid w:val="30769171"/>
    <w:rsid w:val="3103E35A"/>
    <w:rsid w:val="3105A685"/>
    <w:rsid w:val="31BAEAE8"/>
    <w:rsid w:val="323DE41B"/>
    <w:rsid w:val="33AFB806"/>
    <w:rsid w:val="3494BBE3"/>
    <w:rsid w:val="3517524B"/>
    <w:rsid w:val="36F3E4D6"/>
    <w:rsid w:val="371746CC"/>
    <w:rsid w:val="377224C6"/>
    <w:rsid w:val="37939C8F"/>
    <w:rsid w:val="37DB6900"/>
    <w:rsid w:val="37FDFAEE"/>
    <w:rsid w:val="3848735E"/>
    <w:rsid w:val="3952BDCD"/>
    <w:rsid w:val="397D2852"/>
    <w:rsid w:val="39AD191E"/>
    <w:rsid w:val="39B9CFFD"/>
    <w:rsid w:val="39D0C6B8"/>
    <w:rsid w:val="3A1A7FE2"/>
    <w:rsid w:val="3A487E1A"/>
    <w:rsid w:val="3A772025"/>
    <w:rsid w:val="3B6AE48D"/>
    <w:rsid w:val="3BD9893B"/>
    <w:rsid w:val="3BEAB7EF"/>
    <w:rsid w:val="3C103927"/>
    <w:rsid w:val="3C3106F3"/>
    <w:rsid w:val="3E09DCFD"/>
    <w:rsid w:val="3E7CE025"/>
    <w:rsid w:val="3ED853C5"/>
    <w:rsid w:val="3F068067"/>
    <w:rsid w:val="3F232D0C"/>
    <w:rsid w:val="3F8AC7B2"/>
    <w:rsid w:val="403BE0B9"/>
    <w:rsid w:val="413CBCDF"/>
    <w:rsid w:val="4181633A"/>
    <w:rsid w:val="418A4EA4"/>
    <w:rsid w:val="42789F81"/>
    <w:rsid w:val="43505148"/>
    <w:rsid w:val="4360E763"/>
    <w:rsid w:val="437BFA15"/>
    <w:rsid w:val="4491473B"/>
    <w:rsid w:val="44B4338D"/>
    <w:rsid w:val="44C82AAC"/>
    <w:rsid w:val="44E62D5C"/>
    <w:rsid w:val="4576714C"/>
    <w:rsid w:val="463AC0F4"/>
    <w:rsid w:val="467B89FE"/>
    <w:rsid w:val="46962163"/>
    <w:rsid w:val="46C189B3"/>
    <w:rsid w:val="46FD3A89"/>
    <w:rsid w:val="477B8BF7"/>
    <w:rsid w:val="4783878E"/>
    <w:rsid w:val="484BF30B"/>
    <w:rsid w:val="48868C49"/>
    <w:rsid w:val="48B59478"/>
    <w:rsid w:val="491AC13B"/>
    <w:rsid w:val="4A09143C"/>
    <w:rsid w:val="4A467182"/>
    <w:rsid w:val="4A59CF6B"/>
    <w:rsid w:val="4AA78908"/>
    <w:rsid w:val="4ABB777C"/>
    <w:rsid w:val="4ACA8064"/>
    <w:rsid w:val="4B76A5B0"/>
    <w:rsid w:val="4B7A4AC3"/>
    <w:rsid w:val="4BBE2D0B"/>
    <w:rsid w:val="4BCC1236"/>
    <w:rsid w:val="4C721E85"/>
    <w:rsid w:val="4CD1A325"/>
    <w:rsid w:val="4CDD2578"/>
    <w:rsid w:val="4D4009C5"/>
    <w:rsid w:val="4DAC0E56"/>
    <w:rsid w:val="4DFB94B4"/>
    <w:rsid w:val="4F80D295"/>
    <w:rsid w:val="4FCC1A6F"/>
    <w:rsid w:val="50353BE5"/>
    <w:rsid w:val="5044AD42"/>
    <w:rsid w:val="509937B5"/>
    <w:rsid w:val="5228AD4F"/>
    <w:rsid w:val="5278DF1E"/>
    <w:rsid w:val="52A62A38"/>
    <w:rsid w:val="52FEE6E6"/>
    <w:rsid w:val="5369FAE0"/>
    <w:rsid w:val="539D3D8D"/>
    <w:rsid w:val="544382A7"/>
    <w:rsid w:val="5477A9F7"/>
    <w:rsid w:val="55D1F078"/>
    <w:rsid w:val="560AA422"/>
    <w:rsid w:val="561ED085"/>
    <w:rsid w:val="570FA20A"/>
    <w:rsid w:val="5748BDF9"/>
    <w:rsid w:val="584BDB91"/>
    <w:rsid w:val="59502B65"/>
    <w:rsid w:val="5ABA5902"/>
    <w:rsid w:val="5B056BD8"/>
    <w:rsid w:val="5B254163"/>
    <w:rsid w:val="5BCC3FBB"/>
    <w:rsid w:val="5C00F8EE"/>
    <w:rsid w:val="5C584A66"/>
    <w:rsid w:val="5CC8F070"/>
    <w:rsid w:val="5D4B038C"/>
    <w:rsid w:val="5D842CD6"/>
    <w:rsid w:val="5E5A4A03"/>
    <w:rsid w:val="5E9CCCB6"/>
    <w:rsid w:val="5EC40863"/>
    <w:rsid w:val="5ED5C094"/>
    <w:rsid w:val="5EE44B00"/>
    <w:rsid w:val="5F532830"/>
    <w:rsid w:val="5FA9599E"/>
    <w:rsid w:val="60389D17"/>
    <w:rsid w:val="604F32C1"/>
    <w:rsid w:val="618B320D"/>
    <w:rsid w:val="61E39909"/>
    <w:rsid w:val="61EB0322"/>
    <w:rsid w:val="62579DF9"/>
    <w:rsid w:val="6305FBC6"/>
    <w:rsid w:val="633C843A"/>
    <w:rsid w:val="637F81AB"/>
    <w:rsid w:val="63A931B7"/>
    <w:rsid w:val="63F36E5A"/>
    <w:rsid w:val="64355937"/>
    <w:rsid w:val="64784955"/>
    <w:rsid w:val="650C0E3A"/>
    <w:rsid w:val="65572D80"/>
    <w:rsid w:val="65F7F774"/>
    <w:rsid w:val="663C13C4"/>
    <w:rsid w:val="6799D8B5"/>
    <w:rsid w:val="67D28828"/>
    <w:rsid w:val="67F19E12"/>
    <w:rsid w:val="68A2A314"/>
    <w:rsid w:val="68A6C405"/>
    <w:rsid w:val="696321DF"/>
    <w:rsid w:val="698E05BB"/>
    <w:rsid w:val="6AA06089"/>
    <w:rsid w:val="6AC46423"/>
    <w:rsid w:val="6B29D61C"/>
    <w:rsid w:val="6B338C38"/>
    <w:rsid w:val="6B50DF81"/>
    <w:rsid w:val="6BA71318"/>
    <w:rsid w:val="6BAD91DD"/>
    <w:rsid w:val="6BE2C927"/>
    <w:rsid w:val="6C216627"/>
    <w:rsid w:val="6C7E5683"/>
    <w:rsid w:val="6D5013FD"/>
    <w:rsid w:val="6D6CA86D"/>
    <w:rsid w:val="6E000EF1"/>
    <w:rsid w:val="6E1629C7"/>
    <w:rsid w:val="6EC4FD3B"/>
    <w:rsid w:val="6EE92DF2"/>
    <w:rsid w:val="6EFACE39"/>
    <w:rsid w:val="70921271"/>
    <w:rsid w:val="7196F543"/>
    <w:rsid w:val="71BFD7E9"/>
    <w:rsid w:val="72E586C6"/>
    <w:rsid w:val="7389B931"/>
    <w:rsid w:val="73DF8A6D"/>
    <w:rsid w:val="74117FAA"/>
    <w:rsid w:val="75523E54"/>
    <w:rsid w:val="75631368"/>
    <w:rsid w:val="75EB84BA"/>
    <w:rsid w:val="760C106C"/>
    <w:rsid w:val="76326BCB"/>
    <w:rsid w:val="76437040"/>
    <w:rsid w:val="76C8D8E2"/>
    <w:rsid w:val="7781541B"/>
    <w:rsid w:val="77AF32A5"/>
    <w:rsid w:val="782C808B"/>
    <w:rsid w:val="7870241D"/>
    <w:rsid w:val="7875ABC6"/>
    <w:rsid w:val="789EBFB9"/>
    <w:rsid w:val="78FE79DE"/>
    <w:rsid w:val="792CB4DB"/>
    <w:rsid w:val="79E2CC93"/>
    <w:rsid w:val="7A18C030"/>
    <w:rsid w:val="7A2080F8"/>
    <w:rsid w:val="7A3587BB"/>
    <w:rsid w:val="7A64A4E7"/>
    <w:rsid w:val="7AD03DBD"/>
    <w:rsid w:val="7AD375E6"/>
    <w:rsid w:val="7ADF818F"/>
    <w:rsid w:val="7BD6F852"/>
    <w:rsid w:val="7C166DEF"/>
    <w:rsid w:val="7C2068E8"/>
    <w:rsid w:val="7C34109D"/>
    <w:rsid w:val="7C676713"/>
    <w:rsid w:val="7C6C0E1E"/>
    <w:rsid w:val="7C960DE4"/>
    <w:rsid w:val="7D07E6BA"/>
    <w:rsid w:val="7D0CC408"/>
    <w:rsid w:val="7D95C5FA"/>
    <w:rsid w:val="7DA789BC"/>
    <w:rsid w:val="7DCF8D3A"/>
    <w:rsid w:val="7DCFE0FE"/>
    <w:rsid w:val="7E7A2FA6"/>
    <w:rsid w:val="7E8BBF39"/>
    <w:rsid w:val="7F09F5AE"/>
    <w:rsid w:val="7F6BB15F"/>
    <w:rsid w:val="7F7195CA"/>
    <w:rsid w:val="7FEECE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565224"/>
  <w15:docId w15:val="{437FC01D-6D6B-497F-9E76-C8E182E5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96"/>
    <w:rsid w:val="00E57F73"/>
    <w:pPr>
      <w:spacing w:after="120" w:line="288" w:lineRule="auto"/>
    </w:pPr>
    <w:rPr>
      <w:rFonts w:asciiTheme="minorHAnsi" w:hAnsiTheme="minorHAnsi"/>
    </w:rPr>
  </w:style>
  <w:style w:type="paragraph" w:styleId="Heading1">
    <w:name w:val="heading 1"/>
    <w:next w:val="BodyText"/>
    <w:link w:val="Heading1Char"/>
    <w:uiPriority w:val="4"/>
    <w:qFormat/>
    <w:rsid w:val="00985B5C"/>
    <w:pPr>
      <w:keepNext/>
      <w:keepLines/>
      <w:spacing w:before="240" w:after="240"/>
      <w:outlineLvl w:val="0"/>
    </w:pPr>
    <w:rPr>
      <w:rFonts w:asciiTheme="majorHAnsi" w:eastAsiaTheme="majorEastAsia" w:hAnsiTheme="majorHAnsi" w:cstheme="majorBidi"/>
      <w:b/>
      <w:bCs/>
      <w:color w:val="252A82" w:themeColor="text2"/>
      <w:sz w:val="44"/>
      <w:szCs w:val="44"/>
    </w:rPr>
  </w:style>
  <w:style w:type="paragraph" w:styleId="Heading2">
    <w:name w:val="heading 2"/>
    <w:next w:val="BodyText"/>
    <w:link w:val="Heading2Char"/>
    <w:uiPriority w:val="4"/>
    <w:qFormat/>
    <w:rsid w:val="00C64564"/>
    <w:pPr>
      <w:keepNext/>
      <w:keepLines/>
      <w:spacing w:before="240" w:after="12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985B5C"/>
    <w:rPr>
      <w:rFonts w:asciiTheme="majorHAnsi" w:eastAsiaTheme="majorEastAsia" w:hAnsiTheme="majorHAnsi" w:cstheme="majorBidi"/>
      <w:b/>
      <w:bCs/>
      <w:color w:val="252A82" w:themeColor="text2"/>
      <w:sz w:val="44"/>
      <w:szCs w:val="44"/>
    </w:rPr>
  </w:style>
  <w:style w:type="paragraph" w:styleId="Footer">
    <w:name w:val="footer"/>
    <w:link w:val="FooterChar"/>
    <w:uiPriority w:val="98"/>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8"/>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C64564"/>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AD2F96"/>
    <w:pPr>
      <w:spacing w:after="120" w:line="288" w:lineRule="auto"/>
    </w:pPr>
    <w:rPr>
      <w:rFonts w:asciiTheme="minorHAnsi" w:hAnsiTheme="minorHAnsi"/>
    </w:rPr>
  </w:style>
  <w:style w:type="character" w:customStyle="1" w:styleId="BodyTextChar">
    <w:name w:val="Body Text Char"/>
    <w:basedOn w:val="DefaultParagraphFont"/>
    <w:link w:val="BodyText"/>
    <w:rsid w:val="00AD2F96"/>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7A37C1"/>
    <w:pPr>
      <w:numPr>
        <w:numId w:val="41"/>
      </w:numPr>
      <w:spacing w:after="60"/>
    </w:pPr>
  </w:style>
  <w:style w:type="paragraph" w:customStyle="1" w:styleId="Bullets2">
    <w:name w:val="Bullets 2"/>
    <w:basedOn w:val="BodyText"/>
    <w:qFormat/>
    <w:rsid w:val="00EA6251"/>
    <w:pPr>
      <w:numPr>
        <w:ilvl w:val="1"/>
        <w:numId w:val="11"/>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11"/>
      </w:numPr>
    </w:pPr>
  </w:style>
  <w:style w:type="paragraph" w:customStyle="1" w:styleId="TableBullets1">
    <w:name w:val="Table Bullets 1"/>
    <w:basedOn w:val="TableText"/>
    <w:uiPriority w:val="20"/>
    <w:qFormat/>
    <w:rsid w:val="00EA6251"/>
    <w:pPr>
      <w:numPr>
        <w:ilvl w:val="6"/>
        <w:numId w:val="11"/>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uiPriority w:val="99"/>
    <w:semiHidden/>
    <w:qFormat/>
    <w:rsid w:val="000E3A97"/>
    <w:pPr>
      <w:ind w:left="720"/>
      <w:contextualSpacing/>
    </w:pPr>
  </w:style>
  <w:style w:type="numbering" w:customStyle="1" w:styleId="PALMNumbers">
    <w:name w:val="PALM Numbers"/>
    <w:uiPriority w:val="99"/>
    <w:rsid w:val="000E3A97"/>
    <w:pPr>
      <w:numPr>
        <w:numId w:val="21"/>
      </w:numPr>
    </w:pPr>
  </w:style>
  <w:style w:type="numbering" w:customStyle="1" w:styleId="PALMBullets">
    <w:name w:val="PALM Bullets"/>
    <w:uiPriority w:val="99"/>
    <w:rsid w:val="000E3A97"/>
    <w:pPr>
      <w:numPr>
        <w:numId w:val="23"/>
      </w:numPr>
    </w:pPr>
  </w:style>
  <w:style w:type="character" w:styleId="PageNumber">
    <w:name w:val="page number"/>
    <w:basedOn w:val="DefaultParagraphFont"/>
    <w:uiPriority w:val="99"/>
    <w:semiHidden/>
    <w:rsid w:val="00242CA5"/>
  </w:style>
  <w:style w:type="paragraph" w:customStyle="1" w:styleId="Head3">
    <w:name w:val="Head 3"/>
    <w:basedOn w:val="Body"/>
    <w:uiPriority w:val="99"/>
    <w:rsid w:val="00933AEC"/>
    <w:pPr>
      <w:spacing w:after="113" w:line="420" w:lineRule="atLeast"/>
    </w:pPr>
    <w:rPr>
      <w:rFonts w:asciiTheme="majorHAnsi" w:hAnsiTheme="majorHAnsi" w:cs="Fira Sans Medium"/>
      <w:b/>
      <w:bCs/>
      <w:color w:val="252A82" w:themeColor="text2"/>
      <w:sz w:val="24"/>
      <w:szCs w:val="24"/>
    </w:rPr>
  </w:style>
  <w:style w:type="paragraph" w:customStyle="1" w:styleId="Bodyhead1">
    <w:name w:val="Body head 1"/>
    <w:basedOn w:val="Normal"/>
    <w:uiPriority w:val="99"/>
    <w:rsid w:val="005F7D04"/>
    <w:pPr>
      <w:autoSpaceDE w:val="0"/>
      <w:autoSpaceDN w:val="0"/>
      <w:adjustRightInd w:val="0"/>
      <w:spacing w:after="113" w:line="640" w:lineRule="atLeast"/>
      <w:jc w:val="right"/>
      <w:textAlignment w:val="center"/>
    </w:pPr>
    <w:rPr>
      <w:rFonts w:ascii="Bebas Neue Bold" w:hAnsi="Bebas Neue Bold" w:cs="Bebas Neue Bold"/>
      <w:b/>
      <w:bCs/>
      <w:color w:val="FF5600"/>
      <w:spacing w:val="-2"/>
      <w:sz w:val="46"/>
      <w:szCs w:val="46"/>
      <w:lang w:val="en-US"/>
    </w:rPr>
  </w:style>
  <w:style w:type="paragraph" w:customStyle="1" w:styleId="tableheader">
    <w:name w:val="table header"/>
    <w:basedOn w:val="Bullets1"/>
    <w:uiPriority w:val="96"/>
    <w:rsid w:val="007A37C1"/>
    <w:pPr>
      <w:framePr w:hSpace="180" w:wrap="around" w:vAnchor="text" w:hAnchor="margin" w:x="-567" w:y="-376"/>
      <w:numPr>
        <w:numId w:val="0"/>
      </w:numPr>
      <w:pBdr>
        <w:bar w:val="single" w:sz="4" w:color="auto"/>
      </w:pBdr>
      <w:spacing w:before="120"/>
    </w:pPr>
    <w:rPr>
      <w:color w:val="252A82" w:themeColor="text2"/>
      <w:sz w:val="18"/>
      <w:szCs w:val="18"/>
    </w:rPr>
  </w:style>
  <w:style w:type="character" w:styleId="Hyperlink">
    <w:name w:val="Hyperlink"/>
    <w:basedOn w:val="DefaultParagraphFont"/>
    <w:uiPriority w:val="99"/>
    <w:rsid w:val="005F7D04"/>
    <w:rPr>
      <w:color w:val="0563C1"/>
      <w:w w:val="100"/>
      <w:u w:val="thick" w:color="0563C1"/>
    </w:rPr>
  </w:style>
  <w:style w:type="character" w:styleId="UnresolvedMention">
    <w:name w:val="Unresolved Mention"/>
    <w:basedOn w:val="DefaultParagraphFont"/>
    <w:uiPriority w:val="99"/>
    <w:semiHidden/>
    <w:unhideWhenUsed/>
    <w:rsid w:val="00383D42"/>
    <w:rPr>
      <w:color w:val="605E5C"/>
      <w:shd w:val="clear" w:color="auto" w:fill="E1DFDD"/>
    </w:rPr>
  </w:style>
  <w:style w:type="paragraph" w:customStyle="1" w:styleId="StyleHead3LatinFiraSans10ptItalicBefore285pt">
    <w:name w:val="Style Head 3 + (Latin) Fira Sans 10 pt Italic Before:  2.85 pt"/>
    <w:basedOn w:val="BodyText"/>
    <w:rsid w:val="00E07090"/>
    <w:pPr>
      <w:spacing w:before="57"/>
    </w:pPr>
    <w:rPr>
      <w:rFonts w:asciiTheme="majorHAnsi" w:eastAsia="Times New Roman" w:hAnsiTheme="majorHAnsi"/>
      <w:i/>
      <w:iCs/>
    </w:rPr>
  </w:style>
  <w:style w:type="paragraph" w:customStyle="1" w:styleId="tablebody9pt">
    <w:name w:val="table body 9pt"/>
    <w:basedOn w:val="BodyText"/>
    <w:uiPriority w:val="96"/>
    <w:rsid w:val="007A37C1"/>
    <w:pPr>
      <w:framePr w:hSpace="180" w:wrap="around" w:vAnchor="text" w:hAnchor="margin" w:x="-567" w:y="-376"/>
      <w:spacing w:before="120"/>
    </w:pPr>
    <w:rPr>
      <w:color w:val="000000" w:themeColor="text1"/>
      <w:sz w:val="18"/>
      <w:szCs w:val="18"/>
    </w:rPr>
  </w:style>
  <w:style w:type="paragraph" w:customStyle="1" w:styleId="bullet">
    <w:name w:val="bullet"/>
    <w:basedOn w:val="Normal"/>
    <w:uiPriority w:val="99"/>
    <w:rsid w:val="00182AB5"/>
    <w:pPr>
      <w:suppressAutoHyphens/>
      <w:autoSpaceDE w:val="0"/>
      <w:autoSpaceDN w:val="0"/>
      <w:adjustRightInd w:val="0"/>
      <w:spacing w:before="28" w:after="28" w:line="270" w:lineRule="atLeast"/>
      <w:ind w:left="227" w:hanging="227"/>
      <w:textAlignment w:val="center"/>
    </w:pPr>
    <w:rPr>
      <w:rFonts w:ascii="Fira Sans Book" w:hAnsi="Fira Sans Book" w:cs="Fira Sans Book"/>
      <w:color w:val="000000"/>
      <w:lang w:val="en-US"/>
    </w:rPr>
  </w:style>
  <w:style w:type="paragraph" w:customStyle="1" w:styleId="bullletlast">
    <w:name w:val="bulllet last"/>
    <w:basedOn w:val="bullet"/>
    <w:uiPriority w:val="99"/>
    <w:rsid w:val="00223DB9"/>
    <w:pPr>
      <w:spacing w:after="227"/>
    </w:pPr>
  </w:style>
  <w:style w:type="character" w:customStyle="1" w:styleId="Head2Char">
    <w:name w:val="Head2 Char"/>
    <w:basedOn w:val="DefaultParagraphFont"/>
    <w:uiPriority w:val="99"/>
    <w:rsid w:val="00223DB9"/>
    <w:rPr>
      <w:rFonts w:ascii="Calibri Light" w:hAnsi="Calibri Light" w:cs="Calibri Light"/>
      <w:color w:val="0070C0"/>
      <w:w w:val="100"/>
      <w:sz w:val="28"/>
      <w:szCs w:val="28"/>
    </w:rPr>
  </w:style>
  <w:style w:type="paragraph" w:styleId="Revision">
    <w:name w:val="Revision"/>
    <w:hidden/>
    <w:uiPriority w:val="99"/>
    <w:semiHidden/>
    <w:rsid w:val="00FE6B6F"/>
    <w:rPr>
      <w:rFonts w:asciiTheme="minorHAnsi" w:hAnsiTheme="minorHAnsi"/>
    </w:rPr>
  </w:style>
  <w:style w:type="character" w:styleId="FollowedHyperlink">
    <w:name w:val="FollowedHyperlink"/>
    <w:basedOn w:val="DefaultParagraphFont"/>
    <w:uiPriority w:val="99"/>
    <w:semiHidden/>
    <w:unhideWhenUsed/>
    <w:rsid w:val="002F2051"/>
    <w:rPr>
      <w:color w:val="252A82" w:themeColor="followedHyperlink"/>
      <w:u w:val="single"/>
    </w:rPr>
  </w:style>
  <w:style w:type="character" w:styleId="CommentReference">
    <w:name w:val="annotation reference"/>
    <w:basedOn w:val="DefaultParagraphFont"/>
    <w:uiPriority w:val="99"/>
    <w:semiHidden/>
    <w:unhideWhenUsed/>
    <w:rsid w:val="001A5228"/>
    <w:rPr>
      <w:sz w:val="16"/>
      <w:szCs w:val="16"/>
    </w:rPr>
  </w:style>
  <w:style w:type="paragraph" w:styleId="CommentText">
    <w:name w:val="annotation text"/>
    <w:basedOn w:val="Normal"/>
    <w:link w:val="CommentTextChar"/>
    <w:uiPriority w:val="99"/>
    <w:unhideWhenUsed/>
    <w:rsid w:val="001A5228"/>
    <w:pPr>
      <w:spacing w:line="240" w:lineRule="auto"/>
    </w:pPr>
  </w:style>
  <w:style w:type="character" w:customStyle="1" w:styleId="CommentTextChar">
    <w:name w:val="Comment Text Char"/>
    <w:basedOn w:val="DefaultParagraphFont"/>
    <w:link w:val="CommentText"/>
    <w:uiPriority w:val="99"/>
    <w:rsid w:val="001A5228"/>
    <w:rPr>
      <w:rFonts w:asciiTheme="minorHAnsi" w:hAnsiTheme="minorHAnsi"/>
    </w:rPr>
  </w:style>
  <w:style w:type="paragraph" w:styleId="CommentSubject">
    <w:name w:val="annotation subject"/>
    <w:basedOn w:val="CommentText"/>
    <w:next w:val="CommentText"/>
    <w:link w:val="CommentSubjectChar"/>
    <w:uiPriority w:val="99"/>
    <w:semiHidden/>
    <w:unhideWhenUsed/>
    <w:rsid w:val="001A5228"/>
    <w:rPr>
      <w:b/>
      <w:bCs/>
    </w:rPr>
  </w:style>
  <w:style w:type="character" w:customStyle="1" w:styleId="CommentSubjectChar">
    <w:name w:val="Comment Subject Char"/>
    <w:basedOn w:val="CommentTextChar"/>
    <w:link w:val="CommentSubject"/>
    <w:uiPriority w:val="99"/>
    <w:semiHidden/>
    <w:rsid w:val="001A5228"/>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055683">
      <w:bodyDiv w:val="1"/>
      <w:marLeft w:val="0"/>
      <w:marRight w:val="0"/>
      <w:marTop w:val="0"/>
      <w:marBottom w:val="0"/>
      <w:divBdr>
        <w:top w:val="none" w:sz="0" w:space="0" w:color="auto"/>
        <w:left w:val="none" w:sz="0" w:space="0" w:color="auto"/>
        <w:bottom w:val="none" w:sz="0" w:space="0" w:color="auto"/>
        <w:right w:val="none" w:sz="0" w:space="0" w:color="auto"/>
      </w:divBdr>
    </w:div>
    <w:div w:id="208379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health.gov.au/health-alerts/covid-19/case-numbers-and-statistics" TargetMode="External"/><Relationship Id="rId26" Type="http://schemas.openxmlformats.org/officeDocument/2006/relationships/hyperlink" Target="https://www.coronavirus.tas.gov.au/keeping-yourself-safe/testing-for-covid19" TargetMode="External"/><Relationship Id="rId21" Type="http://schemas.openxmlformats.org/officeDocument/2006/relationships/hyperlink" Target="https://mcusercontent.com/5d7643f915e7d395d64690710/files/3ba2054f-63d9-afea-48bd-b2127c5f8360/General_Pacific_and_Timor_Leste_Repatriation_Factsheet_29AUG22.pdf" TargetMode="External"/><Relationship Id="rId34" Type="http://schemas.openxmlformats.org/officeDocument/2006/relationships/hyperlink" Target="https://mcusercontent.com/5d7643f915e7d395d64690710/files/3ba2054f-63d9-afea-48bd-b2127c5f8360/General_Pacific_and_Timor_Leste_Repatriation_Factsheet_29AUG22.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omeaffairs.gov.au/covid19/entering-and-leaving-australia" TargetMode="External"/><Relationship Id="rId25" Type="http://schemas.openxmlformats.org/officeDocument/2006/relationships/hyperlink" Target="https://www.coronavirus.vic.gov.au/where-get-tested-covid-19" TargetMode="External"/><Relationship Id="rId33" Type="http://schemas.openxmlformats.org/officeDocument/2006/relationships/hyperlink" Target="https://my.gov.au/" TargetMode="External"/><Relationship Id="rId2" Type="http://schemas.openxmlformats.org/officeDocument/2006/relationships/customXml" Target="../customXml/item2.xml"/><Relationship Id="rId16" Type="http://schemas.openxmlformats.org/officeDocument/2006/relationships/hyperlink" Target="https://immi.homeaffairs.gov.au/" TargetMode="External"/><Relationship Id="rId20" Type="http://schemas.openxmlformats.org/officeDocument/2006/relationships/hyperlink" Target="https://www.palmscheme.gov.au/resources/demobilisation-checklists" TargetMode="External"/><Relationship Id="rId29" Type="http://schemas.openxmlformats.org/officeDocument/2006/relationships/hyperlink" Target="https://covid-vaccine.healthdirect.gov.au/eligi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ovid19.act.gov.au/stay-safe-and-healthy/symptoms-and-getting-tested/where-to-get-tested-in-the-act" TargetMode="External"/><Relationship Id="rId32" Type="http://schemas.openxmlformats.org/officeDocument/2006/relationships/hyperlink" Target="https://www.australia.gov.au/stat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cusercontent.com/5d7643f915e7d395d64690710/files/3ba2054f-63d9-afea-48bd-b2127c5f8360/General_Pacific_and_Timor_Leste_Repatriation_Factsheet_29AUG22.pdf" TargetMode="External"/><Relationship Id="rId23" Type="http://schemas.openxmlformats.org/officeDocument/2006/relationships/hyperlink" Target="https://www.nsw.gov.au/covid-19/health-and-wellbeing/clinics" TargetMode="External"/><Relationship Id="rId28" Type="http://schemas.openxmlformats.org/officeDocument/2006/relationships/hyperlink" Target="https://coronavirus.nt.gov.au/stay-safe/symptoms-testin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ustralia.gov.au/states" TargetMode="External"/><Relationship Id="rId31" Type="http://schemas.openxmlformats.org/officeDocument/2006/relationships/hyperlink" Target="https://www.health.gov.au/resources/publications/covid-19-vaccination-commonwealth-vaccination-clin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qld.gov.au/health/conditions/health-alerts/coronavirus-covid-19/stay-informed/exposed-to-covid/covid-testing-in-queensland" TargetMode="External"/><Relationship Id="rId27" Type="http://schemas.openxmlformats.org/officeDocument/2006/relationships/hyperlink" Target="https://www.healthywa.wa.gov.au/articles/a_e/coronavirus/covid-clinics" TargetMode="External"/><Relationship Id="rId30" Type="http://schemas.openxmlformats.org/officeDocument/2006/relationships/hyperlink" Target="https://bit.ly/getting-vaccinated" TargetMode="External"/><Relationship Id="rId35" Type="http://schemas.openxmlformats.org/officeDocument/2006/relationships/hyperlink" Target="https://protocol.dfat.gov.au/Public/MissionsInAustralia"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Young\OneDrive%20-%20Palladium%20International,%20LLC\Desktop\PALM%20Branding\21112%20PLF%20PALM%20Report%20Cover%20Template-no%20AusAid.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9DAEF9FD01DF449735DE316929DB7C" ma:contentTypeVersion="16" ma:contentTypeDescription="Create a new document." ma:contentTypeScope="" ma:versionID="0e22f5933f3ee235c23c79ca02f95f19">
  <xsd:schema xmlns:xsd="http://www.w3.org/2001/XMLSchema" xmlns:xs="http://www.w3.org/2001/XMLSchema" xmlns:p="http://schemas.microsoft.com/office/2006/metadata/properties" xmlns:ns2="e7eccd97-03b1-43fb-84dd-0a3bf4031a77" xmlns:ns3="b4e236f1-7f55-4f6f-89ec-2b4b387965cf" targetNamespace="http://schemas.microsoft.com/office/2006/metadata/properties" ma:root="true" ma:fieldsID="03df31a81a3263d34d11129f5a3755e6" ns2:_="" ns3:_="">
    <xsd:import namespace="e7eccd97-03b1-43fb-84dd-0a3bf4031a77"/>
    <xsd:import namespace="b4e236f1-7f55-4f6f-89ec-2b4b387965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ccd97-03b1-43fb-84dd-0a3bf403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236f1-7f55-4f6f-89ec-2b4b387965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d72d9e6-1caa-40b2-b04f-35fdcc49f2e7}" ma:internalName="TaxCatchAll" ma:showField="CatchAllData" ma:web="b4e236f1-7f55-4f6f-89ec-2b4b387965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e236f1-7f55-4f6f-89ec-2b4b387965cf" xsi:nil="true"/>
    <lcf76f155ced4ddcb4097134ff3c332f xmlns="e7eccd97-03b1-43fb-84dd-0a3bf4031a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960D4-669F-4958-AB9E-0D29A5FA9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ccd97-03b1-43fb-84dd-0a3bf4031a77"/>
    <ds:schemaRef ds:uri="b4e236f1-7f55-4f6f-89ec-2b4b38796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EA0C3-64E4-4061-824F-0CFBAFF5F119}">
  <ds:schemaRefs>
    <ds:schemaRef ds:uri="http://schemas.microsoft.com/office/2006/metadata/properties"/>
    <ds:schemaRef ds:uri="http://schemas.microsoft.com/office/infopath/2007/PartnerControls"/>
    <ds:schemaRef ds:uri="b4e236f1-7f55-4f6f-89ec-2b4b387965cf"/>
    <ds:schemaRef ds:uri="e7eccd97-03b1-43fb-84dd-0a3bf4031a77"/>
  </ds:schemaRefs>
</ds:datastoreItem>
</file>

<file path=customXml/itemProps3.xml><?xml version="1.0" encoding="utf-8"?>
<ds:datastoreItem xmlns:ds="http://schemas.openxmlformats.org/officeDocument/2006/customXml" ds:itemID="{6FD3F40E-A8E8-42B7-92F0-B90C87D43865}">
  <ds:schemaRefs>
    <ds:schemaRef ds:uri="http://schemas.microsoft.com/sharepoint/v3/contenttype/forms"/>
  </ds:schemaRefs>
</ds:datastoreItem>
</file>

<file path=customXml/itemProps4.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21112 PLF PALM Report Cover Template-no AusAid</Template>
  <TotalTime>2</TotalTime>
  <Pages>5</Pages>
  <Words>1371</Words>
  <Characters>9218</Characters>
  <Application>Microsoft Office Word</Application>
  <DocSecurity>0</DocSecurity>
  <Lines>263</Lines>
  <Paragraphs>173</Paragraphs>
  <ScaleCrop>false</ScaleCrop>
  <Company>Dr.doc</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Karen</dc:creator>
  <cp:keywords>[SEC=OFFICIAL]</cp:keywords>
  <dc:description/>
  <cp:lastModifiedBy>Barnard, Amy</cp:lastModifiedBy>
  <cp:revision>7</cp:revision>
  <cp:lastPrinted>2022-11-08T23:42:00Z</cp:lastPrinted>
  <dcterms:created xsi:type="dcterms:W3CDTF">2022-11-08T23:38:00Z</dcterms:created>
  <dcterms:modified xsi:type="dcterms:W3CDTF">2022-11-08T23:44:00Z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0x010100839DAEF9FD01DF449735DE316929DB7C</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021E043385C7444B8359A8DBE8B1016C</vt:lpwstr>
  </property>
  <property fmtid="{D5CDD505-2E9C-101B-9397-08002B2CF9AE}" pid="10" name="PM_ProtectiveMarkingValue_Footer">
    <vt:lpwstr>OFFICIAL</vt:lpwstr>
  </property>
  <property fmtid="{D5CDD505-2E9C-101B-9397-08002B2CF9AE}" pid="11" name="PM_Originator_Hash_SHA1">
    <vt:lpwstr>AFC8F43B4998922A15EBF17D7DEEA06BC2DEB03A</vt:lpwstr>
  </property>
  <property fmtid="{D5CDD505-2E9C-101B-9397-08002B2CF9AE}" pid="12" name="PM_OriginationTimeStamp">
    <vt:lpwstr>2022-10-28T22:10:32Z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F62C6201DC3009DBD75D5B8620B195A3</vt:lpwstr>
  </property>
  <property fmtid="{D5CDD505-2E9C-101B-9397-08002B2CF9AE}" pid="21" name="PM_Hash_Salt">
    <vt:lpwstr>E9632F87E5745EB7706D513310F21CCE</vt:lpwstr>
  </property>
  <property fmtid="{D5CDD505-2E9C-101B-9397-08002B2CF9AE}" pid="22" name="PM_Hash_SHA1">
    <vt:lpwstr>48694943D62456DC3D65E3725892B45728812B0D</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MediaServiceImageTags">
    <vt:lpwstr/>
  </property>
  <property fmtid="{D5CDD505-2E9C-101B-9397-08002B2CF9AE}" pid="26" name="PM_Display">
    <vt:lpwstr>OFFICIAL</vt:lpwstr>
  </property>
  <property fmtid="{D5CDD505-2E9C-101B-9397-08002B2CF9AE}" pid="27" name="PMUuid">
    <vt:lpwstr>ABBFF5E2-9674-55C9-B08D-C9980002FD58</vt:lpwstr>
  </property>
  <property fmtid="{D5CDD505-2E9C-101B-9397-08002B2CF9AE}" pid="28" name="PMUuidVer">
    <vt:lpwstr>2022.1</vt:lpwstr>
  </property>
  <property fmtid="{D5CDD505-2E9C-101B-9397-08002B2CF9AE}" pid="29" name="PM_OriginatorUserAccountName_SHA256">
    <vt:lpwstr>7C279C35099D8B51C5DF77EF1780B8F4217CB5F7CAD77E31A75352F03696341C</vt:lpwstr>
  </property>
  <property fmtid="{D5CDD505-2E9C-101B-9397-08002B2CF9AE}" pid="30" name="PM_OriginatorDomainName_SHA256">
    <vt:lpwstr>6F3591835F3B2A8A025B00B5BA6418010DA3A17C9C26EA9C049FFD28039489A2</vt:lpwstr>
  </property>
</Properties>
</file>